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57" w:rsidRDefault="006F77DE">
      <w:pPr>
        <w:ind w:right="200"/>
        <w:jc w:val="center"/>
        <w:rPr>
          <w:sz w:val="20"/>
          <w:szCs w:val="20"/>
        </w:rPr>
      </w:pPr>
      <w:r>
        <w:rPr>
          <w:rFonts w:ascii="Maiandra GD" w:eastAsia="Maiandra GD" w:hAnsi="Maiandra GD" w:cs="Maiandra GD"/>
          <w:b/>
          <w:bCs/>
          <w:color w:val="7030A0"/>
          <w:sz w:val="95"/>
          <w:szCs w:val="95"/>
        </w:rPr>
        <w:t>Networking</w:t>
      </w: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E25657" w:rsidRDefault="006F77DE">
      <w:pPr>
        <w:ind w:left="380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ED7D31"/>
          <w:sz w:val="72"/>
          <w:szCs w:val="72"/>
        </w:rPr>
        <w:t>Class --</w:t>
      </w:r>
    </w:p>
    <w:p w:rsidR="00E25657" w:rsidRDefault="00E25657">
      <w:pPr>
        <w:spacing w:line="231" w:lineRule="exact"/>
        <w:rPr>
          <w:sz w:val="24"/>
          <w:szCs w:val="24"/>
        </w:rPr>
      </w:pPr>
    </w:p>
    <w:p w:rsidR="00E25657" w:rsidRDefault="006F77DE">
      <w:pPr>
        <w:ind w:left="2980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ED7D31"/>
          <w:sz w:val="72"/>
          <w:szCs w:val="72"/>
        </w:rPr>
        <w:t>Lecture --</w:t>
      </w:r>
    </w:p>
    <w:p w:rsidR="00E25657" w:rsidRDefault="00E25657">
      <w:pPr>
        <w:spacing w:line="300" w:lineRule="exact"/>
        <w:rPr>
          <w:sz w:val="24"/>
          <w:szCs w:val="24"/>
        </w:rPr>
      </w:pPr>
    </w:p>
    <w:p w:rsidR="00E25657" w:rsidRDefault="00FB4B19">
      <w:pPr>
        <w:spacing w:line="590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44"/>
          <w:szCs w:val="44"/>
        </w:rPr>
        <w:t>IP Addressing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89" w:lineRule="exact"/>
        <w:rPr>
          <w:sz w:val="24"/>
          <w:szCs w:val="24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rFonts w:ascii="Calibri" w:eastAsia="Calibri" w:hAnsi="Calibri" w:cs="Calibri"/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</w:p>
    <w:p w:rsidR="00E25657" w:rsidRDefault="00E25657">
      <w:pPr>
        <w:sectPr w:rsidR="00E25657" w:rsidSect="008533DD">
          <w:headerReference w:type="default" r:id="rId7"/>
          <w:footerReference w:type="default" r:id="rId8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</w:p>
    <w:p w:rsidR="00E25657" w:rsidRDefault="003E359C">
      <w:pPr>
        <w:spacing w:line="200" w:lineRule="exact"/>
        <w:rPr>
          <w:rFonts w:cs="Vrinda"/>
        </w:rPr>
      </w:pPr>
      <w:bookmarkStart w:id="0" w:name="page2"/>
      <w:bookmarkEnd w:id="0"/>
      <w:r>
        <w:rPr>
          <w:rFonts w:cs="Vrinda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65.3pt;margin-top:-19.7pt;width:599.45pt;height:371.15pt;z-index:251666432" stroked="f">
            <v:textbox style="mso-next-textbox:#_x0000_s1038">
              <w:txbxContent>
                <w:p w:rsidR="00A21611" w:rsidRDefault="00A21611" w:rsidP="00A21611">
                  <w:r>
                    <w:rPr>
                      <w:noProof/>
                    </w:rPr>
                    <w:drawing>
                      <wp:inline distT="0" distB="0" distL="0" distR="0">
                        <wp:extent cx="7510101" cy="4626429"/>
                        <wp:effectExtent l="19050" t="0" r="0" b="0"/>
                        <wp:docPr id="39" name="Picture 37" descr="Image result for cartoon education wo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Image result for cartoon education wo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1666" cy="4633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37E5A" w:rsidRDefault="00437E5A">
      <w:pPr>
        <w:spacing w:line="200" w:lineRule="exact"/>
        <w:rPr>
          <w:rFonts w:cs="Vrinda"/>
        </w:rPr>
      </w:pPr>
    </w:p>
    <w:p w:rsidR="00A21611" w:rsidRDefault="003E359C">
      <w:pPr>
        <w:spacing w:line="200" w:lineRule="exact"/>
        <w:rPr>
          <w:rFonts w:cs="Vrinda"/>
        </w:rPr>
      </w:pPr>
      <w:r>
        <w:rPr>
          <w:rFonts w:cs="Vrinda"/>
          <w:noProof/>
        </w:rPr>
        <w:pict>
          <v:shape id="_x0000_s1039" type="#_x0000_t202" style="position:absolute;margin-left:11.15pt;margin-top:8.3pt;width:274.3pt;height:216.8pt;z-index:251667456" fillcolor="#fbd4b4 [1305]" stroked="f">
            <v:textbox>
              <w:txbxContent>
                <w:p w:rsidR="00800FCA" w:rsidRDefault="00A21611" w:rsidP="00A21611">
                  <w:pPr>
                    <w:rPr>
                      <w:rFonts w:ascii="Algerian" w:hAnsi="Algerian"/>
                      <w:b/>
                      <w:color w:val="4BACC6" w:themeColor="accent5"/>
                      <w:sz w:val="36"/>
                      <w:szCs w:val="36"/>
                    </w:rPr>
                  </w:pPr>
                  <w:r w:rsidRPr="00207713">
                    <w:rPr>
                      <w:rFonts w:ascii="Algerian" w:hAnsi="Algerian"/>
                      <w:b/>
                      <w:color w:val="4BACC6" w:themeColor="accent5"/>
                      <w:sz w:val="36"/>
                      <w:szCs w:val="36"/>
                    </w:rPr>
                    <w:t>Lab Objectives:</w:t>
                  </w:r>
                </w:p>
                <w:p w:rsidR="00A21611" w:rsidRPr="00800FCA" w:rsidRDefault="008A3E48" w:rsidP="00800FC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Short description on IP addressing.</w:t>
                  </w:r>
                </w:p>
                <w:p w:rsidR="00A21611" w:rsidRDefault="008A3E48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What is IP addressing?</w:t>
                  </w:r>
                </w:p>
                <w:p w:rsidR="00A016A8" w:rsidRDefault="008A3E48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IP basic information.</w:t>
                  </w:r>
                </w:p>
                <w:p w:rsidR="00800FCA" w:rsidRDefault="008A3E48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Examples.</w:t>
                  </w:r>
                </w:p>
                <w:p w:rsidR="00800FCA" w:rsidRPr="008A3E48" w:rsidRDefault="008A3E48" w:rsidP="008A3E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Find the class in binary notation.</w:t>
                  </w:r>
                </w:p>
                <w:p w:rsidR="00800FCA" w:rsidRDefault="008A3E48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Private IP address ranges.</w:t>
                  </w:r>
                </w:p>
                <w:p w:rsidR="00800FCA" w:rsidRDefault="008A3E48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Default mask.</w:t>
                  </w:r>
                </w:p>
                <w:p w:rsidR="00A21611" w:rsidRDefault="008A3E48" w:rsidP="008A3E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Default subnet mask.</w:t>
                  </w:r>
                </w:p>
                <w:p w:rsidR="008A3E48" w:rsidRPr="008A3E48" w:rsidRDefault="008A3E48" w:rsidP="008A3E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Default subnet mask patterns.</w:t>
                  </w:r>
                </w:p>
                <w:p w:rsidR="00A016A8" w:rsidRDefault="00A016A8"/>
              </w:txbxContent>
            </v:textbox>
          </v:shape>
        </w:pict>
      </w: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FB4B19" w:rsidRDefault="00FB4B19" w:rsidP="00D214B0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B4B19" w:rsidRDefault="00FB4B19" w:rsidP="00D214B0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14B0" w:rsidRPr="00207713" w:rsidRDefault="008A3E48" w:rsidP="00D214B0">
      <w:pPr>
        <w:rPr>
          <w:rFonts w:ascii="Algerian" w:hAnsi="Algerian"/>
          <w:b/>
          <w:color w:val="4BACC6" w:themeColor="accent5"/>
          <w:sz w:val="36"/>
          <w:szCs w:val="36"/>
        </w:rPr>
      </w:pPr>
      <w:proofErr w:type="spellStart"/>
      <w:proofErr w:type="gramStart"/>
      <w:r>
        <w:rPr>
          <w:rFonts w:ascii="Algerian" w:hAnsi="Algerian"/>
          <w:b/>
          <w:color w:val="943634" w:themeColor="accent2" w:themeShade="BF"/>
          <w:sz w:val="36"/>
          <w:szCs w:val="36"/>
        </w:rPr>
        <w:t>ip</w:t>
      </w:r>
      <w:proofErr w:type="spellEnd"/>
      <w:proofErr w:type="gramEnd"/>
      <w:r>
        <w:rPr>
          <w:rFonts w:ascii="Algerian" w:hAnsi="Algerian"/>
          <w:b/>
          <w:color w:val="943634" w:themeColor="accent2" w:themeShade="BF"/>
          <w:sz w:val="36"/>
          <w:szCs w:val="36"/>
        </w:rPr>
        <w:t xml:space="preserve"> addressing</w:t>
      </w: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3E359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9" type="#_x0000_t202" style="position:absolute;margin-left:-6.85pt;margin-top:2.95pt;width:289pt;height:255.35pt;z-index:251660288" filled="f" stroked="f">
            <v:textbox>
              <w:txbxContent>
                <w:p w:rsidR="004D0125" w:rsidRPr="00FB4B19" w:rsidRDefault="00FB4B19" w:rsidP="004D0125">
                  <w:pPr>
                    <w:jc w:val="both"/>
                    <w:rPr>
                      <w:b/>
                      <w:bCs/>
                      <w:i/>
                      <w:iCs/>
                      <w:sz w:val="27"/>
                      <w:szCs w:val="27"/>
                    </w:rPr>
                  </w:pPr>
                  <w:r w:rsidRPr="00FB4B19">
                    <w:rPr>
                      <w:rStyle w:val="ilfuvd"/>
                      <w:b/>
                      <w:bCs/>
                      <w:i/>
                      <w:iCs/>
                      <w:sz w:val="27"/>
                      <w:szCs w:val="27"/>
                    </w:rPr>
                    <w:t>An Internet Protocol address (IP address) is a numerical label assigned to each device connected to a computer network that uses the Internet Protocol for communication. An IP address serves two principal functions: host or network interface identification and location addressing.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0" type="#_x0000_t202" style="position:absolute;margin-left:298.9pt;margin-top:2.95pt;width:223.5pt;height:215.15pt;z-index:251661312" stroked="f">
            <v:textbox style="mso-next-textbox:#_x0000_s1030">
              <w:txbxContent>
                <w:p w:rsidR="00D214B0" w:rsidRDefault="00FB4B19">
                  <w:r>
                    <w:rPr>
                      <w:noProof/>
                    </w:rPr>
                    <w:drawing>
                      <wp:inline distT="0" distB="0" distL="0" distR="0">
                        <wp:extent cx="2644424" cy="1954208"/>
                        <wp:effectExtent l="19050" t="0" r="3526" b="0"/>
                        <wp:docPr id="4" name="Picture 1" descr="Image result for ip address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ip address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5922" cy="1955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FB4B19" w:rsidRDefault="00FB4B19" w:rsidP="00D232C3">
      <w:pPr>
        <w:rPr>
          <w:sz w:val="20"/>
          <w:szCs w:val="20"/>
        </w:rPr>
      </w:pPr>
    </w:p>
    <w:p w:rsidR="00987B56" w:rsidRDefault="00987B56" w:rsidP="00D232C3">
      <w:pPr>
        <w:rPr>
          <w:sz w:val="20"/>
          <w:szCs w:val="20"/>
        </w:rPr>
      </w:pPr>
    </w:p>
    <w:p w:rsidR="00987B56" w:rsidRDefault="00987B56" w:rsidP="00D232C3">
      <w:pPr>
        <w:rPr>
          <w:sz w:val="20"/>
          <w:szCs w:val="20"/>
        </w:rPr>
      </w:pPr>
    </w:p>
    <w:p w:rsidR="000B02A0" w:rsidRDefault="00B669E8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B669E8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858520"/>
            <wp:effectExtent l="19050" t="0" r="0" b="0"/>
            <wp:docPr id="8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938" cy="863600"/>
                      <a:chOff x="1476375" y="836613"/>
                      <a:chExt cx="5976938" cy="863600"/>
                    </a:xfrm>
                  </a:grpSpPr>
                  <a:sp>
                    <a:nvSpPr>
                      <a:cNvPr id="4099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836613"/>
                        <a:ext cx="5976938" cy="863600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4000" dirty="0"/>
                            <a:t>What is an IP Address?</a:t>
                          </a:r>
                          <a:endParaRPr lang="en-US" sz="4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475740"/>
            <wp:effectExtent l="19050" t="0" r="0" b="0"/>
            <wp:docPr id="9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1797050"/>
                      <a:chOff x="1187450" y="2492375"/>
                      <a:chExt cx="7239000" cy="1797050"/>
                    </a:xfrm>
                  </a:grpSpPr>
                  <a:sp>
                    <a:nvSpPr>
                      <a:cNvPr id="1126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187450" y="2492375"/>
                        <a:ext cx="7239000" cy="1797050"/>
                      </a:xfrm>
                      <a:prstGeom prst="rect">
                        <a:avLst/>
                      </a:prstGeom>
                      <a:solidFill>
                        <a:srgbClr val="99CCFF"/>
                      </a:solidFill>
                      <a:ln w="5715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spcBef>
                              <a:spcPts val="1100"/>
                            </a:spcBef>
                            <a:spcAft>
                              <a:spcPts val="1100"/>
                            </a:spcAft>
                            <a:defRPr/>
                          </a:pPr>
                          <a:r>
                            <a:rPr lang="en-US" sz="3600" b="1" i="1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imes" panose="02020603050405020304" pitchFamily="18" charset="0"/>
                            </a:rPr>
                            <a:t>An IP address is a </a:t>
                          </a:r>
                          <a:br>
                            <a:rPr lang="en-US" sz="3600" b="1" i="1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imes" panose="02020603050405020304" pitchFamily="18" charset="0"/>
                            </a:rPr>
                          </a:br>
                          <a:r>
                            <a:rPr lang="en-US" sz="3600" b="1" i="1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imes" panose="02020603050405020304" pitchFamily="18" charset="0"/>
                            </a:rPr>
                            <a:t>32-bit </a:t>
                          </a:r>
                          <a:br>
                            <a:rPr lang="en-US" sz="3600" b="1" i="1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imes" panose="02020603050405020304" pitchFamily="18" charset="0"/>
                            </a:rPr>
                          </a:br>
                          <a:r>
                            <a:rPr lang="en-US" sz="3600" b="1" i="1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imes" panose="02020603050405020304" pitchFamily="18" charset="0"/>
                            </a:rPr>
                            <a:t>address.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B02A0" w:rsidRDefault="000B02A0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B02A0" w:rsidRDefault="00987B56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1439863" cy="431800"/>
            <wp:effectExtent l="19050" t="0" r="7937" b="0"/>
            <wp:docPr id="1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63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A0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824230"/>
            <wp:effectExtent l="19050" t="0" r="0" b="0"/>
            <wp:docPr id="11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1077913"/>
                      <a:chOff x="1042988" y="5060950"/>
                      <a:chExt cx="7772400" cy="1077913"/>
                    </a:xfrm>
                  </a:grpSpPr>
                  <a:sp>
                    <a:nvSpPr>
                      <a:cNvPr id="11271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042988" y="5060950"/>
                        <a:ext cx="7772400" cy="1077913"/>
                      </a:xfrm>
                      <a:prstGeom prst="rect">
                        <a:avLst/>
                      </a:prstGeom>
                      <a:solidFill>
                        <a:srgbClr val="99CCFF"/>
                      </a:solidFill>
                      <a:ln w="5715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spcBef>
                              <a:spcPts val="1100"/>
                            </a:spcBef>
                            <a:spcAft>
                              <a:spcPts val="1100"/>
                            </a:spcAft>
                            <a:defRPr/>
                          </a:pPr>
                          <a:r>
                            <a:rPr lang="en-US" sz="1600" dirty="0">
                              <a:latin typeface="Arial" panose="020B0604020202020204" pitchFamily="34" charset="0"/>
                            </a:rPr>
                            <a:t>An Internet Protocol </a:t>
                          </a:r>
                          <a:r>
                            <a:rPr lang="en-US" sz="1600" b="1" dirty="0">
                              <a:latin typeface="Arial" panose="020B0604020202020204" pitchFamily="34" charset="0"/>
                            </a:rPr>
                            <a:t>address</a:t>
                          </a:r>
                          <a:r>
                            <a:rPr lang="en-US" sz="1600" dirty="0">
                              <a:latin typeface="Arial" panose="020B0604020202020204" pitchFamily="34" charset="0"/>
                            </a:rPr>
                            <a:t> (</a:t>
                          </a:r>
                          <a:r>
                            <a:rPr lang="en-US" sz="1600" b="1" dirty="0">
                              <a:latin typeface="Arial" panose="020B0604020202020204" pitchFamily="34" charset="0"/>
                            </a:rPr>
                            <a:t>IP address</a:t>
                          </a:r>
                          <a:r>
                            <a:rPr lang="en-US" sz="1600" dirty="0">
                              <a:latin typeface="Arial" panose="020B0604020202020204" pitchFamily="34" charset="0"/>
                            </a:rPr>
                            <a:t>) is a numerical label assigned to each device (e.g., computer, printer) participating in a computer </a:t>
                          </a:r>
                          <a:r>
                            <a:rPr lang="en-US" sz="1600" b="1" dirty="0">
                              <a:latin typeface="Arial" panose="020B0604020202020204" pitchFamily="34" charset="0"/>
                            </a:rPr>
                            <a:t>network</a:t>
                          </a:r>
                          <a:r>
                            <a:rPr lang="en-US" sz="1600" dirty="0">
                              <a:latin typeface="Arial" panose="020B0604020202020204" pitchFamily="34" charset="0"/>
                            </a:rPr>
                            <a:t> that uses the Internet Protocol for communication. An </a:t>
                          </a:r>
                          <a:r>
                            <a:rPr lang="en-US" sz="1600" b="1" dirty="0">
                              <a:latin typeface="Arial" panose="020B0604020202020204" pitchFamily="34" charset="0"/>
                            </a:rPr>
                            <a:t>IP address</a:t>
                          </a:r>
                          <a:r>
                            <a:rPr lang="en-US" sz="1600" dirty="0">
                              <a:latin typeface="Arial" panose="020B0604020202020204" pitchFamily="34" charset="0"/>
                            </a:rPr>
                            <a:t> serves two principal functions: host or </a:t>
                          </a:r>
                          <a:r>
                            <a:rPr lang="en-US" sz="1600" b="1" dirty="0">
                              <a:latin typeface="Arial" panose="020B0604020202020204" pitchFamily="34" charset="0"/>
                            </a:rPr>
                            <a:t>network</a:t>
                          </a:r>
                          <a:r>
                            <a:rPr lang="en-US" sz="1600" dirty="0">
                              <a:latin typeface="Arial" panose="020B0604020202020204" pitchFamily="34" charset="0"/>
                            </a:rPr>
                            <a:t> interface identification and location addressing</a:t>
                          </a:r>
                          <a:endParaRPr lang="en-US" sz="1600" b="1" i="1" dirty="0">
                            <a:effectLst>
                              <a:outerShdw blurRad="38100" dist="38100" dir="2700000" algn="tl">
                                <a:srgbClr val="000000"/>
                              </a:outerShdw>
                            </a:effectLst>
                            <a:latin typeface="Times" panose="02020603050405020304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Pr="00987B56" w:rsidRDefault="00987B56" w:rsidP="00D232C3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87B5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Example: </w:t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652270"/>
            <wp:effectExtent l="1905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bCs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bCs/>
          <w:color w:val="943634" w:themeColor="accent2" w:themeShade="BF"/>
          <w:sz w:val="36"/>
          <w:szCs w:val="36"/>
        </w:rPr>
        <w:t xml:space="preserve">IP BASICS Information  </w:t>
      </w:r>
    </w:p>
    <w:p w:rsidR="00987B56" w:rsidRDefault="00987B56" w:rsidP="00D232C3">
      <w:pPr>
        <w:rPr>
          <w:rFonts w:ascii="Algerian" w:hAnsi="Algerian"/>
          <w:b/>
          <w:bCs/>
          <w:color w:val="943634" w:themeColor="accent2" w:themeShade="BF"/>
          <w:sz w:val="36"/>
          <w:szCs w:val="36"/>
        </w:rPr>
      </w:pPr>
    </w:p>
    <w:p w:rsidR="00987B56" w:rsidRPr="00987B56" w:rsidRDefault="00987B56" w:rsidP="00987B56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987B56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128 192 224 240 248 252 254 255 Accumulated High Order Bit Values*</w:t>
      </w:r>
    </w:p>
    <w:p w:rsidR="00987B56" w:rsidRPr="00987B56" w:rsidRDefault="00987B56" w:rsidP="00987B56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987B56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___   ___ ___ ___ ___ ___ ___ ___</w:t>
      </w:r>
    </w:p>
    <w:p w:rsidR="00987B56" w:rsidRPr="00987B56" w:rsidRDefault="00987B56" w:rsidP="00987B56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987B56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128  64</w:t>
      </w:r>
      <w:proofErr w:type="gramEnd"/>
      <w:r w:rsidRPr="00987B56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 32    16    8     4     2     1    Values of Each Bit in an Octet.</w:t>
      </w:r>
    </w:p>
    <w:p w:rsidR="00987B56" w:rsidRPr="00987B56" w:rsidRDefault="00987B56" w:rsidP="00D232C3">
      <w:pPr>
        <w:rPr>
          <w:rFonts w:ascii="Algerian" w:hAnsi="Algerian"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2017713" cy="617537"/>
            <wp:effectExtent l="0" t="0" r="0" b="0"/>
            <wp:docPr id="21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17713" cy="617537"/>
                      <a:chOff x="2987675" y="1125538"/>
                      <a:chExt cx="2017713" cy="617537"/>
                    </a:xfrm>
                  </a:grpSpPr>
                  <a:sp>
                    <a:nvSpPr>
                      <a:cNvPr id="29698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675" y="1125538"/>
                        <a:ext cx="2017713" cy="61753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Example 1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71027F" w:rsidRDefault="0071027F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27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476375" y="1773238"/>
                      <a:chExt cx="7021513" cy="2060575"/>
                    </a:xfrm>
                  </a:grpSpPr>
                  <a:sp>
                    <a:nvSpPr>
                      <a:cNvPr id="9220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1773238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i="1" dirty="0"/>
                            <a:t>Change the following IP address from </a:t>
                          </a:r>
                          <a:r>
                            <a:rPr lang="en-US" sz="2400" b="1" i="1" dirty="0" smtClean="0"/>
                            <a:t>binary</a:t>
                          </a:r>
                        </a:p>
                        <a:p>
                          <a:pPr algn="ctr"/>
                          <a:r>
                            <a:rPr lang="en-US" sz="2400" b="1" i="1" dirty="0" smtClean="0"/>
                            <a:t> </a:t>
                          </a:r>
                          <a:r>
                            <a:rPr lang="en-US" sz="2400" b="1" i="1" dirty="0"/>
                            <a:t>notation to dotted decimal notation.</a:t>
                          </a:r>
                          <a:endParaRPr lang="en-US" sz="2400" dirty="0"/>
                        </a:p>
                        <a:p>
                          <a:pPr algn="ctr"/>
                          <a:r>
                            <a:rPr lang="en-US" sz="2400" b="1" i="1" dirty="0"/>
                            <a:t>10000001  00001011   00001011 11101111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1643062" cy="617537"/>
            <wp:effectExtent l="0" t="0" r="0" b="0"/>
            <wp:docPr id="22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3062" cy="617537"/>
                      <a:chOff x="827088" y="5157788"/>
                      <a:chExt cx="1643062" cy="617537"/>
                    </a:xfrm>
                  </a:grpSpPr>
                  <a:sp>
                    <a:nvSpPr>
                      <a:cNvPr id="2970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27088" y="5157788"/>
                        <a:ext cx="1643062" cy="61753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Solution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71027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bCs/>
          <w:i/>
          <w:iCs/>
          <w:color w:val="000000" w:themeColor="text1"/>
          <w:sz w:val="28"/>
          <w:szCs w:val="28"/>
        </w:rPr>
        <w:drawing>
          <wp:inline distT="0" distB="0" distL="0" distR="0">
            <wp:extent cx="5944005" cy="1653702"/>
            <wp:effectExtent l="19050" t="0" r="0" b="0"/>
            <wp:docPr id="28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476375" y="1773238"/>
                      <a:chExt cx="7021513" cy="2060575"/>
                    </a:xfrm>
                  </a:grpSpPr>
                  <a:sp>
                    <a:nvSpPr>
                      <a:cNvPr id="9220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1773238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i="1" dirty="0"/>
                            <a:t>129.11.11.239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71027F" w:rsidRDefault="0071027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lastRenderedPageBreak/>
        <w:drawing>
          <wp:inline distT="0" distB="0" distL="0" distR="0">
            <wp:extent cx="2017713" cy="617538"/>
            <wp:effectExtent l="0" t="0" r="0" b="0"/>
            <wp:docPr id="2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17713" cy="617538"/>
                      <a:chOff x="3203575" y="1196975"/>
                      <a:chExt cx="2017713" cy="617538"/>
                    </a:xfrm>
                  </a:grpSpPr>
                  <a:sp>
                    <a:nvSpPr>
                      <a:cNvPr id="31746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3575" y="1196975"/>
                        <a:ext cx="2017713" cy="61753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Example 2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71027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29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043608" y="1556792"/>
                      <a:chExt cx="7021513" cy="2060575"/>
                    </a:xfrm>
                  </a:grpSpPr>
                  <a:sp>
                    <a:nvSpPr>
                      <a:cNvPr id="10244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043608" y="1556792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/>
                            <a:t>Change the following IP address from </a:t>
                          </a:r>
                          <a:r>
                            <a:rPr lang="en-US" sz="2400" b="1" dirty="0" smtClean="0"/>
                            <a:t>dotted</a:t>
                          </a:r>
                        </a:p>
                        <a:p>
                          <a:pPr algn="ctr"/>
                          <a:r>
                            <a:rPr lang="en-US" sz="2400" b="1" dirty="0" smtClean="0"/>
                            <a:t>-</a:t>
                          </a:r>
                          <a:r>
                            <a:rPr lang="en-US" sz="2400" b="1" dirty="0"/>
                            <a:t>decimal notation to binary notation: </a:t>
                          </a:r>
                          <a:endParaRPr lang="en-US" sz="2400" b="1" dirty="0" smtClean="0"/>
                        </a:p>
                        <a:p>
                          <a:pPr algn="ctr"/>
                          <a:r>
                            <a:rPr lang="en-US" sz="2400" b="1" dirty="0" smtClean="0"/>
                            <a:t>111.56.45.78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987B56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1643062" cy="617538"/>
            <wp:effectExtent l="0" t="0" r="0" b="0"/>
            <wp:docPr id="24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3062" cy="617538"/>
                      <a:chOff x="827088" y="5013325"/>
                      <a:chExt cx="1643062" cy="617538"/>
                    </a:xfrm>
                  </a:grpSpPr>
                  <a:sp>
                    <a:nvSpPr>
                      <a:cNvPr id="3174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27088" y="5013325"/>
                        <a:ext cx="1643062" cy="61753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Solution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987B56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71027F" w:rsidRDefault="0071027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30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043608" y="1556792"/>
                      <a:chExt cx="7021513" cy="2060575"/>
                    </a:xfrm>
                  </a:grpSpPr>
                  <a:sp>
                    <a:nvSpPr>
                      <a:cNvPr id="10244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043608" y="1556792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i="1" dirty="0"/>
                            <a:t>01101111  00111000  00101101  01001110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2017713" cy="617538"/>
            <wp:effectExtent l="0" t="0" r="0" b="0"/>
            <wp:docPr id="25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17713" cy="617538"/>
                      <a:chOff x="3635375" y="908050"/>
                      <a:chExt cx="2017713" cy="617538"/>
                    </a:xfrm>
                  </a:grpSpPr>
                  <a:sp>
                    <a:nvSpPr>
                      <a:cNvPr id="33794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375" y="908050"/>
                        <a:ext cx="2017713" cy="61753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Example 3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71027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26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476375" y="1773238"/>
                      <a:chExt cx="7021513" cy="2060575"/>
                    </a:xfrm>
                  </a:grpSpPr>
                  <a:sp>
                    <a:nvSpPr>
                      <a:cNvPr id="9220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1773238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400"/>
                            <a:t>Find the error in the following IP Address</a:t>
                          </a:r>
                        </a:p>
                        <a:p>
                          <a:pPr algn="ctr"/>
                          <a:r>
                            <a:rPr lang="en-GB" sz="2400"/>
                            <a:t>111.56.045.78</a:t>
                          </a:r>
                          <a:endParaRPr lang="en-US" sz="240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lastRenderedPageBreak/>
        <w:drawing>
          <wp:inline distT="0" distB="0" distL="0" distR="0">
            <wp:extent cx="1643063" cy="617538"/>
            <wp:effectExtent l="0" t="0" r="0" b="0"/>
            <wp:docPr id="31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3063" cy="617538"/>
                      <a:chOff x="4140200" y="4076700"/>
                      <a:chExt cx="1643063" cy="617538"/>
                    </a:xfrm>
                  </a:grpSpPr>
                  <a:sp>
                    <a:nvSpPr>
                      <a:cNvPr id="3379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40200" y="4076700"/>
                        <a:ext cx="1643063" cy="61753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Solution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32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476375" y="4797425"/>
                      <a:chExt cx="7021513" cy="2060575"/>
                    </a:xfrm>
                  </a:grpSpPr>
                  <a:sp>
                    <a:nvSpPr>
                      <a:cNvPr id="9221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4797425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400"/>
                            <a:t>There are no leading zeroes in </a:t>
                          </a:r>
                        </a:p>
                        <a:p>
                          <a:pPr algn="ctr"/>
                          <a:r>
                            <a:rPr lang="en-GB" sz="2400"/>
                            <a:t>Dotted-decimal notation (045)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4059238" cy="617537"/>
            <wp:effectExtent l="0" t="0" r="0" b="0"/>
            <wp:docPr id="33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59238" cy="617537"/>
                      <a:chOff x="3492500" y="404813"/>
                      <a:chExt cx="4059238" cy="617537"/>
                    </a:xfrm>
                  </a:grpSpPr>
                  <a:sp>
                    <a:nvSpPr>
                      <a:cNvPr id="35842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92500" y="404813"/>
                        <a:ext cx="4059238" cy="61753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Example 3 (continued)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34" name="Object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692275" y="1484313"/>
                      <a:chExt cx="7021513" cy="2060575"/>
                    </a:xfrm>
                  </a:grpSpPr>
                  <a:sp>
                    <a:nvSpPr>
                      <a:cNvPr id="10244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1484313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400"/>
                            <a:t>Find the error in the following IP Address</a:t>
                          </a:r>
                        </a:p>
                        <a:p>
                          <a:pPr algn="ctr"/>
                          <a:r>
                            <a:rPr lang="en-GB" sz="2400"/>
                            <a:t>75.45.301.14</a:t>
                          </a:r>
                          <a:endParaRPr lang="en-US" sz="240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1643062" cy="617537"/>
            <wp:effectExtent l="0" t="0" r="0" b="0"/>
            <wp:docPr id="35" name="Objec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3062" cy="617537"/>
                      <a:chOff x="3995738" y="3789363"/>
                      <a:chExt cx="1643062" cy="617537"/>
                    </a:xfrm>
                  </a:grpSpPr>
                  <a:sp>
                    <a:nvSpPr>
                      <a:cNvPr id="3584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738" y="3789363"/>
                        <a:ext cx="1643062" cy="61753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Solution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71027F" w:rsidRDefault="0071027F" w:rsidP="0071027F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71027F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36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476375" y="4797425"/>
                      <a:chExt cx="7021513" cy="2060575"/>
                    </a:xfrm>
                  </a:grpSpPr>
                  <a:sp>
                    <a:nvSpPr>
                      <a:cNvPr id="10245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4797425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400"/>
                            <a:t>In decimal notation each number  &lt;= 255</a:t>
                          </a:r>
                        </a:p>
                        <a:p>
                          <a:pPr algn="ctr"/>
                          <a:r>
                            <a:rPr lang="en-GB" sz="2400"/>
                            <a:t>301 is out of the range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D9689E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lastRenderedPageBreak/>
        <w:drawing>
          <wp:inline distT="0" distB="0" distL="0" distR="0">
            <wp:extent cx="5943600" cy="3077845"/>
            <wp:effectExtent l="19050" t="0" r="0" b="0"/>
            <wp:docPr id="37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4419600"/>
                      <a:chOff x="323850" y="1125538"/>
                      <a:chExt cx="8534400" cy="4419600"/>
                    </a:xfrm>
                  </a:grpSpPr>
                  <a:sp>
                    <a:nvSpPr>
                      <a:cNvPr id="106498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323850" y="1125538"/>
                        <a:ext cx="8534400" cy="4419600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99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GB" sz="2400" dirty="0">
                              <a:latin typeface="Arial" panose="020B0604020202020204" pitchFamily="34" charset="0"/>
                            </a:rPr>
                            <a:t>In </a:t>
                          </a:r>
                          <a:r>
                            <a:rPr lang="en-GB" sz="2400" dirty="0" err="1">
                              <a:latin typeface="Arial" panose="020B0604020202020204" pitchFamily="34" charset="0"/>
                            </a:rPr>
                            <a:t>classful</a:t>
                          </a:r>
                          <a:r>
                            <a:rPr lang="en-GB" sz="2400" dirty="0">
                              <a:latin typeface="Arial" panose="020B0604020202020204" pitchFamily="34" charset="0"/>
                            </a:rPr>
                            <a:t> addressing the address space is 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GB" sz="2400" dirty="0">
                              <a:latin typeface="Arial" panose="020B0604020202020204" pitchFamily="34" charset="0"/>
                            </a:rPr>
                            <a:t>divided into  5 classes:</a:t>
                          </a:r>
                        </a:p>
                        <a:p>
                          <a:pPr algn="ctr">
                            <a:defRPr/>
                          </a:pPr>
                          <a:endParaRPr lang="en-GB" sz="2400" dirty="0">
                            <a:latin typeface="Arial" panose="020B0604020202020204" pitchFamily="34" charset="0"/>
                          </a:endParaRPr>
                        </a:p>
                        <a:p>
                          <a:pPr algn="ctr">
                            <a:defRPr/>
                          </a:pPr>
                          <a:r>
                            <a:rPr lang="en-US" sz="2400" b="1" i="1" dirty="0">
                              <a:solidFill>
                                <a:srgbClr val="FF3300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A</a:t>
                          </a:r>
                          <a:r>
                            <a:rPr lang="en-US" sz="2400" b="1" i="1" dirty="0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, </a:t>
                          </a:r>
                          <a:r>
                            <a:rPr lang="en-US" sz="2400" b="1" i="1" dirty="0">
                              <a:solidFill>
                                <a:srgbClr val="FF3300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B</a:t>
                          </a:r>
                          <a:r>
                            <a:rPr lang="en-US" sz="2400" b="1" i="1" dirty="0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, </a:t>
                          </a:r>
                          <a:r>
                            <a:rPr lang="en-US" sz="2400" b="1" i="1" dirty="0">
                              <a:solidFill>
                                <a:srgbClr val="FF3300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C</a:t>
                          </a:r>
                          <a:r>
                            <a:rPr lang="en-US" sz="2400" b="1" i="1" dirty="0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, </a:t>
                          </a:r>
                          <a:r>
                            <a:rPr lang="en-US" sz="2400" b="1" i="1" dirty="0">
                              <a:solidFill>
                                <a:srgbClr val="FF3300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D</a:t>
                          </a:r>
                          <a:r>
                            <a:rPr lang="en-US" sz="2400" b="1" i="1" dirty="0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, and </a:t>
                          </a:r>
                          <a:r>
                            <a:rPr lang="en-US" sz="2400" b="1" i="1" dirty="0">
                              <a:solidFill>
                                <a:srgbClr val="FF3300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E</a:t>
                          </a:r>
                          <a:r>
                            <a:rPr lang="en-US" sz="2400" b="1" i="1" dirty="0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panose="020B0604020202020204" pitchFamily="34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rPr>
          <w:rFonts w:ascii="Algerian" w:hAnsi="Algerian"/>
          <w:b/>
          <w:bCs/>
          <w:color w:val="943634" w:themeColor="accent2" w:themeShade="BF"/>
          <w:sz w:val="36"/>
          <w:szCs w:val="36"/>
        </w:rPr>
      </w:pPr>
    </w:p>
    <w:p w:rsidR="00D9689E" w:rsidRP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bCs/>
          <w:color w:val="943634" w:themeColor="accent2" w:themeShade="BF"/>
          <w:sz w:val="36"/>
          <w:szCs w:val="36"/>
        </w:rPr>
        <w:t>Finding the class in binary notation</w:t>
      </w:r>
    </w:p>
    <w:p w:rsidR="00D9689E" w:rsidRDefault="00D9689E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3336587"/>
            <wp:effectExtent l="0" t="0" r="0" b="0"/>
            <wp:docPr id="38" name="Object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8725" cy="3530600"/>
                      <a:chOff x="1116013" y="2852738"/>
                      <a:chExt cx="7578725" cy="3530600"/>
                    </a:xfrm>
                  </a:grpSpPr>
                  <a:sp>
                    <a:nvSpPr>
                      <a:cNvPr id="12292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16013" y="2852738"/>
                        <a:ext cx="7578725" cy="353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057400" lvl="4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65000"/>
                            <a:buFont typeface="Wingdings" pitchFamily="2" charset="2"/>
                            <a:buNone/>
                          </a:pPr>
                          <a:r>
                            <a:rPr lang="en-US" sz="2200" dirty="0"/>
                            <a:t>1</a:t>
                          </a:r>
                          <a:r>
                            <a:rPr lang="en-US" sz="2200" baseline="30000" dirty="0"/>
                            <a:t>st</a:t>
                          </a:r>
                          <a:r>
                            <a:rPr lang="en-US" sz="2200" dirty="0"/>
                            <a:t> Octet Range	    1</a:t>
                          </a:r>
                          <a:r>
                            <a:rPr lang="en-US" sz="2200" baseline="30000" dirty="0"/>
                            <a:t>st </a:t>
                          </a:r>
                          <a:r>
                            <a:rPr lang="en-US" sz="2200" dirty="0"/>
                            <a:t>Octet HOB</a:t>
                          </a:r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600" dirty="0">
                              <a:solidFill>
                                <a:srgbClr val="0000FF"/>
                              </a:solidFill>
                            </a:rPr>
                            <a:t>Class A		1—126*</a:t>
                          </a:r>
                          <a:r>
                            <a:rPr lang="en-US" sz="2600" dirty="0"/>
                            <a:t>		</a:t>
                          </a:r>
                          <a:r>
                            <a:rPr lang="en-US" sz="2600" dirty="0">
                              <a:solidFill>
                                <a:srgbClr val="0000FF"/>
                              </a:solidFill>
                            </a:rPr>
                            <a:t>0</a:t>
                          </a:r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600" dirty="0">
                              <a:solidFill>
                                <a:srgbClr val="006600"/>
                              </a:solidFill>
                            </a:rPr>
                            <a:t>Class B		128—191</a:t>
                          </a:r>
                          <a:r>
                            <a:rPr lang="en-US" sz="2600" dirty="0"/>
                            <a:t>		</a:t>
                          </a:r>
                          <a:r>
                            <a:rPr lang="en-US" sz="2600" dirty="0">
                              <a:solidFill>
                                <a:srgbClr val="006600"/>
                              </a:solidFill>
                            </a:rPr>
                            <a:t>10</a:t>
                          </a:r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600" dirty="0">
                              <a:solidFill>
                                <a:srgbClr val="660033"/>
                              </a:solidFill>
                            </a:rPr>
                            <a:t>Class C		192—223</a:t>
                          </a:r>
                          <a:r>
                            <a:rPr lang="en-US" sz="2600" dirty="0"/>
                            <a:t>		</a:t>
                          </a:r>
                          <a:r>
                            <a:rPr lang="en-US" sz="2600" dirty="0">
                              <a:solidFill>
                                <a:srgbClr val="660033"/>
                              </a:solidFill>
                            </a:rPr>
                            <a:t>110</a:t>
                          </a:r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600" dirty="0"/>
                            <a:t>Class D		224—239		1110</a:t>
                          </a:r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600" dirty="0"/>
                            <a:t>Class E		240—255		1111	</a:t>
                          </a:r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endParaRPr lang="en-US" sz="2600" dirty="0"/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600" dirty="0"/>
                            <a:t>*127 is reserved for loopback</a:t>
                          </a:r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endParaRPr lang="en-US" sz="2600" dirty="0"/>
                        </a:p>
                        <a:p>
                          <a:pPr marL="342900" indent="-342900" eaLnBrk="1" hangingPunct="1">
                            <a:lnSpc>
                              <a:spcPct val="75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endParaRPr lang="en-US" sz="2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Pr="00D9689E" w:rsidRDefault="00D9689E" w:rsidP="00D9689E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bCs/>
          <w:color w:val="943634" w:themeColor="accent2" w:themeShade="BF"/>
          <w:sz w:val="36"/>
          <w:szCs w:val="36"/>
        </w:rPr>
        <w:t>PRIVATE IP ADDRESS RANGES</w:t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3297677"/>
            <wp:effectExtent l="0" t="0" r="0" b="0"/>
            <wp:docPr id="40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5105400"/>
                      <a:chOff x="755650" y="2492375"/>
                      <a:chExt cx="8610600" cy="5105400"/>
                    </a:xfrm>
                  </a:grpSpPr>
                  <a:sp>
                    <a:nvSpPr>
                      <a:cNvPr id="13315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5650" y="2492375"/>
                        <a:ext cx="8610600" cy="5105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eaLnBrk="1" hangingPunct="1"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2800" dirty="0"/>
                            <a:t>KNOW THESE PRIVATE ADDRESS RANGES</a:t>
                          </a:r>
                        </a:p>
                        <a:p>
                          <a:pPr marL="342900" indent="-342900" eaLnBrk="1" hangingPunct="1"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800" dirty="0"/>
                            <a:t>Class A:  10</a:t>
                          </a:r>
                          <a:r>
                            <a:rPr lang="en-US" sz="2800" dirty="0">
                              <a:solidFill>
                                <a:srgbClr val="FF0000"/>
                              </a:solidFill>
                            </a:rPr>
                            <a:t>.0.0.0</a:t>
                          </a:r>
                          <a:r>
                            <a:rPr lang="en-US" sz="2800" dirty="0"/>
                            <a:t>—10</a:t>
                          </a:r>
                          <a:r>
                            <a:rPr lang="en-US" sz="2800" dirty="0">
                              <a:solidFill>
                                <a:srgbClr val="FF0000"/>
                              </a:solidFill>
                            </a:rPr>
                            <a:t>.255.255.255</a:t>
                          </a:r>
                        </a:p>
                        <a:p>
                          <a:pPr marL="342900" indent="-342900" eaLnBrk="1" hangingPunct="1"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800" dirty="0"/>
                            <a:t>Class B:  172.16</a:t>
                          </a:r>
                          <a:r>
                            <a:rPr lang="en-US" sz="2800" dirty="0">
                              <a:solidFill>
                                <a:srgbClr val="FF0000"/>
                              </a:solidFill>
                            </a:rPr>
                            <a:t>.0.0</a:t>
                          </a:r>
                          <a:r>
                            <a:rPr lang="en-US" sz="2800" dirty="0"/>
                            <a:t>—172</a:t>
                          </a:r>
                          <a:r>
                            <a:rPr lang="en-US" sz="2800" dirty="0">
                              <a:solidFill>
                                <a:srgbClr val="FF0000"/>
                              </a:solidFill>
                            </a:rPr>
                            <a:t>.31.255.255</a:t>
                          </a:r>
                        </a:p>
                        <a:p>
                          <a:pPr marL="342900" indent="-342900" eaLnBrk="1" hangingPunct="1"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2800" dirty="0"/>
                            <a:t>Class C:  192.168</a:t>
                          </a:r>
                          <a:r>
                            <a:rPr lang="en-US" sz="2800" dirty="0">
                              <a:solidFill>
                                <a:srgbClr val="FF0000"/>
                              </a:solidFill>
                            </a:rPr>
                            <a:t>.0.0</a:t>
                          </a:r>
                          <a:r>
                            <a:rPr lang="en-US" sz="2800" dirty="0"/>
                            <a:t>—192.168</a:t>
                          </a:r>
                          <a:r>
                            <a:rPr lang="en-US" sz="2800" dirty="0">
                              <a:solidFill>
                                <a:srgbClr val="FF0000"/>
                              </a:solidFill>
                            </a:rPr>
                            <a:t>.255.255</a:t>
                          </a:r>
                        </a:p>
                        <a:p>
                          <a:pPr marL="342900" indent="-342900" eaLnBrk="1" hangingPunct="1"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Wingdings" pitchFamily="2" charset="2"/>
                            <a:buChar char="l"/>
                          </a:pPr>
                          <a:r>
                            <a:rPr lang="en-US" sz="1600" dirty="0"/>
                            <a:t>A private IP address is any number or address assigned to a device on a private </a:t>
                          </a:r>
                          <a:r>
                            <a:rPr lang="en-US" sz="1600" u="sng" dirty="0"/>
                            <a:t>TCP/IP</a:t>
                          </a:r>
                          <a:r>
                            <a:rPr lang="en-US" sz="1600" dirty="0"/>
                            <a:t> Local Area Network that is accessible only within the Local Area Network.  For a resource inside the Local Area Network to be accessible over the Internet, a device within the Local Area Network must be connected to the Internet with a public IP address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1566862" cy="495300"/>
            <wp:effectExtent l="0" t="0" r="0" b="0"/>
            <wp:docPr id="42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6862" cy="495300"/>
                      <a:chOff x="4427538" y="765175"/>
                      <a:chExt cx="1566862" cy="495300"/>
                    </a:xfrm>
                  </a:grpSpPr>
                  <a:sp>
                    <a:nvSpPr>
                      <a:cNvPr id="112642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27538" y="765175"/>
                        <a:ext cx="1566862" cy="4953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2400" b="1" i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Example 7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43" name="Object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692275" y="1484313"/>
                      <a:chExt cx="7021513" cy="2060575"/>
                    </a:xfrm>
                  </a:grpSpPr>
                  <a:sp>
                    <a:nvSpPr>
                      <a:cNvPr id="17412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1484313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400"/>
                            <a:t>Find the class of the following addresses</a:t>
                          </a:r>
                        </a:p>
                        <a:p>
                          <a:pPr algn="ctr"/>
                          <a:r>
                            <a:rPr lang="en-GB" sz="2400"/>
                            <a:t>158.223.1.108</a:t>
                          </a:r>
                        </a:p>
                        <a:p>
                          <a:pPr algn="ctr"/>
                          <a:r>
                            <a:rPr lang="en-GB" sz="2400"/>
                            <a:t>227.13.14.88</a:t>
                          </a:r>
                        </a:p>
                        <a:p>
                          <a:pPr algn="ctr"/>
                          <a:r>
                            <a:rPr lang="en-US" sz="2400" b="1"/>
                            <a:t> </a:t>
                          </a:r>
                          <a:endParaRPr lang="en-US" sz="240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lastRenderedPageBreak/>
        <w:drawing>
          <wp:inline distT="0" distB="0" distL="0" distR="0">
            <wp:extent cx="1643062" cy="617537"/>
            <wp:effectExtent l="0" t="0" r="0" b="0"/>
            <wp:docPr id="44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3062" cy="617537"/>
                      <a:chOff x="3995738" y="3789363"/>
                      <a:chExt cx="1643062" cy="617537"/>
                    </a:xfrm>
                  </a:grpSpPr>
                  <a:sp>
                    <a:nvSpPr>
                      <a:cNvPr id="11264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738" y="3789363"/>
                        <a:ext cx="1643062" cy="61753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Solution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0" t="0" r="0" b="0"/>
            <wp:docPr id="45" name="Object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2" cy="2060575"/>
                      <a:chOff x="1547813" y="4508500"/>
                      <a:chExt cx="7021512" cy="2060575"/>
                    </a:xfrm>
                  </a:grpSpPr>
                  <a:sp>
                    <a:nvSpPr>
                      <a:cNvPr id="17413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547813" y="4508500"/>
                        <a:ext cx="7021512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Tx/>
                            <a:buChar char="•"/>
                          </a:pPr>
                          <a:r>
                            <a:rPr lang="en-GB" sz="2400" dirty="0"/>
                            <a:t>158.223.1.108</a:t>
                          </a:r>
                        </a:p>
                        <a:p>
                          <a:pPr algn="ctr"/>
                          <a:r>
                            <a:rPr lang="en-GB" sz="2400" dirty="0"/>
                            <a:t>1</a:t>
                          </a:r>
                          <a:r>
                            <a:rPr lang="en-GB" sz="2400" baseline="30000" dirty="0"/>
                            <a:t>st</a:t>
                          </a:r>
                          <a:r>
                            <a:rPr lang="en-GB" sz="2400" dirty="0"/>
                            <a:t> byte = 158  (128&lt;158&lt;191)  class B</a:t>
                          </a:r>
                        </a:p>
                        <a:p>
                          <a:pPr algn="ctr">
                            <a:buFontTx/>
                            <a:buChar char="•"/>
                          </a:pPr>
                          <a:r>
                            <a:rPr lang="en-GB" sz="2400" dirty="0"/>
                            <a:t>227.13.14.88</a:t>
                          </a:r>
                        </a:p>
                        <a:p>
                          <a:pPr algn="ctr"/>
                          <a:r>
                            <a:rPr lang="en-GB" sz="2400" dirty="0"/>
                            <a:t>1</a:t>
                          </a:r>
                          <a:r>
                            <a:rPr lang="en-GB" sz="2400" baseline="30000" dirty="0"/>
                            <a:t>st</a:t>
                          </a:r>
                          <a:r>
                            <a:rPr lang="en-GB" sz="2400" dirty="0"/>
                            <a:t> byte = 227 (224&lt;227&lt;239) class D</a:t>
                          </a:r>
                        </a:p>
                        <a:p>
                          <a:pPr algn="ctr">
                            <a:buFontTx/>
                            <a:buChar char="•"/>
                          </a:pPr>
                          <a:endParaRPr lang="en-GB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1566862" cy="495300"/>
            <wp:effectExtent l="0" t="0" r="0" b="0"/>
            <wp:docPr id="46" name="Object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6862" cy="495300"/>
                      <a:chOff x="4427538" y="765175"/>
                      <a:chExt cx="1566862" cy="495300"/>
                    </a:xfrm>
                  </a:grpSpPr>
                  <a:sp>
                    <a:nvSpPr>
                      <a:cNvPr id="318466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27538" y="765175"/>
                        <a:ext cx="1566862" cy="4953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2400" b="1" i="1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Example 8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1744345"/>
            <wp:effectExtent l="19050" t="0" r="0" b="0"/>
            <wp:docPr id="47" name="Object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3" cy="2060575"/>
                      <a:chOff x="1692275" y="1484313"/>
                      <a:chExt cx="7021513" cy="2060575"/>
                    </a:xfrm>
                  </a:grpSpPr>
                  <a:sp>
                    <a:nvSpPr>
                      <a:cNvPr id="21508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1484313"/>
                        <a:ext cx="7021513" cy="20605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/>
                            <a:t>Given the network address 132.21.0.0, find the </a:t>
                          </a:r>
                        </a:p>
                        <a:p>
                          <a:pPr algn="ctr"/>
                          <a:r>
                            <a:rPr lang="en-US" sz="2400" dirty="0"/>
                            <a:t>class, the block, and the range of the addresses</a:t>
                          </a:r>
                          <a:endParaRPr lang="en-GB" sz="2400" dirty="0"/>
                        </a:p>
                        <a:p>
                          <a:pPr algn="ctr"/>
                          <a:r>
                            <a:rPr lang="en-US" sz="2400" b="1" dirty="0"/>
                            <a:t>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1643062" cy="617538"/>
            <wp:effectExtent l="0" t="0" r="0" b="0"/>
            <wp:docPr id="48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3062" cy="617538"/>
                      <a:chOff x="3995738" y="3644900"/>
                      <a:chExt cx="1643062" cy="617538"/>
                    </a:xfrm>
                  </a:grpSpPr>
                  <a:sp>
                    <a:nvSpPr>
                      <a:cNvPr id="318467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738" y="3644900"/>
                        <a:ext cx="1643062" cy="61753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z="3200" b="1" i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imes New Roman" panose="02020603050405020304" pitchFamily="18" charset="0"/>
                            </a:rPr>
                            <a:t>Solution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9689E" w:rsidRDefault="00D9689E" w:rsidP="00D9689E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9689E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2110105"/>
            <wp:effectExtent l="19050" t="0" r="0" b="0"/>
            <wp:docPr id="49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21512" cy="2492375"/>
                      <a:chOff x="1547813" y="4365625"/>
                      <a:chExt cx="7021512" cy="2492375"/>
                    </a:xfrm>
                  </a:grpSpPr>
                  <a:sp>
                    <a:nvSpPr>
                      <a:cNvPr id="318469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547813" y="4365625"/>
                        <a:ext cx="7021512" cy="2492375"/>
                      </a:xfrm>
                      <a:prstGeom prst="verticalScroll">
                        <a:avLst>
                          <a:gd name="adj" fmla="val 12500"/>
                        </a:avLst>
                      </a:prstGeom>
                      <a:solidFill>
                        <a:srgbClr val="66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/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 sz="2400">
                            <a:solidFill>
                              <a:schemeClr val="bg2"/>
                            </a:solidFill>
                            <a:latin typeface="Arial" panose="020B0604020202020204" pitchFamily="34" charset="0"/>
                          </a:endParaRPr>
                        </a:p>
                        <a:p>
                          <a:pPr algn="ctr">
                            <a:defRPr/>
                          </a:pPr>
                          <a:r>
                            <a:rPr lang="en-US" sz="2400">
                              <a:solidFill>
                                <a:schemeClr val="bg2"/>
                              </a:solidFill>
                              <a:latin typeface="Arial" panose="020B0604020202020204" pitchFamily="34" charset="0"/>
                            </a:rPr>
                            <a:t>The 1</a:t>
                          </a:r>
                          <a:r>
                            <a:rPr lang="en-US" sz="2400" baseline="30000">
                              <a:solidFill>
                                <a:schemeClr val="bg2"/>
                              </a:solidFill>
                              <a:latin typeface="Arial" panose="020B0604020202020204" pitchFamily="34" charset="0"/>
                            </a:rPr>
                            <a:t>st</a:t>
                          </a:r>
                          <a:r>
                            <a:rPr lang="en-US" sz="2400">
                              <a:solidFill>
                                <a:schemeClr val="bg2"/>
                              </a:solidFill>
                              <a:latin typeface="Arial" panose="020B0604020202020204" pitchFamily="34" charset="0"/>
                            </a:rPr>
                            <a:t> byte is between 128 and 191. 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2400">
                              <a:solidFill>
                                <a:schemeClr val="bg2"/>
                              </a:solidFill>
                              <a:latin typeface="Arial" panose="020B0604020202020204" pitchFamily="34" charset="0"/>
                            </a:rPr>
                            <a:t>Hence, Class B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2400">
                              <a:solidFill>
                                <a:schemeClr val="bg2"/>
                              </a:solidFill>
                              <a:latin typeface="Arial" panose="020B0604020202020204" pitchFamily="34" charset="0"/>
                            </a:rPr>
                            <a:t>The block has a netid of 132.21. 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2400">
                              <a:solidFill>
                                <a:schemeClr val="bg2"/>
                              </a:solidFill>
                              <a:latin typeface="Arial" panose="020B0604020202020204" pitchFamily="34" charset="0"/>
                            </a:rPr>
                            <a:t>The addresses range from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2400">
                              <a:solidFill>
                                <a:schemeClr val="bg2"/>
                              </a:solidFill>
                              <a:latin typeface="Arial" panose="020B0604020202020204" pitchFamily="34" charset="0"/>
                            </a:rPr>
                            <a:t>132.21.0.0 to 132.21.255.255.</a:t>
                          </a:r>
                        </a:p>
                        <a:p>
                          <a:pPr algn="ctr">
                            <a:defRPr/>
                          </a:pPr>
                          <a:endParaRPr lang="en-US" sz="2400" b="1" i="1">
                            <a:solidFill>
                              <a:schemeClr val="bg2"/>
                            </a:solidFill>
                            <a:effectLst>
                              <a:outerShdw blurRad="38100" dist="38100" dir="2700000" algn="tl">
                                <a:srgbClr val="000000"/>
                              </a:outerShdw>
                            </a:effectLst>
                            <a:latin typeface="Arial" panose="020B0604020202020204" pitchFamily="34" charset="0"/>
                          </a:endParaRPr>
                        </a:p>
                        <a:p>
                          <a:pPr algn="ctr">
                            <a:defRPr/>
                          </a:pPr>
                          <a:endParaRPr lang="en-GB" sz="2400">
                            <a:solidFill>
                              <a:schemeClr val="bg2"/>
                            </a:solidFill>
                            <a:latin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8A3E48" w:rsidRDefault="00D9689E" w:rsidP="00D232C3">
      <w:pPr>
        <w:rPr>
          <w:rFonts w:ascii="Algerian" w:hAnsi="Algerian"/>
          <w:b/>
          <w:bCs/>
          <w:color w:val="943634" w:themeColor="accent2" w:themeShade="BF"/>
          <w:sz w:val="36"/>
          <w:szCs w:val="36"/>
          <w:lang w:val="en-GB"/>
        </w:rPr>
      </w:pPr>
      <w:r w:rsidRPr="00D9689E">
        <w:rPr>
          <w:rFonts w:ascii="Algerian" w:hAnsi="Algerian"/>
          <w:b/>
          <w:bCs/>
          <w:color w:val="943634" w:themeColor="accent2" w:themeShade="BF"/>
          <w:sz w:val="36"/>
          <w:szCs w:val="36"/>
          <w:lang w:val="en-GB"/>
        </w:rPr>
        <w:t>Default Mask</w:t>
      </w:r>
    </w:p>
    <w:p w:rsidR="00000000" w:rsidRPr="008A3E48" w:rsidRDefault="00C91D55" w:rsidP="008A3E48">
      <w:pPr>
        <w:numPr>
          <w:ilvl w:val="0"/>
          <w:numId w:val="27"/>
        </w:numPr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8A3E48">
        <w:rPr>
          <w:rFonts w:asciiTheme="minorHAnsi" w:hAnsiTheme="minorHAnsi" w:cstheme="minorHAnsi"/>
          <w:b/>
          <w:color w:val="000000" w:themeColor="text1"/>
          <w:sz w:val="36"/>
          <w:szCs w:val="36"/>
          <w:lang w:val="en-GB"/>
        </w:rPr>
        <w:t>Class A default mask is 255.0.0.0</w:t>
      </w:r>
    </w:p>
    <w:p w:rsidR="00000000" w:rsidRPr="008A3E48" w:rsidRDefault="00C91D55" w:rsidP="008A3E48">
      <w:pPr>
        <w:numPr>
          <w:ilvl w:val="0"/>
          <w:numId w:val="27"/>
        </w:numPr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8A3E48">
        <w:rPr>
          <w:rFonts w:asciiTheme="minorHAnsi" w:hAnsiTheme="minorHAnsi" w:cstheme="minorHAnsi"/>
          <w:b/>
          <w:color w:val="000000" w:themeColor="text1"/>
          <w:sz w:val="36"/>
          <w:szCs w:val="36"/>
          <w:lang w:val="en-GB"/>
        </w:rPr>
        <w:t>Class B default mask is 255.255.0.0</w:t>
      </w:r>
    </w:p>
    <w:p w:rsidR="00000000" w:rsidRPr="008A3E48" w:rsidRDefault="00C91D55" w:rsidP="008A3E48">
      <w:pPr>
        <w:numPr>
          <w:ilvl w:val="0"/>
          <w:numId w:val="27"/>
        </w:numPr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8A3E48">
        <w:rPr>
          <w:rFonts w:asciiTheme="minorHAnsi" w:hAnsiTheme="minorHAnsi" w:cstheme="minorHAnsi"/>
          <w:b/>
          <w:color w:val="000000" w:themeColor="text1"/>
          <w:sz w:val="36"/>
          <w:szCs w:val="36"/>
          <w:lang w:val="en-GB"/>
        </w:rPr>
        <w:t>Class C Default mask 255.255.255.0</w:t>
      </w:r>
    </w:p>
    <w:p w:rsidR="008A3E48" w:rsidRDefault="008A3E48" w:rsidP="008A3E48">
      <w:pPr>
        <w:rPr>
          <w:rFonts w:asciiTheme="minorHAnsi" w:hAnsiTheme="minorHAnsi" w:cstheme="minorHAnsi"/>
          <w:b/>
          <w:color w:val="000000" w:themeColor="text1"/>
          <w:sz w:val="36"/>
          <w:szCs w:val="36"/>
          <w:lang w:val="en-GB"/>
        </w:rPr>
      </w:pPr>
    </w:p>
    <w:p w:rsidR="008A3E48" w:rsidRDefault="008A3E48" w:rsidP="008A3E48">
      <w:pPr>
        <w:rPr>
          <w:rFonts w:ascii="Algerian" w:hAnsi="Algerian" w:cstheme="minorHAnsi"/>
          <w:b/>
          <w:bCs/>
          <w:color w:val="943634" w:themeColor="accent2" w:themeShade="BF"/>
          <w:sz w:val="36"/>
          <w:szCs w:val="36"/>
        </w:rPr>
      </w:pPr>
      <w:r w:rsidRPr="008A3E48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br/>
      </w:r>
      <w:r w:rsidRPr="008A3E48">
        <w:rPr>
          <w:rFonts w:ascii="Algerian" w:hAnsi="Algerian" w:cstheme="minorHAnsi"/>
          <w:b/>
          <w:bCs/>
          <w:color w:val="943634" w:themeColor="accent2" w:themeShade="BF"/>
          <w:sz w:val="36"/>
          <w:szCs w:val="36"/>
        </w:rPr>
        <w:t>Default Subnet masks</w:t>
      </w:r>
    </w:p>
    <w:tbl>
      <w:tblPr>
        <w:tblW w:w="977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69"/>
        <w:gridCol w:w="2195"/>
        <w:gridCol w:w="2194"/>
        <w:gridCol w:w="2194"/>
        <w:gridCol w:w="1822"/>
      </w:tblGrid>
      <w:tr w:rsidR="008A3E48" w:rsidRPr="008A3E48" w:rsidTr="008A3E48">
        <w:trPr>
          <w:trHeight w:val="1476"/>
        </w:trPr>
        <w:tc>
          <w:tcPr>
            <w:tcW w:w="1369" w:type="dxa"/>
            <w:tcBorders>
              <w:top w:val="single" w:sz="1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Class</w:t>
            </w:r>
          </w:p>
        </w:tc>
        <w:tc>
          <w:tcPr>
            <w:tcW w:w="2195" w:type="dxa"/>
            <w:tcBorders>
              <w:top w:val="single" w:sz="1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1</w:t>
            </w: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  <w:vertAlign w:val="superscript"/>
              </w:rPr>
              <w:t>st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Octet</w:t>
            </w:r>
          </w:p>
        </w:tc>
        <w:tc>
          <w:tcPr>
            <w:tcW w:w="2194" w:type="dxa"/>
            <w:tcBorders>
              <w:top w:val="single" w:sz="1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2</w:t>
            </w: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  <w:vertAlign w:val="superscript"/>
              </w:rPr>
              <w:t>nd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Octet</w:t>
            </w:r>
          </w:p>
        </w:tc>
        <w:tc>
          <w:tcPr>
            <w:tcW w:w="2194" w:type="dxa"/>
            <w:tcBorders>
              <w:top w:val="single" w:sz="1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3</w:t>
            </w: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  <w:vertAlign w:val="superscript"/>
              </w:rPr>
              <w:t>rd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Octet</w:t>
            </w:r>
          </w:p>
        </w:tc>
        <w:tc>
          <w:tcPr>
            <w:tcW w:w="1822" w:type="dxa"/>
            <w:tcBorders>
              <w:top w:val="single" w:sz="1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4</w:t>
            </w: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  <w:vertAlign w:val="superscript"/>
              </w:rPr>
              <w:t>th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Octet</w:t>
            </w:r>
          </w:p>
        </w:tc>
      </w:tr>
      <w:tr w:rsidR="008A3E48" w:rsidRPr="008A3E48" w:rsidTr="008A3E48">
        <w:trPr>
          <w:trHeight w:val="1476"/>
        </w:trPr>
        <w:tc>
          <w:tcPr>
            <w:tcW w:w="136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A</w:t>
            </w:r>
          </w:p>
        </w:tc>
        <w:tc>
          <w:tcPr>
            <w:tcW w:w="2195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N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255</w:t>
            </w:r>
          </w:p>
        </w:tc>
        <w:tc>
          <w:tcPr>
            <w:tcW w:w="219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H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219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H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82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H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0</w:t>
            </w:r>
          </w:p>
        </w:tc>
      </w:tr>
      <w:tr w:rsidR="008A3E48" w:rsidRPr="008A3E48" w:rsidTr="008A3E48">
        <w:trPr>
          <w:trHeight w:val="1476"/>
        </w:trPr>
        <w:tc>
          <w:tcPr>
            <w:tcW w:w="136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B</w:t>
            </w:r>
          </w:p>
        </w:tc>
        <w:tc>
          <w:tcPr>
            <w:tcW w:w="2195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N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255</w:t>
            </w:r>
          </w:p>
        </w:tc>
        <w:tc>
          <w:tcPr>
            <w:tcW w:w="219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N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255</w:t>
            </w:r>
          </w:p>
        </w:tc>
        <w:tc>
          <w:tcPr>
            <w:tcW w:w="219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H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82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H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0</w:t>
            </w:r>
          </w:p>
        </w:tc>
      </w:tr>
      <w:tr w:rsidR="008A3E48" w:rsidRPr="008A3E48" w:rsidTr="008A3E48">
        <w:trPr>
          <w:trHeight w:val="1476"/>
        </w:trPr>
        <w:tc>
          <w:tcPr>
            <w:tcW w:w="136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C</w:t>
            </w:r>
          </w:p>
        </w:tc>
        <w:tc>
          <w:tcPr>
            <w:tcW w:w="2195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N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255</w:t>
            </w:r>
          </w:p>
        </w:tc>
        <w:tc>
          <w:tcPr>
            <w:tcW w:w="219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N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255</w:t>
            </w:r>
          </w:p>
        </w:tc>
        <w:tc>
          <w:tcPr>
            <w:tcW w:w="219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N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255</w:t>
            </w:r>
          </w:p>
        </w:tc>
        <w:tc>
          <w:tcPr>
            <w:tcW w:w="182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3E48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H</w:t>
            </w:r>
          </w:p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bCs/>
                <w:i/>
                <w:iCs/>
                <w:sz w:val="36"/>
                <w:szCs w:val="36"/>
              </w:rPr>
              <w:t>0</w:t>
            </w:r>
          </w:p>
        </w:tc>
      </w:tr>
      <w:tr w:rsidR="008A3E48" w:rsidRPr="008A3E48" w:rsidTr="008A3E48">
        <w:trPr>
          <w:trHeight w:val="1196"/>
        </w:trPr>
        <w:tc>
          <w:tcPr>
            <w:tcW w:w="9774" w:type="dxa"/>
            <w:gridSpan w:val="5"/>
            <w:tcBorders>
              <w:top w:val="single" w:sz="8" w:space="0" w:color="003366"/>
              <w:left w:val="single" w:sz="18" w:space="0" w:color="003366"/>
              <w:bottom w:val="single" w:sz="18" w:space="0" w:color="003366"/>
              <w:right w:val="single" w:sz="1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A3E48" w:rsidRDefault="008A3E48" w:rsidP="008A3E48">
            <w:pPr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</w:pPr>
            <w:r w:rsidRPr="008A3E48">
              <w:rPr>
                <w:rFonts w:asciiTheme="minorHAnsi" w:hAnsiTheme="minorHAnsi" w:cstheme="minorHAnsi"/>
                <w:b/>
                <w:i/>
                <w:iCs/>
                <w:sz w:val="36"/>
                <w:szCs w:val="36"/>
              </w:rPr>
              <w:t>The default subnet mask has all ones for each network octet.  (255 = 11111111)</w:t>
            </w:r>
          </w:p>
        </w:tc>
      </w:tr>
    </w:tbl>
    <w:p w:rsidR="008A3E48" w:rsidRPr="008A3E48" w:rsidRDefault="008A3E48" w:rsidP="008A3E48">
      <w:pPr>
        <w:rPr>
          <w:rFonts w:ascii="Algerian" w:hAnsi="Algerian" w:cstheme="minorHAnsi"/>
          <w:b/>
          <w:color w:val="943634" w:themeColor="accent2" w:themeShade="BF"/>
          <w:sz w:val="36"/>
          <w:szCs w:val="36"/>
        </w:rPr>
      </w:pPr>
    </w:p>
    <w:p w:rsidR="00D9689E" w:rsidRDefault="00D9689E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987B56" w:rsidRDefault="00987B56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8A3E48" w:rsidRDefault="008A3E48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8A3E48" w:rsidRDefault="008A3E48" w:rsidP="008A3E48">
      <w:pPr>
        <w:rPr>
          <w:rFonts w:ascii="Algerian" w:hAnsi="Algerian"/>
          <w:b/>
          <w:bCs/>
          <w:color w:val="943634" w:themeColor="accent2" w:themeShade="BF"/>
          <w:sz w:val="36"/>
          <w:szCs w:val="36"/>
        </w:rPr>
      </w:pPr>
      <w:r w:rsidRPr="008A3E48">
        <w:rPr>
          <w:rFonts w:ascii="Algerian" w:hAnsi="Algerian"/>
          <w:b/>
          <w:bCs/>
          <w:color w:val="943634" w:themeColor="accent2" w:themeShade="BF"/>
          <w:sz w:val="36"/>
          <w:szCs w:val="36"/>
        </w:rPr>
        <w:t>Default Subnet mask Patterns</w:t>
      </w:r>
    </w:p>
    <w:p w:rsidR="008A3E48" w:rsidRDefault="008A3E48" w:rsidP="008A3E48">
      <w:pPr>
        <w:rPr>
          <w:rFonts w:ascii="Algerian" w:hAnsi="Algerian"/>
          <w:b/>
          <w:bCs/>
          <w:color w:val="943634" w:themeColor="accent2" w:themeShade="BF"/>
          <w:sz w:val="36"/>
          <w:szCs w:val="36"/>
        </w:rPr>
      </w:pPr>
    </w:p>
    <w:p w:rsidR="008A3E48" w:rsidRPr="008A3E48" w:rsidRDefault="008A3E48" w:rsidP="008A3E48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8A3E48">
        <w:rPr>
          <w:rFonts w:ascii="Algerian" w:hAnsi="Algerian"/>
          <w:b/>
          <w:color w:val="943634" w:themeColor="accent2" w:themeShade="BF"/>
          <w:sz w:val="36"/>
          <w:szCs w:val="36"/>
        </w:rPr>
        <w:drawing>
          <wp:inline distT="0" distB="0" distL="0" distR="0">
            <wp:extent cx="5943600" cy="2581275"/>
            <wp:effectExtent l="0" t="0" r="0" b="0"/>
            <wp:docPr id="51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4837" cy="3571875"/>
                      <a:chOff x="798513" y="2636838"/>
                      <a:chExt cx="8224837" cy="3571875"/>
                    </a:xfrm>
                  </a:grpSpPr>
                  <a:sp>
                    <a:nvSpPr>
                      <a:cNvPr id="27651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98513" y="2636838"/>
                        <a:ext cx="8224837" cy="3571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Network and Host bits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Default </a:t>
                          </a:r>
                          <a:r>
                            <a:rPr lang="en-US" sz="1400" dirty="0" err="1"/>
                            <a:t>Subnetmask</a:t>
                          </a:r>
                          <a:r>
                            <a:rPr lang="en-US" sz="1400" dirty="0"/>
                            <a:t> in dotted decimal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Default </a:t>
                          </a:r>
                          <a:r>
                            <a:rPr lang="en-US" sz="1400" dirty="0" err="1"/>
                            <a:t>Subnetmask</a:t>
                          </a:r>
                          <a:r>
                            <a:rPr lang="en-US" sz="1400" dirty="0"/>
                            <a:t> in binary</a:t>
                          </a:r>
                        </a:p>
                        <a:p>
                          <a:pPr marL="342900" indent="-342900" algn="ctr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endParaRPr lang="en-US" sz="1400" dirty="0"/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900" dirty="0"/>
                            <a:t>                             	</a:t>
                          </a:r>
                          <a:r>
                            <a:rPr lang="en-US" sz="1400" dirty="0"/>
                            <a:t>	Dotted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Class   	Format    		Decimal 		Binary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  </a:t>
                          </a:r>
                          <a:r>
                            <a:rPr lang="en-US" sz="1400" dirty="0">
                              <a:solidFill>
                                <a:srgbClr val="0000FF"/>
                              </a:solidFill>
                            </a:rPr>
                            <a:t>A        	N</a:t>
                          </a:r>
                          <a:r>
                            <a:rPr lang="en-US" sz="1400" dirty="0"/>
                            <a:t>HHH		</a:t>
                          </a:r>
                          <a:r>
                            <a:rPr lang="en-US" sz="1400" dirty="0">
                              <a:solidFill>
                                <a:srgbClr val="0000FF"/>
                              </a:solidFill>
                            </a:rPr>
                            <a:t>255</a:t>
                          </a:r>
                          <a:r>
                            <a:rPr lang="en-US" sz="1400" dirty="0"/>
                            <a:t>.0.0.0		</a:t>
                          </a:r>
                          <a:r>
                            <a:rPr lang="en-US" sz="1400" dirty="0">
                              <a:solidFill>
                                <a:srgbClr val="0000FF"/>
                              </a:solidFill>
                            </a:rPr>
                            <a:t>11111111 </a:t>
                          </a:r>
                          <a:r>
                            <a:rPr lang="en-US" sz="1400" dirty="0"/>
                            <a:t>00000000 00000000 00000000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  </a:t>
                          </a:r>
                          <a:r>
                            <a:rPr lang="en-US" sz="1400" dirty="0">
                              <a:solidFill>
                                <a:srgbClr val="006600"/>
                              </a:solidFill>
                            </a:rPr>
                            <a:t>B	</a:t>
                          </a:r>
                          <a:r>
                            <a:rPr lang="en-US" sz="1400" dirty="0"/>
                            <a:t>       	</a:t>
                          </a:r>
                          <a:r>
                            <a:rPr lang="en-US" sz="1400" dirty="0">
                              <a:solidFill>
                                <a:srgbClr val="006600"/>
                              </a:solidFill>
                            </a:rPr>
                            <a:t>NN</a:t>
                          </a:r>
                          <a:r>
                            <a:rPr lang="en-US" sz="1400" dirty="0"/>
                            <a:t>HH		</a:t>
                          </a:r>
                          <a:r>
                            <a:rPr lang="en-US" sz="1400" dirty="0">
                              <a:solidFill>
                                <a:srgbClr val="006600"/>
                              </a:solidFill>
                            </a:rPr>
                            <a:t>255.255</a:t>
                          </a:r>
                          <a:r>
                            <a:rPr lang="en-US" sz="1400" dirty="0"/>
                            <a:t>.0.0	</a:t>
                          </a:r>
                          <a:r>
                            <a:rPr lang="en-US" sz="1400" dirty="0">
                              <a:solidFill>
                                <a:srgbClr val="006600"/>
                              </a:solidFill>
                            </a:rPr>
                            <a:t>11111111 11111111</a:t>
                          </a:r>
                          <a:r>
                            <a:rPr lang="en-US" sz="1400" dirty="0"/>
                            <a:t> 00000000 00000000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  </a:t>
                          </a:r>
                          <a:r>
                            <a:rPr lang="en-US" sz="1400" dirty="0">
                              <a:solidFill>
                                <a:srgbClr val="660033"/>
                              </a:solidFill>
                            </a:rPr>
                            <a:t>C	</a:t>
                          </a:r>
                          <a:r>
                            <a:rPr lang="en-US" sz="1400" dirty="0"/>
                            <a:t>       	</a:t>
                          </a:r>
                          <a:r>
                            <a:rPr lang="en-US" sz="1400" dirty="0">
                              <a:solidFill>
                                <a:srgbClr val="660033"/>
                              </a:solidFill>
                            </a:rPr>
                            <a:t>NNN</a:t>
                          </a:r>
                          <a:r>
                            <a:rPr lang="en-US" sz="1400" dirty="0"/>
                            <a:t>H		</a:t>
                          </a:r>
                          <a:r>
                            <a:rPr lang="en-US" sz="1400" dirty="0">
                              <a:solidFill>
                                <a:srgbClr val="660033"/>
                              </a:solidFill>
                            </a:rPr>
                            <a:t>255.255.255</a:t>
                          </a:r>
                          <a:r>
                            <a:rPr lang="en-US" sz="1400" dirty="0"/>
                            <a:t>.0	</a:t>
                          </a:r>
                          <a:r>
                            <a:rPr lang="en-US" sz="1400" dirty="0">
                              <a:solidFill>
                                <a:srgbClr val="660033"/>
                              </a:solidFill>
                            </a:rPr>
                            <a:t>11111111 11111111 11111111</a:t>
                          </a:r>
                          <a:r>
                            <a:rPr lang="en-US" sz="1400" dirty="0"/>
                            <a:t> 00000000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endParaRPr lang="en-US" sz="1400" dirty="0"/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OBSERVE!  In binary, there are all ones for the network bits!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400" dirty="0"/>
                            <a:t>                     In binary, there are all zeros for the host bits!	</a:t>
                          </a:r>
                        </a:p>
                        <a:p>
                          <a:pPr marL="342900" indent="-342900" eaLnBrk="1" hangingPunct="1">
                            <a:lnSpc>
                              <a:spcPct val="80000"/>
                            </a:lnSpc>
                            <a:spcBef>
                              <a:spcPct val="20000"/>
                            </a:spcBef>
                            <a:buClr>
                              <a:schemeClr val="tx1"/>
                            </a:buClr>
                            <a:buSzPct val="75000"/>
                            <a:buFont typeface="Arial" charset="0"/>
                            <a:buNone/>
                          </a:pPr>
                          <a:r>
                            <a:rPr lang="en-US" sz="1100" dirty="0"/>
                            <a:t>	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C5585" w:rsidRPr="00DC5585" w:rsidRDefault="00DC5585" w:rsidP="00DC5585">
      <w:pPr>
        <w:pStyle w:val="NormalWeb"/>
        <w:rPr>
          <w:b/>
          <w:bCs/>
          <w:i/>
          <w:iCs/>
          <w:color w:val="000000" w:themeColor="text1"/>
          <w:sz w:val="27"/>
          <w:szCs w:val="27"/>
        </w:rPr>
      </w:pPr>
    </w:p>
    <w:p w:rsidR="002F1CDC" w:rsidRDefault="00591B18" w:rsidP="002F1CDC">
      <w:pPr>
        <w:pStyle w:val="NormalWeb"/>
        <w:rPr>
          <w:b/>
          <w:bCs/>
          <w:i/>
          <w:iCs/>
          <w:sz w:val="27"/>
          <w:szCs w:val="27"/>
        </w:rPr>
      </w:pPr>
      <w:r w:rsidRPr="000D0EA7">
        <w:rPr>
          <w:b/>
          <w:bCs/>
          <w:i/>
          <w:iCs/>
          <w:color w:val="76923C" w:themeColor="accent3" w:themeShade="BF"/>
          <w:sz w:val="27"/>
          <w:szCs w:val="27"/>
        </w:rPr>
        <w:t xml:space="preserve"> </w:t>
      </w:r>
      <w:r w:rsidR="002F1CDC" w:rsidRPr="002F1CDC">
        <w:rPr>
          <w:b/>
          <w:bCs/>
          <w:i/>
          <w:iCs/>
          <w:noProof/>
          <w:sz w:val="27"/>
          <w:szCs w:val="27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9932" cy="3813243"/>
            <wp:effectExtent l="0" t="0" r="0" b="0"/>
            <wp:wrapSquare wrapText="bothSides"/>
            <wp:docPr id="20" name="Picture 51" descr="Image result for transparent cartoon education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transparent cartoon education wom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32" cy="381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CDC" w:rsidRPr="002F1CDC" w:rsidRDefault="002F1CDC" w:rsidP="002F1CDC"/>
    <w:p w:rsidR="002F1CDC" w:rsidRPr="002F1CDC" w:rsidRDefault="002F1CDC" w:rsidP="002F1CDC"/>
    <w:p w:rsidR="002F1CDC" w:rsidRPr="002F1CDC" w:rsidRDefault="002F1CDC" w:rsidP="002F1CDC"/>
    <w:p w:rsidR="002F1CDC" w:rsidRPr="002F1CDC" w:rsidRDefault="002F1CDC" w:rsidP="002F1CDC"/>
    <w:p w:rsidR="002F1CDC" w:rsidRPr="002F1CDC" w:rsidRDefault="002F1CDC" w:rsidP="002F1CDC"/>
    <w:p w:rsidR="002F1CDC" w:rsidRPr="002F1CDC" w:rsidRDefault="002F1CDC" w:rsidP="002F1CDC"/>
    <w:p w:rsidR="002F1CDC" w:rsidRPr="002F1CDC" w:rsidRDefault="002F1CDC" w:rsidP="002F1CDC"/>
    <w:p w:rsidR="002F1CDC" w:rsidRPr="00EF59C5" w:rsidRDefault="002F1CDC" w:rsidP="002F1CDC">
      <w:pPr>
        <w:rPr>
          <w:rFonts w:ascii="Algerian" w:hAnsi="Algerian"/>
          <w:b/>
          <w:bCs/>
          <w:i/>
          <w:iCs/>
          <w:color w:val="FF0000"/>
          <w:sz w:val="44"/>
          <w:szCs w:val="44"/>
        </w:rPr>
      </w:pPr>
      <w:r w:rsidRPr="00EF59C5">
        <w:rPr>
          <w:rFonts w:ascii="Algerian" w:hAnsi="Algerian"/>
          <w:b/>
          <w:bCs/>
          <w:i/>
          <w:iCs/>
          <w:color w:val="FF0000"/>
          <w:sz w:val="44"/>
          <w:szCs w:val="44"/>
        </w:rPr>
        <w:t>End Of this slide</w:t>
      </w:r>
    </w:p>
    <w:p w:rsidR="00FD6458" w:rsidRPr="00FD6458" w:rsidRDefault="002F1CDC" w:rsidP="002F1CDC">
      <w:pPr>
        <w:pStyle w:val="NormalWeb"/>
        <w:rPr>
          <w:b/>
          <w:bCs/>
          <w:i/>
          <w:iCs/>
          <w:sz w:val="27"/>
          <w:szCs w:val="27"/>
        </w:rPr>
      </w:pPr>
      <w:r>
        <w:rPr>
          <w:b/>
          <w:bCs/>
          <w:i/>
          <w:iCs/>
          <w:sz w:val="27"/>
          <w:szCs w:val="27"/>
        </w:rPr>
        <w:br w:type="textWrapping" w:clear="all"/>
      </w:r>
    </w:p>
    <w:p w:rsidR="00EE21C1" w:rsidRPr="00EE21C1" w:rsidRDefault="003E359C" w:rsidP="00C03AA4">
      <w:pPr>
        <w:rPr>
          <w:sz w:val="20"/>
          <w:szCs w:val="20"/>
        </w:rPr>
      </w:pPr>
      <w:r w:rsidRPr="003E359C">
        <w:rPr>
          <w:noProof/>
        </w:rPr>
        <w:pict>
          <v:shape id="_x0000_s1040" type="#_x0000_t202" style="position:absolute;margin-left:203.15pt;margin-top:18.45pt;width:288.85pt;height:122.6pt;z-index:251668480" filled="f" stroked="f">
            <v:textbox>
              <w:txbxContent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Pr="009C3D9C" w:rsidRDefault="009C3D9C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sectPr w:rsidR="00EE21C1" w:rsidRPr="00EE21C1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D55" w:rsidRDefault="00C91D55" w:rsidP="000343A6">
      <w:r>
        <w:separator/>
      </w:r>
    </w:p>
  </w:endnote>
  <w:endnote w:type="continuationSeparator" w:id="0">
    <w:p w:rsidR="00C91D55" w:rsidRDefault="00C91D55" w:rsidP="00034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A6" w:rsidRDefault="000343A6">
    <w:pPr>
      <w:pStyle w:val="Footer"/>
    </w:pPr>
    <w:r w:rsidRPr="000343A6"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D55" w:rsidRDefault="00C91D55" w:rsidP="000343A6">
      <w:r>
        <w:separator/>
      </w:r>
    </w:p>
  </w:footnote>
  <w:footnote w:type="continuationSeparator" w:id="0">
    <w:p w:rsidR="00C91D55" w:rsidRDefault="00C91D55" w:rsidP="00034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A6" w:rsidRDefault="008533DD">
    <w:pPr>
      <w:pStyle w:val="Header"/>
    </w:pPr>
    <w:r w:rsidRPr="008533DD">
      <w:rPr>
        <w:noProof/>
      </w:rPr>
      <w:drawing>
        <wp:anchor distT="0" distB="0" distL="114300" distR="114300" simplePos="0" relativeHeight="251671552" behindDoc="1" locked="0" layoutInCell="0" allowOverlap="1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43A6" w:rsidRPr="000343A6"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43A6" w:rsidRPr="000343A6"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DD5"/>
    <w:multiLevelType w:val="hybridMultilevel"/>
    <w:tmpl w:val="6A90A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052B8"/>
    <w:multiLevelType w:val="hybridMultilevel"/>
    <w:tmpl w:val="2EB8B00C"/>
    <w:lvl w:ilvl="0" w:tplc="4B8228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5087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D03F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E205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D659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50F1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0219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DA87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D802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63422F5"/>
    <w:multiLevelType w:val="hybridMultilevel"/>
    <w:tmpl w:val="C5723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427BF"/>
    <w:multiLevelType w:val="hybridMultilevel"/>
    <w:tmpl w:val="F1A86B4A"/>
    <w:lvl w:ilvl="0" w:tplc="8C004A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88F7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2EB1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3647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AC48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66BE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88DE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6424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E0F0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DDF4FB4"/>
    <w:multiLevelType w:val="hybridMultilevel"/>
    <w:tmpl w:val="E886046A"/>
    <w:lvl w:ilvl="0" w:tplc="C518B5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42B38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1C7C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CCB1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2AE4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CA56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CCA2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E7E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2CB7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7490E48"/>
    <w:multiLevelType w:val="hybridMultilevel"/>
    <w:tmpl w:val="10E809BC"/>
    <w:lvl w:ilvl="0" w:tplc="F7923F9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D6C81"/>
    <w:multiLevelType w:val="hybridMultilevel"/>
    <w:tmpl w:val="B5A4EC5A"/>
    <w:lvl w:ilvl="0" w:tplc="C81A20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AA56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101B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F1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624F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A4A8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E5C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54E7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EC15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DB4629"/>
    <w:multiLevelType w:val="hybridMultilevel"/>
    <w:tmpl w:val="8A1852D2"/>
    <w:lvl w:ilvl="0" w:tplc="BB4830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49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0C19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82D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CEF4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CA93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004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43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CA0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A31E0C"/>
    <w:multiLevelType w:val="hybridMultilevel"/>
    <w:tmpl w:val="C5747A52"/>
    <w:lvl w:ilvl="0" w:tplc="FABCA2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F6CB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6202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CE2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18FE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DA405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EC82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E477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C274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BBA3D9A"/>
    <w:multiLevelType w:val="hybridMultilevel"/>
    <w:tmpl w:val="7A72C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23EDF"/>
    <w:multiLevelType w:val="hybridMultilevel"/>
    <w:tmpl w:val="460CC17E"/>
    <w:lvl w:ilvl="0" w:tplc="A90E12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40A4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CE55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BCE7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6E9D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8A4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0835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923E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1CCC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86E02C3"/>
    <w:multiLevelType w:val="hybridMultilevel"/>
    <w:tmpl w:val="5190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17C98"/>
    <w:multiLevelType w:val="hybridMultilevel"/>
    <w:tmpl w:val="5C56D4F2"/>
    <w:lvl w:ilvl="0" w:tplc="FA02AD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C0A3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7212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92D8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D6E9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624E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DED1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A86C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FC44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3D1C0BC5"/>
    <w:multiLevelType w:val="hybridMultilevel"/>
    <w:tmpl w:val="F63AB95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B08A7"/>
    <w:multiLevelType w:val="hybridMultilevel"/>
    <w:tmpl w:val="1CDC7D8E"/>
    <w:lvl w:ilvl="0" w:tplc="4796DA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4477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3CD4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2C7F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7615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8442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BEC2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5A38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4E90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20D271B"/>
    <w:multiLevelType w:val="hybridMultilevel"/>
    <w:tmpl w:val="E01A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1519C"/>
    <w:multiLevelType w:val="hybridMultilevel"/>
    <w:tmpl w:val="44222CC4"/>
    <w:lvl w:ilvl="0" w:tplc="EB6A05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02A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3E57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2867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C75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BE99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9AA9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98B2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EC51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52E90B3F"/>
    <w:multiLevelType w:val="hybridMultilevel"/>
    <w:tmpl w:val="625E13C8"/>
    <w:lvl w:ilvl="0" w:tplc="3B9C4B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EE2C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F436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666A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B4FF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2C35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9861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6A2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6C0A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67C124C2"/>
    <w:multiLevelType w:val="hybridMultilevel"/>
    <w:tmpl w:val="9F343814"/>
    <w:lvl w:ilvl="0" w:tplc="D95425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BE78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499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DE96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56D1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580A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AAAF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847C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CA40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69FE75B6"/>
    <w:multiLevelType w:val="hybridMultilevel"/>
    <w:tmpl w:val="E6CA9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05674"/>
    <w:multiLevelType w:val="hybridMultilevel"/>
    <w:tmpl w:val="ADB467B8"/>
    <w:lvl w:ilvl="0" w:tplc="5FE407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0A5C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2CFE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46B1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6C6B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E6AF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2209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DC4B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56AE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6543A6"/>
    <w:multiLevelType w:val="hybridMultilevel"/>
    <w:tmpl w:val="5486F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7448C"/>
    <w:multiLevelType w:val="hybridMultilevel"/>
    <w:tmpl w:val="BD7249AA"/>
    <w:lvl w:ilvl="0" w:tplc="88CEDB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5C6E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6EEA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DC09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E2EB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5EF4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673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920A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B862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7AAE2848"/>
    <w:multiLevelType w:val="hybridMultilevel"/>
    <w:tmpl w:val="0D70C63C"/>
    <w:lvl w:ilvl="0" w:tplc="99C224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8659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62A9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6648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6E0F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3683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FC74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5200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E617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7AC77FF7"/>
    <w:multiLevelType w:val="hybridMultilevel"/>
    <w:tmpl w:val="F2C63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11"/>
  </w:num>
  <w:num w:numId="5">
    <w:abstractNumId w:val="15"/>
  </w:num>
  <w:num w:numId="6">
    <w:abstractNumId w:val="20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23"/>
  </w:num>
  <w:num w:numId="12">
    <w:abstractNumId w:val="19"/>
  </w:num>
  <w:num w:numId="13">
    <w:abstractNumId w:val="16"/>
  </w:num>
  <w:num w:numId="14">
    <w:abstractNumId w:val="26"/>
  </w:num>
  <w:num w:numId="15">
    <w:abstractNumId w:val="3"/>
  </w:num>
  <w:num w:numId="16">
    <w:abstractNumId w:val="8"/>
  </w:num>
  <w:num w:numId="17">
    <w:abstractNumId w:val="17"/>
  </w:num>
  <w:num w:numId="18">
    <w:abstractNumId w:val="0"/>
  </w:num>
  <w:num w:numId="19">
    <w:abstractNumId w:val="24"/>
  </w:num>
  <w:num w:numId="20">
    <w:abstractNumId w:val="25"/>
  </w:num>
  <w:num w:numId="21">
    <w:abstractNumId w:val="18"/>
  </w:num>
  <w:num w:numId="22">
    <w:abstractNumId w:val="12"/>
  </w:num>
  <w:num w:numId="23">
    <w:abstractNumId w:val="4"/>
  </w:num>
  <w:num w:numId="24">
    <w:abstractNumId w:val="14"/>
  </w:num>
  <w:num w:numId="25">
    <w:abstractNumId w:val="10"/>
  </w:num>
  <w:num w:numId="26">
    <w:abstractNumId w:val="5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5657"/>
    <w:rsid w:val="000343A6"/>
    <w:rsid w:val="000A69BA"/>
    <w:rsid w:val="000B02A0"/>
    <w:rsid w:val="000D0EA7"/>
    <w:rsid w:val="00107DA5"/>
    <w:rsid w:val="00167F1B"/>
    <w:rsid w:val="002D492B"/>
    <w:rsid w:val="002F1CDC"/>
    <w:rsid w:val="002F268A"/>
    <w:rsid w:val="003E359C"/>
    <w:rsid w:val="00423076"/>
    <w:rsid w:val="00437E5A"/>
    <w:rsid w:val="00486C81"/>
    <w:rsid w:val="00490CE2"/>
    <w:rsid w:val="004D0125"/>
    <w:rsid w:val="0058367D"/>
    <w:rsid w:val="00591B18"/>
    <w:rsid w:val="005D7CD1"/>
    <w:rsid w:val="005F7607"/>
    <w:rsid w:val="00655B35"/>
    <w:rsid w:val="006F77DE"/>
    <w:rsid w:val="007063E2"/>
    <w:rsid w:val="0071027F"/>
    <w:rsid w:val="00796CD7"/>
    <w:rsid w:val="007C0F8F"/>
    <w:rsid w:val="00800FCA"/>
    <w:rsid w:val="00815C26"/>
    <w:rsid w:val="008533DD"/>
    <w:rsid w:val="008A3E48"/>
    <w:rsid w:val="00987B56"/>
    <w:rsid w:val="009C3D9C"/>
    <w:rsid w:val="00A016A8"/>
    <w:rsid w:val="00A21611"/>
    <w:rsid w:val="00AA5622"/>
    <w:rsid w:val="00AB05EE"/>
    <w:rsid w:val="00AB0723"/>
    <w:rsid w:val="00B00E82"/>
    <w:rsid w:val="00B536F2"/>
    <w:rsid w:val="00B669E8"/>
    <w:rsid w:val="00B67820"/>
    <w:rsid w:val="00BD217B"/>
    <w:rsid w:val="00C03AA4"/>
    <w:rsid w:val="00C77B2C"/>
    <w:rsid w:val="00C91D55"/>
    <w:rsid w:val="00CA6690"/>
    <w:rsid w:val="00D214B0"/>
    <w:rsid w:val="00D232C3"/>
    <w:rsid w:val="00D9689E"/>
    <w:rsid w:val="00DB18C8"/>
    <w:rsid w:val="00DC5585"/>
    <w:rsid w:val="00E25657"/>
    <w:rsid w:val="00E40E81"/>
    <w:rsid w:val="00ED2F02"/>
    <w:rsid w:val="00EE21C1"/>
    <w:rsid w:val="00EF59C5"/>
    <w:rsid w:val="00F66051"/>
    <w:rsid w:val="00FB4B19"/>
    <w:rsid w:val="00FD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C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232C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2C3"/>
    <w:rPr>
      <w:rFonts w:eastAsia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D7CD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ilfuvd">
    <w:name w:val="ilfuvd"/>
    <w:basedOn w:val="DefaultParagraphFont"/>
    <w:rsid w:val="00FB4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4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3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0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2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0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0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8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5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8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7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5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7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2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0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43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58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4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8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7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9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6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 M Javed Mehedi Shamrat</cp:lastModifiedBy>
  <cp:revision>19</cp:revision>
  <cp:lastPrinted>2018-08-27T08:28:00Z</cp:lastPrinted>
  <dcterms:created xsi:type="dcterms:W3CDTF">2018-08-27T08:28:00Z</dcterms:created>
  <dcterms:modified xsi:type="dcterms:W3CDTF">2018-08-27T19:22:00Z</dcterms:modified>
</cp:coreProperties>
</file>