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72F7" w14:textId="116694DF" w:rsidR="003D5A3C" w:rsidRDefault="003D5A3C"/>
    <w:sectPr w:rsidR="003D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3C"/>
    <w:rsid w:val="003D5A3C"/>
    <w:rsid w:val="00AE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C0E1"/>
  <w15:chartTrackingRefBased/>
  <w15:docId w15:val="{79717EBE-88A7-481E-9CF4-5EC859E0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Sabitha Sabitha</dc:creator>
  <cp:keywords/>
  <dc:description/>
  <cp:lastModifiedBy>Sabitha Sabitha</cp:lastModifiedBy>
  <cp:revision>2</cp:revision>
  <dcterms:created xsi:type="dcterms:W3CDTF">2026-08-20T15:17:00Z</dcterms:created>
  <dcterms:modified xsi:type="dcterms:W3CDTF">2026-08-20T15:19:00Z</dcterms:modified>
</cp:coreProperties>
</file>