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FE28" w14:textId="77777777" w:rsidR="003C1E60" w:rsidRPr="003C1E60" w:rsidRDefault="003C1E60" w:rsidP="003C1E60">
      <w:pPr>
        <w:spacing w:after="16" w:line="244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Hlk136125191"/>
      <w:bookmarkEnd w:id="0"/>
      <w:r w:rsidRPr="003C1E60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АВТОНОМНОЕ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ОБРАЗОВАТЕЛЬНОЕ УЧРЕЖДЕНИЕ ВЫСШЕГО ОБРАЗОВАНИЯ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«НАЦИОНАЛЬНЫЙ ИССЛЕДОВАТЕЛЬСКИЙ УНИВЕРСИТЕТ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«ВЫСШАЯ ШКОЛА ЭКОНОМИКИ»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МОСКОВСКИЙ ИНСТИТУТ ЭЛЕКТРОНИКИ И МАТЕМАТИКИ</w:t>
      </w:r>
    </w:p>
    <w:p w14:paraId="355EF383" w14:textId="77777777" w:rsidR="003C1E60" w:rsidRDefault="003C1E60" w:rsidP="003C1E60">
      <w:p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81AB9EB" w14:textId="77777777" w:rsidR="00C6055E" w:rsidRPr="003C1E60" w:rsidRDefault="00C6055E" w:rsidP="003C1E60">
      <w:p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B0BE29" w14:textId="77777777" w:rsidR="003C1E60" w:rsidRPr="003C1E60" w:rsidRDefault="003C1E60" w:rsidP="003C1E6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3C1E60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РУКОВОДСТВО ПОЛЬЗОВАТЕЛЯ</w:t>
      </w:r>
    </w:p>
    <w:p w14:paraId="4E8CD779" w14:textId="77777777" w:rsidR="003C1E60" w:rsidRPr="003C1E60" w:rsidRDefault="003C1E60" w:rsidP="003C1E6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5C628CAC" w14:textId="77777777" w:rsidR="003C1E60" w:rsidRPr="003C1E60" w:rsidRDefault="003C1E60" w:rsidP="003C1E6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  <w:u w:val="single"/>
        </w:rPr>
        <w:t>Саблин Арсений Михайлович</w:t>
      </w:r>
      <w:r w:rsidRPr="003C1E60">
        <w:rPr>
          <w:rFonts w:ascii="Times New Roman" w:hAnsi="Times New Roman"/>
          <w:sz w:val="28"/>
          <w:szCs w:val="28"/>
        </w:rPr>
        <w:t xml:space="preserve"> – автор МКР, группа БИВ224</w:t>
      </w:r>
    </w:p>
    <w:p w14:paraId="60F291D0" w14:textId="77777777" w:rsidR="003C1E60" w:rsidRPr="003C1E60" w:rsidRDefault="003C1E60" w:rsidP="003C1E60">
      <w:p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3D2CDC0" w14:textId="77777777" w:rsidR="003C1E60" w:rsidRPr="000B0B1A" w:rsidRDefault="003C1E60" w:rsidP="003C1E60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СИСТЕМА КОМПЮТЕРНОГО ЗРЕНИЯ ПО УПРАВЛЕНИЮ КУРСОРОМ ДВИЖЕНИЯМИ РУКИ</w:t>
      </w:r>
    </w:p>
    <w:p w14:paraId="4C92A29A" w14:textId="77777777" w:rsidR="003C1E60" w:rsidRPr="003C1E60" w:rsidRDefault="003C1E60" w:rsidP="003C1E6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68F8D0BE" w14:textId="77777777" w:rsidR="003C1E60" w:rsidRPr="003C1E60" w:rsidRDefault="003C1E60" w:rsidP="003C1E6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 xml:space="preserve">Междисциплинарная курсовая работа </w:t>
      </w:r>
    </w:p>
    <w:p w14:paraId="2C6CE6E9" w14:textId="77777777" w:rsidR="003C1E60" w:rsidRPr="003C1E60" w:rsidRDefault="003C1E60" w:rsidP="003C1E6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по направлению 09.03.01 Информатика и вычислительная техника</w:t>
      </w:r>
    </w:p>
    <w:p w14:paraId="68E342F9" w14:textId="77777777" w:rsidR="003C1E60" w:rsidRPr="003C1E60" w:rsidRDefault="003C1E60" w:rsidP="003C1E6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студента образовательной программы бакалавриата</w:t>
      </w:r>
      <w:r w:rsidRPr="003C1E60">
        <w:rPr>
          <w:rFonts w:ascii="Times New Roman" w:hAnsi="Times New Roman"/>
          <w:sz w:val="28"/>
          <w:szCs w:val="28"/>
        </w:rPr>
        <w:br/>
        <w:t>«Информатика и вычислительная техника»</w:t>
      </w:r>
    </w:p>
    <w:p w14:paraId="718D2B7D" w14:textId="77777777" w:rsidR="003C1E60" w:rsidRPr="003C1E60" w:rsidRDefault="003C1E60" w:rsidP="003C1E60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8"/>
          <w:szCs w:val="28"/>
        </w:rPr>
      </w:pPr>
    </w:p>
    <w:p w14:paraId="4FCA3CDE" w14:textId="77777777" w:rsidR="003C1E60" w:rsidRPr="003C1E60" w:rsidRDefault="003C1E60" w:rsidP="003C1E60">
      <w:pPr>
        <w:spacing w:before="240" w:after="0" w:line="240" w:lineRule="auto"/>
        <w:jc w:val="right"/>
        <w:rPr>
          <w:rFonts w:ascii="Times New Roman" w:hAnsi="Times New Roman"/>
          <w:sz w:val="28"/>
          <w:szCs w:val="28"/>
          <w:u w:val="single"/>
        </w:rPr>
      </w:pPr>
      <w:r w:rsidRPr="003C1E60">
        <w:rPr>
          <w:rFonts w:ascii="Times New Roman" w:hAnsi="Times New Roman"/>
          <w:sz w:val="28"/>
          <w:szCs w:val="28"/>
        </w:rPr>
        <w:t>Студент ___________________</w:t>
      </w:r>
      <w:r w:rsidRPr="003C1E60">
        <w:rPr>
          <w:rFonts w:ascii="Times New Roman" w:hAnsi="Times New Roman"/>
          <w:sz w:val="28"/>
          <w:szCs w:val="28"/>
        </w:rPr>
        <w:tab/>
        <w:t>_________________</w:t>
      </w:r>
    </w:p>
    <w:p w14:paraId="1C8DDE34" w14:textId="77777777" w:rsidR="003C1E60" w:rsidRPr="003C1E60" w:rsidRDefault="003C1E60" w:rsidP="003C1E60">
      <w:pPr>
        <w:jc w:val="right"/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</w:pP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>подпись</w:t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  <w:t>И.О. Фамилия</w:t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  <w:t xml:space="preserve"> </w:t>
      </w:r>
    </w:p>
    <w:p w14:paraId="0992244C" w14:textId="77777777" w:rsidR="003C1E60" w:rsidRPr="003C1E60" w:rsidRDefault="003C1E60" w:rsidP="003C1E60">
      <w:pPr>
        <w:contextualSpacing/>
        <w:rPr>
          <w:rFonts w:ascii="Times New Roman" w:hAnsi="Times New Roman"/>
          <w:sz w:val="28"/>
          <w:szCs w:val="28"/>
        </w:rPr>
      </w:pPr>
    </w:p>
    <w:p w14:paraId="46871BF3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Руководитель</w:t>
      </w:r>
    </w:p>
    <w:p w14:paraId="484816CA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ученая степень, звание (при наличии)</w:t>
      </w:r>
    </w:p>
    <w:p w14:paraId="109F113D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sz w:val="28"/>
          <w:szCs w:val="28"/>
          <w:u w:val="single"/>
        </w:rPr>
      </w:pPr>
      <w:r w:rsidRPr="003C1E60">
        <w:rPr>
          <w:rFonts w:ascii="Times New Roman" w:hAnsi="Times New Roman"/>
          <w:sz w:val="28"/>
          <w:szCs w:val="28"/>
          <w:u w:val="single"/>
        </w:rPr>
        <w:t>Рыбаков Петр Владимирович</w:t>
      </w:r>
    </w:p>
    <w:p w14:paraId="4164FA12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9DA651F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Консультант</w:t>
      </w:r>
    </w:p>
    <w:p w14:paraId="2A663546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ученая степень, звание (при наличии)</w:t>
      </w:r>
    </w:p>
    <w:p w14:paraId="2E167E32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____________________</w:t>
      </w:r>
    </w:p>
    <w:p w14:paraId="2FF40DBF" w14:textId="77777777" w:rsidR="003C1E60" w:rsidRPr="003C1E60" w:rsidRDefault="003C1E60" w:rsidP="003C1E60">
      <w:pPr>
        <w:spacing w:after="0" w:line="240" w:lineRule="auto"/>
        <w:jc w:val="right"/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</w:pP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>И.О. Фамилия</w:t>
      </w:r>
    </w:p>
    <w:p w14:paraId="40C01A19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24B61663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78859D9E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38FCA571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4F63C162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40FEA491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03FC31F6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7D155154" w14:textId="77777777" w:rsidR="003C1E60" w:rsidRDefault="003C1E60" w:rsidP="003C1E60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35DDEEBD" w14:textId="77777777" w:rsidR="003C1E60" w:rsidRDefault="003C1E60" w:rsidP="003C1E60">
      <w:pPr>
        <w:contextualSpacing/>
        <w:rPr>
          <w:rFonts w:ascii="Times New Roman" w:hAnsi="Times New Roman"/>
          <w:sz w:val="26"/>
          <w:szCs w:val="26"/>
        </w:rPr>
      </w:pPr>
    </w:p>
    <w:p w14:paraId="1E1C9FCE" w14:textId="77777777" w:rsidR="003C1E60" w:rsidRPr="003C1E60" w:rsidRDefault="003C1E60" w:rsidP="003C1E60">
      <w:pPr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3C1E60">
        <w:rPr>
          <w:rFonts w:ascii="Times New Roman" w:hAnsi="Times New Roman"/>
          <w:b/>
          <w:bCs/>
          <w:sz w:val="28"/>
          <w:szCs w:val="28"/>
        </w:rPr>
        <w:t>МОСКВА 2023</w:t>
      </w:r>
    </w:p>
    <w:p w14:paraId="59E1BF4F" w14:textId="77777777" w:rsidR="003C1E60" w:rsidRDefault="003C1E60" w:rsidP="00C6055E">
      <w:pPr>
        <w:contextualSpacing/>
        <w:jc w:val="both"/>
        <w:rPr>
          <w:rFonts w:ascii="Times New Roman" w:hAnsi="Times New Roman"/>
          <w:b/>
          <w:bCs/>
          <w:sz w:val="26"/>
          <w:szCs w:val="26"/>
        </w:rPr>
      </w:pPr>
    </w:p>
    <w:sdt>
      <w:sdtPr>
        <w:id w:val="-73654865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35838AD" w14:textId="630814BC" w:rsidR="00C6055E" w:rsidRPr="00224652" w:rsidRDefault="00C6055E" w:rsidP="0022465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2465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6FCA274" w14:textId="1CC0C780" w:rsidR="00224652" w:rsidRPr="00224652" w:rsidRDefault="00C6055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r w:rsidRPr="00224652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224652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224652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36367422" w:history="1">
            <w:r w:rsidR="00224652"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Введение</w:t>
            </w:r>
            <w:r w:rsidR="00224652"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24652"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24652"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_Toc136367422 \h </w:instrText>
            </w:r>
            <w:r w:rsidR="00224652"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24652"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24652"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="00224652"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F11E4C" w14:textId="218CFE32" w:rsidR="00224652" w:rsidRPr="00224652" w:rsidRDefault="0022465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23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Область применения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_Toc136367423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242181" w14:textId="6E3FE6AE" w:rsidR="00224652" w:rsidRPr="00224652" w:rsidRDefault="0022465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24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Краткое описание возможностей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_Toc136367424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2607D1" w14:textId="6D9883F0" w:rsidR="00224652" w:rsidRPr="00224652" w:rsidRDefault="0022465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25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Уровень подготовки пользователя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_Toc136367425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068803" w14:textId="40FEE5C7" w:rsidR="00224652" w:rsidRPr="00224652" w:rsidRDefault="0022465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26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Перечень эксплуатационной документации, с которыми необходимо ознакомиться пользователю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_Toc136367426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9C9F93" w14:textId="47E0C433" w:rsidR="00224652" w:rsidRPr="00224652" w:rsidRDefault="0022465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27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Назначения и условия применения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_Toc136367427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2BBFB" w14:textId="6A728DC3" w:rsidR="00224652" w:rsidRPr="00224652" w:rsidRDefault="0022465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28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Подготовка к работе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_Toc136367428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128B57" w14:textId="235454D8" w:rsidR="00224652" w:rsidRPr="00224652" w:rsidRDefault="0022465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29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Обращение к программе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_Toc136367429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784587" w14:textId="01228CA5" w:rsidR="00224652" w:rsidRPr="00224652" w:rsidRDefault="0022465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36367430" w:history="1">
            <w:r w:rsidRPr="00224652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Аварийные ситуации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_Toc136367430 \h </w:instrTex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22465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82F912" w14:textId="150FF302" w:rsidR="00C6055E" w:rsidRDefault="00C6055E">
          <w:r w:rsidRPr="00224652">
            <w:rPr>
              <w:rFonts w:ascii="Times New Roman" w:hAnsi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3649405C" w14:textId="61169883" w:rsidR="00C6055E" w:rsidRDefault="00C6055E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AE5BDB2" w14:textId="5811D6B1" w:rsidR="00C6055E" w:rsidRPr="0041521E" w:rsidRDefault="00C6055E" w:rsidP="0041521E">
      <w:pPr>
        <w:pStyle w:val="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1" w:name="_Toc136367422"/>
      <w:r w:rsidRPr="0041521E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Введение</w:t>
      </w:r>
      <w:bookmarkEnd w:id="1"/>
    </w:p>
    <w:p w14:paraId="6CC5EDB9" w14:textId="15D54255" w:rsidR="0041521E" w:rsidRPr="0041521E" w:rsidRDefault="00C6055E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Данное программное обеспечение позволяет управлять курсором и производить нажатия на клавиши мыши жестами через веб-камеру, не используя мышь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4058D10A" w14:textId="52B54CB8" w:rsidR="00220769" w:rsidRPr="0041521E" w:rsidRDefault="00C6055E" w:rsidP="0041521E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2" w:name="_Toc136367423"/>
      <w:r w:rsidRPr="0041521E">
        <w:rPr>
          <w:rFonts w:ascii="Times New Roman" w:hAnsi="Times New Roman"/>
          <w:b/>
          <w:bCs/>
          <w:color w:val="auto"/>
          <w:sz w:val="32"/>
          <w:szCs w:val="32"/>
        </w:rPr>
        <w:t>Область применения</w:t>
      </w:r>
      <w:bookmarkEnd w:id="2"/>
    </w:p>
    <w:p w14:paraId="77FF3FF9" w14:textId="315E748C" w:rsidR="00C6055E" w:rsidRPr="0041521E" w:rsidRDefault="00FD11D1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ПО применяется при использовании персонального компьютера для выполнения различных задач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5C0BF6EE" w14:textId="77777777" w:rsidR="0041521E" w:rsidRPr="0041521E" w:rsidRDefault="0041521E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BB0FB72" w14:textId="1E95AD3F" w:rsidR="00FD11D1" w:rsidRPr="0041521E" w:rsidRDefault="00FD11D1" w:rsidP="0041521E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3" w:name="_Toc136367424"/>
      <w:r w:rsidRPr="0041521E">
        <w:rPr>
          <w:rFonts w:ascii="Times New Roman" w:hAnsi="Times New Roman"/>
          <w:b/>
          <w:bCs/>
          <w:color w:val="auto"/>
          <w:sz w:val="32"/>
          <w:szCs w:val="32"/>
        </w:rPr>
        <w:t>Краткое описание возможностей</w:t>
      </w:r>
      <w:bookmarkEnd w:id="3"/>
    </w:p>
    <w:p w14:paraId="543CD920" w14:textId="14AC0B7F" w:rsidR="00FD11D1" w:rsidRPr="0041521E" w:rsidRDefault="00FD11D1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 xml:space="preserve">Программное обеспечение разработано как дополнительная программа при использовании персонального компьютера. </w:t>
      </w:r>
    </w:p>
    <w:p w14:paraId="219AD3F3" w14:textId="0FA9E525" w:rsidR="00FD11D1" w:rsidRPr="0041521E" w:rsidRDefault="00FD11D1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Программа помогает передвигать курсор и совершать нажатия без использования мыши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284786DB" w14:textId="705CE558" w:rsidR="00FD11D1" w:rsidRPr="0041521E" w:rsidRDefault="00FD11D1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Конкретные возможности программы:</w:t>
      </w:r>
    </w:p>
    <w:p w14:paraId="00AEDB9D" w14:textId="03C87E75" w:rsidR="00FD11D1" w:rsidRPr="0041521E" w:rsidRDefault="00FD11D1" w:rsidP="00224652">
      <w:pPr>
        <w:pStyle w:val="a3"/>
        <w:numPr>
          <w:ilvl w:val="0"/>
          <w:numId w:val="2"/>
        </w:numPr>
        <w:ind w:hanging="357"/>
        <w:rPr>
          <w:szCs w:val="28"/>
        </w:rPr>
      </w:pPr>
      <w:r w:rsidRPr="0041521E">
        <w:rPr>
          <w:szCs w:val="28"/>
        </w:rPr>
        <w:t>Передвижение курсора по траектории движения руки пользователя</w:t>
      </w:r>
      <w:r w:rsidR="008E0800">
        <w:rPr>
          <w:szCs w:val="28"/>
        </w:rPr>
        <w:t>;</w:t>
      </w:r>
    </w:p>
    <w:p w14:paraId="12627A63" w14:textId="430CCA87" w:rsidR="00FD11D1" w:rsidRPr="0041521E" w:rsidRDefault="00FD11D1" w:rsidP="00224652">
      <w:pPr>
        <w:pStyle w:val="a3"/>
        <w:numPr>
          <w:ilvl w:val="0"/>
          <w:numId w:val="2"/>
        </w:numPr>
        <w:ind w:hanging="357"/>
        <w:rPr>
          <w:szCs w:val="28"/>
        </w:rPr>
      </w:pPr>
      <w:r w:rsidRPr="0041521E">
        <w:rPr>
          <w:szCs w:val="28"/>
        </w:rPr>
        <w:t>Нажатие левой кнопки мыши при помощи жеста – большой палец сведен с указательным</w:t>
      </w:r>
      <w:r w:rsidR="008E0800">
        <w:rPr>
          <w:szCs w:val="28"/>
        </w:rPr>
        <w:t>;</w:t>
      </w:r>
    </w:p>
    <w:p w14:paraId="755C6939" w14:textId="5CC27049" w:rsidR="00FD11D1" w:rsidRPr="0041521E" w:rsidRDefault="00FD11D1" w:rsidP="00224652">
      <w:pPr>
        <w:pStyle w:val="a3"/>
        <w:numPr>
          <w:ilvl w:val="0"/>
          <w:numId w:val="2"/>
        </w:numPr>
        <w:ind w:hanging="357"/>
        <w:rPr>
          <w:szCs w:val="28"/>
        </w:rPr>
      </w:pPr>
      <w:r w:rsidRPr="0041521E">
        <w:rPr>
          <w:szCs w:val="28"/>
        </w:rPr>
        <w:t>Нажатие правой кнопки мыши при помощи жеста – большой палец сведен с безымянным</w:t>
      </w:r>
      <w:r w:rsidR="008E0800">
        <w:rPr>
          <w:szCs w:val="28"/>
        </w:rPr>
        <w:t>;</w:t>
      </w:r>
    </w:p>
    <w:p w14:paraId="530AA743" w14:textId="04E48C2D" w:rsidR="0041521E" w:rsidRPr="00224652" w:rsidRDefault="00FD11D1" w:rsidP="00224652">
      <w:pPr>
        <w:pStyle w:val="a3"/>
        <w:numPr>
          <w:ilvl w:val="0"/>
          <w:numId w:val="2"/>
        </w:numPr>
        <w:ind w:hanging="357"/>
        <w:rPr>
          <w:szCs w:val="28"/>
        </w:rPr>
      </w:pPr>
      <w:r w:rsidRPr="0041521E">
        <w:rPr>
          <w:szCs w:val="28"/>
        </w:rPr>
        <w:t>Двойное нажатие левой кнопки мыши при помощи жеста – большой палец сведен со средним</w:t>
      </w:r>
      <w:r w:rsidR="008E0800">
        <w:rPr>
          <w:szCs w:val="28"/>
        </w:rPr>
        <w:t>.</w:t>
      </w:r>
    </w:p>
    <w:p w14:paraId="2A42305D" w14:textId="54380FD5" w:rsidR="00FD11D1" w:rsidRPr="0041521E" w:rsidRDefault="00FD11D1" w:rsidP="0041521E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4" w:name="_Toc136367425"/>
      <w:r w:rsidRPr="0041521E">
        <w:rPr>
          <w:rFonts w:ascii="Times New Roman" w:hAnsi="Times New Roman"/>
          <w:b/>
          <w:bCs/>
          <w:color w:val="auto"/>
          <w:sz w:val="32"/>
          <w:szCs w:val="32"/>
        </w:rPr>
        <w:t>Уровень подготовки пользователя</w:t>
      </w:r>
      <w:bookmarkEnd w:id="4"/>
    </w:p>
    <w:p w14:paraId="1BBB85B4" w14:textId="7D6DB83D" w:rsidR="00AD1997" w:rsidRDefault="00AD1997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 xml:space="preserve">Пользователи программного обеспечения должны иметь опыт эксплуатации персонального компьютера и операционной системы </w:t>
      </w:r>
      <w:r w:rsidRPr="0041521E">
        <w:rPr>
          <w:rFonts w:ascii="Times New Roman" w:hAnsi="Times New Roman"/>
          <w:sz w:val="28"/>
          <w:szCs w:val="28"/>
          <w:lang w:val="en-US"/>
        </w:rPr>
        <w:t>Windows</w:t>
      </w:r>
      <w:r w:rsidRPr="0041521E">
        <w:rPr>
          <w:rFonts w:ascii="Times New Roman" w:hAnsi="Times New Roman"/>
          <w:sz w:val="28"/>
          <w:szCs w:val="28"/>
        </w:rPr>
        <w:t>.</w:t>
      </w:r>
    </w:p>
    <w:p w14:paraId="2D089127" w14:textId="77777777" w:rsidR="0041521E" w:rsidRPr="0041521E" w:rsidRDefault="0041521E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D872408" w14:textId="3E012A37" w:rsidR="00AD1997" w:rsidRPr="0041521E" w:rsidRDefault="00641932" w:rsidP="0041521E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5" w:name="_Toc136367426"/>
      <w:r w:rsidRPr="0041521E">
        <w:rPr>
          <w:rFonts w:ascii="Times New Roman" w:hAnsi="Times New Roman"/>
          <w:b/>
          <w:bCs/>
          <w:color w:val="auto"/>
          <w:sz w:val="32"/>
          <w:szCs w:val="32"/>
        </w:rPr>
        <w:t>Перечень эксплуатационной документации, с которыми необходимо ознакомиться пользователю</w:t>
      </w:r>
      <w:bookmarkEnd w:id="5"/>
    </w:p>
    <w:p w14:paraId="74EC364B" w14:textId="4EE242BC" w:rsidR="00641932" w:rsidRPr="0041521E" w:rsidRDefault="00641932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Пользователи должны быть ознакомлены с руководством пользователя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13D70F3D" w14:textId="5926FC77" w:rsidR="0041521E" w:rsidRPr="0041521E" w:rsidRDefault="00641932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При желании редактировать ПО</w:t>
      </w:r>
      <w:r w:rsidR="00224652">
        <w:rPr>
          <w:rFonts w:ascii="Times New Roman" w:hAnsi="Times New Roman"/>
          <w:sz w:val="28"/>
          <w:szCs w:val="28"/>
        </w:rPr>
        <w:t>,</w:t>
      </w:r>
      <w:r w:rsidRPr="0041521E">
        <w:rPr>
          <w:rFonts w:ascii="Times New Roman" w:hAnsi="Times New Roman"/>
          <w:sz w:val="28"/>
          <w:szCs w:val="28"/>
        </w:rPr>
        <w:t xml:space="preserve"> пользователю необходимо быть ознакомленным с отчетом и руководством разработчика по данному ПО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4006A86F" w14:textId="4E87041C" w:rsidR="00641932" w:rsidRPr="0041521E" w:rsidRDefault="00641932" w:rsidP="0041521E">
      <w:pPr>
        <w:pStyle w:val="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6" w:name="_Toc136367427"/>
      <w:r w:rsidRPr="0041521E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Назначения и условия применения</w:t>
      </w:r>
      <w:bookmarkEnd w:id="6"/>
    </w:p>
    <w:p w14:paraId="4A5300E2" w14:textId="47B036B9" w:rsidR="00641932" w:rsidRPr="0041521E" w:rsidRDefault="00641932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Программное обеспечение предназначено для упрощения управления персональным компьютером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3659732D" w14:textId="4E303AB6" w:rsidR="00641932" w:rsidRPr="0041521E" w:rsidRDefault="00641932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Программное обеспечение применяется на безвозмездной основе для личного пользования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050C650C" w14:textId="77777777" w:rsidR="0041521E" w:rsidRPr="0041521E" w:rsidRDefault="0041521E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1DDB44" w14:textId="36FB24C6" w:rsidR="00641932" w:rsidRPr="0041521E" w:rsidRDefault="00641932" w:rsidP="0041521E">
      <w:pPr>
        <w:pStyle w:val="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7" w:name="_Toc136367428"/>
      <w:r w:rsidRPr="0041521E">
        <w:rPr>
          <w:rFonts w:ascii="Times New Roman" w:hAnsi="Times New Roman"/>
          <w:b/>
          <w:bCs/>
          <w:color w:val="auto"/>
          <w:sz w:val="36"/>
          <w:szCs w:val="36"/>
        </w:rPr>
        <w:t>Подготовка к работе</w:t>
      </w:r>
      <w:bookmarkEnd w:id="7"/>
    </w:p>
    <w:p w14:paraId="3843A194" w14:textId="5E184279" w:rsidR="00641932" w:rsidRPr="0041521E" w:rsidRDefault="00641932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 xml:space="preserve">Чтобы </w:t>
      </w:r>
      <w:r w:rsidR="005A52CE" w:rsidRPr="0041521E">
        <w:rPr>
          <w:rFonts w:ascii="Times New Roman" w:hAnsi="Times New Roman"/>
          <w:sz w:val="28"/>
          <w:szCs w:val="28"/>
        </w:rPr>
        <w:t>установить</w:t>
      </w:r>
      <w:r w:rsidRPr="0041521E">
        <w:rPr>
          <w:rFonts w:ascii="Times New Roman" w:hAnsi="Times New Roman"/>
          <w:sz w:val="28"/>
          <w:szCs w:val="28"/>
        </w:rPr>
        <w:t xml:space="preserve"> программное обеспечение необходимо выполнить следующие шаги:</w:t>
      </w:r>
    </w:p>
    <w:p w14:paraId="4BFAD402" w14:textId="2B493A5A" w:rsidR="00641932" w:rsidRPr="00224652" w:rsidRDefault="00802D69" w:rsidP="00224652">
      <w:pPr>
        <w:pStyle w:val="a3"/>
        <w:numPr>
          <w:ilvl w:val="0"/>
          <w:numId w:val="3"/>
        </w:numPr>
        <w:rPr>
          <w:szCs w:val="28"/>
        </w:rPr>
      </w:pPr>
      <w:r w:rsidRPr="00224652">
        <w:rPr>
          <w:szCs w:val="28"/>
        </w:rPr>
        <w:t>Установить файл с программным обеспечением на свое устройство</w:t>
      </w:r>
      <w:r w:rsidR="008E0800">
        <w:rPr>
          <w:szCs w:val="28"/>
        </w:rPr>
        <w:t>;</w:t>
      </w:r>
    </w:p>
    <w:p w14:paraId="2239E610" w14:textId="33504731" w:rsidR="00802D69" w:rsidRPr="00224652" w:rsidRDefault="00802D69" w:rsidP="00224652">
      <w:pPr>
        <w:pStyle w:val="a3"/>
        <w:numPr>
          <w:ilvl w:val="0"/>
          <w:numId w:val="3"/>
        </w:numPr>
        <w:rPr>
          <w:szCs w:val="28"/>
        </w:rPr>
      </w:pPr>
      <w:r w:rsidRPr="00224652">
        <w:rPr>
          <w:szCs w:val="28"/>
        </w:rPr>
        <w:t xml:space="preserve">Установить интерпретатор языка </w:t>
      </w:r>
      <w:r w:rsidRPr="00224652">
        <w:rPr>
          <w:szCs w:val="28"/>
          <w:lang w:val="en-US"/>
        </w:rPr>
        <w:t>Python</w:t>
      </w:r>
      <w:r w:rsidRPr="00224652">
        <w:rPr>
          <w:szCs w:val="28"/>
        </w:rPr>
        <w:t>, версии 3.10.9</w:t>
      </w:r>
      <w:r w:rsidR="008E0800">
        <w:rPr>
          <w:szCs w:val="28"/>
        </w:rPr>
        <w:t>;</w:t>
      </w:r>
    </w:p>
    <w:p w14:paraId="7E6C6804" w14:textId="006FBB31" w:rsidR="00802D69" w:rsidRPr="00224652" w:rsidRDefault="00187F62" w:rsidP="00224652">
      <w:pPr>
        <w:pStyle w:val="a3"/>
        <w:numPr>
          <w:ilvl w:val="0"/>
          <w:numId w:val="3"/>
        </w:numPr>
        <w:rPr>
          <w:szCs w:val="28"/>
        </w:rPr>
      </w:pPr>
      <w:r w:rsidRPr="00224652">
        <w:rPr>
          <w:szCs w:val="28"/>
        </w:rPr>
        <w:t>Установить необходимые библиотеки при помощи команды:</w:t>
      </w:r>
    </w:p>
    <w:p w14:paraId="4479CB16" w14:textId="67EFEA57" w:rsidR="00187F62" w:rsidRPr="008E0800" w:rsidRDefault="00187F62" w:rsidP="00224652">
      <w:pPr>
        <w:pStyle w:val="a3"/>
        <w:ind w:left="1429" w:firstLine="0"/>
        <w:rPr>
          <w:i/>
          <w:iCs/>
          <w:szCs w:val="28"/>
          <w:lang w:val="en-US"/>
        </w:rPr>
      </w:pPr>
      <w:r w:rsidRPr="00224652">
        <w:rPr>
          <w:i/>
          <w:iCs/>
          <w:szCs w:val="28"/>
          <w:lang w:val="en-US"/>
        </w:rPr>
        <w:t>pip install -r requirements.txt</w:t>
      </w:r>
    </w:p>
    <w:p w14:paraId="15DD5004" w14:textId="0712666C" w:rsidR="005A52CE" w:rsidRPr="00224652" w:rsidRDefault="005A52CE" w:rsidP="00224652">
      <w:pPr>
        <w:pStyle w:val="a3"/>
        <w:numPr>
          <w:ilvl w:val="0"/>
          <w:numId w:val="3"/>
        </w:numPr>
        <w:rPr>
          <w:szCs w:val="28"/>
        </w:rPr>
      </w:pPr>
      <w:r w:rsidRPr="00224652">
        <w:rPr>
          <w:szCs w:val="28"/>
        </w:rPr>
        <w:t>Подключить веб-камеру</w:t>
      </w:r>
      <w:r w:rsidR="008E0800">
        <w:rPr>
          <w:szCs w:val="28"/>
        </w:rPr>
        <w:t>.</w:t>
      </w:r>
    </w:p>
    <w:p w14:paraId="490FC459" w14:textId="7AFC420D" w:rsidR="0041521E" w:rsidRPr="0041521E" w:rsidRDefault="0041521E" w:rsidP="0041521E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36367429"/>
      <w:r w:rsidRPr="0041521E">
        <w:rPr>
          <w:rFonts w:ascii="Times New Roman" w:hAnsi="Times New Roman"/>
          <w:b/>
          <w:bCs/>
          <w:color w:val="auto"/>
          <w:sz w:val="36"/>
          <w:szCs w:val="36"/>
        </w:rPr>
        <w:t>Обращение к программе</w:t>
      </w:r>
      <w:bookmarkEnd w:id="8"/>
    </w:p>
    <w:p w14:paraId="424DEDE0" w14:textId="095B69F3" w:rsidR="00187F62" w:rsidRPr="0041521E" w:rsidRDefault="00187F62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 xml:space="preserve">Запуск программы осуществляется через </w:t>
      </w:r>
      <w:r w:rsidRPr="0041521E">
        <w:rPr>
          <w:rFonts w:ascii="Times New Roman" w:hAnsi="Times New Roman"/>
          <w:sz w:val="28"/>
          <w:szCs w:val="28"/>
          <w:lang w:val="en-US"/>
        </w:rPr>
        <w:t>IDE</w:t>
      </w:r>
      <w:r w:rsidRPr="0041521E">
        <w:rPr>
          <w:rFonts w:ascii="Times New Roman" w:hAnsi="Times New Roman"/>
          <w:sz w:val="28"/>
          <w:szCs w:val="28"/>
        </w:rPr>
        <w:t xml:space="preserve"> при ее наличии или при помощи команды в командной строке:</w:t>
      </w:r>
    </w:p>
    <w:p w14:paraId="70B6CD82" w14:textId="60ED0BA4" w:rsidR="00187F62" w:rsidRPr="008E0800" w:rsidRDefault="00187F62" w:rsidP="0041521E">
      <w:pPr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224652">
        <w:rPr>
          <w:rFonts w:ascii="Times New Roman" w:hAnsi="Times New Roman"/>
          <w:i/>
          <w:iCs/>
          <w:sz w:val="28"/>
          <w:szCs w:val="28"/>
          <w:lang w:val="en-US"/>
        </w:rPr>
        <w:t>python</w:t>
      </w:r>
      <w:r w:rsidRPr="008E080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5A52CE" w:rsidRPr="00224652">
        <w:rPr>
          <w:rFonts w:ascii="Times New Roman" w:hAnsi="Times New Roman"/>
          <w:i/>
          <w:iCs/>
          <w:sz w:val="28"/>
          <w:szCs w:val="28"/>
          <w:lang w:val="en-US"/>
        </w:rPr>
        <w:t>directory</w:t>
      </w:r>
      <w:r w:rsidR="005A52CE" w:rsidRPr="008E0800">
        <w:rPr>
          <w:rFonts w:ascii="Times New Roman" w:hAnsi="Times New Roman"/>
          <w:i/>
          <w:iCs/>
          <w:sz w:val="28"/>
          <w:szCs w:val="28"/>
        </w:rPr>
        <w:t>/</w:t>
      </w:r>
      <w:r w:rsidRPr="00224652"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 w:rsidRPr="008E0800">
        <w:rPr>
          <w:rFonts w:ascii="Times New Roman" w:hAnsi="Times New Roman"/>
          <w:i/>
          <w:iCs/>
          <w:sz w:val="28"/>
          <w:szCs w:val="28"/>
        </w:rPr>
        <w:t>.</w:t>
      </w:r>
      <w:r w:rsidRPr="00224652">
        <w:rPr>
          <w:rFonts w:ascii="Times New Roman" w:hAnsi="Times New Roman"/>
          <w:i/>
          <w:iCs/>
          <w:sz w:val="28"/>
          <w:szCs w:val="28"/>
          <w:lang w:val="en-US"/>
        </w:rPr>
        <w:t>py</w:t>
      </w:r>
    </w:p>
    <w:p w14:paraId="42B59F06" w14:textId="583D993D" w:rsidR="00187F62" w:rsidRPr="0041521E" w:rsidRDefault="00187F62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 xml:space="preserve">Где </w:t>
      </w:r>
      <w:r w:rsidRPr="0041521E">
        <w:rPr>
          <w:rFonts w:ascii="Times New Roman" w:hAnsi="Times New Roman"/>
          <w:sz w:val="28"/>
          <w:szCs w:val="28"/>
          <w:lang w:val="en-US"/>
        </w:rPr>
        <w:t>directory</w:t>
      </w:r>
      <w:r w:rsidRPr="0041521E">
        <w:rPr>
          <w:rFonts w:ascii="Times New Roman" w:hAnsi="Times New Roman"/>
          <w:sz w:val="28"/>
          <w:szCs w:val="28"/>
        </w:rPr>
        <w:t xml:space="preserve"> – путь до директории с ПО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6ADCB1E9" w14:textId="4E2CA74E" w:rsidR="0041521E" w:rsidRPr="0041521E" w:rsidRDefault="0041521E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Чтобы прекратить работу ПО необходимо нажать клавишу “</w:t>
      </w:r>
      <w:r w:rsidRPr="0041521E">
        <w:rPr>
          <w:rFonts w:ascii="Times New Roman" w:hAnsi="Times New Roman"/>
          <w:sz w:val="28"/>
          <w:szCs w:val="28"/>
          <w:lang w:val="en-US"/>
        </w:rPr>
        <w:t>q</w:t>
      </w:r>
      <w:r w:rsidRPr="0041521E">
        <w:rPr>
          <w:rFonts w:ascii="Times New Roman" w:hAnsi="Times New Roman"/>
          <w:sz w:val="28"/>
          <w:szCs w:val="28"/>
        </w:rPr>
        <w:t>” на клавиатуре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092464B6" w14:textId="50BCD722" w:rsidR="0041521E" w:rsidRPr="0041521E" w:rsidRDefault="0041521E" w:rsidP="0041521E">
      <w:pPr>
        <w:pStyle w:val="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9" w:name="_Toc136367430"/>
      <w:r w:rsidRPr="0041521E">
        <w:rPr>
          <w:rFonts w:ascii="Times New Roman" w:hAnsi="Times New Roman"/>
          <w:b/>
          <w:bCs/>
          <w:color w:val="auto"/>
          <w:sz w:val="36"/>
          <w:szCs w:val="36"/>
        </w:rPr>
        <w:t>Аварийные ситуации</w:t>
      </w:r>
      <w:bookmarkEnd w:id="9"/>
    </w:p>
    <w:p w14:paraId="1E3575AC" w14:textId="221B35A0" w:rsidR="0041521E" w:rsidRPr="0041521E" w:rsidRDefault="0041521E" w:rsidP="0041521E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Как таковые аварийные ситуации не предусмотрены со стороны ПО, при возникновении каких-либо неполадок необходимо переподключить веб-камеру и перезапустить программу</w:t>
      </w:r>
      <w:r w:rsidR="008E0800">
        <w:rPr>
          <w:rFonts w:ascii="Times New Roman" w:hAnsi="Times New Roman"/>
          <w:sz w:val="28"/>
          <w:szCs w:val="28"/>
        </w:rPr>
        <w:t>.</w:t>
      </w:r>
    </w:p>
    <w:p w14:paraId="6DCE2E1E" w14:textId="77777777" w:rsidR="0041521E" w:rsidRPr="0041521E" w:rsidRDefault="0041521E">
      <w:pPr>
        <w:rPr>
          <w:rFonts w:ascii="Times New Roman" w:hAnsi="Times New Roman"/>
          <w:sz w:val="28"/>
          <w:szCs w:val="28"/>
        </w:rPr>
      </w:pPr>
    </w:p>
    <w:sectPr w:rsidR="0041521E" w:rsidRPr="0041521E" w:rsidSect="0022465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5528" w14:textId="77777777" w:rsidR="001C284E" w:rsidRDefault="001C284E" w:rsidP="00224652">
      <w:pPr>
        <w:spacing w:after="0" w:line="240" w:lineRule="auto"/>
      </w:pPr>
      <w:r>
        <w:separator/>
      </w:r>
    </w:p>
  </w:endnote>
  <w:endnote w:type="continuationSeparator" w:id="0">
    <w:p w14:paraId="1DDC6036" w14:textId="77777777" w:rsidR="001C284E" w:rsidRDefault="001C284E" w:rsidP="0022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1551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A6D2D4F" w14:textId="38E3E9E3" w:rsidR="00224652" w:rsidRPr="00224652" w:rsidRDefault="00224652">
        <w:pPr>
          <w:pStyle w:val="a8"/>
          <w:jc w:val="center"/>
          <w:rPr>
            <w:sz w:val="24"/>
            <w:szCs w:val="24"/>
          </w:rPr>
        </w:pPr>
        <w:r w:rsidRPr="00224652">
          <w:rPr>
            <w:sz w:val="24"/>
            <w:szCs w:val="24"/>
          </w:rPr>
          <w:fldChar w:fldCharType="begin"/>
        </w:r>
        <w:r w:rsidRPr="00224652">
          <w:rPr>
            <w:sz w:val="24"/>
            <w:szCs w:val="24"/>
          </w:rPr>
          <w:instrText>PAGE   \* MERGEFORMAT</w:instrText>
        </w:r>
        <w:r w:rsidRPr="00224652">
          <w:rPr>
            <w:sz w:val="24"/>
            <w:szCs w:val="24"/>
          </w:rPr>
          <w:fldChar w:fldCharType="separate"/>
        </w:r>
        <w:r w:rsidRPr="00224652">
          <w:rPr>
            <w:sz w:val="24"/>
            <w:szCs w:val="24"/>
          </w:rPr>
          <w:t>2</w:t>
        </w:r>
        <w:r w:rsidRPr="00224652">
          <w:rPr>
            <w:sz w:val="24"/>
            <w:szCs w:val="24"/>
          </w:rPr>
          <w:fldChar w:fldCharType="end"/>
        </w:r>
      </w:p>
    </w:sdtContent>
  </w:sdt>
  <w:p w14:paraId="0A4D0A69" w14:textId="77777777" w:rsidR="00224652" w:rsidRDefault="002246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A971" w14:textId="77777777" w:rsidR="001C284E" w:rsidRDefault="001C284E" w:rsidP="00224652">
      <w:pPr>
        <w:spacing w:after="0" w:line="240" w:lineRule="auto"/>
      </w:pPr>
      <w:r>
        <w:separator/>
      </w:r>
    </w:p>
  </w:footnote>
  <w:footnote w:type="continuationSeparator" w:id="0">
    <w:p w14:paraId="04FF663F" w14:textId="77777777" w:rsidR="001C284E" w:rsidRDefault="001C284E" w:rsidP="00224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EBD"/>
    <w:multiLevelType w:val="hybridMultilevel"/>
    <w:tmpl w:val="034A9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B24F0D"/>
    <w:multiLevelType w:val="hybridMultilevel"/>
    <w:tmpl w:val="C644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74097"/>
    <w:multiLevelType w:val="hybridMultilevel"/>
    <w:tmpl w:val="52D2A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47435448">
    <w:abstractNumId w:val="1"/>
  </w:num>
  <w:num w:numId="2" w16cid:durableId="1973753256">
    <w:abstractNumId w:val="2"/>
  </w:num>
  <w:num w:numId="3" w16cid:durableId="118845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AA"/>
    <w:rsid w:val="00187F62"/>
    <w:rsid w:val="001C284E"/>
    <w:rsid w:val="00220769"/>
    <w:rsid w:val="00224652"/>
    <w:rsid w:val="003C1E60"/>
    <w:rsid w:val="0041521E"/>
    <w:rsid w:val="004A1CC4"/>
    <w:rsid w:val="005719AA"/>
    <w:rsid w:val="005A52CE"/>
    <w:rsid w:val="00641932"/>
    <w:rsid w:val="00802D69"/>
    <w:rsid w:val="008E0800"/>
    <w:rsid w:val="00AD1997"/>
    <w:rsid w:val="00C6055E"/>
    <w:rsid w:val="00D92E2E"/>
    <w:rsid w:val="00FD11D1"/>
    <w:rsid w:val="00F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C096"/>
  <w15:chartTrackingRefBased/>
  <w15:docId w15:val="{09CCCA3B-DD82-4AD4-9AE0-F82D7FD1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E6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0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E60"/>
    <w:pPr>
      <w:spacing w:line="360" w:lineRule="auto"/>
      <w:ind w:left="720" w:firstLine="567"/>
      <w:contextualSpacing/>
      <w:jc w:val="both"/>
    </w:pPr>
    <w:rPr>
      <w:rFonts w:ascii="Times New Roman" w:eastAsiaTheme="minorEastAsia" w:hAnsi="Times New Roman" w:cstheme="minorBidi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055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C6055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21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246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465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2465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24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4652"/>
    <w:rPr>
      <w:rFonts w:ascii="Calibri" w:eastAsia="Calibri" w:hAnsi="Calibri" w:cs="Times New Roman"/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24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4652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D7F84-5A28-4FF6-BFA1-6026496E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Саблин</dc:creator>
  <cp:keywords/>
  <dc:description/>
  <cp:lastModifiedBy>Арсений Саблин</cp:lastModifiedBy>
  <cp:revision>5</cp:revision>
  <dcterms:created xsi:type="dcterms:W3CDTF">2023-05-30T14:35:00Z</dcterms:created>
  <dcterms:modified xsi:type="dcterms:W3CDTF">2023-05-30T16:33:00Z</dcterms:modified>
</cp:coreProperties>
</file>