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B2B" w:rsidRPr="00110B2B" w:rsidRDefault="00110B2B" w:rsidP="00110B2B">
      <w:pPr>
        <w:shd w:val="clear" w:color="auto" w:fill="FFFFFF"/>
        <w:spacing w:before="480" w:after="240" w:line="450" w:lineRule="atLeast"/>
        <w:outlineLvl w:val="2"/>
        <w:rPr>
          <w:rFonts w:ascii="Segoe UI" w:eastAsia="Times New Roman" w:hAnsi="Segoe UI" w:cs="Segoe UI"/>
          <w:b/>
          <w:bCs/>
          <w:color w:val="0F1115"/>
          <w:sz w:val="30"/>
          <w:szCs w:val="30"/>
        </w:rPr>
      </w:pPr>
      <w:r w:rsidRPr="00110B2B">
        <w:rPr>
          <w:rFonts w:ascii="Segoe UI" w:eastAsia="Times New Roman" w:hAnsi="Segoe UI" w:cs="Segoe UI"/>
          <w:b/>
          <w:bCs/>
          <w:color w:val="0F1115"/>
          <w:sz w:val="30"/>
          <w:szCs w:val="30"/>
        </w:rPr>
        <w:t>Part 1: Grading Chapter One – The Introduction</w:t>
      </w:r>
    </w:p>
    <w:p w:rsidR="00110B2B" w:rsidRPr="00110B2B" w:rsidRDefault="00110B2B" w:rsidP="00110B2B">
      <w:pPr>
        <w:shd w:val="clear" w:color="auto" w:fill="FFFFFF"/>
        <w:spacing w:before="240" w:after="240" w:line="240" w:lineRule="auto"/>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The goal of this chapter is to establish the "what" and the "why" of the research. You are looking for a funnel-shaped argument: starting broad and narrowing down to a specific problem.</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t>1. Background to the Study (Context)</w:t>
      </w:r>
    </w:p>
    <w:p w:rsidR="00110B2B" w:rsidRPr="00110B2B" w:rsidRDefault="00110B2B" w:rsidP="00110B2B">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Does the student demonstrate a clear understanding of the broad field?</w:t>
      </w:r>
    </w:p>
    <w:p w:rsidR="00110B2B" w:rsidRPr="00110B2B" w:rsidRDefault="00110B2B" w:rsidP="00110B2B">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A logical progression from general concepts (e.g., "wireless communication is growing") to specific issues relevant to their topic.</w:t>
      </w:r>
    </w:p>
    <w:p w:rsidR="00110B2B" w:rsidRPr="00110B2B" w:rsidRDefault="00110B2B" w:rsidP="00110B2B">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Deduction:</w:t>
      </w:r>
      <w:r w:rsidRPr="00110B2B">
        <w:rPr>
          <w:rFonts w:ascii="Segoe UI" w:eastAsia="Times New Roman" w:hAnsi="Segoe UI" w:cs="Segoe UI"/>
          <w:color w:val="0F1115"/>
          <w:sz w:val="24"/>
          <w:szCs w:val="24"/>
        </w:rPr>
        <w:t> Vague, generic statements copied from textbooks vs. specific, cited facts about the industry or technology.</w:t>
      </w:r>
    </w:p>
    <w:p w:rsidR="00110B2B" w:rsidRPr="00110B2B" w:rsidRDefault="00110B2B" w:rsidP="00110B2B">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Is the motivation for the work evident?</w:t>
      </w:r>
    </w:p>
    <w:p w:rsidR="00110B2B" w:rsidRPr="00110B2B" w:rsidRDefault="00110B2B" w:rsidP="00110B2B">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Hints as to why this topic is important </w:t>
      </w:r>
      <w:r w:rsidRPr="00110B2B">
        <w:rPr>
          <w:rFonts w:ascii="Segoe UI" w:eastAsia="Times New Roman" w:hAnsi="Segoe UI" w:cs="Segoe UI"/>
          <w:i/>
          <w:iCs/>
          <w:color w:val="0F1115"/>
          <w:sz w:val="24"/>
          <w:szCs w:val="24"/>
        </w:rPr>
        <w:t>now</w:t>
      </w:r>
      <w:r w:rsidRPr="00110B2B">
        <w:rPr>
          <w:rFonts w:ascii="Segoe UI" w:eastAsia="Times New Roman" w:hAnsi="Segoe UI" w:cs="Segoe UI"/>
          <w:color w:val="0F1115"/>
          <w:sz w:val="24"/>
          <w:szCs w:val="24"/>
        </w:rPr>
        <w:t>.</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t>2. Statement of the Problem (The Gap)</w:t>
      </w:r>
    </w:p>
    <w:p w:rsidR="00110B2B" w:rsidRPr="00110B2B" w:rsidRDefault="00110B2B" w:rsidP="00110B2B">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This is the most critical section. Is there a clear problem?</w:t>
      </w:r>
    </w:p>
    <w:p w:rsidR="00110B2B" w:rsidRPr="00110B2B" w:rsidRDefault="00110B2B" w:rsidP="00110B2B">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xml:space="preserve"> Evidence that an existing system has a limitation (slow speed, high cost, </w:t>
      </w:r>
      <w:proofErr w:type="gramStart"/>
      <w:r w:rsidRPr="00110B2B">
        <w:rPr>
          <w:rFonts w:ascii="Segoe UI" w:eastAsia="Times New Roman" w:hAnsi="Segoe UI" w:cs="Segoe UI"/>
          <w:color w:val="0F1115"/>
          <w:sz w:val="24"/>
          <w:szCs w:val="24"/>
        </w:rPr>
        <w:t>insecurity</w:t>
      </w:r>
      <w:proofErr w:type="gramEnd"/>
      <w:r w:rsidRPr="00110B2B">
        <w:rPr>
          <w:rFonts w:ascii="Segoe UI" w:eastAsia="Times New Roman" w:hAnsi="Segoe UI" w:cs="Segoe UI"/>
          <w:color w:val="0F1115"/>
          <w:sz w:val="24"/>
          <w:szCs w:val="24"/>
        </w:rPr>
        <w:t>) or that a "gap" exists in the literature.</w:t>
      </w:r>
    </w:p>
    <w:p w:rsidR="00110B2B" w:rsidRPr="00110B2B" w:rsidRDefault="00110B2B" w:rsidP="00110B2B">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Deduction:</w:t>
      </w:r>
      <w:r w:rsidRPr="00110B2B">
        <w:rPr>
          <w:rFonts w:ascii="Segoe UI" w:eastAsia="Times New Roman" w:hAnsi="Segoe UI" w:cs="Segoe UI"/>
          <w:color w:val="0F1115"/>
          <w:sz w:val="24"/>
          <w:szCs w:val="24"/>
        </w:rPr>
        <w:t> A problem that is too broad ("The internet is slow") or not backed by evidence.</w:t>
      </w:r>
    </w:p>
    <w:p w:rsidR="00110B2B" w:rsidRPr="00110B2B" w:rsidRDefault="00110B2B" w:rsidP="00110B2B">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Is the problem feasible?</w:t>
      </w:r>
    </w:p>
    <w:p w:rsidR="00110B2B" w:rsidRPr="00110B2B" w:rsidRDefault="00110B2B" w:rsidP="00110B2B">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color w:val="0F1115"/>
          <w:sz w:val="24"/>
          <w:szCs w:val="24"/>
        </w:rPr>
        <w:t>Can a final-year student actually solve this in one semester?</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t>3. Aim and Objectives (The Roadmap)</w:t>
      </w:r>
    </w:p>
    <w:p w:rsidR="00110B2B" w:rsidRPr="00110B2B" w:rsidRDefault="00110B2B" w:rsidP="00110B2B">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Is the Aim too vague?</w:t>
      </w:r>
    </w:p>
    <w:p w:rsidR="00110B2B" w:rsidRPr="00110B2B" w:rsidRDefault="00110B2B" w:rsidP="00110B2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One high-level sentence (e.g., "To design a security system").</w:t>
      </w:r>
    </w:p>
    <w:p w:rsidR="00110B2B" w:rsidRPr="00110B2B" w:rsidRDefault="00110B2B" w:rsidP="00110B2B">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Are the Objectives Specific and Measurable?</w:t>
      </w:r>
    </w:p>
    <w:p w:rsidR="00110B2B" w:rsidRPr="00110B2B" w:rsidRDefault="00110B2B" w:rsidP="00110B2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A numbered list using action verbs: "To analyze...," "To design...," "To implement...," "To test..."</w:t>
      </w:r>
    </w:p>
    <w:p w:rsidR="00110B2B" w:rsidRPr="00110B2B" w:rsidRDefault="00110B2B" w:rsidP="00110B2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Deduction:</w:t>
      </w:r>
      <w:r w:rsidRPr="00110B2B">
        <w:rPr>
          <w:rFonts w:ascii="Segoe UI" w:eastAsia="Times New Roman" w:hAnsi="Segoe UI" w:cs="Segoe UI"/>
          <w:color w:val="0F1115"/>
          <w:sz w:val="24"/>
          <w:szCs w:val="24"/>
        </w:rPr>
        <w:t> Objectives that are just a rehash of the scientific method (Step 1: Buy components, Step 2: Assemble).</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t>4. Scope and Limitations (The Boundary)</w:t>
      </w:r>
    </w:p>
    <w:p w:rsidR="00110B2B" w:rsidRPr="00110B2B" w:rsidRDefault="00110B2B" w:rsidP="00110B2B">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Does the student know the boundaries of their work?</w:t>
      </w:r>
    </w:p>
    <w:p w:rsidR="00110B2B" w:rsidRPr="00110B2B" w:rsidRDefault="00110B2B" w:rsidP="00110B2B">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A clear statement of what the project </w:t>
      </w:r>
      <w:r w:rsidRPr="00110B2B">
        <w:rPr>
          <w:rFonts w:ascii="Segoe UI" w:eastAsia="Times New Roman" w:hAnsi="Segoe UI" w:cs="Segoe UI"/>
          <w:i/>
          <w:iCs/>
          <w:color w:val="0F1115"/>
          <w:sz w:val="24"/>
          <w:szCs w:val="24"/>
        </w:rPr>
        <w:t>will</w:t>
      </w:r>
      <w:r w:rsidRPr="00110B2B">
        <w:rPr>
          <w:rFonts w:ascii="Segoe UI" w:eastAsia="Times New Roman" w:hAnsi="Segoe UI" w:cs="Segoe UI"/>
          <w:color w:val="0F1115"/>
          <w:sz w:val="24"/>
          <w:szCs w:val="24"/>
        </w:rPr>
        <w:t> cover (Scope) and what it </w:t>
      </w:r>
      <w:r w:rsidRPr="00110B2B">
        <w:rPr>
          <w:rFonts w:ascii="Segoe UI" w:eastAsia="Times New Roman" w:hAnsi="Segoe UI" w:cs="Segoe UI"/>
          <w:i/>
          <w:iCs/>
          <w:color w:val="0F1115"/>
          <w:sz w:val="24"/>
          <w:szCs w:val="24"/>
        </w:rPr>
        <w:t>will not</w:t>
      </w:r>
      <w:r w:rsidRPr="00110B2B">
        <w:rPr>
          <w:rFonts w:ascii="Segoe UI" w:eastAsia="Times New Roman" w:hAnsi="Segoe UI" w:cs="Segoe UI"/>
          <w:color w:val="0F1115"/>
          <w:sz w:val="24"/>
          <w:szCs w:val="24"/>
        </w:rPr>
        <w:t> cover (Limitations). This shows maturity.</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lastRenderedPageBreak/>
        <w:t>5. Organization of the Thesis (The Layout)</w:t>
      </w:r>
    </w:p>
    <w:p w:rsidR="00110B2B" w:rsidRPr="00110B2B" w:rsidRDefault="00110B2B" w:rsidP="00110B2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Check:</w:t>
      </w:r>
      <w:r w:rsidRPr="00110B2B">
        <w:rPr>
          <w:rFonts w:ascii="Segoe UI" w:eastAsia="Times New Roman" w:hAnsi="Segoe UI" w:cs="Segoe UI"/>
          <w:color w:val="0F1115"/>
          <w:sz w:val="24"/>
          <w:szCs w:val="24"/>
        </w:rPr>
        <w:t> Is there a paragraph at the end telling the reader what is in Chapter 2, 3, etc.? (Basic requirement).</w:t>
      </w:r>
    </w:p>
    <w:p w:rsidR="00110B2B" w:rsidRPr="00110B2B" w:rsidRDefault="00110B2B" w:rsidP="00110B2B">
      <w:pPr>
        <w:spacing w:before="480" w:after="480" w:line="240" w:lineRule="auto"/>
        <w:rPr>
          <w:rFonts w:ascii="Times New Roman" w:eastAsia="Times New Roman" w:hAnsi="Times New Roman" w:cs="Times New Roman"/>
          <w:sz w:val="24"/>
          <w:szCs w:val="24"/>
        </w:rPr>
      </w:pPr>
      <w:r w:rsidRPr="00110B2B">
        <w:rPr>
          <w:rFonts w:ascii="Times New Roman" w:eastAsia="Times New Roman" w:hAnsi="Times New Roman" w:cs="Times New Roman"/>
          <w:sz w:val="24"/>
          <w:szCs w:val="24"/>
        </w:rPr>
        <w:pict>
          <v:rect id="_x0000_i1025" style="width:0;height:.75pt" o:hralign="center" o:hrstd="t" o:hr="t" fillcolor="#a0a0a0" stroked="f"/>
        </w:pict>
      </w:r>
    </w:p>
    <w:p w:rsidR="00110B2B" w:rsidRPr="00110B2B" w:rsidRDefault="00110B2B" w:rsidP="00110B2B">
      <w:pPr>
        <w:shd w:val="clear" w:color="auto" w:fill="FFFFFF"/>
        <w:spacing w:before="480" w:after="240" w:line="450" w:lineRule="atLeast"/>
        <w:outlineLvl w:val="2"/>
        <w:rPr>
          <w:rFonts w:ascii="Segoe UI" w:eastAsia="Times New Roman" w:hAnsi="Segoe UI" w:cs="Segoe UI"/>
          <w:b/>
          <w:bCs/>
          <w:color w:val="0F1115"/>
          <w:sz w:val="30"/>
          <w:szCs w:val="30"/>
        </w:rPr>
      </w:pPr>
      <w:r w:rsidRPr="00110B2B">
        <w:rPr>
          <w:rFonts w:ascii="Segoe UI" w:eastAsia="Times New Roman" w:hAnsi="Segoe UI" w:cs="Segoe UI"/>
          <w:b/>
          <w:bCs/>
          <w:color w:val="0F1115"/>
          <w:sz w:val="30"/>
          <w:szCs w:val="30"/>
        </w:rPr>
        <w:t>Part 2: Grading Chapter Two – Literature Review</w:t>
      </w:r>
    </w:p>
    <w:p w:rsidR="00110B2B" w:rsidRPr="00110B2B" w:rsidRDefault="00110B2B" w:rsidP="00110B2B">
      <w:pPr>
        <w:shd w:val="clear" w:color="auto" w:fill="FFFFFF"/>
        <w:spacing w:before="240" w:after="240" w:line="240" w:lineRule="auto"/>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The goal here is to prove the student has read widely and understands where their work fits in the existing body of knowledge. You are looking for synthesis, not just summary.</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t>1. Conceptual/Theoretical Framework (The Basics)</w:t>
      </w:r>
    </w:p>
    <w:p w:rsidR="00110B2B" w:rsidRPr="00110B2B" w:rsidRDefault="00110B2B" w:rsidP="00110B2B">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Have they explained the core theories/technologies?</w:t>
      </w:r>
    </w:p>
    <w:p w:rsidR="00110B2B" w:rsidRPr="00110B2B" w:rsidRDefault="00110B2B" w:rsidP="00110B2B">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Explanations of key terms (e.g., "GSM," "Modulation," "</w:t>
      </w:r>
      <w:proofErr w:type="spellStart"/>
      <w:r w:rsidRPr="00110B2B">
        <w:rPr>
          <w:rFonts w:ascii="Segoe UI" w:eastAsia="Times New Roman" w:hAnsi="Segoe UI" w:cs="Segoe UI"/>
          <w:color w:val="0F1115"/>
          <w:sz w:val="24"/>
          <w:szCs w:val="24"/>
        </w:rPr>
        <w:t>IoT</w:t>
      </w:r>
      <w:proofErr w:type="spellEnd"/>
      <w:r w:rsidRPr="00110B2B">
        <w:rPr>
          <w:rFonts w:ascii="Segoe UI" w:eastAsia="Times New Roman" w:hAnsi="Segoe UI" w:cs="Segoe UI"/>
          <w:color w:val="0F1115"/>
          <w:sz w:val="24"/>
          <w:szCs w:val="24"/>
        </w:rPr>
        <w:t>") with proper citations. This shows they understand the tools they will use.</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t>2. Review of Related Works (The "Research")</w:t>
      </w:r>
    </w:p>
    <w:p w:rsidR="00110B2B" w:rsidRPr="00110B2B" w:rsidRDefault="00110B2B" w:rsidP="00110B2B">
      <w:pPr>
        <w:numPr>
          <w:ilvl w:val="0"/>
          <w:numId w:val="7"/>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Is it just a list of summaries?</w:t>
      </w:r>
      <w:r w:rsidRPr="00110B2B">
        <w:rPr>
          <w:rFonts w:ascii="Segoe UI" w:eastAsia="Times New Roman" w:hAnsi="Segoe UI" w:cs="Segoe UI"/>
          <w:color w:val="0F1115"/>
          <w:sz w:val="24"/>
          <w:szCs w:val="24"/>
        </w:rPr>
        <w:t> (Bad)</w:t>
      </w:r>
    </w:p>
    <w:p w:rsidR="00110B2B" w:rsidRPr="00110B2B" w:rsidRDefault="00110B2B" w:rsidP="00110B2B">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"Author A did X. Author B did Y. Author C did Z." This is a book report, not a review.</w:t>
      </w:r>
    </w:p>
    <w:p w:rsidR="00110B2B" w:rsidRPr="00110B2B" w:rsidRDefault="00110B2B" w:rsidP="00110B2B">
      <w:pPr>
        <w:numPr>
          <w:ilvl w:val="0"/>
          <w:numId w:val="7"/>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Is it a critical synthesis?</w:t>
      </w:r>
      <w:r w:rsidRPr="00110B2B">
        <w:rPr>
          <w:rFonts w:ascii="Segoe UI" w:eastAsia="Times New Roman" w:hAnsi="Segoe UI" w:cs="Segoe UI"/>
          <w:color w:val="0F1115"/>
          <w:sz w:val="24"/>
          <w:szCs w:val="24"/>
        </w:rPr>
        <w:t> (Good)</w:t>
      </w:r>
    </w:p>
    <w:p w:rsidR="00110B2B" w:rsidRPr="00110B2B" w:rsidRDefault="00110B2B" w:rsidP="00110B2B">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Comparison. Does the student group authors by methodology? Do they point out that "While Author A used Method X, Author B got better results using Method Y?"</w:t>
      </w:r>
    </w:p>
    <w:p w:rsidR="00110B2B" w:rsidRPr="00110B2B" w:rsidRDefault="00110B2B" w:rsidP="00110B2B">
      <w:pPr>
        <w:numPr>
          <w:ilvl w:val="0"/>
          <w:numId w:val="7"/>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Currency of Sources:</w:t>
      </w:r>
    </w:p>
    <w:p w:rsidR="00110B2B" w:rsidRPr="00110B2B" w:rsidRDefault="00110B2B" w:rsidP="00110B2B">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color w:val="0F1115"/>
          <w:sz w:val="24"/>
          <w:szCs w:val="24"/>
        </w:rPr>
        <w:t>Are they citing textbooks from 1980 for a project on 5G? Or are they using recent IEEE/ACM papers/journals?</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t>3. Identification of the Gap (The Bridge to Chapter One)</w:t>
      </w:r>
    </w:p>
    <w:p w:rsidR="00110B2B" w:rsidRPr="00110B2B" w:rsidRDefault="00110B2B" w:rsidP="00110B2B">
      <w:pPr>
        <w:numPr>
          <w:ilvl w:val="0"/>
          <w:numId w:val="8"/>
        </w:numPr>
        <w:shd w:val="clear" w:color="auto" w:fill="FFFFFF"/>
        <w:spacing w:before="100" w:beforeAutospacing="1" w:after="120" w:line="240" w:lineRule="auto"/>
        <w:ind w:left="0"/>
        <w:rPr>
          <w:rFonts w:ascii="Segoe UI" w:eastAsia="Times New Roman" w:hAnsi="Segoe UI" w:cs="Segoe UI"/>
          <w:color w:val="0F1115"/>
          <w:sz w:val="24"/>
          <w:szCs w:val="24"/>
        </w:rPr>
      </w:pPr>
      <w:r w:rsidRPr="00110B2B">
        <w:rPr>
          <w:rFonts w:ascii="Segoe UI" w:eastAsia="Times New Roman" w:hAnsi="Segoe UI" w:cs="Segoe UI"/>
          <w:b/>
          <w:bCs/>
          <w:color w:val="0F1115"/>
          <w:sz w:val="24"/>
          <w:szCs w:val="24"/>
        </w:rPr>
        <w:t>Does the review lead logically back to the problem?</w:t>
      </w:r>
    </w:p>
    <w:p w:rsidR="00110B2B" w:rsidRPr="00110B2B" w:rsidRDefault="00110B2B" w:rsidP="00110B2B">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color w:val="0F1115"/>
          <w:sz w:val="24"/>
          <w:szCs w:val="24"/>
        </w:rPr>
        <w:t>The review should conclude that while many people have worked on this topic, </w:t>
      </w:r>
      <w:r w:rsidRPr="00110B2B">
        <w:rPr>
          <w:rFonts w:ascii="Segoe UI" w:eastAsia="Times New Roman" w:hAnsi="Segoe UI" w:cs="Segoe UI"/>
          <w:i/>
          <w:iCs/>
          <w:color w:val="0F1115"/>
          <w:sz w:val="24"/>
          <w:szCs w:val="24"/>
        </w:rPr>
        <w:t>nobody</w:t>
      </w:r>
      <w:r w:rsidRPr="00110B2B">
        <w:rPr>
          <w:rFonts w:ascii="Segoe UI" w:eastAsia="Times New Roman" w:hAnsi="Segoe UI" w:cs="Segoe UI"/>
          <w:color w:val="0F1115"/>
          <w:sz w:val="24"/>
          <w:szCs w:val="24"/>
        </w:rPr>
        <w:t> has done it exactly the way this student proposes (or for this specific context/location).</w:t>
      </w:r>
    </w:p>
    <w:p w:rsidR="00110B2B" w:rsidRPr="00110B2B" w:rsidRDefault="00110B2B" w:rsidP="00110B2B">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Look for:</w:t>
      </w:r>
      <w:r w:rsidRPr="00110B2B">
        <w:rPr>
          <w:rFonts w:ascii="Segoe UI" w:eastAsia="Times New Roman" w:hAnsi="Segoe UI" w:cs="Segoe UI"/>
          <w:color w:val="0F1115"/>
          <w:sz w:val="24"/>
          <w:szCs w:val="24"/>
        </w:rPr>
        <w:t> A concluding paragraph that explicitly states: "Therefore, there is a need for..."</w:t>
      </w:r>
    </w:p>
    <w:p w:rsidR="00110B2B" w:rsidRPr="00110B2B" w:rsidRDefault="00110B2B" w:rsidP="00110B2B">
      <w:pPr>
        <w:shd w:val="clear" w:color="auto" w:fill="FFFFFF"/>
        <w:spacing w:before="240" w:after="120" w:line="420" w:lineRule="atLeast"/>
        <w:outlineLvl w:val="3"/>
        <w:rPr>
          <w:rFonts w:ascii="Segoe UI" w:eastAsia="Times New Roman" w:hAnsi="Segoe UI" w:cs="Segoe UI"/>
          <w:b/>
          <w:bCs/>
          <w:color w:val="0F1115"/>
          <w:sz w:val="24"/>
          <w:szCs w:val="24"/>
        </w:rPr>
      </w:pPr>
      <w:r w:rsidRPr="00110B2B">
        <w:rPr>
          <w:rFonts w:ascii="Segoe UI" w:eastAsia="Times New Roman" w:hAnsi="Segoe UI" w:cs="Segoe UI"/>
          <w:b/>
          <w:bCs/>
          <w:color w:val="0F1115"/>
          <w:sz w:val="24"/>
          <w:szCs w:val="24"/>
        </w:rPr>
        <w:t>4. Quality of Sources</w:t>
      </w:r>
    </w:p>
    <w:p w:rsidR="00110B2B" w:rsidRPr="00110B2B" w:rsidRDefault="00110B2B" w:rsidP="00110B2B">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110B2B">
        <w:rPr>
          <w:rFonts w:ascii="Segoe UI" w:eastAsia="Times New Roman" w:hAnsi="Segoe UI" w:cs="Segoe UI"/>
          <w:i/>
          <w:iCs/>
          <w:color w:val="0F1115"/>
          <w:sz w:val="24"/>
          <w:szCs w:val="24"/>
        </w:rPr>
        <w:t>Check:</w:t>
      </w:r>
      <w:r w:rsidRPr="00110B2B">
        <w:rPr>
          <w:rFonts w:ascii="Segoe UI" w:eastAsia="Times New Roman" w:hAnsi="Segoe UI" w:cs="Segoe UI"/>
          <w:color w:val="0F1115"/>
          <w:sz w:val="24"/>
          <w:szCs w:val="24"/>
        </w:rPr>
        <w:t> Are they citing reputable journals, conference proceedings, and standards? Or are they citing Wikipedia, blog posts, and un-reviewed websites?</w:t>
      </w:r>
    </w:p>
    <w:p w:rsidR="00110B2B" w:rsidRPr="00110B2B" w:rsidRDefault="00110B2B" w:rsidP="00110B2B">
      <w:pPr>
        <w:spacing w:before="480" w:after="480" w:line="240" w:lineRule="auto"/>
        <w:rPr>
          <w:rFonts w:ascii="Times New Roman" w:eastAsia="Times New Roman" w:hAnsi="Times New Roman" w:cs="Times New Roman"/>
          <w:sz w:val="24"/>
          <w:szCs w:val="24"/>
        </w:rPr>
      </w:pPr>
      <w:r w:rsidRPr="00110B2B">
        <w:rPr>
          <w:rFonts w:ascii="Times New Roman" w:eastAsia="Times New Roman" w:hAnsi="Times New Roman" w:cs="Times New Roman"/>
          <w:sz w:val="24"/>
          <w:szCs w:val="24"/>
        </w:rPr>
        <w:lastRenderedPageBreak/>
        <w:pict>
          <v:rect id="_x0000_i1026" style="width:0;height:.75pt" o:hralign="center" o:hrstd="t" o:hr="t" fillcolor="#a0a0a0" stroked="f"/>
        </w:pict>
      </w:r>
    </w:p>
    <w:p w:rsidR="00110B2B" w:rsidRPr="00110B2B" w:rsidRDefault="00110B2B" w:rsidP="00110B2B">
      <w:pPr>
        <w:shd w:val="clear" w:color="auto" w:fill="FFFFFF"/>
        <w:spacing w:before="480" w:after="240" w:line="450" w:lineRule="atLeast"/>
        <w:outlineLvl w:val="2"/>
        <w:rPr>
          <w:rFonts w:ascii="Segoe UI" w:eastAsia="Times New Roman" w:hAnsi="Segoe UI" w:cs="Segoe UI"/>
          <w:b/>
          <w:bCs/>
          <w:color w:val="0F1115"/>
          <w:sz w:val="30"/>
          <w:szCs w:val="30"/>
        </w:rPr>
      </w:pPr>
      <w:r w:rsidRPr="00110B2B">
        <w:rPr>
          <w:rFonts w:ascii="Segoe UI" w:eastAsia="Times New Roman" w:hAnsi="Segoe UI" w:cs="Segoe UI"/>
          <w:b/>
          <w:bCs/>
          <w:color w:val="0F1115"/>
          <w:sz w:val="30"/>
          <w:szCs w:val="30"/>
        </w:rPr>
        <w:t>Summary: The "Red Flags" vs. "Gold Stars" Checklist</w:t>
      </w:r>
    </w:p>
    <w:tbl>
      <w:tblPr>
        <w:tblW w:w="11280" w:type="dxa"/>
        <w:tblCellMar>
          <w:top w:w="15" w:type="dxa"/>
          <w:left w:w="15" w:type="dxa"/>
          <w:bottom w:w="15" w:type="dxa"/>
          <w:right w:w="15" w:type="dxa"/>
        </w:tblCellMar>
        <w:tblLook w:val="04A0" w:firstRow="1" w:lastRow="0" w:firstColumn="1" w:lastColumn="0" w:noHBand="0" w:noVBand="1"/>
      </w:tblPr>
      <w:tblGrid>
        <w:gridCol w:w="1969"/>
        <w:gridCol w:w="4861"/>
        <w:gridCol w:w="4450"/>
      </w:tblGrid>
      <w:tr w:rsidR="00110B2B" w:rsidRPr="00110B2B" w:rsidTr="00110B2B">
        <w:trPr>
          <w:tblHeader/>
        </w:trPr>
        <w:tc>
          <w:tcPr>
            <w:tcW w:w="0" w:type="auto"/>
            <w:tcBorders>
              <w:top w:val="nil"/>
            </w:tcBorders>
            <w:tcMar>
              <w:top w:w="150" w:type="dxa"/>
              <w:left w:w="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Criteria</w:t>
            </w:r>
          </w:p>
        </w:tc>
        <w:tc>
          <w:tcPr>
            <w:tcW w:w="0" w:type="auto"/>
            <w:tcBorders>
              <w:top w:val="nil"/>
            </w:tcBorders>
            <w:tcMar>
              <w:top w:w="150" w:type="dxa"/>
              <w:left w:w="24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Excellent (A Grade)</w:t>
            </w:r>
          </w:p>
        </w:tc>
        <w:tc>
          <w:tcPr>
            <w:tcW w:w="0" w:type="auto"/>
            <w:tcBorders>
              <w:top w:val="nil"/>
            </w:tcBorders>
            <w:tcMar>
              <w:top w:w="150" w:type="dxa"/>
              <w:left w:w="24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Poor (C/D Grade)</w:t>
            </w:r>
          </w:p>
        </w:tc>
      </w:tr>
      <w:tr w:rsidR="00110B2B" w:rsidRPr="00110B2B" w:rsidTr="00110B2B">
        <w:tc>
          <w:tcPr>
            <w:tcW w:w="0" w:type="auto"/>
            <w:tcMar>
              <w:top w:w="150" w:type="dxa"/>
              <w:left w:w="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b/>
                <w:bCs/>
                <w:sz w:val="23"/>
                <w:szCs w:val="23"/>
              </w:rPr>
              <w:t>Problem Statement</w:t>
            </w:r>
          </w:p>
        </w:tc>
        <w:tc>
          <w:tcPr>
            <w:tcW w:w="0" w:type="auto"/>
            <w:tcMar>
              <w:top w:w="150" w:type="dxa"/>
              <w:left w:w="24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Clear, specific, and justified with evidence.</w:t>
            </w:r>
          </w:p>
        </w:tc>
        <w:tc>
          <w:tcPr>
            <w:tcW w:w="0" w:type="auto"/>
            <w:tcMar>
              <w:top w:w="150" w:type="dxa"/>
              <w:left w:w="240" w:type="dxa"/>
              <w:bottom w:w="150" w:type="dxa"/>
              <w:right w:w="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Vague, obvious, or not technically feasible.</w:t>
            </w:r>
          </w:p>
        </w:tc>
      </w:tr>
      <w:tr w:rsidR="00110B2B" w:rsidRPr="00110B2B" w:rsidTr="00110B2B">
        <w:tc>
          <w:tcPr>
            <w:tcW w:w="0" w:type="auto"/>
            <w:tcMar>
              <w:top w:w="150" w:type="dxa"/>
              <w:left w:w="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b/>
                <w:bCs/>
                <w:sz w:val="23"/>
                <w:szCs w:val="23"/>
              </w:rPr>
              <w:t>Literature Review</w:t>
            </w:r>
          </w:p>
        </w:tc>
        <w:tc>
          <w:tcPr>
            <w:tcW w:w="0" w:type="auto"/>
            <w:tcMar>
              <w:top w:w="150" w:type="dxa"/>
              <w:left w:w="24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Synthesizes and compares multiple sources; identifies a clear gap.</w:t>
            </w:r>
          </w:p>
        </w:tc>
        <w:tc>
          <w:tcPr>
            <w:tcW w:w="0" w:type="auto"/>
            <w:tcMar>
              <w:top w:w="150" w:type="dxa"/>
              <w:left w:w="240" w:type="dxa"/>
              <w:bottom w:w="150" w:type="dxa"/>
              <w:right w:w="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Annotated bibliography; just a list of what others did.</w:t>
            </w:r>
          </w:p>
        </w:tc>
      </w:tr>
      <w:tr w:rsidR="00110B2B" w:rsidRPr="00110B2B" w:rsidTr="00110B2B">
        <w:tc>
          <w:tcPr>
            <w:tcW w:w="0" w:type="auto"/>
            <w:tcMar>
              <w:top w:w="150" w:type="dxa"/>
              <w:left w:w="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b/>
                <w:bCs/>
                <w:sz w:val="23"/>
                <w:szCs w:val="23"/>
              </w:rPr>
              <w:t>References</w:t>
            </w:r>
          </w:p>
        </w:tc>
        <w:tc>
          <w:tcPr>
            <w:tcW w:w="0" w:type="auto"/>
            <w:tcMar>
              <w:top w:w="150" w:type="dxa"/>
              <w:left w:w="24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Recent, reputable journal/conference papers.</w:t>
            </w:r>
          </w:p>
        </w:tc>
        <w:tc>
          <w:tcPr>
            <w:tcW w:w="0" w:type="auto"/>
            <w:tcMar>
              <w:top w:w="150" w:type="dxa"/>
              <w:left w:w="240" w:type="dxa"/>
              <w:bottom w:w="150" w:type="dxa"/>
              <w:right w:w="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Old textbooks, random websites, or very few sources.</w:t>
            </w:r>
          </w:p>
        </w:tc>
      </w:tr>
      <w:tr w:rsidR="00110B2B" w:rsidRPr="00110B2B" w:rsidTr="00110B2B">
        <w:tc>
          <w:tcPr>
            <w:tcW w:w="0" w:type="auto"/>
            <w:tcMar>
              <w:top w:w="150" w:type="dxa"/>
              <w:left w:w="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b/>
                <w:bCs/>
                <w:sz w:val="23"/>
                <w:szCs w:val="23"/>
              </w:rPr>
              <w:t>Technical Depth (</w:t>
            </w:r>
            <w:proofErr w:type="spellStart"/>
            <w:r w:rsidRPr="00110B2B">
              <w:rPr>
                <w:rFonts w:ascii="Segoe UI" w:eastAsia="Times New Roman" w:hAnsi="Segoe UI" w:cs="Segoe UI"/>
                <w:b/>
                <w:bCs/>
                <w:sz w:val="23"/>
                <w:szCs w:val="23"/>
              </w:rPr>
              <w:t>Ch</w:t>
            </w:r>
            <w:proofErr w:type="spellEnd"/>
            <w:r w:rsidRPr="00110B2B">
              <w:rPr>
                <w:rFonts w:ascii="Segoe UI" w:eastAsia="Times New Roman" w:hAnsi="Segoe UI" w:cs="Segoe UI"/>
                <w:b/>
                <w:bCs/>
                <w:sz w:val="23"/>
                <w:szCs w:val="23"/>
              </w:rPr>
              <w:t xml:space="preserve"> 2)</w:t>
            </w:r>
          </w:p>
        </w:tc>
        <w:tc>
          <w:tcPr>
            <w:tcW w:w="0" w:type="auto"/>
            <w:tcMar>
              <w:top w:w="150" w:type="dxa"/>
              <w:left w:w="24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Explains </w:t>
            </w:r>
            <w:r w:rsidRPr="00110B2B">
              <w:rPr>
                <w:rFonts w:ascii="Segoe UI" w:eastAsia="Times New Roman" w:hAnsi="Segoe UI" w:cs="Segoe UI"/>
                <w:i/>
                <w:iCs/>
                <w:sz w:val="23"/>
                <w:szCs w:val="23"/>
              </w:rPr>
              <w:t>how</w:t>
            </w:r>
            <w:r w:rsidRPr="00110B2B">
              <w:rPr>
                <w:rFonts w:ascii="Segoe UI" w:eastAsia="Times New Roman" w:hAnsi="Segoe UI" w:cs="Segoe UI"/>
                <w:sz w:val="23"/>
                <w:szCs w:val="23"/>
              </w:rPr>
              <w:t> technologies work (e.g., how GSM calls are set up).</w:t>
            </w:r>
          </w:p>
        </w:tc>
        <w:tc>
          <w:tcPr>
            <w:tcW w:w="0" w:type="auto"/>
            <w:tcMar>
              <w:top w:w="150" w:type="dxa"/>
              <w:left w:w="240" w:type="dxa"/>
              <w:bottom w:w="150" w:type="dxa"/>
              <w:right w:w="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sz w:val="23"/>
                <w:szCs w:val="23"/>
              </w:rPr>
              <w:t>Only explains </w:t>
            </w:r>
            <w:r w:rsidRPr="00110B2B">
              <w:rPr>
                <w:rFonts w:ascii="Segoe UI" w:eastAsia="Times New Roman" w:hAnsi="Segoe UI" w:cs="Segoe UI"/>
                <w:i/>
                <w:iCs/>
                <w:sz w:val="23"/>
                <w:szCs w:val="23"/>
              </w:rPr>
              <w:t>what</w:t>
            </w:r>
            <w:r w:rsidRPr="00110B2B">
              <w:rPr>
                <w:rFonts w:ascii="Segoe UI" w:eastAsia="Times New Roman" w:hAnsi="Segoe UI" w:cs="Segoe UI"/>
                <w:sz w:val="23"/>
                <w:szCs w:val="23"/>
              </w:rPr>
              <w:t> technologies are (dictionary definitions).</w:t>
            </w:r>
          </w:p>
        </w:tc>
      </w:tr>
      <w:tr w:rsidR="00110B2B" w:rsidRPr="00110B2B" w:rsidTr="00110B2B">
        <w:tc>
          <w:tcPr>
            <w:tcW w:w="0" w:type="auto"/>
            <w:tcMar>
              <w:top w:w="150" w:type="dxa"/>
              <w:left w:w="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r w:rsidRPr="00110B2B">
              <w:rPr>
                <w:rFonts w:ascii="Segoe UI" w:eastAsia="Times New Roman" w:hAnsi="Segoe UI" w:cs="Segoe UI"/>
                <w:b/>
                <w:bCs/>
                <w:sz w:val="23"/>
                <w:szCs w:val="23"/>
              </w:rPr>
              <w:t>Flow</w:t>
            </w:r>
          </w:p>
        </w:tc>
        <w:tc>
          <w:tcPr>
            <w:tcW w:w="0" w:type="auto"/>
            <w:tcMar>
              <w:top w:w="150" w:type="dxa"/>
              <w:left w:w="240" w:type="dxa"/>
              <w:bottom w:w="150" w:type="dxa"/>
              <w:right w:w="24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proofErr w:type="spellStart"/>
            <w:r w:rsidRPr="00110B2B">
              <w:rPr>
                <w:rFonts w:ascii="Segoe UI" w:eastAsia="Times New Roman" w:hAnsi="Segoe UI" w:cs="Segoe UI"/>
                <w:sz w:val="23"/>
                <w:szCs w:val="23"/>
              </w:rPr>
              <w:t>Ch</w:t>
            </w:r>
            <w:proofErr w:type="spellEnd"/>
            <w:r w:rsidRPr="00110B2B">
              <w:rPr>
                <w:rFonts w:ascii="Segoe UI" w:eastAsia="Times New Roman" w:hAnsi="Segoe UI" w:cs="Segoe UI"/>
                <w:sz w:val="23"/>
                <w:szCs w:val="23"/>
              </w:rPr>
              <w:t xml:space="preserve"> 1 introduces a problem; </w:t>
            </w:r>
            <w:proofErr w:type="spellStart"/>
            <w:r w:rsidRPr="00110B2B">
              <w:rPr>
                <w:rFonts w:ascii="Segoe UI" w:eastAsia="Times New Roman" w:hAnsi="Segoe UI" w:cs="Segoe UI"/>
                <w:sz w:val="23"/>
                <w:szCs w:val="23"/>
              </w:rPr>
              <w:t>Ch</w:t>
            </w:r>
            <w:proofErr w:type="spellEnd"/>
            <w:r w:rsidRPr="00110B2B">
              <w:rPr>
                <w:rFonts w:ascii="Segoe UI" w:eastAsia="Times New Roman" w:hAnsi="Segoe UI" w:cs="Segoe UI"/>
                <w:sz w:val="23"/>
                <w:szCs w:val="23"/>
              </w:rPr>
              <w:t xml:space="preserve"> 2 confirms no one solved it.</w:t>
            </w:r>
          </w:p>
        </w:tc>
        <w:tc>
          <w:tcPr>
            <w:tcW w:w="0" w:type="auto"/>
            <w:tcMar>
              <w:top w:w="150" w:type="dxa"/>
              <w:left w:w="240" w:type="dxa"/>
              <w:bottom w:w="150" w:type="dxa"/>
              <w:right w:w="0" w:type="dxa"/>
            </w:tcMar>
            <w:vAlign w:val="center"/>
            <w:hideMark/>
          </w:tcPr>
          <w:p w:rsidR="00110B2B" w:rsidRPr="00110B2B" w:rsidRDefault="00110B2B" w:rsidP="00110B2B">
            <w:pPr>
              <w:spacing w:after="0" w:line="375" w:lineRule="atLeast"/>
              <w:rPr>
                <w:rFonts w:ascii="Segoe UI" w:eastAsia="Times New Roman" w:hAnsi="Segoe UI" w:cs="Segoe UI"/>
                <w:sz w:val="23"/>
                <w:szCs w:val="23"/>
              </w:rPr>
            </w:pPr>
            <w:proofErr w:type="spellStart"/>
            <w:r w:rsidRPr="00110B2B">
              <w:rPr>
                <w:rFonts w:ascii="Segoe UI" w:eastAsia="Times New Roman" w:hAnsi="Segoe UI" w:cs="Segoe UI"/>
                <w:sz w:val="23"/>
                <w:szCs w:val="23"/>
              </w:rPr>
              <w:t>Ch</w:t>
            </w:r>
            <w:proofErr w:type="spellEnd"/>
            <w:r w:rsidRPr="00110B2B">
              <w:rPr>
                <w:rFonts w:ascii="Segoe UI" w:eastAsia="Times New Roman" w:hAnsi="Segoe UI" w:cs="Segoe UI"/>
                <w:sz w:val="23"/>
                <w:szCs w:val="23"/>
              </w:rPr>
              <w:t xml:space="preserve"> 1 and </w:t>
            </w:r>
            <w:proofErr w:type="spellStart"/>
            <w:r w:rsidRPr="00110B2B">
              <w:rPr>
                <w:rFonts w:ascii="Segoe UI" w:eastAsia="Times New Roman" w:hAnsi="Segoe UI" w:cs="Segoe UI"/>
                <w:sz w:val="23"/>
                <w:szCs w:val="23"/>
              </w:rPr>
              <w:t>Ch</w:t>
            </w:r>
            <w:proofErr w:type="spellEnd"/>
            <w:r w:rsidRPr="00110B2B">
              <w:rPr>
                <w:rFonts w:ascii="Segoe UI" w:eastAsia="Times New Roman" w:hAnsi="Segoe UI" w:cs="Segoe UI"/>
                <w:sz w:val="23"/>
                <w:szCs w:val="23"/>
              </w:rPr>
              <w:t xml:space="preserve"> 2 feel like they were written by different people.</w:t>
            </w:r>
          </w:p>
        </w:tc>
      </w:tr>
    </w:tbl>
    <w:p w:rsidR="00B75F30" w:rsidRDefault="006C3C21" w:rsidP="00110B2B">
      <w:pPr>
        <w:ind w:right="-1440"/>
      </w:pPr>
    </w:p>
    <w:p w:rsidR="006C3C21" w:rsidRDefault="006C3C21" w:rsidP="00110B2B">
      <w:pPr>
        <w:ind w:right="-1440"/>
        <w:rPr>
          <w:rFonts w:ascii="Times New Roman" w:hAnsi="Times New Roman" w:cs="Times New Roman"/>
          <w:b/>
          <w:sz w:val="28"/>
          <w:szCs w:val="28"/>
        </w:rPr>
      </w:pPr>
      <w:r w:rsidRPr="006C3C21">
        <w:rPr>
          <w:rFonts w:ascii="Times New Roman" w:hAnsi="Times New Roman" w:cs="Times New Roman"/>
          <w:b/>
          <w:sz w:val="28"/>
          <w:szCs w:val="28"/>
        </w:rPr>
        <w:t>GRADING</w:t>
      </w:r>
    </w:p>
    <w:p w:rsidR="006C3C21" w:rsidRDefault="006C3C21" w:rsidP="006C3C21">
      <w:pPr>
        <w:pStyle w:val="ListParagraph"/>
        <w:numPr>
          <w:ilvl w:val="0"/>
          <w:numId w:val="10"/>
        </w:numPr>
        <w:ind w:right="-1440"/>
        <w:rPr>
          <w:rFonts w:ascii="Times New Roman" w:hAnsi="Times New Roman" w:cs="Times New Roman"/>
          <w:sz w:val="28"/>
          <w:szCs w:val="28"/>
        </w:rPr>
      </w:pPr>
      <w:r w:rsidRPr="006C3C21">
        <w:rPr>
          <w:rFonts w:ascii="Times New Roman" w:hAnsi="Times New Roman" w:cs="Times New Roman"/>
          <w:sz w:val="28"/>
          <w:szCs w:val="28"/>
        </w:rPr>
        <w:t>B</w:t>
      </w:r>
      <w:r>
        <w:rPr>
          <w:rFonts w:ascii="Times New Roman" w:hAnsi="Times New Roman" w:cs="Times New Roman"/>
          <w:sz w:val="28"/>
          <w:szCs w:val="28"/>
        </w:rPr>
        <w:t>ackground - 4</w:t>
      </w:r>
      <w:r>
        <w:rPr>
          <w:rFonts w:ascii="Times New Roman" w:hAnsi="Times New Roman" w:cs="Times New Roman"/>
          <w:sz w:val="28"/>
          <w:szCs w:val="28"/>
        </w:rPr>
        <w:t xml:space="preserve"> marks</w:t>
      </w:r>
    </w:p>
    <w:p w:rsidR="006C3C21" w:rsidRDefault="006C3C21" w:rsidP="006C3C21">
      <w:pPr>
        <w:pStyle w:val="ListParagraph"/>
        <w:numPr>
          <w:ilvl w:val="0"/>
          <w:numId w:val="10"/>
        </w:numPr>
        <w:ind w:right="-1440"/>
        <w:rPr>
          <w:rFonts w:ascii="Times New Roman" w:hAnsi="Times New Roman" w:cs="Times New Roman"/>
          <w:sz w:val="28"/>
          <w:szCs w:val="28"/>
        </w:rPr>
      </w:pPr>
      <w:r>
        <w:rPr>
          <w:rFonts w:ascii="Times New Roman" w:hAnsi="Times New Roman" w:cs="Times New Roman"/>
          <w:sz w:val="28"/>
          <w:szCs w:val="28"/>
        </w:rPr>
        <w:t>Problem Statement - 4</w:t>
      </w:r>
      <w:r>
        <w:rPr>
          <w:rFonts w:ascii="Times New Roman" w:hAnsi="Times New Roman" w:cs="Times New Roman"/>
          <w:sz w:val="28"/>
          <w:szCs w:val="28"/>
        </w:rPr>
        <w:t xml:space="preserve"> marks</w:t>
      </w:r>
      <w:r>
        <w:rPr>
          <w:rFonts w:ascii="Times New Roman" w:hAnsi="Times New Roman" w:cs="Times New Roman"/>
          <w:sz w:val="28"/>
          <w:szCs w:val="28"/>
        </w:rPr>
        <w:t xml:space="preserve"> </w:t>
      </w:r>
    </w:p>
    <w:p w:rsidR="006C3C21" w:rsidRDefault="006C3C21" w:rsidP="006C3C21">
      <w:pPr>
        <w:pStyle w:val="ListParagraph"/>
        <w:numPr>
          <w:ilvl w:val="0"/>
          <w:numId w:val="10"/>
        </w:numPr>
        <w:ind w:right="-1440"/>
        <w:rPr>
          <w:rFonts w:ascii="Times New Roman" w:hAnsi="Times New Roman" w:cs="Times New Roman"/>
          <w:sz w:val="28"/>
          <w:szCs w:val="28"/>
        </w:rPr>
      </w:pPr>
      <w:r>
        <w:rPr>
          <w:rFonts w:ascii="Times New Roman" w:hAnsi="Times New Roman" w:cs="Times New Roman"/>
          <w:sz w:val="28"/>
          <w:szCs w:val="28"/>
        </w:rPr>
        <w:t>Main Objective + Specific Objective - 8</w:t>
      </w:r>
      <w:r>
        <w:rPr>
          <w:rFonts w:ascii="Times New Roman" w:hAnsi="Times New Roman" w:cs="Times New Roman"/>
          <w:sz w:val="28"/>
          <w:szCs w:val="28"/>
        </w:rPr>
        <w:t xml:space="preserve"> marks</w:t>
      </w:r>
    </w:p>
    <w:p w:rsidR="006C3C21" w:rsidRDefault="006C3C21" w:rsidP="006C3C21">
      <w:pPr>
        <w:pStyle w:val="ListParagraph"/>
        <w:numPr>
          <w:ilvl w:val="0"/>
          <w:numId w:val="10"/>
        </w:numPr>
        <w:ind w:right="-1440"/>
        <w:rPr>
          <w:rFonts w:ascii="Times New Roman" w:hAnsi="Times New Roman" w:cs="Times New Roman"/>
          <w:sz w:val="28"/>
          <w:szCs w:val="28"/>
        </w:rPr>
      </w:pPr>
      <w:r>
        <w:rPr>
          <w:rFonts w:ascii="Times New Roman" w:hAnsi="Times New Roman" w:cs="Times New Roman"/>
          <w:sz w:val="28"/>
          <w:szCs w:val="28"/>
        </w:rPr>
        <w:t>Conceptual/Theoretical framework - 10</w:t>
      </w:r>
      <w:r>
        <w:rPr>
          <w:rFonts w:ascii="Times New Roman" w:hAnsi="Times New Roman" w:cs="Times New Roman"/>
          <w:sz w:val="28"/>
          <w:szCs w:val="28"/>
        </w:rPr>
        <w:t xml:space="preserve"> marks</w:t>
      </w:r>
    </w:p>
    <w:p w:rsidR="006C3C21" w:rsidRDefault="006C3C21" w:rsidP="006C3C21">
      <w:pPr>
        <w:pStyle w:val="ListParagraph"/>
        <w:numPr>
          <w:ilvl w:val="0"/>
          <w:numId w:val="10"/>
        </w:numPr>
        <w:ind w:right="-1440"/>
        <w:rPr>
          <w:rFonts w:ascii="Times New Roman" w:hAnsi="Times New Roman" w:cs="Times New Roman"/>
          <w:sz w:val="28"/>
          <w:szCs w:val="28"/>
        </w:rPr>
      </w:pPr>
      <w:r>
        <w:rPr>
          <w:rFonts w:ascii="Times New Roman" w:hAnsi="Times New Roman" w:cs="Times New Roman"/>
          <w:sz w:val="28"/>
          <w:szCs w:val="28"/>
        </w:rPr>
        <w:t>Review of related works - 10</w:t>
      </w:r>
      <w:r>
        <w:rPr>
          <w:rFonts w:ascii="Times New Roman" w:hAnsi="Times New Roman" w:cs="Times New Roman"/>
          <w:sz w:val="28"/>
          <w:szCs w:val="28"/>
        </w:rPr>
        <w:t xml:space="preserve"> marks</w:t>
      </w:r>
      <w:r>
        <w:rPr>
          <w:rFonts w:ascii="Times New Roman" w:hAnsi="Times New Roman" w:cs="Times New Roman"/>
          <w:sz w:val="28"/>
          <w:szCs w:val="28"/>
        </w:rPr>
        <w:t xml:space="preserve"> </w:t>
      </w:r>
    </w:p>
    <w:p w:rsidR="006C3C21" w:rsidRDefault="006C3C21" w:rsidP="006C3C21">
      <w:pPr>
        <w:pStyle w:val="ListParagraph"/>
        <w:numPr>
          <w:ilvl w:val="0"/>
          <w:numId w:val="10"/>
        </w:numPr>
        <w:ind w:right="-1440"/>
        <w:rPr>
          <w:rFonts w:ascii="Times New Roman" w:hAnsi="Times New Roman" w:cs="Times New Roman"/>
          <w:sz w:val="28"/>
          <w:szCs w:val="28"/>
        </w:rPr>
      </w:pPr>
      <w:r>
        <w:rPr>
          <w:rFonts w:ascii="Times New Roman" w:hAnsi="Times New Roman" w:cs="Times New Roman"/>
          <w:sz w:val="28"/>
          <w:szCs w:val="28"/>
        </w:rPr>
        <w:t>Identification of the Gap - 10</w:t>
      </w:r>
      <w:r>
        <w:rPr>
          <w:rFonts w:ascii="Times New Roman" w:hAnsi="Times New Roman" w:cs="Times New Roman"/>
          <w:sz w:val="28"/>
          <w:szCs w:val="28"/>
        </w:rPr>
        <w:t xml:space="preserve"> marks</w:t>
      </w:r>
      <w:r>
        <w:rPr>
          <w:rFonts w:ascii="Times New Roman" w:hAnsi="Times New Roman" w:cs="Times New Roman"/>
          <w:sz w:val="28"/>
          <w:szCs w:val="28"/>
        </w:rPr>
        <w:t xml:space="preserve"> </w:t>
      </w:r>
    </w:p>
    <w:p w:rsidR="006C3C21" w:rsidRDefault="006C3C21" w:rsidP="006C3C21">
      <w:pPr>
        <w:pStyle w:val="ListParagraph"/>
        <w:numPr>
          <w:ilvl w:val="0"/>
          <w:numId w:val="10"/>
        </w:numPr>
        <w:ind w:right="-1440"/>
        <w:rPr>
          <w:rFonts w:ascii="Times New Roman" w:hAnsi="Times New Roman" w:cs="Times New Roman"/>
          <w:sz w:val="28"/>
          <w:szCs w:val="28"/>
        </w:rPr>
      </w:pPr>
      <w:r>
        <w:rPr>
          <w:rFonts w:ascii="Times New Roman" w:hAnsi="Times New Roman" w:cs="Times New Roman"/>
          <w:sz w:val="28"/>
          <w:szCs w:val="28"/>
        </w:rPr>
        <w:t>References - 8</w:t>
      </w:r>
      <w:r>
        <w:rPr>
          <w:rFonts w:ascii="Times New Roman" w:hAnsi="Times New Roman" w:cs="Times New Roman"/>
          <w:sz w:val="28"/>
          <w:szCs w:val="28"/>
        </w:rPr>
        <w:t xml:space="preserve"> marks</w:t>
      </w:r>
      <w:r>
        <w:rPr>
          <w:rFonts w:ascii="Times New Roman" w:hAnsi="Times New Roman" w:cs="Times New Roman"/>
          <w:sz w:val="28"/>
          <w:szCs w:val="28"/>
        </w:rPr>
        <w:t xml:space="preserve"> </w:t>
      </w:r>
    </w:p>
    <w:p w:rsidR="006C3C21" w:rsidRPr="006C3C21" w:rsidRDefault="006C3C21" w:rsidP="006C3C21">
      <w:pPr>
        <w:pStyle w:val="ListParagraph"/>
        <w:numPr>
          <w:ilvl w:val="0"/>
          <w:numId w:val="10"/>
        </w:numPr>
        <w:ind w:right="-1440"/>
        <w:rPr>
          <w:rFonts w:ascii="Times New Roman" w:hAnsi="Times New Roman" w:cs="Times New Roman"/>
          <w:sz w:val="28"/>
          <w:szCs w:val="28"/>
        </w:rPr>
      </w:pPr>
      <w:r>
        <w:rPr>
          <w:rFonts w:ascii="Times New Roman" w:hAnsi="Times New Roman" w:cs="Times New Roman"/>
          <w:sz w:val="28"/>
          <w:szCs w:val="28"/>
        </w:rPr>
        <w:t>Presentation skills – 6</w:t>
      </w:r>
      <w:bookmarkStart w:id="0" w:name="_GoBack"/>
      <w:bookmarkEnd w:id="0"/>
      <w:r>
        <w:rPr>
          <w:rFonts w:ascii="Times New Roman" w:hAnsi="Times New Roman" w:cs="Times New Roman"/>
          <w:sz w:val="28"/>
          <w:szCs w:val="28"/>
        </w:rPr>
        <w:t xml:space="preserve"> marks</w:t>
      </w:r>
    </w:p>
    <w:sectPr w:rsidR="006C3C21" w:rsidRPr="006C3C21" w:rsidSect="00110B2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6A2C6D"/>
    <w:multiLevelType w:val="multilevel"/>
    <w:tmpl w:val="3F68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66713"/>
    <w:multiLevelType w:val="multilevel"/>
    <w:tmpl w:val="386CF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0491E"/>
    <w:multiLevelType w:val="multilevel"/>
    <w:tmpl w:val="A2F6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B6C82"/>
    <w:multiLevelType w:val="multilevel"/>
    <w:tmpl w:val="FA48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90921"/>
    <w:multiLevelType w:val="multilevel"/>
    <w:tmpl w:val="AF9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31085"/>
    <w:multiLevelType w:val="hybridMultilevel"/>
    <w:tmpl w:val="5002E310"/>
    <w:lvl w:ilvl="0" w:tplc="5D7E046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781481"/>
    <w:multiLevelType w:val="multilevel"/>
    <w:tmpl w:val="7EC4A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53CE5"/>
    <w:multiLevelType w:val="multilevel"/>
    <w:tmpl w:val="D516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52BA9"/>
    <w:multiLevelType w:val="multilevel"/>
    <w:tmpl w:val="5F3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77BED"/>
    <w:multiLevelType w:val="multilevel"/>
    <w:tmpl w:val="EA869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7"/>
  </w:num>
  <w:num w:numId="4">
    <w:abstractNumId w:val="3"/>
  </w:num>
  <w:num w:numId="5">
    <w:abstractNumId w:val="4"/>
  </w:num>
  <w:num w:numId="6">
    <w:abstractNumId w:val="1"/>
  </w:num>
  <w:num w:numId="7">
    <w:abstractNumId w:val="2"/>
  </w:num>
  <w:num w:numId="8">
    <w:abstractNumId w:val="0"/>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B2B"/>
    <w:rsid w:val="00110B2B"/>
    <w:rsid w:val="00535263"/>
    <w:rsid w:val="006C3C21"/>
    <w:rsid w:val="007F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60DA"/>
  <w15:chartTrackingRefBased/>
  <w15:docId w15:val="{FA9347E8-18ED-4CE0-9D03-3131D35D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0B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0B2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0B2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0B2B"/>
    <w:rPr>
      <w:rFonts w:ascii="Times New Roman" w:eastAsia="Times New Roman" w:hAnsi="Times New Roman" w:cs="Times New Roman"/>
      <w:b/>
      <w:bCs/>
      <w:sz w:val="24"/>
      <w:szCs w:val="24"/>
    </w:rPr>
  </w:style>
  <w:style w:type="paragraph" w:customStyle="1" w:styleId="ds-markdown-paragraph">
    <w:name w:val="ds-markdown-paragraph"/>
    <w:basedOn w:val="Normal"/>
    <w:rsid w:val="00110B2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10B2B"/>
    <w:rPr>
      <w:i/>
      <w:iCs/>
    </w:rPr>
  </w:style>
  <w:style w:type="character" w:styleId="Strong">
    <w:name w:val="Strong"/>
    <w:basedOn w:val="DefaultParagraphFont"/>
    <w:uiPriority w:val="22"/>
    <w:qFormat/>
    <w:rsid w:val="00110B2B"/>
    <w:rPr>
      <w:b/>
      <w:bCs/>
    </w:rPr>
  </w:style>
  <w:style w:type="paragraph" w:styleId="ListParagraph">
    <w:name w:val="List Paragraph"/>
    <w:basedOn w:val="Normal"/>
    <w:uiPriority w:val="34"/>
    <w:qFormat/>
    <w:rsid w:val="006C3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850887">
      <w:bodyDiv w:val="1"/>
      <w:marLeft w:val="0"/>
      <w:marRight w:val="0"/>
      <w:marTop w:val="0"/>
      <w:marBottom w:val="0"/>
      <w:divBdr>
        <w:top w:val="none" w:sz="0" w:space="0" w:color="auto"/>
        <w:left w:val="none" w:sz="0" w:space="0" w:color="auto"/>
        <w:bottom w:val="none" w:sz="0" w:space="0" w:color="auto"/>
        <w:right w:val="none" w:sz="0" w:space="0" w:color="auto"/>
      </w:divBdr>
      <w:divsChild>
        <w:div w:id="1100032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candida</dc:creator>
  <cp:keywords/>
  <dc:description/>
  <cp:lastModifiedBy>candida</cp:lastModifiedBy>
  <cp:revision>2</cp:revision>
  <dcterms:created xsi:type="dcterms:W3CDTF">2026-02-20T12:49:00Z</dcterms:created>
  <dcterms:modified xsi:type="dcterms:W3CDTF">2026-02-20T12:56:00Z</dcterms:modified>
</cp:coreProperties>
</file>