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8482B" w:rsidRPr="006C19A6" w:rsidRDefault="0008482B" w:rsidP="0008482B">
      <w:pPr>
        <w:jc w:val="center"/>
        <w:rPr>
          <w:rFonts w:ascii="Times New Roman" w:hAnsi="Times New Roman" w:cs="Times New Roman"/>
          <w:b/>
          <w:sz w:val="24"/>
          <w:szCs w:val="24"/>
        </w:rPr>
      </w:pPr>
      <w:r w:rsidRPr="006C19A6">
        <w:rPr>
          <w:rFonts w:ascii="Times New Roman" w:eastAsia="NimbusRomNo9L-Medi" w:hAnsi="Times New Roman" w:cs="Times New Roman"/>
          <w:b/>
          <w:sz w:val="28"/>
          <w:szCs w:val="28"/>
        </w:rPr>
        <w:t>Chapter 1 : Introduction</w:t>
      </w:r>
    </w:p>
    <w:p w:rsidR="0008482B" w:rsidRPr="006C19A6" w:rsidRDefault="0008482B">
      <w:pPr>
        <w:rPr>
          <w:rFonts w:ascii="Times New Roman" w:hAnsi="Times New Roman" w:cs="Times New Roman"/>
          <w:b/>
          <w:sz w:val="28"/>
          <w:szCs w:val="28"/>
        </w:rPr>
      </w:pPr>
      <w:r w:rsidRPr="006C19A6">
        <w:rPr>
          <w:rFonts w:ascii="Times New Roman" w:eastAsia="NimbusRomNo9L-Medi" w:hAnsi="Times New Roman" w:cs="Times New Roman"/>
          <w:b/>
          <w:sz w:val="28"/>
          <w:szCs w:val="28"/>
        </w:rPr>
        <w:t>1.1 Background Information</w:t>
      </w:r>
    </w:p>
    <w:p w:rsidR="0008482B" w:rsidRPr="00FB1F3A" w:rsidRDefault="0008482B" w:rsidP="0008482B">
      <w:pPr>
        <w:pStyle w:val="NormalWeb"/>
        <w:spacing w:line="360" w:lineRule="auto"/>
      </w:pPr>
      <w:r w:rsidRPr="00FB1F3A">
        <w:t>Pulmonary edema is a medical condition in which fluid accumulates in the lungs, making breathing difficult and reducing oxygen exchange in the body. This condition is commonly associated with heart failure and other serious illnesses and can be life-threatening if not detected early. Early diagnosis is therefore very important to reduce complications and improve patient outcomes.</w:t>
      </w:r>
    </w:p>
    <w:p w:rsidR="0008482B" w:rsidRPr="00FB1F3A" w:rsidRDefault="0008482B" w:rsidP="0008482B">
      <w:pPr>
        <w:pStyle w:val="NormalWeb"/>
        <w:spacing w:line="360" w:lineRule="auto"/>
      </w:pPr>
      <w:r w:rsidRPr="00FB1F3A">
        <w:t>Chest X-ray imaging is one of the most commonly used tools for examining lung diseases because it is affordable, widely available, and non-invasive. Doctors use chest X-rays to identify abnormal patterns such as increased lung opacity, which may indicate pulmonary edema. However, interpreting these images is not always straightforward and requires experienced radiologists.</w:t>
      </w:r>
    </w:p>
    <w:p w:rsidR="0008482B" w:rsidRPr="00FB1F3A" w:rsidRDefault="0008482B" w:rsidP="0008482B">
      <w:pPr>
        <w:pStyle w:val="NormalWeb"/>
        <w:spacing w:line="360" w:lineRule="auto"/>
      </w:pPr>
      <w:r w:rsidRPr="00FB1F3A">
        <w:t>Recent advances in Artificial Intelligence, particularly deep learning, have made it possible for computers to automatically analyze medical images. Convolutional Neural Networks (CNNs) have shown strong performance in detecting lung diseases from chest X-ray images. These systems can assist medical professionals by improving diagnostic accuracy and reducing workload, especially in hospitals with limited specialists.</w:t>
      </w:r>
    </w:p>
    <w:p w:rsidR="0008482B" w:rsidRDefault="0008482B" w:rsidP="0008482B">
      <w:pPr>
        <w:pStyle w:val="NormalWeb"/>
        <w:spacing w:line="360" w:lineRule="auto"/>
      </w:pPr>
      <w:r w:rsidRPr="00FB1F3A">
        <w:t>This project focuses on using deep learning techniques to detect pulmonary edema from chest X-ray images in order to support medical diagnosis.</w:t>
      </w:r>
    </w:p>
    <w:p w:rsidR="0008482B" w:rsidRDefault="0008482B" w:rsidP="0008482B">
      <w:pPr>
        <w:pStyle w:val="NormalWeb"/>
        <w:spacing w:line="360" w:lineRule="auto"/>
      </w:pPr>
    </w:p>
    <w:p w:rsidR="0008482B" w:rsidRPr="006C19A6" w:rsidRDefault="0008482B" w:rsidP="0008482B">
      <w:pPr>
        <w:pStyle w:val="NormalWeb"/>
        <w:spacing w:line="360" w:lineRule="auto"/>
        <w:rPr>
          <w:rFonts w:eastAsia="NimbusRomNo9L-Medi"/>
          <w:b/>
          <w:sz w:val="28"/>
          <w:szCs w:val="28"/>
        </w:rPr>
      </w:pPr>
      <w:r w:rsidRPr="006C19A6">
        <w:rPr>
          <w:rFonts w:eastAsia="NimbusRomNo9L-Medi"/>
          <w:b/>
          <w:sz w:val="28"/>
          <w:szCs w:val="28"/>
        </w:rPr>
        <w:t>1.2 Problem Statement</w:t>
      </w:r>
    </w:p>
    <w:p w:rsidR="0008482B" w:rsidRDefault="0008482B" w:rsidP="0008482B">
      <w:pPr>
        <w:pStyle w:val="NormalWeb"/>
        <w:spacing w:line="360" w:lineRule="auto"/>
      </w:pPr>
      <w:r w:rsidRPr="00FB1F3A">
        <w:t>Despite the wide use of chest X-rays in hospitals, the detection of pulmonary edema remains a challenge. Diagnosis relies heavily on skilled radiologists, yet many healthcare facilities face a shortage of trained experts, leading to delays in diagnosis and treatment.</w:t>
      </w:r>
    </w:p>
    <w:p w:rsidR="0008482B" w:rsidRPr="00FB1F3A" w:rsidRDefault="0008482B" w:rsidP="0008482B">
      <w:pPr>
        <w:pStyle w:val="NormalWeb"/>
        <w:spacing w:line="360" w:lineRule="auto"/>
      </w:pPr>
      <w:r w:rsidRPr="00FB1F3A">
        <w:lastRenderedPageBreak/>
        <w:t>In addition, pulmonary edema has visual similarities with other lung conditions such as pneumonia, which can cause confusion during manual interpretation of chest X-ray images. Human errors may also occur due to fatigue and image complexity.</w:t>
      </w:r>
    </w:p>
    <w:p w:rsidR="0008482B" w:rsidRDefault="0008482B" w:rsidP="0008482B">
      <w:pPr>
        <w:pStyle w:val="NormalWeb"/>
        <w:spacing w:line="360" w:lineRule="auto"/>
      </w:pPr>
      <w:r w:rsidRPr="00FB1F3A">
        <w:t>Therefore, there is a need for an automated system that can accurately detect pulmonary edema from chest X-ray images and assist doctors in making faster and more reliable decisions.</w:t>
      </w:r>
    </w:p>
    <w:p w:rsidR="0008482B" w:rsidRDefault="0008482B" w:rsidP="0008482B">
      <w:pPr>
        <w:pStyle w:val="NormalWeb"/>
        <w:spacing w:line="360" w:lineRule="auto"/>
      </w:pPr>
    </w:p>
    <w:p w:rsidR="0008482B" w:rsidRPr="006C19A6" w:rsidRDefault="0008482B" w:rsidP="006106DE">
      <w:pPr>
        <w:autoSpaceDE w:val="0"/>
        <w:autoSpaceDN w:val="0"/>
        <w:adjustRightInd w:val="0"/>
        <w:spacing w:after="0" w:line="360" w:lineRule="auto"/>
        <w:rPr>
          <w:rFonts w:ascii="Times New Roman" w:eastAsia="NimbusRomNo9L-Medi" w:hAnsi="Times New Roman" w:cs="Times New Roman"/>
          <w:b/>
          <w:sz w:val="28"/>
          <w:szCs w:val="28"/>
        </w:rPr>
      </w:pPr>
      <w:r w:rsidRPr="006C19A6">
        <w:rPr>
          <w:rFonts w:ascii="Times New Roman" w:eastAsia="NimbusRomNo9L-Medi" w:hAnsi="Times New Roman" w:cs="Times New Roman"/>
          <w:b/>
          <w:sz w:val="28"/>
          <w:szCs w:val="28"/>
        </w:rPr>
        <w:t>1.3 Project objective</w:t>
      </w:r>
    </w:p>
    <w:p w:rsidR="0008482B" w:rsidRPr="006106DE" w:rsidRDefault="0008482B" w:rsidP="006106DE">
      <w:pPr>
        <w:autoSpaceDE w:val="0"/>
        <w:autoSpaceDN w:val="0"/>
        <w:adjustRightInd w:val="0"/>
        <w:spacing w:after="0" w:line="360" w:lineRule="auto"/>
        <w:rPr>
          <w:rFonts w:ascii="Times New Roman" w:eastAsia="NimbusRomNo9L-Regu" w:hAnsi="Times New Roman" w:cs="Times New Roman"/>
          <w:sz w:val="24"/>
          <w:szCs w:val="24"/>
        </w:rPr>
      </w:pPr>
      <w:r w:rsidRPr="006106DE">
        <w:rPr>
          <w:rFonts w:ascii="Times New Roman" w:eastAsia="NimbusRomNo9L-Regu" w:hAnsi="Times New Roman" w:cs="Times New Roman"/>
          <w:sz w:val="24"/>
          <w:szCs w:val="24"/>
        </w:rPr>
        <w:t>The objectives of this project are divided into two main categories, the main objective and</w:t>
      </w:r>
    </w:p>
    <w:p w:rsidR="0008482B" w:rsidRPr="006106DE" w:rsidRDefault="0008482B" w:rsidP="006106DE">
      <w:pPr>
        <w:autoSpaceDE w:val="0"/>
        <w:autoSpaceDN w:val="0"/>
        <w:adjustRightInd w:val="0"/>
        <w:spacing w:after="0" w:line="360" w:lineRule="auto"/>
        <w:rPr>
          <w:rFonts w:ascii="Times New Roman" w:eastAsia="NimbusRomNo9L-Regu" w:hAnsi="Times New Roman" w:cs="Times New Roman"/>
          <w:sz w:val="24"/>
          <w:szCs w:val="24"/>
        </w:rPr>
      </w:pPr>
      <w:r w:rsidRPr="006106DE">
        <w:rPr>
          <w:rFonts w:ascii="Times New Roman" w:eastAsia="NimbusRomNo9L-Regu" w:hAnsi="Times New Roman" w:cs="Times New Roman"/>
          <w:sz w:val="24"/>
          <w:szCs w:val="24"/>
        </w:rPr>
        <w:t>the specific objectives.</w:t>
      </w:r>
    </w:p>
    <w:p w:rsidR="0008482B" w:rsidRPr="0008482B" w:rsidRDefault="0008482B" w:rsidP="0008482B">
      <w:pPr>
        <w:autoSpaceDE w:val="0"/>
        <w:autoSpaceDN w:val="0"/>
        <w:adjustRightInd w:val="0"/>
        <w:spacing w:after="0" w:line="240" w:lineRule="auto"/>
        <w:rPr>
          <w:rFonts w:ascii="Times New Roman" w:eastAsia="NimbusRomNo9L-Regu" w:hAnsi="Times New Roman" w:cs="Times New Roman"/>
          <w:sz w:val="28"/>
          <w:szCs w:val="28"/>
        </w:rPr>
      </w:pPr>
    </w:p>
    <w:p w:rsidR="0008482B" w:rsidRPr="006C19A6" w:rsidRDefault="0008482B" w:rsidP="006106DE">
      <w:pPr>
        <w:autoSpaceDE w:val="0"/>
        <w:autoSpaceDN w:val="0"/>
        <w:adjustRightInd w:val="0"/>
        <w:spacing w:after="0" w:line="360" w:lineRule="auto"/>
        <w:rPr>
          <w:rFonts w:ascii="Times New Roman" w:eastAsia="NimbusRomNo9L-Medi" w:hAnsi="Times New Roman" w:cs="Times New Roman"/>
          <w:b/>
          <w:sz w:val="28"/>
          <w:szCs w:val="28"/>
        </w:rPr>
      </w:pPr>
      <w:r w:rsidRPr="006C19A6">
        <w:rPr>
          <w:rFonts w:ascii="Times New Roman" w:eastAsia="NimbusRomNo9L-Medi" w:hAnsi="Times New Roman" w:cs="Times New Roman"/>
          <w:b/>
          <w:sz w:val="28"/>
          <w:szCs w:val="28"/>
        </w:rPr>
        <w:t>1.3.1 Main objective</w:t>
      </w:r>
    </w:p>
    <w:p w:rsidR="0008482B" w:rsidRPr="0008482B" w:rsidRDefault="0008482B" w:rsidP="006106DE">
      <w:pPr>
        <w:autoSpaceDE w:val="0"/>
        <w:autoSpaceDN w:val="0"/>
        <w:adjustRightInd w:val="0"/>
        <w:spacing w:after="0" w:line="360" w:lineRule="auto"/>
        <w:rPr>
          <w:rFonts w:ascii="Times New Roman" w:eastAsia="NimbusRomNo9L-Regu" w:hAnsi="Times New Roman" w:cs="Times New Roman"/>
          <w:sz w:val="28"/>
          <w:szCs w:val="28"/>
        </w:rPr>
      </w:pPr>
      <w:r w:rsidRPr="006106DE">
        <w:rPr>
          <w:rFonts w:ascii="Times New Roman" w:eastAsia="NimbusRomNo9L-Regu" w:hAnsi="Times New Roman" w:cs="Times New Roman"/>
          <w:sz w:val="24"/>
          <w:szCs w:val="24"/>
        </w:rPr>
        <w:t>To</w:t>
      </w:r>
      <w:r w:rsidRPr="0008482B">
        <w:rPr>
          <w:rFonts w:ascii="Times New Roman" w:eastAsia="NimbusRomNo9L-Regu" w:hAnsi="Times New Roman" w:cs="Times New Roman"/>
          <w:sz w:val="28"/>
          <w:szCs w:val="28"/>
        </w:rPr>
        <w:t xml:space="preserve"> </w:t>
      </w:r>
      <w:r w:rsidRPr="0008482B">
        <w:rPr>
          <w:rFonts w:ascii="Times New Roman" w:hAnsi="Times New Roman" w:cs="Times New Roman"/>
          <w:sz w:val="24"/>
          <w:szCs w:val="24"/>
        </w:rPr>
        <w:t>develop a deep learning-based system for detecting pulmonary edema in chest X-ray images.</w:t>
      </w:r>
    </w:p>
    <w:p w:rsidR="0008482B" w:rsidRPr="006C19A6" w:rsidRDefault="0008482B" w:rsidP="0008482B">
      <w:pPr>
        <w:pStyle w:val="NormalWeb"/>
        <w:spacing w:line="360" w:lineRule="auto"/>
        <w:rPr>
          <w:rFonts w:eastAsia="NimbusRomNo9L-Medi"/>
          <w:b/>
          <w:sz w:val="28"/>
          <w:szCs w:val="28"/>
        </w:rPr>
      </w:pPr>
      <w:r w:rsidRPr="006C19A6">
        <w:rPr>
          <w:rFonts w:eastAsia="NimbusRomNo9L-Medi"/>
          <w:b/>
          <w:sz w:val="28"/>
          <w:szCs w:val="28"/>
        </w:rPr>
        <w:t>1.3.2 Specific objectives</w:t>
      </w:r>
    </w:p>
    <w:p w:rsidR="006106DE" w:rsidRPr="006106DE" w:rsidRDefault="006106DE" w:rsidP="006106DE">
      <w:pPr>
        <w:pStyle w:val="NormalWeb"/>
        <w:numPr>
          <w:ilvl w:val="0"/>
          <w:numId w:val="1"/>
        </w:numPr>
        <w:spacing w:line="360" w:lineRule="auto"/>
        <w:rPr>
          <w:rFonts w:eastAsia="NimbusRomNo9L-Medi"/>
          <w:sz w:val="28"/>
          <w:szCs w:val="28"/>
        </w:rPr>
      </w:pPr>
      <w:r w:rsidRPr="00FB1F3A">
        <w:t>To study the radiographic features of pulmonary edema in chest X-ray images.</w:t>
      </w:r>
    </w:p>
    <w:p w:rsidR="006106DE" w:rsidRPr="006106DE" w:rsidRDefault="006106DE" w:rsidP="006106DE">
      <w:pPr>
        <w:pStyle w:val="NormalWeb"/>
        <w:numPr>
          <w:ilvl w:val="0"/>
          <w:numId w:val="1"/>
        </w:numPr>
        <w:spacing w:line="360" w:lineRule="auto"/>
        <w:rPr>
          <w:rFonts w:eastAsia="NimbusRomNo9L-Medi"/>
          <w:sz w:val="28"/>
          <w:szCs w:val="28"/>
        </w:rPr>
      </w:pPr>
      <w:r w:rsidRPr="00FB1F3A">
        <w:t>To collect and preprocess chest X-ray image datasets for model training.</w:t>
      </w:r>
    </w:p>
    <w:p w:rsidR="006106DE" w:rsidRPr="006106DE" w:rsidRDefault="006106DE" w:rsidP="006106DE">
      <w:pPr>
        <w:pStyle w:val="NormalWeb"/>
        <w:numPr>
          <w:ilvl w:val="0"/>
          <w:numId w:val="1"/>
        </w:numPr>
        <w:spacing w:line="360" w:lineRule="auto"/>
        <w:rPr>
          <w:rFonts w:eastAsia="NimbusRomNo9L-Medi"/>
          <w:sz w:val="28"/>
          <w:szCs w:val="28"/>
        </w:rPr>
      </w:pPr>
      <w:r w:rsidRPr="00FB1F3A">
        <w:t>To design and train a Convolutional Neural Network (CNN) for pulmonary edema detection.</w:t>
      </w:r>
    </w:p>
    <w:p w:rsidR="006106DE" w:rsidRPr="005532D3" w:rsidRDefault="006106DE" w:rsidP="006106DE">
      <w:pPr>
        <w:pStyle w:val="NormalWeb"/>
        <w:numPr>
          <w:ilvl w:val="0"/>
          <w:numId w:val="1"/>
        </w:numPr>
        <w:spacing w:line="360" w:lineRule="auto"/>
        <w:rPr>
          <w:rFonts w:eastAsia="NimbusRomNo9L-Medi"/>
          <w:sz w:val="28"/>
          <w:szCs w:val="28"/>
        </w:rPr>
      </w:pPr>
      <w:r w:rsidRPr="00FB1F3A">
        <w:t>To evaluate the performance of the model using accuracy and related metrics.</w:t>
      </w:r>
    </w:p>
    <w:p w:rsidR="005532D3" w:rsidRDefault="005532D3" w:rsidP="006106DE">
      <w:pPr>
        <w:pStyle w:val="NormalWeb"/>
        <w:numPr>
          <w:ilvl w:val="0"/>
          <w:numId w:val="1"/>
        </w:numPr>
        <w:spacing w:line="360" w:lineRule="auto"/>
        <w:rPr>
          <w:rFonts w:eastAsia="NimbusRomNo9L-Medi"/>
          <w:sz w:val="28"/>
          <w:szCs w:val="28"/>
        </w:rPr>
      </w:pPr>
      <w:r w:rsidRPr="00FB1F3A">
        <w:t>To present detection results through a simple and user-friendly interface.</w:t>
      </w:r>
    </w:p>
    <w:p w:rsidR="006106DE" w:rsidRDefault="006106DE" w:rsidP="0008482B">
      <w:pPr>
        <w:pStyle w:val="NormalWeb"/>
        <w:spacing w:line="360" w:lineRule="auto"/>
      </w:pPr>
    </w:p>
    <w:p w:rsidR="005532D3" w:rsidRPr="006106DE" w:rsidRDefault="005532D3" w:rsidP="0008482B">
      <w:pPr>
        <w:pStyle w:val="NormalWeb"/>
        <w:spacing w:line="360" w:lineRule="auto"/>
      </w:pPr>
    </w:p>
    <w:p w:rsidR="0008482B" w:rsidRPr="006C19A6" w:rsidRDefault="005532D3" w:rsidP="0008482B">
      <w:pPr>
        <w:pStyle w:val="NormalWeb"/>
        <w:spacing w:line="360" w:lineRule="auto"/>
        <w:rPr>
          <w:rFonts w:eastAsia="NimbusRomNo9L-Medi"/>
          <w:b/>
          <w:sz w:val="28"/>
          <w:szCs w:val="28"/>
        </w:rPr>
      </w:pPr>
      <w:r w:rsidRPr="006C19A6">
        <w:rPr>
          <w:rFonts w:eastAsia="NimbusRomNo9L-Medi"/>
          <w:b/>
          <w:sz w:val="28"/>
          <w:szCs w:val="28"/>
        </w:rPr>
        <w:t>1.4 Significant of the Project</w:t>
      </w:r>
    </w:p>
    <w:p w:rsidR="005532D3" w:rsidRDefault="005532D3" w:rsidP="0008482B">
      <w:pPr>
        <w:pStyle w:val="NormalWeb"/>
        <w:spacing w:line="360" w:lineRule="auto"/>
        <w:rPr>
          <w:rFonts w:eastAsia="NimbusRomNo9L-Regu"/>
        </w:rPr>
      </w:pPr>
      <w:r w:rsidRPr="005532D3">
        <w:rPr>
          <w:rFonts w:eastAsia="NimbusRomNo9L-Regu"/>
        </w:rPr>
        <w:t>Once realized, the proposed project will provide the following advantages</w:t>
      </w:r>
    </w:p>
    <w:p w:rsidR="005532D3" w:rsidRPr="005532D3" w:rsidRDefault="005532D3" w:rsidP="005532D3">
      <w:pPr>
        <w:pStyle w:val="NormalWeb"/>
        <w:numPr>
          <w:ilvl w:val="0"/>
          <w:numId w:val="2"/>
        </w:numPr>
        <w:spacing w:line="360" w:lineRule="auto"/>
        <w:rPr>
          <w:sz w:val="28"/>
          <w:szCs w:val="28"/>
        </w:rPr>
      </w:pPr>
      <w:r w:rsidRPr="00FB1F3A">
        <w:lastRenderedPageBreak/>
        <w:t>It improves the accuracy and speed of pulmonary edema detection.</w:t>
      </w:r>
    </w:p>
    <w:p w:rsidR="005532D3" w:rsidRPr="005532D3" w:rsidRDefault="005532D3" w:rsidP="005532D3">
      <w:pPr>
        <w:pStyle w:val="NormalWeb"/>
        <w:numPr>
          <w:ilvl w:val="0"/>
          <w:numId w:val="2"/>
        </w:numPr>
        <w:spacing w:line="360" w:lineRule="auto"/>
        <w:rPr>
          <w:sz w:val="28"/>
          <w:szCs w:val="28"/>
        </w:rPr>
      </w:pPr>
      <w:r w:rsidRPr="00FB1F3A">
        <w:t>It reduces the workload of radiologists and medical staff.</w:t>
      </w:r>
    </w:p>
    <w:p w:rsidR="005532D3" w:rsidRPr="005532D3" w:rsidRDefault="005532D3" w:rsidP="005532D3">
      <w:pPr>
        <w:pStyle w:val="NormalWeb"/>
        <w:numPr>
          <w:ilvl w:val="0"/>
          <w:numId w:val="2"/>
        </w:numPr>
        <w:spacing w:line="360" w:lineRule="auto"/>
        <w:rPr>
          <w:sz w:val="28"/>
          <w:szCs w:val="28"/>
        </w:rPr>
      </w:pPr>
      <w:r w:rsidRPr="00FB1F3A">
        <w:t>It supports early diagnosis and timely treatment of patients.</w:t>
      </w:r>
    </w:p>
    <w:p w:rsidR="005532D3" w:rsidRPr="005532D3" w:rsidRDefault="005532D3" w:rsidP="005532D3">
      <w:pPr>
        <w:pStyle w:val="NormalWeb"/>
        <w:numPr>
          <w:ilvl w:val="0"/>
          <w:numId w:val="2"/>
        </w:numPr>
        <w:spacing w:line="360" w:lineRule="auto"/>
        <w:rPr>
          <w:sz w:val="28"/>
          <w:szCs w:val="28"/>
        </w:rPr>
      </w:pPr>
      <w:r w:rsidRPr="00FB1F3A">
        <w:t>It is useful in healthcare facilities with limited diagnostic resources.</w:t>
      </w:r>
    </w:p>
    <w:p w:rsidR="0008482B" w:rsidRDefault="0008482B">
      <w:pPr>
        <w:rPr>
          <w:rFonts w:ascii="Times New Roman" w:hAnsi="Times New Roman" w:cs="Times New Roman"/>
        </w:rPr>
      </w:pPr>
    </w:p>
    <w:p w:rsidR="000B3E4A" w:rsidRPr="006C19A6" w:rsidRDefault="000B3E4A">
      <w:pPr>
        <w:rPr>
          <w:rFonts w:ascii="Times New Roman" w:eastAsia="NimbusRomNo9L-Medi" w:hAnsi="Times New Roman" w:cs="Times New Roman"/>
          <w:b/>
          <w:sz w:val="28"/>
          <w:szCs w:val="28"/>
        </w:rPr>
      </w:pPr>
      <w:r w:rsidRPr="006C19A6">
        <w:rPr>
          <w:rFonts w:ascii="Times New Roman" w:eastAsia="NimbusRomNo9L-Medi" w:hAnsi="Times New Roman" w:cs="Times New Roman"/>
          <w:b/>
          <w:sz w:val="28"/>
          <w:szCs w:val="28"/>
        </w:rPr>
        <w:t>1.5 Scope of the Project</w:t>
      </w:r>
    </w:p>
    <w:p w:rsidR="000B3E4A" w:rsidRDefault="000B3E4A" w:rsidP="000B3E4A">
      <w:pPr>
        <w:pStyle w:val="NormalWeb"/>
        <w:spacing w:line="360" w:lineRule="auto"/>
      </w:pPr>
      <w:r w:rsidRPr="00FB1F3A">
        <w:t>This project focuses on the detection of pulmonary edema using chest X-ray images only. The system applies deep learning techniques, specifically CNN models, for image classification. Publicly available datasets are used for training and testin</w:t>
      </w:r>
      <w:r w:rsidR="00AD7119">
        <w:t>g the model</w:t>
      </w:r>
      <w:r w:rsidRPr="00FB1F3A">
        <w:t>. The system is intended to support medical professionals and not replace clinical judgment.</w:t>
      </w:r>
    </w:p>
    <w:p w:rsidR="000B3E4A" w:rsidRDefault="000B3E4A" w:rsidP="000B3E4A">
      <w:pPr>
        <w:pStyle w:val="NormalWeb"/>
        <w:spacing w:line="360" w:lineRule="auto"/>
      </w:pPr>
    </w:p>
    <w:p w:rsidR="000B3E4A" w:rsidRPr="006C19A6" w:rsidRDefault="000B3E4A" w:rsidP="000B3E4A">
      <w:pPr>
        <w:pStyle w:val="NormalWeb"/>
        <w:spacing w:line="360" w:lineRule="auto"/>
        <w:rPr>
          <w:rFonts w:eastAsia="NimbusRomNo9L-Medi"/>
          <w:b/>
          <w:sz w:val="28"/>
          <w:szCs w:val="28"/>
        </w:rPr>
      </w:pPr>
      <w:r w:rsidRPr="006C19A6">
        <w:rPr>
          <w:rFonts w:eastAsia="NimbusRomNo9L-Medi"/>
          <w:b/>
          <w:sz w:val="28"/>
          <w:szCs w:val="28"/>
        </w:rPr>
        <w:t>1.6 Project Limitation</w:t>
      </w:r>
    </w:p>
    <w:p w:rsidR="000B3E4A" w:rsidRDefault="000B3E4A" w:rsidP="000B3E4A">
      <w:pPr>
        <w:pStyle w:val="NormalWeb"/>
        <w:spacing w:line="360" w:lineRule="auto"/>
        <w:rPr>
          <w:rFonts w:eastAsia="NimbusRomNo9L-Regu"/>
        </w:rPr>
      </w:pPr>
      <w:r w:rsidRPr="000B3E4A">
        <w:rPr>
          <w:rFonts w:eastAsia="NimbusRomNo9L-Regu"/>
        </w:rPr>
        <w:t>This proposed project has the following limitations</w:t>
      </w:r>
    </w:p>
    <w:p w:rsidR="000B3E4A" w:rsidRDefault="000B3E4A" w:rsidP="000B3E4A">
      <w:pPr>
        <w:pStyle w:val="NormalWeb"/>
        <w:numPr>
          <w:ilvl w:val="0"/>
          <w:numId w:val="3"/>
        </w:numPr>
        <w:spacing w:line="360" w:lineRule="auto"/>
      </w:pPr>
      <w:r w:rsidRPr="00FB1F3A">
        <w:t>The system’s accuracy depends on the quality and size of the dataset used.</w:t>
      </w:r>
    </w:p>
    <w:p w:rsidR="000B3E4A" w:rsidRDefault="000B3E4A" w:rsidP="000B3E4A">
      <w:pPr>
        <w:pStyle w:val="NormalWeb"/>
        <w:numPr>
          <w:ilvl w:val="0"/>
          <w:numId w:val="3"/>
        </w:numPr>
        <w:spacing w:line="360" w:lineRule="auto"/>
      </w:pPr>
      <w:r w:rsidRPr="00FB1F3A">
        <w:t>Limited computing resources may restrict the use of very deep models</w:t>
      </w:r>
      <w:bookmarkStart w:id="0" w:name="_GoBack"/>
      <w:bookmarkEnd w:id="0"/>
      <w:r w:rsidRPr="00FB1F3A">
        <w:t>.</w:t>
      </w:r>
    </w:p>
    <w:p w:rsidR="000B3E4A" w:rsidRPr="000B3E4A" w:rsidRDefault="000B3E4A" w:rsidP="000B3E4A">
      <w:pPr>
        <w:pStyle w:val="NormalWeb"/>
        <w:numPr>
          <w:ilvl w:val="0"/>
          <w:numId w:val="3"/>
        </w:numPr>
        <w:spacing w:line="360" w:lineRule="auto"/>
      </w:pPr>
      <w:r w:rsidRPr="00FB1F3A">
        <w:t>The model is trained only on chest X-ray images and may not generalize to other imaging methods such as CT scans.</w:t>
      </w:r>
    </w:p>
    <w:p w:rsidR="000B3E4A" w:rsidRDefault="000B3E4A">
      <w:pPr>
        <w:rPr>
          <w:rFonts w:ascii="Times New Roman" w:hAnsi="Times New Roman" w:cs="Times New Roman"/>
          <w:sz w:val="28"/>
          <w:szCs w:val="28"/>
        </w:rPr>
      </w:pPr>
    </w:p>
    <w:p w:rsidR="004156BD" w:rsidRDefault="004156BD">
      <w:pPr>
        <w:rPr>
          <w:rFonts w:ascii="Times New Roman" w:hAnsi="Times New Roman" w:cs="Times New Roman"/>
          <w:sz w:val="28"/>
          <w:szCs w:val="28"/>
        </w:rPr>
      </w:pPr>
    </w:p>
    <w:p w:rsidR="004156BD" w:rsidRPr="006C19A6" w:rsidRDefault="004156BD" w:rsidP="004156BD">
      <w:pPr>
        <w:spacing w:line="360" w:lineRule="auto"/>
        <w:rPr>
          <w:rFonts w:ascii="Times New Roman" w:eastAsia="NimbusRomNo9L-Medi" w:hAnsi="Times New Roman" w:cs="Times New Roman"/>
          <w:b/>
          <w:sz w:val="28"/>
          <w:szCs w:val="28"/>
        </w:rPr>
      </w:pPr>
      <w:r w:rsidRPr="006C19A6">
        <w:rPr>
          <w:rFonts w:ascii="Times New Roman" w:eastAsia="NimbusRomNo9L-Medi" w:hAnsi="Times New Roman" w:cs="Times New Roman"/>
          <w:b/>
          <w:sz w:val="28"/>
          <w:szCs w:val="28"/>
        </w:rPr>
        <w:t>1.7 Project Structure</w:t>
      </w:r>
    </w:p>
    <w:p w:rsidR="004156BD" w:rsidRPr="004156BD" w:rsidRDefault="004156BD" w:rsidP="004156BD">
      <w:pPr>
        <w:autoSpaceDE w:val="0"/>
        <w:autoSpaceDN w:val="0"/>
        <w:adjustRightInd w:val="0"/>
        <w:spacing w:after="0" w:line="360" w:lineRule="auto"/>
        <w:rPr>
          <w:rFonts w:ascii="Times New Roman" w:eastAsia="NimbusRomNo9L-Regu" w:hAnsi="Times New Roman" w:cs="Times New Roman"/>
          <w:sz w:val="24"/>
          <w:szCs w:val="24"/>
        </w:rPr>
      </w:pPr>
      <w:r>
        <w:rPr>
          <w:rFonts w:ascii="Times New Roman" w:eastAsia="NimbusRomNo9L-Regu" w:hAnsi="Times New Roman" w:cs="Times New Roman"/>
          <w:sz w:val="24"/>
          <w:szCs w:val="24"/>
        </w:rPr>
        <w:t xml:space="preserve">     </w:t>
      </w:r>
      <w:r w:rsidRPr="004156BD">
        <w:rPr>
          <w:rFonts w:ascii="Times New Roman" w:eastAsia="NimbusRomNo9L-Regu" w:hAnsi="Times New Roman" w:cs="Times New Roman"/>
          <w:sz w:val="24"/>
          <w:szCs w:val="24"/>
        </w:rPr>
        <w:t>This section of the project report discusses the organization and general structure. The</w:t>
      </w:r>
    </w:p>
    <w:p w:rsidR="004156BD" w:rsidRPr="004156BD" w:rsidRDefault="004156BD" w:rsidP="004156BD">
      <w:pPr>
        <w:autoSpaceDE w:val="0"/>
        <w:autoSpaceDN w:val="0"/>
        <w:adjustRightInd w:val="0"/>
        <w:spacing w:after="0" w:line="360" w:lineRule="auto"/>
        <w:rPr>
          <w:rFonts w:ascii="Times New Roman" w:eastAsia="NimbusRomNo9L-Regu" w:hAnsi="Times New Roman" w:cs="Times New Roman"/>
          <w:sz w:val="24"/>
          <w:szCs w:val="24"/>
        </w:rPr>
      </w:pPr>
      <w:r w:rsidRPr="004156BD">
        <w:rPr>
          <w:rFonts w:ascii="Times New Roman" w:eastAsia="NimbusRomNo9L-Regu" w:hAnsi="Times New Roman" w:cs="Times New Roman"/>
          <w:sz w:val="24"/>
          <w:szCs w:val="24"/>
        </w:rPr>
        <w:t>report is divided into six chapters. Also, the chapters are split into multiple subheadings to</w:t>
      </w:r>
    </w:p>
    <w:p w:rsidR="004156BD" w:rsidRPr="004156BD" w:rsidRDefault="004156BD" w:rsidP="004156BD">
      <w:pPr>
        <w:autoSpaceDE w:val="0"/>
        <w:autoSpaceDN w:val="0"/>
        <w:adjustRightInd w:val="0"/>
        <w:spacing w:after="0" w:line="360" w:lineRule="auto"/>
        <w:rPr>
          <w:rFonts w:ascii="Times New Roman" w:eastAsia="NimbusRomNo9L-Regu" w:hAnsi="Times New Roman" w:cs="Times New Roman"/>
          <w:sz w:val="24"/>
          <w:szCs w:val="24"/>
        </w:rPr>
      </w:pPr>
      <w:r w:rsidRPr="004156BD">
        <w:rPr>
          <w:rFonts w:ascii="Times New Roman" w:eastAsia="NimbusRomNo9L-Regu" w:hAnsi="Times New Roman" w:cs="Times New Roman"/>
          <w:sz w:val="24"/>
          <w:szCs w:val="24"/>
        </w:rPr>
        <w:t>provide specific information on chapter sections. Chapter 1 is the introductory part of the</w:t>
      </w:r>
    </w:p>
    <w:p w:rsidR="004156BD" w:rsidRPr="004156BD" w:rsidRDefault="004156BD" w:rsidP="004156BD">
      <w:pPr>
        <w:autoSpaceDE w:val="0"/>
        <w:autoSpaceDN w:val="0"/>
        <w:adjustRightInd w:val="0"/>
        <w:spacing w:after="0" w:line="360" w:lineRule="auto"/>
        <w:rPr>
          <w:rFonts w:ascii="Times New Roman" w:eastAsia="NimbusRomNo9L-Regu" w:hAnsi="Times New Roman" w:cs="Times New Roman"/>
          <w:sz w:val="24"/>
          <w:szCs w:val="24"/>
        </w:rPr>
      </w:pPr>
      <w:r w:rsidRPr="004156BD">
        <w:rPr>
          <w:rFonts w:ascii="Times New Roman" w:eastAsia="NimbusRomNo9L-Regu" w:hAnsi="Times New Roman" w:cs="Times New Roman"/>
          <w:sz w:val="24"/>
          <w:szCs w:val="24"/>
        </w:rPr>
        <w:t>project. It provides an introduction to the study and also discusses the project’s background.</w:t>
      </w:r>
    </w:p>
    <w:p w:rsidR="004156BD" w:rsidRPr="004156BD" w:rsidRDefault="004156BD" w:rsidP="004156BD">
      <w:pPr>
        <w:autoSpaceDE w:val="0"/>
        <w:autoSpaceDN w:val="0"/>
        <w:adjustRightInd w:val="0"/>
        <w:spacing w:after="0" w:line="360" w:lineRule="auto"/>
        <w:rPr>
          <w:rFonts w:ascii="Times New Roman" w:eastAsia="NimbusRomNo9L-Regu" w:hAnsi="Times New Roman" w:cs="Times New Roman"/>
          <w:sz w:val="24"/>
          <w:szCs w:val="24"/>
        </w:rPr>
      </w:pPr>
      <w:r w:rsidRPr="004156BD">
        <w:rPr>
          <w:rFonts w:ascii="Times New Roman" w:eastAsia="NimbusRomNo9L-Regu" w:hAnsi="Times New Roman" w:cs="Times New Roman"/>
          <w:sz w:val="24"/>
          <w:szCs w:val="24"/>
        </w:rPr>
        <w:t>This also outlines the project’s objectives, significance, scope, limitations, and structure. Chapter</w:t>
      </w:r>
    </w:p>
    <w:p w:rsidR="004156BD" w:rsidRPr="004156BD" w:rsidRDefault="004156BD" w:rsidP="004156BD">
      <w:pPr>
        <w:autoSpaceDE w:val="0"/>
        <w:autoSpaceDN w:val="0"/>
        <w:adjustRightInd w:val="0"/>
        <w:spacing w:after="0" w:line="360" w:lineRule="auto"/>
        <w:rPr>
          <w:rFonts w:ascii="Times New Roman" w:eastAsia="NimbusRomNo9L-Regu" w:hAnsi="Times New Roman" w:cs="Times New Roman"/>
          <w:sz w:val="24"/>
          <w:szCs w:val="24"/>
        </w:rPr>
      </w:pPr>
      <w:r w:rsidRPr="004156BD">
        <w:rPr>
          <w:rFonts w:ascii="Times New Roman" w:eastAsia="NimbusRomNo9L-Regu" w:hAnsi="Times New Roman" w:cs="Times New Roman"/>
          <w:sz w:val="24"/>
          <w:szCs w:val="24"/>
        </w:rPr>
        <w:lastRenderedPageBreak/>
        <w:t>2 contains the literature review</w:t>
      </w:r>
      <w:r>
        <w:rPr>
          <w:rFonts w:ascii="Times New Roman" w:eastAsia="NimbusRomNo9L-Regu" w:hAnsi="Times New Roman" w:cs="Times New Roman"/>
          <w:sz w:val="24"/>
          <w:szCs w:val="24"/>
        </w:rPr>
        <w:t xml:space="preserve"> </w:t>
      </w:r>
      <w:r w:rsidRPr="00FB1F3A">
        <w:rPr>
          <w:rFonts w:ascii="Times New Roman" w:hAnsi="Times New Roman" w:cs="Times New Roman"/>
        </w:rPr>
        <w:t>related to pulmonary edema detection and deep learning</w:t>
      </w:r>
      <w:r w:rsidRPr="004156BD">
        <w:rPr>
          <w:rFonts w:ascii="Times New Roman" w:eastAsia="NimbusRomNo9L-Regu" w:hAnsi="Times New Roman" w:cs="Times New Roman"/>
          <w:sz w:val="24"/>
          <w:szCs w:val="24"/>
        </w:rPr>
        <w:t>. It includes a review of several academic publications on the</w:t>
      </w:r>
    </w:p>
    <w:p w:rsidR="004156BD" w:rsidRPr="004156BD" w:rsidRDefault="004156BD" w:rsidP="004156BD">
      <w:pPr>
        <w:spacing w:line="360" w:lineRule="auto"/>
        <w:rPr>
          <w:rFonts w:ascii="Times New Roman" w:hAnsi="Times New Roman" w:cs="Times New Roman"/>
          <w:sz w:val="28"/>
          <w:szCs w:val="28"/>
        </w:rPr>
      </w:pPr>
      <w:r w:rsidRPr="004156BD">
        <w:rPr>
          <w:rFonts w:ascii="Times New Roman" w:eastAsia="NimbusRomNo9L-Regu" w:hAnsi="Times New Roman" w:cs="Times New Roman"/>
          <w:sz w:val="24"/>
          <w:szCs w:val="24"/>
        </w:rPr>
        <w:t>subject. Documents like journals, journals, and publications have all been reviewed.</w:t>
      </w:r>
    </w:p>
    <w:sectPr w:rsidR="004156BD" w:rsidRPr="004156B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NimbusRomNo9L-Medi">
    <w:altName w:val="MS Gothic"/>
    <w:panose1 w:val="00000000000000000000"/>
    <w:charset w:val="80"/>
    <w:family w:val="auto"/>
    <w:notTrueType/>
    <w:pitch w:val="default"/>
    <w:sig w:usb0="00000001" w:usb1="08070000" w:usb2="00000010" w:usb3="00000000" w:csb0="00020000" w:csb1="00000000"/>
  </w:font>
  <w:font w:name="NimbusRomNo9L-Regu">
    <w:altName w:val="MS Gothic"/>
    <w:panose1 w:val="00000000000000000000"/>
    <w:charset w:val="80"/>
    <w:family w:val="auto"/>
    <w:notTrueType/>
    <w:pitch w:val="default"/>
    <w:sig w:usb0="00000001" w:usb1="08070000" w:usb2="00000010" w:usb3="00000000" w:csb0="0002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206589"/>
    <w:multiLevelType w:val="hybridMultilevel"/>
    <w:tmpl w:val="183ADD8C"/>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5A74EB0"/>
    <w:multiLevelType w:val="hybridMultilevel"/>
    <w:tmpl w:val="DB26C3C6"/>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C70443E"/>
    <w:multiLevelType w:val="hybridMultilevel"/>
    <w:tmpl w:val="6164AAA4"/>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8482B"/>
    <w:rsid w:val="0008482B"/>
    <w:rsid w:val="000B3E4A"/>
    <w:rsid w:val="004156BD"/>
    <w:rsid w:val="005532D3"/>
    <w:rsid w:val="006106DE"/>
    <w:rsid w:val="006C19A6"/>
    <w:rsid w:val="00AD7119"/>
    <w:rsid w:val="00CF06D5"/>
    <w:rsid w:val="00DE2E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64894B"/>
  <w15:chartTrackingRefBased/>
  <w15:docId w15:val="{6D67310F-5B31-47C4-8182-3BBA877A91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8482B"/>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883A87-B6D8-42D9-934B-D260C8D4D3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TotalTime>
  <Pages>4</Pages>
  <Words>682</Words>
  <Characters>3893</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sabo benson</dc:creator>
  <cp:keywords/>
  <dc:description/>
  <cp:lastModifiedBy>sabo benson</cp:lastModifiedBy>
  <cp:revision>2</cp:revision>
  <dcterms:created xsi:type="dcterms:W3CDTF">2026-01-27T09:41:00Z</dcterms:created>
  <dcterms:modified xsi:type="dcterms:W3CDTF">2026-01-28T10:40:00Z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Citation Style_1">
    <vt:lpwstr>http://www.zotero.org/styles/apa</vt:lpwstr>
  </property>
  <property fmtid="{D5CDD505-2E9C-101B-9397-08002B2CF9AE}" pid="4" name="Mendeley Unique User Id_1">
    <vt:lpwstr>b8aeba65-fd3e-3004-8461-d3052a86d190</vt:lpwstr>
  </property>
</Properties>
</file>