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41AF" w14:textId="77777777" w:rsidR="00A84074" w:rsidRPr="00CD2874" w:rsidRDefault="00A84074" w:rsidP="00A84074">
      <w:pPr>
        <w:pStyle w:val="af"/>
        <w:spacing w:before="0" w:beforeAutospacing="0" w:after="0" w:afterAutospacing="0"/>
        <w:ind w:firstLine="340"/>
        <w:jc w:val="both"/>
        <w:rPr>
          <w:b/>
          <w:color w:val="000000" w:themeColor="text1"/>
          <w:sz w:val="22"/>
          <w:szCs w:val="28"/>
          <w:lang w:val="kk-KZ"/>
        </w:rPr>
      </w:pPr>
      <w:r w:rsidRPr="00CD2874">
        <w:rPr>
          <w:b/>
          <w:color w:val="000000" w:themeColor="text1"/>
          <w:sz w:val="22"/>
          <w:szCs w:val="28"/>
          <w:lang w:val="kk-KZ"/>
        </w:rPr>
        <w:t>Кейс 1</w:t>
      </w:r>
    </w:p>
    <w:p w14:paraId="1C4EAD1E" w14:textId="77777777" w:rsidR="00A84074" w:rsidRPr="00CD2874" w:rsidRDefault="00A84074" w:rsidP="00A84074">
      <w:pPr>
        <w:pStyle w:val="af"/>
        <w:spacing w:before="0" w:beforeAutospacing="0" w:after="0" w:afterAutospacing="0"/>
        <w:ind w:firstLine="340"/>
        <w:jc w:val="both"/>
        <w:rPr>
          <w:b/>
          <w:color w:val="000000" w:themeColor="text1"/>
          <w:sz w:val="22"/>
          <w:szCs w:val="28"/>
          <w:lang w:val="kk-KZ"/>
        </w:rPr>
      </w:pPr>
      <w:r w:rsidRPr="00CD2874">
        <w:rPr>
          <w:b/>
          <w:color w:val="000000" w:themeColor="text1"/>
          <w:sz w:val="22"/>
          <w:szCs w:val="28"/>
          <w:lang w:val="kk-KZ"/>
        </w:rPr>
        <w:t xml:space="preserve"> Жағдай: </w:t>
      </w:r>
      <w:r w:rsidRPr="00CD2874">
        <w:rPr>
          <w:color w:val="000000" w:themeColor="text1"/>
          <w:sz w:val="22"/>
          <w:szCs w:val="28"/>
          <w:lang w:val="kk-KZ"/>
        </w:rPr>
        <w:t>2024 жылдың сәуір айында азамат Айдос Қалибеков «ТехноMarket» дүкенімен кір жуғыш машина сатып алу туралы жазбаша шарт жасасты. Шарт бойынша тауардың бағасы 320 000 теңге болып белгіленіп, Айдос толық соманы алдын ала төледі. Шартта тауар 15 күн ішінде, яғни 25 сәуірге дейін жеткізілуі тиіс деп көрсетілді.</w:t>
      </w:r>
    </w:p>
    <w:p w14:paraId="115429E0" w14:textId="77777777" w:rsidR="00A84074" w:rsidRPr="00CD2874" w:rsidRDefault="00A84074" w:rsidP="00A8407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Алайда дүкен жеткізуді бірнеше рет кейінге қалдырып, логистикалық қиындықтарды себеп ретінде көрсетті. Айдос дүкенге екі рет жазбаша талап жолдады, бірақ нақты нәтиже болмады. Тек 30 мамырда ғана тауар жеткізілді.</w:t>
      </w:r>
    </w:p>
    <w:p w14:paraId="64D71EE9" w14:textId="77777777" w:rsidR="00A84074" w:rsidRPr="00CD2874" w:rsidRDefault="00A84074" w:rsidP="00A8407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Осы уақыт аралығында Айдос кір жуғыш машинаны жалға алып пайдалануға мәжбүр болып, қосымша шығын шығарды.</w:t>
      </w:r>
    </w:p>
    <w:p w14:paraId="2BC9B4C0" w14:textId="77777777" w:rsidR="00A84074" w:rsidRPr="00CD2874" w:rsidRDefault="00A84074" w:rsidP="00A8407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Сұрақ:</w:t>
      </w:r>
      <w:r w:rsidRPr="00CD2874">
        <w:rPr>
          <w:color w:val="000000" w:themeColor="text1"/>
          <w:sz w:val="22"/>
          <w:szCs w:val="28"/>
          <w:lang w:val="kk-KZ"/>
        </w:rPr>
        <w:t xml:space="preserve"> Айдос Қалибеков қандай құқықтарға ие?</w:t>
      </w:r>
    </w:p>
    <w:p w14:paraId="7427F700" w14:textId="77777777" w:rsidR="00A84074" w:rsidRPr="00CD2874" w:rsidRDefault="00A84074" w:rsidP="00A8407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Жауап:</w:t>
      </w:r>
      <w:r w:rsidRPr="00CD2874">
        <w:rPr>
          <w:color w:val="000000" w:themeColor="text1"/>
          <w:sz w:val="22"/>
          <w:szCs w:val="28"/>
          <w:lang w:val="kk-KZ"/>
        </w:rPr>
        <w:t xml:space="preserve"> Айдос Қалибековтің шарты тиісінше орындалмаған, себебі дүкен тауарды белгіленген мерзімде жеткізбеген (ҚР АК 272-бап). Мұндай жағдайда сатушы міндеттемені бұзғаны үшін жауап береді (ҚР АК 349-бап). Сондықтан Айдос келтірілген қосымша шығынды өтеуді және шартты бұзуды немесе айыппұл төлеуді талап етуге құқылы. Сондай-ақ, ол алдын ала төлеген ақшаны қайтаруды сұрай алады.</w:t>
      </w:r>
    </w:p>
    <w:p w14:paraId="3C3B9F41" w14:textId="77777777" w:rsidR="00A84074" w:rsidRPr="00CD2874" w:rsidRDefault="00A84074" w:rsidP="00A84074">
      <w:pPr>
        <w:pStyle w:val="af"/>
        <w:spacing w:before="0" w:beforeAutospacing="0" w:after="0" w:afterAutospacing="0"/>
        <w:ind w:firstLine="340"/>
        <w:jc w:val="both"/>
        <w:rPr>
          <w:color w:val="000000" w:themeColor="text1"/>
          <w:sz w:val="22"/>
          <w:szCs w:val="28"/>
          <w:lang w:val="kk-KZ"/>
        </w:rPr>
      </w:pPr>
    </w:p>
    <w:p w14:paraId="56595BF3" w14:textId="77777777" w:rsidR="00A84074" w:rsidRPr="00CD2874" w:rsidRDefault="00A84074" w:rsidP="00A84074">
      <w:pPr>
        <w:pStyle w:val="af"/>
        <w:spacing w:before="0" w:beforeAutospacing="0" w:after="0" w:afterAutospacing="0"/>
        <w:ind w:firstLine="340"/>
        <w:jc w:val="both"/>
        <w:rPr>
          <w:b/>
          <w:color w:val="000000" w:themeColor="text1"/>
          <w:sz w:val="22"/>
          <w:szCs w:val="28"/>
          <w:lang w:val="kk-KZ"/>
        </w:rPr>
      </w:pPr>
      <w:r w:rsidRPr="00CD2874">
        <w:rPr>
          <w:b/>
          <w:color w:val="000000" w:themeColor="text1"/>
          <w:sz w:val="22"/>
          <w:szCs w:val="28"/>
          <w:lang w:val="kk-KZ"/>
        </w:rPr>
        <w:t xml:space="preserve"> Кейс 2</w:t>
      </w:r>
    </w:p>
    <w:p w14:paraId="3D29633A" w14:textId="77777777" w:rsidR="00A84074" w:rsidRPr="00CD2874" w:rsidRDefault="00A84074" w:rsidP="00A84074">
      <w:pPr>
        <w:pStyle w:val="af"/>
        <w:spacing w:before="0" w:beforeAutospacing="0" w:after="0" w:afterAutospacing="0"/>
        <w:ind w:firstLine="340"/>
        <w:jc w:val="both"/>
        <w:rPr>
          <w:b/>
          <w:color w:val="000000" w:themeColor="text1"/>
          <w:sz w:val="22"/>
          <w:szCs w:val="28"/>
          <w:lang w:val="kk-KZ"/>
        </w:rPr>
      </w:pPr>
      <w:r w:rsidRPr="00CD2874">
        <w:rPr>
          <w:b/>
          <w:color w:val="000000" w:themeColor="text1"/>
          <w:sz w:val="22"/>
          <w:szCs w:val="28"/>
          <w:lang w:val="kk-KZ"/>
        </w:rPr>
        <w:t xml:space="preserve"> Жағдай: </w:t>
      </w:r>
      <w:r w:rsidRPr="00CD2874">
        <w:rPr>
          <w:color w:val="000000" w:themeColor="text1"/>
          <w:sz w:val="22"/>
          <w:szCs w:val="28"/>
          <w:lang w:val="kk-KZ"/>
        </w:rPr>
        <w:t>Азамат Әсел Мұратова 2024 жылы «ҚазФинанс Банк» АҚ-мен 3 000 000 теңге көлемінде тұтынушылық несие туралы шарт жасасты. Шарт талаптары банк тарапынан алдын ала дайындалып, стандартты үлгіде ұсынылды. Әселге шарт талаптарын өзгертуге мүмкіндік берілмеді.</w:t>
      </w:r>
    </w:p>
    <w:p w14:paraId="77D07BC3" w14:textId="77777777" w:rsidR="00A84074" w:rsidRPr="00CD2874" w:rsidRDefault="00A84074" w:rsidP="00A8407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Шартта мерзімінен бұрын өтеу кезінде айыппұл қарастырылған. Бір жылдан кейін Әсел несиені толық мерзімінен бұрын жабуға шешім қабылдады. Алайда банк шартқа сәйкес 5% айыппұл төлеуді талап етті.</w:t>
      </w:r>
    </w:p>
    <w:p w14:paraId="1428E3ED" w14:textId="77777777" w:rsidR="00A84074" w:rsidRPr="00CD2874" w:rsidRDefault="00A84074" w:rsidP="00A8407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Әсел бұл талапты әділетсіз деп санап, сотқа жүгінуге ниет білдірді.</w:t>
      </w:r>
    </w:p>
    <w:p w14:paraId="7FBCA6C7" w14:textId="77777777" w:rsidR="00A84074" w:rsidRPr="00CD2874" w:rsidRDefault="00A84074" w:rsidP="00A84074">
      <w:pPr>
        <w:pStyle w:val="af"/>
        <w:spacing w:before="0" w:beforeAutospacing="0" w:after="0" w:afterAutospacing="0"/>
        <w:ind w:firstLine="340"/>
        <w:jc w:val="both"/>
        <w:rPr>
          <w:color w:val="000000" w:themeColor="text1"/>
          <w:sz w:val="22"/>
          <w:szCs w:val="28"/>
          <w:lang w:val="kk-KZ"/>
        </w:rPr>
      </w:pPr>
      <w:r w:rsidRPr="00CD2874">
        <w:rPr>
          <w:b/>
          <w:color w:val="000000" w:themeColor="text1"/>
          <w:sz w:val="22"/>
          <w:szCs w:val="28"/>
          <w:lang w:val="kk-KZ"/>
        </w:rPr>
        <w:t xml:space="preserve"> Сұрақ:</w:t>
      </w:r>
      <w:r w:rsidRPr="00CD2874">
        <w:rPr>
          <w:color w:val="000000" w:themeColor="text1"/>
          <w:sz w:val="22"/>
          <w:szCs w:val="28"/>
          <w:lang w:val="kk-KZ"/>
        </w:rPr>
        <w:t xml:space="preserve"> Әсел қандай құқықтарды жүзеге асыра алады?</w:t>
      </w:r>
    </w:p>
    <w:p w14:paraId="03571C87" w14:textId="77777777" w:rsidR="00A84074" w:rsidRPr="00CD2874" w:rsidRDefault="00A84074" w:rsidP="00A84074">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Жауап:</w:t>
      </w:r>
      <w:r w:rsidRPr="00CD2874">
        <w:rPr>
          <w:color w:val="000000" w:themeColor="text1"/>
          <w:sz w:val="22"/>
          <w:szCs w:val="28"/>
          <w:lang w:val="kk-KZ"/>
        </w:rPr>
        <w:t xml:space="preserve"> Бұл жағдайда несие шарты қосылу шарты болып табылады (ҚР АК 389-бап). Қосылу шарты бойынша тұтынушының құқықтарын шектейтін немесе әділетсіз талаптар сот арқылы жарамсыз деп танылуы мүмкін. Сондай-ақ, шарт еркіндігі қағидасы сақталуы тиіс (ҚР АК 380-бап). Сондықтан Әсел Мұратова айыппұл талабын заңсыз деп танып, оны жоюды немесе шарт талаптарын өзгертуді сот арқылы талап ете алады.</w:t>
      </w:r>
    </w:p>
    <w:p w14:paraId="121EBC20" w14:textId="77777777" w:rsidR="00692220" w:rsidRPr="00A84074" w:rsidRDefault="00692220" w:rsidP="00A84074">
      <w:pPr>
        <w:rPr>
          <w:lang w:val="kk-KZ"/>
        </w:rPr>
      </w:pPr>
    </w:p>
    <w:sectPr w:rsidR="00692220" w:rsidRPr="00A840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87B67"/>
    <w:multiLevelType w:val="hybridMultilevel"/>
    <w:tmpl w:val="F21832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2512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19"/>
    <w:rsid w:val="000E15AA"/>
    <w:rsid w:val="00233819"/>
    <w:rsid w:val="0057732B"/>
    <w:rsid w:val="00692220"/>
    <w:rsid w:val="00816404"/>
    <w:rsid w:val="008C76E6"/>
    <w:rsid w:val="009F666C"/>
    <w:rsid w:val="00A84074"/>
    <w:rsid w:val="00C456E5"/>
    <w:rsid w:val="00CC0E4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D029B"/>
  <w15:chartTrackingRefBased/>
  <w15:docId w15:val="{E643A156-CADC-4DCD-AC71-7FDAECACE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32B"/>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73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73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73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73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73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73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73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ind w:left="720"/>
      <w:contextualSpacing/>
    </w:pPr>
  </w:style>
  <w:style w:type="paragraph" w:styleId="21">
    <w:name w:val="Quote"/>
    <w:basedOn w:val="a"/>
    <w:next w:val="a"/>
    <w:link w:val="22"/>
    <w:uiPriority w:val="29"/>
    <w:qFormat/>
    <w:rsid w:val="0057732B"/>
    <w:pPr>
      <w:spacing w:before="160"/>
      <w:jc w:val="center"/>
    </w:pPr>
    <w:rPr>
      <w:i/>
      <w:iCs/>
      <w:color w:val="404040" w:themeColor="text1" w:themeTint="BF"/>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styleId="af">
    <w:name w:val="Normal (Web)"/>
    <w:basedOn w:val="a"/>
    <w:uiPriority w:val="99"/>
    <w:unhideWhenUsed/>
    <w:rsid w:val="00CC0E4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3</cp:revision>
  <dcterms:created xsi:type="dcterms:W3CDTF">2026-10-01T14:32:00Z</dcterms:created>
  <dcterms:modified xsi:type="dcterms:W3CDTF">2026-10-02T17:36:00Z</dcterms:modified>
</cp:coreProperties>
</file>