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385B" w14:textId="77777777" w:rsidR="00366AC5" w:rsidRPr="00CD2874" w:rsidRDefault="00366AC5" w:rsidP="00366AC5">
      <w:pPr>
        <w:pStyle w:val="12"/>
      </w:pPr>
      <w:r w:rsidRPr="00CD2874">
        <w:t>15-ТАҚЫРЫП. ШАРТ ТУРАЛЫ ЖАЛПЫ ЕРЕЖЕЛЕР</w:t>
      </w:r>
    </w:p>
    <w:p w14:paraId="113CC398" w14:textId="77777777" w:rsidR="00366AC5" w:rsidRPr="00CD2874" w:rsidRDefault="00366AC5" w:rsidP="00366AC5">
      <w:pPr>
        <w:pStyle w:val="af"/>
        <w:spacing w:before="0" w:beforeAutospacing="0" w:after="0" w:afterAutospacing="0"/>
        <w:ind w:firstLine="340"/>
        <w:jc w:val="both"/>
        <w:rPr>
          <w:b/>
          <w:color w:val="000000" w:themeColor="text1"/>
          <w:sz w:val="22"/>
          <w:szCs w:val="28"/>
          <w:lang w:val="kk-KZ"/>
        </w:rPr>
      </w:pPr>
    </w:p>
    <w:p w14:paraId="63284B19"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Шарт азаматтық құқықтағы ең маңызды құқықтық институттардың бірі болып табылады. Ол азаматтар мен ұйымдар арасындағы мүліктік және мүліктік емес қатынастарды реттеудің негізгі нысаны саналады. Қазіргі нарықтық экономика жағдайында тауар айналымы, қызмет көрсету, жұмыс орындау, несие беру, жалға алу және басқа да көптеген қатынастар шарт негізінде жүзеге асырылады. Сондықтан шарттық қатынастардың дұрыс ұйымдастырылуы азаматтық айналымның тұрақтылығын қамтамасыз етудің басты кепілі болып табылады [25].</w:t>
      </w:r>
    </w:p>
    <w:p w14:paraId="1BD5F6B8"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Қазақстан Республикасының Азаматтық кодексінің 378-бабына сәйкес, шарт деп екі немесе одан да көп тұлғаның азаматтық құқықтар мен міндеттерді белгілеу, өзгерту немесе тоқтату туралы келісімі танылады [2]. Осы анықтамадан шарттың тараптардың өзара ерік білдіруі арқылы жасалатын құқықтық акт екенін байқауға болады. Шарт тараптар арасында құқықтар мен міндеттердің туындауына, өзгеруіне немесе тоқтатылуына негіз болады.</w:t>
      </w:r>
    </w:p>
    <w:p w14:paraId="7A66B540"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Шарттың негізгі белгілеріне тараптардың келісімі, еріктілік, заңға сәйкестік және құқықтық салдарлардың туындауы жатады. Әрбір шарт тараптардың еркін білдіруі негізінде жасалуы тиіс. Сонымен қатар, шарттың мазмұны қолданыстағы заңнамаға қайшы келмеуі қажет. Заң талаптарын бұза отырып жасалған шарт жарамсыз деп танылуы мүмкін.</w:t>
      </w:r>
    </w:p>
    <w:p w14:paraId="5144523C"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Шарттық қатынастардың маңызды қағидаларының бірі - шарт еркіндігі қағидасы. Қазақстан Республикасының Азаматтық кодексінің 380-бабына сәйкес, азаматтар мен заңды тұлғалар шарт жасасуда еркін болады. Бұл қағида тараптардың шарт жасасу немесе жасаспау, шарт түрін таңдау, шарт талаптарын өз қалауынша белгілеу және бірнеше шарт элементтерін біріктіру мүмкіндігін білдіреді. Мысалы, тараптар сатып алу-сату және жеткізу шарттарының элементтерін бір келісімге біріктіре алады.</w:t>
      </w:r>
    </w:p>
    <w:p w14:paraId="4513968C"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Алайда шарт еркіндігі абсолютті сипатта болмайды. Ол заң талаптарымен, қоғамдық тәртіппен және адамгершілік нормаларымен шектеледі. Кейбір жағдайларда заң белгілі бір тұлғаларды шарт жасасуға міндеттейді. Мысалы, монополист кәсіпорындар тұтынушылармен шарт жасасудан негізсіз бас тарта алмайды.</w:t>
      </w:r>
    </w:p>
    <w:p w14:paraId="1B834F08"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Шарттың мазмұны тараптардың құқықтары мен міндеттерінің жиынтығынан тұрады. Шарт талаптары маңызды, әдеттегі және кездейсоқ болып бөлінеді. Маңызды талаптарсыз шарт жасалған болып саналмайды. Оларға шарт нысанасы, заңда маңызды деп танылған талаптар және тараптардың өздері маңызды деп белгілеген талаптар жатады. Мысалы, сатып алу-сату шартында тауардың атауы мен саны көрсетілмесе, мұндай шарт жарамсыз болуы мүмкін.</w:t>
      </w:r>
    </w:p>
    <w:p w14:paraId="177B950A"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Әдеттегі талаптар заңда белгіленгендіктен, шартта көрсетілмесе де қолданылады. Ал кездейсоқ талаптар тараптардың өз еркімен енгізіледі. Мысалы, айыппұл мөлшері, қосымша кепілдіктер немесе ерекше жауапкершілік шарттары.</w:t>
      </w:r>
    </w:p>
    <w:p w14:paraId="7B115DC5" w14:textId="77777777" w:rsidR="00366AC5" w:rsidRPr="00CD2874" w:rsidRDefault="00366AC5" w:rsidP="00366AC5">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Шарттар әртүрлі белгілеріне қарай бірнеше түрге бөлінеді. Міндеттемелердің сипатына қарай біржақты және екіжақты шарттар болады. Біржақты шартта бір тарапта ғана міндет жүктеледі, ал екінші тарапта тек құқық болады. Мысалы, сыйға тарту шарты. Екіжақты шартта екі тарапта да құқықтар мен міндеттер болады, мысалы, сатып алу-сату шарты.</w:t>
      </w:r>
    </w:p>
    <w:p w14:paraId="64475729"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lang w:val="kk-KZ"/>
        </w:rPr>
        <w:t xml:space="preserve"> </w:t>
      </w:r>
      <w:proofErr w:type="spellStart"/>
      <w:r w:rsidRPr="00CD2874">
        <w:rPr>
          <w:rFonts w:ascii="Times New Roman" w:hAnsi="Times New Roman"/>
          <w:color w:val="000000" w:themeColor="text1"/>
          <w:szCs w:val="28"/>
        </w:rPr>
        <w:t>Ақылы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ақысыз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шарттар</w:t>
      </w:r>
      <w:proofErr w:type="spellEnd"/>
      <w:r w:rsidRPr="00CD2874">
        <w:rPr>
          <w:rFonts w:ascii="Times New Roman" w:hAnsi="Times New Roman"/>
          <w:color w:val="000000" w:themeColor="text1"/>
          <w:szCs w:val="28"/>
        </w:rPr>
        <w:t xml:space="preserve"> да </w:t>
      </w:r>
      <w:proofErr w:type="spellStart"/>
      <w:r w:rsidRPr="00CD2874">
        <w:rPr>
          <w:rFonts w:ascii="Times New Roman" w:hAnsi="Times New Roman"/>
          <w:color w:val="000000" w:themeColor="text1"/>
          <w:szCs w:val="28"/>
        </w:rPr>
        <w:t>кең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таралған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Ақылы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бір-біріне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мүліктік</w:t>
      </w:r>
      <w:proofErr w:type="spellEnd"/>
      <w:r w:rsidRPr="00CD2874">
        <w:rPr>
          <w:rFonts w:ascii="Times New Roman" w:hAnsi="Times New Roman"/>
          <w:color w:val="000000" w:themeColor="text1"/>
          <w:szCs w:val="28"/>
        </w:rPr>
        <w:t xml:space="preserve"> эквивалент </w:t>
      </w:r>
      <w:proofErr w:type="spellStart"/>
      <w:r w:rsidRPr="00CD2874">
        <w:rPr>
          <w:rFonts w:ascii="Times New Roman" w:hAnsi="Times New Roman"/>
          <w:color w:val="000000" w:themeColor="text1"/>
          <w:szCs w:val="28"/>
        </w:rPr>
        <w:t>береді</w:t>
      </w:r>
      <w:proofErr w:type="spellEnd"/>
      <w:r w:rsidRPr="00CD2874">
        <w:rPr>
          <w:rFonts w:ascii="Times New Roman" w:hAnsi="Times New Roman"/>
          <w:color w:val="000000" w:themeColor="text1"/>
          <w:szCs w:val="28"/>
        </w:rPr>
        <w:t xml:space="preserve">, ал </w:t>
      </w:r>
      <w:proofErr w:type="spellStart"/>
      <w:r w:rsidRPr="00CD2874">
        <w:rPr>
          <w:rFonts w:ascii="Times New Roman" w:hAnsi="Times New Roman"/>
          <w:color w:val="000000" w:themeColor="text1"/>
          <w:szCs w:val="28"/>
        </w:rPr>
        <w:t>ақысыз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мұндай</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төлем</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көзделмейді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Жалдау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ақылы</w:t>
      </w:r>
      <w:proofErr w:type="spellEnd"/>
      <w:r w:rsidRPr="00CD2874">
        <w:rPr>
          <w:rFonts w:ascii="Times New Roman" w:hAnsi="Times New Roman"/>
          <w:color w:val="000000" w:themeColor="text1"/>
          <w:szCs w:val="28"/>
        </w:rPr>
        <w:t xml:space="preserve">, ал </w:t>
      </w:r>
      <w:proofErr w:type="spellStart"/>
      <w:r w:rsidRPr="00CD2874">
        <w:rPr>
          <w:rFonts w:ascii="Times New Roman" w:hAnsi="Times New Roman"/>
          <w:color w:val="000000" w:themeColor="text1"/>
          <w:szCs w:val="28"/>
        </w:rPr>
        <w:t>тегін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пайдалану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ақысыз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болып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табылады</w:t>
      </w:r>
      <w:proofErr w:type="spellEnd"/>
      <w:r w:rsidRPr="00CD2874">
        <w:rPr>
          <w:rFonts w:ascii="Times New Roman" w:hAnsi="Times New Roman"/>
          <w:color w:val="000000" w:themeColor="text1"/>
          <w:szCs w:val="28"/>
        </w:rPr>
        <w:t>.</w:t>
      </w:r>
    </w:p>
    <w:p w14:paraId="1FE79ED5"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Заңнамада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жария</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қосылу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сияқты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арнайы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түрлері</w:t>
      </w:r>
      <w:proofErr w:type="spellEnd"/>
      <w:r w:rsidRPr="00CD2874">
        <w:rPr>
          <w:rFonts w:ascii="Times New Roman" w:hAnsi="Times New Roman"/>
          <w:color w:val="000000" w:themeColor="text1"/>
          <w:szCs w:val="28"/>
        </w:rPr>
        <w:t xml:space="preserve"> де </w:t>
      </w:r>
      <w:proofErr w:type="spellStart"/>
      <w:r w:rsidRPr="00CD2874">
        <w:rPr>
          <w:rFonts w:ascii="Times New Roman" w:hAnsi="Times New Roman"/>
          <w:color w:val="000000" w:themeColor="text1"/>
          <w:szCs w:val="28"/>
        </w:rPr>
        <w:t>көзделген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Жария</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бойынша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коммерциялық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ұйым</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келген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тұтынушымен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бірдей</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талаптармен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жасасуға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міндетті</w:t>
      </w:r>
      <w:proofErr w:type="spellEnd"/>
      <w:r w:rsidRPr="00CD2874">
        <w:rPr>
          <w:rFonts w:ascii="Times New Roman" w:hAnsi="Times New Roman"/>
          <w:color w:val="000000" w:themeColor="text1"/>
          <w:szCs w:val="28"/>
        </w:rPr>
        <w:t xml:space="preserve">. Ал </w:t>
      </w:r>
      <w:proofErr w:type="spellStart"/>
      <w:r w:rsidRPr="00CD2874">
        <w:rPr>
          <w:rFonts w:ascii="Times New Roman" w:hAnsi="Times New Roman"/>
          <w:color w:val="000000" w:themeColor="text1"/>
          <w:szCs w:val="28"/>
        </w:rPr>
        <w:t>қосылу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шартында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барлық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талаптарды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алдын</w:t>
      </w:r>
      <w:proofErr w:type="spellEnd"/>
      <w:r w:rsidRPr="00CD2874">
        <w:rPr>
          <w:rFonts w:ascii="Times New Roman" w:hAnsi="Times New Roman"/>
          <w:color w:val="000000" w:themeColor="text1"/>
          <w:szCs w:val="28"/>
        </w:rPr>
        <w:t xml:space="preserve"> ала </w:t>
      </w:r>
      <w:proofErr w:type="spellStart"/>
      <w:r w:rsidRPr="00CD2874">
        <w:rPr>
          <w:rFonts w:ascii="Times New Roman" w:hAnsi="Times New Roman"/>
          <w:color w:val="000000" w:themeColor="text1"/>
          <w:szCs w:val="28"/>
        </w:rPr>
        <w:t>белгілейді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екінші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оларды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толық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қабылдайды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шарттан</w:t>
      </w:r>
      <w:proofErr w:type="spellEnd"/>
      <w:r w:rsidRPr="00CD2874">
        <w:rPr>
          <w:rFonts w:ascii="Times New Roman" w:hAnsi="Times New Roman"/>
          <w:color w:val="000000" w:themeColor="text1"/>
          <w:szCs w:val="28"/>
        </w:rPr>
        <w:t xml:space="preserve"> бас </w:t>
      </w:r>
      <w:proofErr w:type="spellStart"/>
      <w:r w:rsidRPr="00CD2874">
        <w:rPr>
          <w:rFonts w:ascii="Times New Roman" w:hAnsi="Times New Roman"/>
          <w:color w:val="000000" w:themeColor="text1"/>
          <w:szCs w:val="28"/>
        </w:rPr>
        <w:t>тартады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Мұндай</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көбінесе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банктік</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сақтандыру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саласында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кездеседі</w:t>
      </w:r>
      <w:proofErr w:type="spellEnd"/>
      <w:r w:rsidRPr="00CD2874">
        <w:rPr>
          <w:rFonts w:ascii="Times New Roman" w:hAnsi="Times New Roman"/>
          <w:color w:val="000000" w:themeColor="text1"/>
          <w:szCs w:val="28"/>
        </w:rPr>
        <w:t>.</w:t>
      </w:r>
    </w:p>
    <w:p w14:paraId="13C50A2D"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жасасу</w:t>
      </w:r>
      <w:proofErr w:type="spellEnd"/>
      <w:r w:rsidRPr="00CD2874">
        <w:rPr>
          <w:rFonts w:ascii="Times New Roman" w:hAnsi="Times New Roman"/>
          <w:color w:val="000000" w:themeColor="text1"/>
          <w:szCs w:val="28"/>
        </w:rPr>
        <w:t xml:space="preserve"> оферта мен акцепт </w:t>
      </w:r>
      <w:proofErr w:type="spellStart"/>
      <w:r w:rsidRPr="00CD2874">
        <w:rPr>
          <w:rFonts w:ascii="Times New Roman" w:hAnsi="Times New Roman"/>
          <w:color w:val="000000" w:themeColor="text1"/>
          <w:szCs w:val="28"/>
        </w:rPr>
        <w:t>арқылы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жүзеге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асырылады</w:t>
      </w:r>
      <w:proofErr w:type="spellEnd"/>
      <w:r w:rsidRPr="00CD2874">
        <w:rPr>
          <w:rFonts w:ascii="Times New Roman" w:hAnsi="Times New Roman"/>
          <w:color w:val="000000" w:themeColor="text1"/>
          <w:szCs w:val="28"/>
        </w:rPr>
        <w:t xml:space="preserve">. Оферта -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жасасу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туралы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нақты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толық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ұсыныс</w:t>
      </w:r>
      <w:proofErr w:type="spellEnd"/>
      <w:r w:rsidRPr="00CD2874">
        <w:rPr>
          <w:rFonts w:ascii="Times New Roman" w:hAnsi="Times New Roman"/>
          <w:color w:val="000000" w:themeColor="text1"/>
          <w:szCs w:val="28"/>
        </w:rPr>
        <w:t xml:space="preserve">. Ол </w:t>
      </w:r>
      <w:proofErr w:type="spellStart"/>
      <w:r w:rsidRPr="00CD2874">
        <w:rPr>
          <w:rFonts w:ascii="Times New Roman" w:hAnsi="Times New Roman"/>
          <w:color w:val="000000" w:themeColor="text1"/>
          <w:szCs w:val="28"/>
        </w:rPr>
        <w:t>маңызды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талаптарды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қамтуы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жасасуға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дайындықты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білдіруі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тиіс</w:t>
      </w:r>
      <w:proofErr w:type="spellEnd"/>
      <w:r w:rsidRPr="00CD2874">
        <w:rPr>
          <w:rFonts w:ascii="Times New Roman" w:hAnsi="Times New Roman"/>
          <w:color w:val="000000" w:themeColor="text1"/>
          <w:szCs w:val="28"/>
        </w:rPr>
        <w:t xml:space="preserve">. Акцепт - </w:t>
      </w:r>
      <w:proofErr w:type="spellStart"/>
      <w:r w:rsidRPr="00CD2874">
        <w:rPr>
          <w:rFonts w:ascii="Times New Roman" w:hAnsi="Times New Roman"/>
          <w:color w:val="000000" w:themeColor="text1"/>
          <w:szCs w:val="28"/>
        </w:rPr>
        <w:t>офертаны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толық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қабылдау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болып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табылады</w:t>
      </w:r>
      <w:proofErr w:type="spellEnd"/>
      <w:r w:rsidRPr="00CD2874">
        <w:rPr>
          <w:rFonts w:ascii="Times New Roman" w:hAnsi="Times New Roman"/>
          <w:color w:val="000000" w:themeColor="text1"/>
          <w:szCs w:val="28"/>
        </w:rPr>
        <w:t xml:space="preserve">. Егер </w:t>
      </w:r>
      <w:proofErr w:type="spellStart"/>
      <w:r w:rsidRPr="00CD2874">
        <w:rPr>
          <w:rFonts w:ascii="Times New Roman" w:hAnsi="Times New Roman"/>
          <w:color w:val="000000" w:themeColor="text1"/>
          <w:szCs w:val="28"/>
        </w:rPr>
        <w:t>тұлға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ұсынылған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талаптарға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келісіп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оларды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орындауға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кіріссе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бұл</w:t>
      </w:r>
      <w:proofErr w:type="spellEnd"/>
      <w:r w:rsidRPr="00CD2874">
        <w:rPr>
          <w:rFonts w:ascii="Times New Roman" w:hAnsi="Times New Roman"/>
          <w:color w:val="000000" w:themeColor="text1"/>
          <w:szCs w:val="28"/>
        </w:rPr>
        <w:t xml:space="preserve"> акцепт </w:t>
      </w:r>
      <w:proofErr w:type="spellStart"/>
      <w:r w:rsidRPr="00CD2874">
        <w:rPr>
          <w:rFonts w:ascii="Times New Roman" w:hAnsi="Times New Roman"/>
          <w:color w:val="000000" w:themeColor="text1"/>
          <w:szCs w:val="28"/>
        </w:rPr>
        <w:t>ретінде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танылады</w:t>
      </w:r>
      <w:proofErr w:type="spellEnd"/>
      <w:r w:rsidRPr="00CD2874">
        <w:rPr>
          <w:rFonts w:ascii="Times New Roman" w:hAnsi="Times New Roman"/>
          <w:color w:val="000000" w:themeColor="text1"/>
          <w:szCs w:val="28"/>
        </w:rPr>
        <w:t>.</w:t>
      </w:r>
    </w:p>
    <w:p w14:paraId="09242E0D"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белгілі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нысанда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жасалуы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Қазақстан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Республикасының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кодексіне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сәйкес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ауызша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жазбаша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нотариалдық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нысанда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Маңызды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мәмілелер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әсіресе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жылжымайтын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мүлікке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қатысты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жазбаша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нотариалдық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түрде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рәсімделуі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қажет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нысанын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сақтамау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жарамсыз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болуына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әкелуі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мүмкін</w:t>
      </w:r>
      <w:proofErr w:type="spellEnd"/>
      <w:r w:rsidRPr="00CD2874">
        <w:rPr>
          <w:rFonts w:ascii="Times New Roman" w:hAnsi="Times New Roman"/>
          <w:color w:val="000000" w:themeColor="text1"/>
          <w:szCs w:val="28"/>
        </w:rPr>
        <w:t>.</w:t>
      </w:r>
    </w:p>
    <w:p w14:paraId="4C076A0F"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бойынша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туындайтын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міндеттемелер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тиісінше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орындалуы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тиіс</w:t>
      </w:r>
      <w:proofErr w:type="spellEnd"/>
      <w:r w:rsidRPr="00CD2874">
        <w:rPr>
          <w:rFonts w:ascii="Times New Roman" w:hAnsi="Times New Roman"/>
          <w:color w:val="000000" w:themeColor="text1"/>
          <w:szCs w:val="28"/>
        </w:rPr>
        <w:t xml:space="preserve">. ҚР </w:t>
      </w:r>
      <w:proofErr w:type="spellStart"/>
      <w:r w:rsidRPr="00CD2874">
        <w:rPr>
          <w:rFonts w:ascii="Times New Roman" w:hAnsi="Times New Roman"/>
          <w:color w:val="000000" w:themeColor="text1"/>
          <w:szCs w:val="28"/>
        </w:rPr>
        <w:t>Азаматтық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кодексінің</w:t>
      </w:r>
      <w:proofErr w:type="spellEnd"/>
      <w:r w:rsidRPr="00CD2874">
        <w:rPr>
          <w:rFonts w:ascii="Times New Roman" w:hAnsi="Times New Roman"/>
          <w:color w:val="000000" w:themeColor="text1"/>
          <w:szCs w:val="28"/>
        </w:rPr>
        <w:t xml:space="preserve"> 272-бабына </w:t>
      </w:r>
      <w:proofErr w:type="spellStart"/>
      <w:r w:rsidRPr="00CD2874">
        <w:rPr>
          <w:rFonts w:ascii="Times New Roman" w:hAnsi="Times New Roman"/>
          <w:color w:val="000000" w:themeColor="text1"/>
          <w:szCs w:val="28"/>
        </w:rPr>
        <w:t>сәйкес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міндеттемелер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белгіленген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мерзімде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тиісті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сапада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толық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көлемде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lastRenderedPageBreak/>
        <w:t>келісілген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жерде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орындалуы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қажет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Мысалы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жеткізуші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тауарды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кешіктірсе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сапасыз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жеткізсе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бұзған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болып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саналады</w:t>
      </w:r>
      <w:proofErr w:type="spellEnd"/>
      <w:r w:rsidRPr="00CD2874">
        <w:rPr>
          <w:rFonts w:ascii="Times New Roman" w:hAnsi="Times New Roman"/>
          <w:color w:val="000000" w:themeColor="text1"/>
          <w:szCs w:val="28"/>
        </w:rPr>
        <w:t>.</w:t>
      </w:r>
    </w:p>
    <w:p w14:paraId="537CAA46"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келісімімен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өзгертілуі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бұзылуы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мүмкін</w:t>
      </w:r>
      <w:proofErr w:type="spellEnd"/>
      <w:r w:rsidRPr="00CD2874">
        <w:rPr>
          <w:rFonts w:ascii="Times New Roman" w:hAnsi="Times New Roman"/>
          <w:color w:val="000000" w:themeColor="text1"/>
          <w:szCs w:val="28"/>
        </w:rPr>
        <w:t>. ҚР АК-</w:t>
      </w:r>
      <w:proofErr w:type="spellStart"/>
      <w:r w:rsidRPr="00CD2874">
        <w:rPr>
          <w:rFonts w:ascii="Times New Roman" w:hAnsi="Times New Roman"/>
          <w:color w:val="000000" w:themeColor="text1"/>
          <w:szCs w:val="28"/>
        </w:rPr>
        <w:t>нің</w:t>
      </w:r>
      <w:proofErr w:type="spellEnd"/>
      <w:r w:rsidRPr="00CD2874">
        <w:rPr>
          <w:rFonts w:ascii="Times New Roman" w:hAnsi="Times New Roman"/>
          <w:color w:val="000000" w:themeColor="text1"/>
          <w:szCs w:val="28"/>
        </w:rPr>
        <w:t xml:space="preserve"> 401-бабына </w:t>
      </w:r>
      <w:proofErr w:type="spellStart"/>
      <w:r w:rsidRPr="00CD2874">
        <w:rPr>
          <w:rFonts w:ascii="Times New Roman" w:hAnsi="Times New Roman"/>
          <w:color w:val="000000" w:themeColor="text1"/>
          <w:szCs w:val="28"/>
        </w:rPr>
        <w:t>сәйкес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біржақты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тәртіппен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өзгертуге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бұзуға</w:t>
      </w:r>
      <w:proofErr w:type="spellEnd"/>
      <w:r w:rsidRPr="00CD2874">
        <w:rPr>
          <w:rFonts w:ascii="Times New Roman" w:hAnsi="Times New Roman"/>
          <w:color w:val="000000" w:themeColor="text1"/>
          <w:szCs w:val="28"/>
        </w:rPr>
        <w:t xml:space="preserve"> тек </w:t>
      </w:r>
      <w:proofErr w:type="spellStart"/>
      <w:r w:rsidRPr="00CD2874">
        <w:rPr>
          <w:rFonts w:ascii="Times New Roman" w:hAnsi="Times New Roman"/>
          <w:color w:val="000000" w:themeColor="text1"/>
          <w:szCs w:val="28"/>
        </w:rPr>
        <w:t>заңда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көзделген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жағдайларда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ғана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жол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беріледі</w:t>
      </w:r>
      <w:proofErr w:type="spellEnd"/>
      <w:r w:rsidRPr="00CD2874">
        <w:rPr>
          <w:rFonts w:ascii="Times New Roman" w:hAnsi="Times New Roman"/>
          <w:color w:val="000000" w:themeColor="text1"/>
          <w:szCs w:val="28"/>
        </w:rPr>
        <w:t xml:space="preserve">. Егер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елеулі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түрде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бұзса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екінші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сотқа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жүгініп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бұзуды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ете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алады</w:t>
      </w:r>
      <w:proofErr w:type="spellEnd"/>
      <w:r w:rsidRPr="00CD2874">
        <w:rPr>
          <w:rFonts w:ascii="Times New Roman" w:hAnsi="Times New Roman"/>
          <w:color w:val="000000" w:themeColor="text1"/>
          <w:szCs w:val="28"/>
        </w:rPr>
        <w:t xml:space="preserve"> </w:t>
      </w:r>
      <w:r w:rsidRPr="00CD2874">
        <w:rPr>
          <w:rFonts w:ascii="Times New Roman" w:hAnsi="Times New Roman"/>
          <w:color w:val="000000" w:themeColor="text1"/>
          <w:szCs w:val="28"/>
          <w:lang w:val="kk-KZ"/>
        </w:rPr>
        <w:t>[2]</w:t>
      </w:r>
      <w:r w:rsidRPr="00CD2874">
        <w:rPr>
          <w:rFonts w:ascii="Times New Roman" w:hAnsi="Times New Roman"/>
          <w:color w:val="000000" w:themeColor="text1"/>
          <w:szCs w:val="28"/>
        </w:rPr>
        <w:t>.</w:t>
      </w:r>
    </w:p>
    <w:p w14:paraId="709D1DB0"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талаптарына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қайшы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жасалған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жарамсыз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деп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танылады</w:t>
      </w:r>
      <w:proofErr w:type="spellEnd"/>
      <w:r w:rsidRPr="00CD2874">
        <w:rPr>
          <w:rFonts w:ascii="Times New Roman" w:hAnsi="Times New Roman"/>
          <w:color w:val="000000" w:themeColor="text1"/>
          <w:szCs w:val="28"/>
        </w:rPr>
        <w:t xml:space="preserve">. ҚР АК 157-бабына </w:t>
      </w:r>
      <w:proofErr w:type="spellStart"/>
      <w:r w:rsidRPr="00CD2874">
        <w:rPr>
          <w:rFonts w:ascii="Times New Roman" w:hAnsi="Times New Roman"/>
          <w:color w:val="000000" w:themeColor="text1"/>
          <w:szCs w:val="28"/>
        </w:rPr>
        <w:t>сәйкес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алдау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қорқыту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қателесу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әрекет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қабілетсіз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тұлғаның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қатысуы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нормаларын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жарамсыздығына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негіз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Жарамсыз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салдар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туындатпайды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бастапқы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жағдайына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қайтарылады</w:t>
      </w:r>
      <w:proofErr w:type="spellEnd"/>
      <w:r w:rsidRPr="00CD2874">
        <w:rPr>
          <w:rFonts w:ascii="Times New Roman" w:hAnsi="Times New Roman"/>
          <w:color w:val="000000" w:themeColor="text1"/>
          <w:szCs w:val="28"/>
        </w:rPr>
        <w:t>.</w:t>
      </w:r>
    </w:p>
    <w:p w14:paraId="5688D61B"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бұзған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тұлға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азаматтық-құқықтық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жауапкершілікке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тартылады</w:t>
      </w:r>
      <w:proofErr w:type="spellEnd"/>
      <w:r w:rsidRPr="00CD2874">
        <w:rPr>
          <w:rFonts w:ascii="Times New Roman" w:hAnsi="Times New Roman"/>
          <w:color w:val="000000" w:themeColor="text1"/>
          <w:szCs w:val="28"/>
        </w:rPr>
        <w:t xml:space="preserve">. ҚР АК 349-бабына </w:t>
      </w:r>
      <w:proofErr w:type="spellStart"/>
      <w:r w:rsidRPr="00CD2874">
        <w:rPr>
          <w:rFonts w:ascii="Times New Roman" w:hAnsi="Times New Roman"/>
          <w:color w:val="000000" w:themeColor="text1"/>
          <w:szCs w:val="28"/>
        </w:rPr>
        <w:t>сәйкес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мұндай</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жауапкершілік</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залалды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өтеу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айыппұл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өсімпұл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төлеу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бұзу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түрінде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көрініс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табады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Мысалы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мердігер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жұмысты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сапасыз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орындаса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тапсырыс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беруші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шығынды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өтеуді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ете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алады</w:t>
      </w:r>
      <w:proofErr w:type="spellEnd"/>
      <w:r w:rsidRPr="00CD2874">
        <w:rPr>
          <w:rFonts w:ascii="Times New Roman" w:hAnsi="Times New Roman"/>
          <w:color w:val="000000" w:themeColor="text1"/>
          <w:szCs w:val="28"/>
        </w:rPr>
        <w:t>.</w:t>
      </w:r>
    </w:p>
    <w:p w14:paraId="5A8ABCAC"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құқықтағы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негізгі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құралдардың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болып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табылады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өзара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келісімі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негізінде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құқықтар</w:t>
      </w:r>
      <w:proofErr w:type="spellEnd"/>
      <w:r w:rsidRPr="00CD2874">
        <w:rPr>
          <w:rFonts w:ascii="Times New Roman" w:hAnsi="Times New Roman"/>
          <w:color w:val="000000" w:themeColor="text1"/>
          <w:szCs w:val="28"/>
        </w:rPr>
        <w:t xml:space="preserve"> мен </w:t>
      </w:r>
      <w:proofErr w:type="spellStart"/>
      <w:r w:rsidRPr="00CD2874">
        <w:rPr>
          <w:rFonts w:ascii="Times New Roman" w:hAnsi="Times New Roman"/>
          <w:color w:val="000000" w:themeColor="text1"/>
          <w:szCs w:val="28"/>
        </w:rPr>
        <w:t>міндеттерді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белгілеуге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өзгертуге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немесе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тоқтатуға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бағытталады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ерік</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білдірудің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келісілген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нысаны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ретінде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айналымның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тұрақтылығын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қамтамасыз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етеді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қатынастардың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негізінде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теңдігі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еріктілігі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мүліктік</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дербестігі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қағидалары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жатады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мазмұны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құқықтары</w:t>
      </w:r>
      <w:proofErr w:type="spellEnd"/>
      <w:r w:rsidRPr="00CD2874">
        <w:rPr>
          <w:rFonts w:ascii="Times New Roman" w:hAnsi="Times New Roman"/>
          <w:color w:val="000000" w:themeColor="text1"/>
          <w:szCs w:val="28"/>
        </w:rPr>
        <w:t xml:space="preserve"> мен </w:t>
      </w:r>
      <w:proofErr w:type="spellStart"/>
      <w:r w:rsidRPr="00CD2874">
        <w:rPr>
          <w:rFonts w:ascii="Times New Roman" w:hAnsi="Times New Roman"/>
          <w:color w:val="000000" w:themeColor="text1"/>
          <w:szCs w:val="28"/>
        </w:rPr>
        <w:t>міндеттерінен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тұрады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талаптарына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қайшы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келмеуі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тиіс</w:t>
      </w:r>
      <w:proofErr w:type="spellEnd"/>
      <w:r w:rsidRPr="00CD2874">
        <w:rPr>
          <w:rFonts w:ascii="Times New Roman" w:hAnsi="Times New Roman"/>
          <w:color w:val="000000" w:themeColor="text1"/>
          <w:szCs w:val="28"/>
        </w:rPr>
        <w:t xml:space="preserve">. Осы </w:t>
      </w:r>
      <w:proofErr w:type="spellStart"/>
      <w:r w:rsidRPr="00CD2874">
        <w:rPr>
          <w:rFonts w:ascii="Times New Roman" w:hAnsi="Times New Roman"/>
          <w:color w:val="000000" w:themeColor="text1"/>
          <w:szCs w:val="28"/>
        </w:rPr>
        <w:t>тұрғыдан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алғанда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азаматтық-құқықтық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міндеттемелердің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басты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пайда</w:t>
      </w:r>
      <w:proofErr w:type="spellEnd"/>
      <w:r w:rsidRPr="00CD2874">
        <w:rPr>
          <w:rFonts w:ascii="Times New Roman" w:hAnsi="Times New Roman"/>
          <w:color w:val="000000" w:themeColor="text1"/>
          <w:szCs w:val="28"/>
        </w:rPr>
        <w:t xml:space="preserve"> болу </w:t>
      </w:r>
      <w:proofErr w:type="spellStart"/>
      <w:r w:rsidRPr="00CD2874">
        <w:rPr>
          <w:rFonts w:ascii="Times New Roman" w:hAnsi="Times New Roman"/>
          <w:color w:val="000000" w:themeColor="text1"/>
          <w:szCs w:val="28"/>
        </w:rPr>
        <w:t>негізі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болып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саналады</w:t>
      </w:r>
      <w:proofErr w:type="spellEnd"/>
      <w:r w:rsidRPr="00CD2874">
        <w:rPr>
          <w:rFonts w:ascii="Times New Roman" w:hAnsi="Times New Roman"/>
          <w:color w:val="000000" w:themeColor="text1"/>
          <w:szCs w:val="28"/>
        </w:rPr>
        <w:t xml:space="preserve"> </w:t>
      </w:r>
      <w:r w:rsidRPr="00CD2874">
        <w:rPr>
          <w:rFonts w:ascii="Times New Roman" w:hAnsi="Times New Roman"/>
          <w:color w:val="000000" w:themeColor="text1"/>
          <w:szCs w:val="28"/>
          <w:lang w:val="kk-KZ"/>
        </w:rPr>
        <w:t>[36]</w:t>
      </w:r>
      <w:r w:rsidRPr="00CD2874">
        <w:rPr>
          <w:rFonts w:ascii="Times New Roman" w:hAnsi="Times New Roman"/>
          <w:color w:val="000000" w:themeColor="text1"/>
          <w:szCs w:val="28"/>
        </w:rPr>
        <w:t>.</w:t>
      </w:r>
    </w:p>
    <w:p w14:paraId="1774FDC9"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Жоғарыдағылардың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негізінде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қатынастардың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тәжірибелік</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маңызы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өте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жоғары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екенін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байқауға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Олар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күнделікті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өмірде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кәсіпкерлік</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қызметте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сауда-саттықта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қызмет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көрсету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саласында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кеңінен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қолданылады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Әрбір</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нормаларын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білу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арқылы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өз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құқықтарын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тиімді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қорғай</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алады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заңсыз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әрекеттердің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алдын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алады</w:t>
      </w:r>
      <w:proofErr w:type="spellEnd"/>
      <w:r w:rsidRPr="00CD2874">
        <w:rPr>
          <w:rFonts w:ascii="Times New Roman" w:hAnsi="Times New Roman"/>
          <w:color w:val="000000" w:themeColor="text1"/>
          <w:szCs w:val="28"/>
        </w:rPr>
        <w:t>.</w:t>
      </w:r>
    </w:p>
    <w:p w14:paraId="7E38BFB0"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Қорытындылай</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келе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жүйесінің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негізгі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тіректерінің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бірі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болып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табылады</w:t>
      </w:r>
      <w:proofErr w:type="spellEnd"/>
      <w:r w:rsidRPr="00CD2874">
        <w:rPr>
          <w:rFonts w:ascii="Times New Roman" w:hAnsi="Times New Roman"/>
          <w:color w:val="000000" w:themeColor="text1"/>
          <w:szCs w:val="28"/>
        </w:rPr>
        <w:t xml:space="preserve">. Ол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құқықтары</w:t>
      </w:r>
      <w:proofErr w:type="spellEnd"/>
      <w:r w:rsidRPr="00CD2874">
        <w:rPr>
          <w:rFonts w:ascii="Times New Roman" w:hAnsi="Times New Roman"/>
          <w:color w:val="000000" w:themeColor="text1"/>
          <w:szCs w:val="28"/>
        </w:rPr>
        <w:t xml:space="preserve"> мен </w:t>
      </w:r>
      <w:proofErr w:type="spellStart"/>
      <w:r w:rsidRPr="00CD2874">
        <w:rPr>
          <w:rFonts w:ascii="Times New Roman" w:hAnsi="Times New Roman"/>
          <w:color w:val="000000" w:themeColor="text1"/>
          <w:szCs w:val="28"/>
        </w:rPr>
        <w:t>міндеттерін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нақты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айқындап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экономикалық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қатынастардың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тұрақтылығын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қамтамасыз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етеді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Қазақстан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Республикасының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заңнамасы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институтын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жан-жақты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реттеп</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тараптардың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теңдігін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әділдігін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құқықтарының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қорғалуын</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қамтамасыз</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етеді</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Шарттық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нормаларды</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дұрыс</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қолдану</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құқықтық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мәдениеттің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қалыптасуына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кәсіпкерліктің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дамуына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және</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азаматтық</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қоғамның</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нығаюына</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ықпал</w:t>
      </w:r>
      <w:proofErr w:type="spellEnd"/>
      <w:r w:rsidRPr="00CD2874">
        <w:rPr>
          <w:rFonts w:ascii="Times New Roman" w:hAnsi="Times New Roman"/>
          <w:color w:val="000000" w:themeColor="text1"/>
          <w:szCs w:val="28"/>
        </w:rPr>
        <w:t xml:space="preserve"> </w:t>
      </w:r>
      <w:proofErr w:type="spellStart"/>
      <w:r w:rsidRPr="00CD2874">
        <w:rPr>
          <w:rFonts w:ascii="Times New Roman" w:hAnsi="Times New Roman"/>
          <w:color w:val="000000" w:themeColor="text1"/>
          <w:szCs w:val="28"/>
        </w:rPr>
        <w:t>етеді</w:t>
      </w:r>
      <w:proofErr w:type="spellEnd"/>
      <w:r w:rsidRPr="00CD2874">
        <w:rPr>
          <w:rFonts w:ascii="Times New Roman" w:hAnsi="Times New Roman"/>
          <w:color w:val="000000" w:themeColor="text1"/>
          <w:szCs w:val="28"/>
        </w:rPr>
        <w:t>.</w:t>
      </w:r>
    </w:p>
    <w:p w14:paraId="621EC191" w14:textId="77777777" w:rsidR="00366AC5" w:rsidRPr="00CD2874" w:rsidRDefault="00366AC5" w:rsidP="00366AC5">
      <w:pPr>
        <w:spacing w:after="0" w:line="240" w:lineRule="auto"/>
        <w:ind w:firstLine="340"/>
        <w:jc w:val="both"/>
        <w:rPr>
          <w:rFonts w:ascii="Times New Roman" w:hAnsi="Times New Roman"/>
          <w:color w:val="000000" w:themeColor="text1"/>
          <w:szCs w:val="28"/>
        </w:rPr>
      </w:pPr>
    </w:p>
    <w:p w14:paraId="179E250C" w14:textId="77777777" w:rsidR="00692220" w:rsidRDefault="00692220"/>
    <w:sectPr w:rsidR="0069222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C5"/>
    <w:rsid w:val="000E15AA"/>
    <w:rsid w:val="00366AC5"/>
    <w:rsid w:val="0057732B"/>
    <w:rsid w:val="00692220"/>
    <w:rsid w:val="008144E6"/>
    <w:rsid w:val="008C76E6"/>
    <w:rsid w:val="009F666C"/>
    <w:rsid w:val="00C456E5"/>
    <w:rsid w:val="00FF7FC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6A6F6"/>
  <w15:chartTrackingRefBased/>
  <w15:docId w15:val="{FDE3366C-C841-4751-86F7-6A564540D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6AC5"/>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ru-KZ" w:eastAsia="en-US"/>
      <w14:ligatures w14:val="standardContextual"/>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ru-KZ" w:eastAsia="en-US"/>
      <w14:ligatures w14:val="standardContextual"/>
    </w:rPr>
  </w:style>
  <w:style w:type="paragraph" w:styleId="3">
    <w:name w:val="heading 3"/>
    <w:basedOn w:val="a"/>
    <w:next w:val="a"/>
    <w:link w:val="30"/>
    <w:uiPriority w:val="9"/>
    <w:semiHidden/>
    <w:unhideWhenUsed/>
    <w:qFormat/>
    <w:rsid w:val="0057732B"/>
    <w:pPr>
      <w:keepNext/>
      <w:keepLines/>
      <w:spacing w:before="160" w:after="80"/>
      <w:outlineLvl w:val="2"/>
    </w:pPr>
    <w:rPr>
      <w:rFonts w:asciiTheme="minorHAnsi" w:eastAsiaTheme="majorEastAsia" w:hAnsiTheme="minorHAnsi" w:cstheme="majorBidi"/>
      <w:color w:val="0F4761" w:themeColor="accent1" w:themeShade="BF"/>
      <w:kern w:val="2"/>
      <w:sz w:val="28"/>
      <w:szCs w:val="28"/>
      <w:lang w:val="ru-KZ" w:eastAsia="en-US"/>
      <w14:ligatures w14:val="standardContextual"/>
    </w:rPr>
  </w:style>
  <w:style w:type="paragraph" w:styleId="4">
    <w:name w:val="heading 4"/>
    <w:basedOn w:val="a"/>
    <w:next w:val="a"/>
    <w:link w:val="40"/>
    <w:uiPriority w:val="9"/>
    <w:semiHidden/>
    <w:unhideWhenUsed/>
    <w:qFormat/>
    <w:rsid w:val="0057732B"/>
    <w:pPr>
      <w:keepNext/>
      <w:keepLines/>
      <w:spacing w:before="80" w:after="40"/>
      <w:outlineLvl w:val="3"/>
    </w:pPr>
    <w:rPr>
      <w:rFonts w:asciiTheme="minorHAnsi" w:eastAsiaTheme="majorEastAsia" w:hAnsiTheme="minorHAnsi" w:cstheme="majorBidi"/>
      <w:i/>
      <w:iCs/>
      <w:color w:val="0F4761" w:themeColor="accent1" w:themeShade="BF"/>
      <w:kern w:val="2"/>
      <w:lang w:val="ru-KZ" w:eastAsia="en-US"/>
      <w14:ligatures w14:val="standardContextual"/>
    </w:rPr>
  </w:style>
  <w:style w:type="paragraph" w:styleId="5">
    <w:name w:val="heading 5"/>
    <w:basedOn w:val="a"/>
    <w:next w:val="a"/>
    <w:link w:val="50"/>
    <w:uiPriority w:val="9"/>
    <w:semiHidden/>
    <w:unhideWhenUsed/>
    <w:qFormat/>
    <w:rsid w:val="0057732B"/>
    <w:pPr>
      <w:keepNext/>
      <w:keepLines/>
      <w:spacing w:before="80" w:after="40"/>
      <w:outlineLvl w:val="4"/>
    </w:pPr>
    <w:rPr>
      <w:rFonts w:asciiTheme="minorHAnsi" w:eastAsiaTheme="majorEastAsia" w:hAnsiTheme="minorHAnsi" w:cstheme="majorBidi"/>
      <w:color w:val="0F4761" w:themeColor="accent1" w:themeShade="BF"/>
      <w:kern w:val="2"/>
      <w:lang w:val="ru-KZ" w:eastAsia="en-US"/>
      <w14:ligatures w14:val="standardContextual"/>
    </w:rPr>
  </w:style>
  <w:style w:type="paragraph" w:styleId="6">
    <w:name w:val="heading 6"/>
    <w:basedOn w:val="a"/>
    <w:next w:val="a"/>
    <w:link w:val="60"/>
    <w:uiPriority w:val="9"/>
    <w:semiHidden/>
    <w:unhideWhenUsed/>
    <w:qFormat/>
    <w:rsid w:val="0057732B"/>
    <w:pPr>
      <w:keepNext/>
      <w:keepLines/>
      <w:spacing w:before="40" w:after="0"/>
      <w:outlineLvl w:val="5"/>
    </w:pPr>
    <w:rPr>
      <w:rFonts w:asciiTheme="minorHAnsi" w:eastAsiaTheme="majorEastAsia" w:hAnsiTheme="minorHAnsi" w:cstheme="majorBidi"/>
      <w:i/>
      <w:iCs/>
      <w:color w:val="595959" w:themeColor="text1" w:themeTint="A6"/>
      <w:kern w:val="2"/>
      <w:lang w:val="ru-KZ" w:eastAsia="en-US"/>
      <w14:ligatures w14:val="standardContextual"/>
    </w:rPr>
  </w:style>
  <w:style w:type="paragraph" w:styleId="7">
    <w:name w:val="heading 7"/>
    <w:basedOn w:val="a"/>
    <w:next w:val="a"/>
    <w:link w:val="70"/>
    <w:uiPriority w:val="9"/>
    <w:semiHidden/>
    <w:unhideWhenUsed/>
    <w:qFormat/>
    <w:rsid w:val="0057732B"/>
    <w:pPr>
      <w:keepNext/>
      <w:keepLines/>
      <w:spacing w:before="40" w:after="0"/>
      <w:outlineLvl w:val="6"/>
    </w:pPr>
    <w:rPr>
      <w:rFonts w:asciiTheme="minorHAnsi" w:eastAsiaTheme="majorEastAsia" w:hAnsiTheme="minorHAnsi" w:cstheme="majorBidi"/>
      <w:color w:val="595959" w:themeColor="text1" w:themeTint="A6"/>
      <w:kern w:val="2"/>
      <w:lang w:val="ru-KZ" w:eastAsia="en-US"/>
      <w14:ligatures w14:val="standardContextual"/>
    </w:rPr>
  </w:style>
  <w:style w:type="paragraph" w:styleId="8">
    <w:name w:val="heading 8"/>
    <w:basedOn w:val="a"/>
    <w:next w:val="a"/>
    <w:link w:val="80"/>
    <w:uiPriority w:val="9"/>
    <w:semiHidden/>
    <w:unhideWhenUsed/>
    <w:qFormat/>
    <w:rsid w:val="0057732B"/>
    <w:pPr>
      <w:keepNext/>
      <w:keepLines/>
      <w:spacing w:after="0"/>
      <w:outlineLvl w:val="7"/>
    </w:pPr>
    <w:rPr>
      <w:rFonts w:asciiTheme="minorHAnsi" w:eastAsiaTheme="majorEastAsia" w:hAnsiTheme="minorHAnsi" w:cstheme="majorBidi"/>
      <w:i/>
      <w:iCs/>
      <w:color w:val="272727" w:themeColor="text1" w:themeTint="D8"/>
      <w:kern w:val="2"/>
      <w:lang w:val="ru-KZ" w:eastAsia="en-US"/>
      <w14:ligatures w14:val="standardContextual"/>
    </w:rPr>
  </w:style>
  <w:style w:type="paragraph" w:styleId="9">
    <w:name w:val="heading 9"/>
    <w:basedOn w:val="a"/>
    <w:next w:val="a"/>
    <w:link w:val="90"/>
    <w:uiPriority w:val="9"/>
    <w:semiHidden/>
    <w:unhideWhenUsed/>
    <w:qFormat/>
    <w:rsid w:val="0057732B"/>
    <w:pPr>
      <w:keepNext/>
      <w:keepLines/>
      <w:spacing w:after="0"/>
      <w:outlineLvl w:val="8"/>
    </w:pPr>
    <w:rPr>
      <w:rFonts w:asciiTheme="minorHAnsi" w:eastAsiaTheme="majorEastAsia" w:hAnsiTheme="minorHAnsi" w:cstheme="majorBidi"/>
      <w:color w:val="272727" w:themeColor="text1" w:themeTint="D8"/>
      <w:kern w:val="2"/>
      <w:lang w:val="ru-KZ"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lang w:val="ru-KZ" w:eastAsia="en-US"/>
      <w14:ligatures w14:val="standardContextual"/>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spacing w:after="120"/>
    </w:pPr>
    <w:rPr>
      <w:rFonts w:asciiTheme="minorHAnsi" w:eastAsiaTheme="majorEastAsia" w:hAnsiTheme="minorHAnsi" w:cstheme="majorBidi"/>
      <w:color w:val="595959" w:themeColor="text1" w:themeTint="A6"/>
      <w:spacing w:val="15"/>
      <w:kern w:val="2"/>
      <w:sz w:val="28"/>
      <w:szCs w:val="28"/>
      <w:lang w:val="ru-KZ" w:eastAsia="en-US"/>
      <w14:ligatures w14:val="standardContextual"/>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spacing w:after="120"/>
      <w:ind w:left="720"/>
      <w:contextualSpacing/>
    </w:pPr>
    <w:rPr>
      <w:rFonts w:asciiTheme="minorHAnsi" w:eastAsiaTheme="minorHAnsi" w:hAnsiTheme="minorHAnsi" w:cstheme="minorBidi"/>
      <w:kern w:val="2"/>
      <w:lang w:val="ru-KZ" w:eastAsia="en-US"/>
      <w14:ligatures w14:val="standardContextual"/>
    </w:rPr>
  </w:style>
  <w:style w:type="paragraph" w:styleId="21">
    <w:name w:val="Quote"/>
    <w:basedOn w:val="a"/>
    <w:next w:val="a"/>
    <w:link w:val="22"/>
    <w:uiPriority w:val="29"/>
    <w:qFormat/>
    <w:rsid w:val="0057732B"/>
    <w:pPr>
      <w:spacing w:before="160" w:after="120"/>
      <w:jc w:val="center"/>
    </w:pPr>
    <w:rPr>
      <w:rFonts w:asciiTheme="minorHAnsi" w:eastAsiaTheme="minorHAnsi" w:hAnsiTheme="minorHAnsi" w:cstheme="minorBidi"/>
      <w:i/>
      <w:iCs/>
      <w:color w:val="404040" w:themeColor="text1" w:themeTint="BF"/>
      <w:kern w:val="2"/>
      <w:lang w:val="ru-KZ" w:eastAsia="en-US"/>
      <w14:ligatures w14:val="standardContextual"/>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ru-KZ" w:eastAsia="en-US"/>
      <w14:ligatures w14:val="standardContextual"/>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366AC5"/>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366AC5"/>
    <w:rPr>
      <w:rFonts w:ascii="Times New Roman" w:eastAsiaTheme="minorEastAsia" w:hAnsi="Times New Roman" w:cs="Times New Roman"/>
      <w:b/>
      <w:kern w:val="0"/>
      <w:sz w:val="24"/>
      <w:szCs w:val="24"/>
      <w:lang w:val="kk-KZ" w:eastAsia="ru-RU"/>
      <w14:ligatures w14:val="none"/>
    </w:rPr>
  </w:style>
  <w:style w:type="paragraph" w:styleId="af">
    <w:name w:val="Normal (Web)"/>
    <w:basedOn w:val="a"/>
    <w:uiPriority w:val="99"/>
    <w:unhideWhenUsed/>
    <w:rsid w:val="00366AC5"/>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2</cp:revision>
  <dcterms:created xsi:type="dcterms:W3CDTF">2026-09-18T20:29:00Z</dcterms:created>
  <dcterms:modified xsi:type="dcterms:W3CDTF">2026-09-18T20:29:00Z</dcterms:modified>
</cp:coreProperties>
</file>