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7882" w14:textId="77777777" w:rsidR="00A8373E" w:rsidRPr="00061C9B" w:rsidRDefault="00A8373E" w:rsidP="00A8373E">
      <w:pPr>
        <w:pStyle w:val="a4"/>
        <w:spacing w:after="0" w:line="240" w:lineRule="auto"/>
        <w:ind w:left="0" w:firstLine="340"/>
        <w:jc w:val="both"/>
        <w:rPr>
          <w:rFonts w:ascii="Times New Roman" w:hAnsi="Times New Roman" w:cs="Times New Roman"/>
          <w:b/>
          <w:color w:val="000000" w:themeColor="text1"/>
          <w:lang w:val="kk-KZ"/>
        </w:rPr>
      </w:pPr>
      <w:r w:rsidRPr="00061C9B">
        <w:rPr>
          <w:rFonts w:ascii="Times New Roman" w:hAnsi="Times New Roman" w:cs="Times New Roman"/>
          <w:b/>
          <w:color w:val="000000" w:themeColor="text1"/>
          <w:lang w:val="kk-KZ"/>
        </w:rPr>
        <w:t>2-тақырып бойынша бақылау тест сұрақтары</w:t>
      </w:r>
    </w:p>
    <w:p w14:paraId="07B8051F" w14:textId="77777777" w:rsidR="00A8373E" w:rsidRPr="00061C9B" w:rsidRDefault="00A8373E" w:rsidP="00A8373E">
      <w:pPr>
        <w:pStyle w:val="a4"/>
        <w:spacing w:after="0" w:line="240" w:lineRule="auto"/>
        <w:ind w:left="0" w:firstLine="340"/>
        <w:jc w:val="both"/>
        <w:rPr>
          <w:rFonts w:ascii="Times New Roman" w:hAnsi="Times New Roman" w:cs="Times New Roman"/>
          <w:b/>
          <w:color w:val="000000" w:themeColor="text1"/>
          <w:lang w:val="kk-KZ"/>
        </w:rPr>
      </w:pPr>
    </w:p>
    <w:p w14:paraId="39A92D56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1. Азаматтық құқықтың қайнар көзі дегеніміз не?</w:t>
      </w:r>
    </w:p>
    <w:p w14:paraId="2A3D0320" w14:textId="77777777" w:rsidR="00A8373E" w:rsidRPr="00061C9B" w:rsidRDefault="00A8373E" w:rsidP="00A8373E">
      <w:pPr>
        <w:spacing w:after="0" w:line="240" w:lineRule="auto"/>
        <w:ind w:left="993" w:hanging="28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A) Азаматтардың құқықтық мәселелер жөніндегі жеке пікірі</w:t>
      </w:r>
    </w:p>
    <w:p w14:paraId="01ADB606" w14:textId="77777777" w:rsidR="00A8373E" w:rsidRPr="00061C9B" w:rsidRDefault="00A8373E" w:rsidP="00A8373E">
      <w:pPr>
        <w:spacing w:after="0" w:line="240" w:lineRule="auto"/>
        <w:ind w:left="993" w:hanging="28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B) Азаматтық-құқықтық нормалар бекітілген және ресми түрде танылған нысан</w:t>
      </w:r>
    </w:p>
    <w:p w14:paraId="002CBE07" w14:textId="77777777" w:rsidR="00A8373E" w:rsidRPr="00061C9B" w:rsidRDefault="00A8373E" w:rsidP="00A8373E">
      <w:pPr>
        <w:spacing w:after="0" w:line="240" w:lineRule="auto"/>
        <w:ind w:left="993" w:hanging="28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C) Сотта тараптардың айтқан талаптары</w:t>
      </w:r>
    </w:p>
    <w:p w14:paraId="4F82CEB6" w14:textId="77777777" w:rsidR="00A8373E" w:rsidRPr="00061C9B" w:rsidRDefault="00A8373E" w:rsidP="00A8373E">
      <w:pPr>
        <w:spacing w:after="0" w:line="240" w:lineRule="auto"/>
        <w:ind w:left="993" w:hanging="284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Заңгерлердің құқықтық кеңесі</w:t>
      </w: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</w:t>
      </w:r>
    </w:p>
    <w:p w14:paraId="6841077B" w14:textId="77777777" w:rsidR="00A8373E" w:rsidRPr="00061C9B" w:rsidRDefault="00A8373E" w:rsidP="00A8373E">
      <w:pPr>
        <w:spacing w:after="0" w:line="240" w:lineRule="auto"/>
        <w:ind w:left="993" w:hanging="284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В</w:t>
      </w:r>
    </w:p>
    <w:p w14:paraId="21C8F4CB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3563D3EF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2. ҚР Азаматтық кодексі құқықтың қандай қайнар көзіне жатады?</w:t>
      </w:r>
    </w:p>
    <w:p w14:paraId="51C6368A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A) Әдет-ғұрып</w:t>
      </w:r>
    </w:p>
    <w:p w14:paraId="3C27273F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B) Нормативтік құқықтық акт</w:t>
      </w:r>
    </w:p>
    <w:p w14:paraId="451970EE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C) Доктриналық түсіндірме</w:t>
      </w:r>
    </w:p>
    <w:p w14:paraId="7C0E3A84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D) Сот тәжірибесі</w:t>
      </w:r>
    </w:p>
    <w:p w14:paraId="48E7D4E9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Дұрыс жауабы: В</w:t>
      </w:r>
    </w:p>
    <w:p w14:paraId="00DFCB56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248849CE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3. ҚР азаматтық құқығында іскерлік әдет нормалары қашан қолданылады?</w:t>
      </w:r>
    </w:p>
    <w:p w14:paraId="1B843A15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</w:t>
      </w:r>
      <w:r w:rsidRPr="00061C9B">
        <w:rPr>
          <w:rFonts w:ascii="Times New Roman" w:eastAsiaTheme="minorEastAsia" w:hAnsi="Times New Roman"/>
          <w:color w:val="000000" w:themeColor="text1"/>
          <w:lang w:val="en-US"/>
        </w:rPr>
        <w:t>A</w:t>
      </w:r>
      <w:r w:rsidRPr="00061C9B">
        <w:rPr>
          <w:rFonts w:ascii="Times New Roman" w:eastAsiaTheme="minorEastAsia" w:hAnsi="Times New Roman"/>
          <w:color w:val="000000" w:themeColor="text1"/>
        </w:rPr>
        <w:t>)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Нормативтік актілер тікелей тыйым салғанда</w:t>
      </w:r>
    </w:p>
    <w:p w14:paraId="3AB4F93B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B) Заңда және шартта реттелмеген жағдайда </w:t>
      </w:r>
    </w:p>
    <w:p w14:paraId="4BCA141A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C) Тек сот шешімімен бекітілгенде</w:t>
      </w:r>
    </w:p>
    <w:p w14:paraId="22720C81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D) Халықаралық ұйымдар мақұлдағанда</w:t>
      </w:r>
    </w:p>
    <w:p w14:paraId="0C56694A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Дұрыс жауабы: В</w:t>
      </w:r>
    </w:p>
    <w:p w14:paraId="6A11E6BD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4BCDDCF7" w14:textId="77777777" w:rsidR="00A8373E" w:rsidRPr="00061C9B" w:rsidRDefault="00A8373E" w:rsidP="00A8373E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Азаматтық құқықта сот тәжірибесі қандай қызмет атқарады?</w:t>
      </w:r>
    </w:p>
    <w:p w14:paraId="33A2D6AF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A) Мінетті құқық көзі</w:t>
      </w:r>
    </w:p>
    <w:p w14:paraId="0912C115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B) Тек ғылым үшін маңызды</w:t>
      </w:r>
    </w:p>
    <w:p w14:paraId="2F85FD60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C) Нормалары түсіндіру құралы</w:t>
      </w:r>
    </w:p>
    <w:p w14:paraId="42560EF0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D) Жеке құқық субъектісі</w:t>
      </w:r>
    </w:p>
    <w:p w14:paraId="7A87D677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Дұрыс жауабы: С</w:t>
      </w:r>
    </w:p>
    <w:p w14:paraId="483B85CC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2E88B29C" w14:textId="77777777" w:rsidR="00A8373E" w:rsidRPr="00061C9B" w:rsidRDefault="00A8373E" w:rsidP="00A8373E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Халықаралық шарттар ҚР азаматтық құқығының қайнар көзі болып табылады ма?</w:t>
      </w:r>
    </w:p>
    <w:p w14:paraId="4D38D9CC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A) Ия, ратификацияланған жағдайда</w:t>
      </w:r>
    </w:p>
    <w:p w14:paraId="190839C2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B) Жоқ, олар тек ұсыныс сипатта</w:t>
      </w:r>
    </w:p>
    <w:p w14:paraId="6B9C885D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</w:t>
      </w:r>
      <w:r w:rsidRPr="00061C9B">
        <w:rPr>
          <w:rFonts w:ascii="Times New Roman" w:eastAsiaTheme="minorEastAsia" w:hAnsi="Times New Roman"/>
          <w:color w:val="000000" w:themeColor="text1"/>
          <w:lang w:val="en-US"/>
        </w:rPr>
        <w:t>C</w:t>
      </w:r>
      <w:r w:rsidRPr="00061C9B">
        <w:rPr>
          <w:rFonts w:ascii="Times New Roman" w:eastAsiaTheme="minorEastAsia" w:hAnsi="Times New Roman"/>
          <w:color w:val="000000" w:themeColor="text1"/>
        </w:rPr>
        <w:t>)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Тек ЕО шарттары</w:t>
      </w:r>
    </w:p>
    <w:p w14:paraId="6F283D29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</w:rPr>
        <w:t xml:space="preserve">    </w:t>
      </w:r>
      <w:r w:rsidRPr="00061C9B">
        <w:rPr>
          <w:rFonts w:ascii="Times New Roman" w:eastAsiaTheme="minorEastAsia" w:hAnsi="Times New Roman"/>
          <w:color w:val="000000" w:themeColor="text1"/>
          <w:lang w:val="en-US"/>
        </w:rPr>
        <w:t>D</w:t>
      </w:r>
      <w:r w:rsidRPr="00061C9B">
        <w:rPr>
          <w:rFonts w:ascii="Times New Roman" w:eastAsiaTheme="minorEastAsia" w:hAnsi="Times New Roman"/>
          <w:color w:val="000000" w:themeColor="text1"/>
        </w:rPr>
        <w:t>)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Тек БҰҰ құжаттары</w:t>
      </w:r>
    </w:p>
    <w:p w14:paraId="75BF44F4" w14:textId="77777777" w:rsidR="00A8373E" w:rsidRPr="00061C9B" w:rsidRDefault="00A8373E" w:rsidP="00A8373E">
      <w:pPr>
        <w:spacing w:after="0" w:line="240" w:lineRule="auto"/>
        <w:ind w:left="993" w:hanging="567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</w:rPr>
        <w:t xml:space="preserve">    </w:t>
      </w: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жауаб: А</w:t>
      </w:r>
    </w:p>
    <w:p w14:paraId="45C5369B" w14:textId="77777777" w:rsidR="00A8373E" w:rsidRPr="00061C9B" w:rsidRDefault="00A8373E" w:rsidP="00A8373E">
      <w:pPr>
        <w:spacing w:after="0" w:line="240" w:lineRule="auto"/>
        <w:ind w:left="993" w:hanging="567"/>
        <w:jc w:val="center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39CCBCCA" w14:textId="77777777" w:rsidR="00A8373E" w:rsidRPr="00061C9B" w:rsidRDefault="00A8373E" w:rsidP="00A8373E">
      <w:pPr>
        <w:numPr>
          <w:ilvl w:val="0"/>
          <w:numId w:val="1"/>
        </w:numPr>
        <w:spacing w:after="0" w:line="240" w:lineRule="auto"/>
        <w:ind w:left="851" w:hanging="425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Нормативтік құқықтық актінің уақыты бойынша қолданылуы қалай анықталады?</w:t>
      </w:r>
    </w:p>
    <w:p w14:paraId="7E735B1C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A) Акт қол қойған күннен </w:t>
      </w:r>
    </w:p>
    <w:p w14:paraId="2A7B3730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B) Акт ресми жарияланған күннен</w:t>
      </w:r>
    </w:p>
    <w:p w14:paraId="5400E336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C) Актте көрсетілген заңды күшіне ену күнінен</w:t>
      </w:r>
    </w:p>
    <w:p w14:paraId="41195FFD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</w:t>
      </w:r>
      <w:r w:rsidRPr="00061C9B">
        <w:rPr>
          <w:rFonts w:ascii="Times New Roman" w:eastAsiaTheme="minorEastAsia" w:hAnsi="Times New Roman"/>
          <w:color w:val="000000" w:themeColor="text1"/>
          <w:lang w:val="en-US"/>
        </w:rPr>
        <w:t>D</w:t>
      </w:r>
      <w:r w:rsidRPr="00061C9B">
        <w:rPr>
          <w:rFonts w:ascii="Times New Roman" w:eastAsiaTheme="minorEastAsia" w:hAnsi="Times New Roman"/>
          <w:color w:val="000000" w:themeColor="text1"/>
        </w:rPr>
        <w:t xml:space="preserve">) 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>Парламент қабылдаған күннен</w:t>
      </w:r>
    </w:p>
    <w:p w14:paraId="058450CB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  Дұрыс жауабы: С</w:t>
      </w:r>
    </w:p>
    <w:p w14:paraId="401C3418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150746FA" w14:textId="77777777" w:rsidR="00A8373E" w:rsidRPr="00061C9B" w:rsidRDefault="00A8373E" w:rsidP="00A8373E">
      <w:pPr>
        <w:numPr>
          <w:ilvl w:val="0"/>
          <w:numId w:val="1"/>
        </w:num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Кеңістік бойынша құқық нормаларының қолданылуы нені білдіреді?</w:t>
      </w:r>
    </w:p>
    <w:p w14:paraId="533A9885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A) Тек бір саланы реттеуін</w:t>
      </w:r>
    </w:p>
    <w:p w14:paraId="09FA0CE6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B) Ел аумағындағы қолданылу шегін</w:t>
      </w:r>
    </w:p>
    <w:p w14:paraId="58CD7A37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C) Халықаралық ұйымдардағы қолданысын</w:t>
      </w:r>
    </w:p>
    <w:p w14:paraId="5DD685B1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D) Сот шешімдерін орындау тәртібін</w:t>
      </w:r>
    </w:p>
    <w:p w14:paraId="09D3BEDB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   Дұрыс жауабы: В</w:t>
      </w:r>
    </w:p>
    <w:p w14:paraId="1B4D8C16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0903E822" w14:textId="77777777" w:rsidR="00A8373E" w:rsidRPr="00061C9B" w:rsidRDefault="00A8373E" w:rsidP="00A8373E">
      <w:pPr>
        <w:numPr>
          <w:ilvl w:val="0"/>
          <w:numId w:val="1"/>
        </w:num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ҚР Конституциясының азаматтық құқықтағы рөлі қандай?</w:t>
      </w:r>
    </w:p>
    <w:p w14:paraId="75ED2668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A) Тек саяси қатынастарды реттейді</w:t>
      </w:r>
    </w:p>
    <w:p w14:paraId="25E75D9E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B) Жоғары заңдық күші бар негізгі қайнар көз</w:t>
      </w:r>
    </w:p>
    <w:p w14:paraId="37FF375D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C) Тек мемлекеттік органдарға арналған</w:t>
      </w:r>
    </w:p>
    <w:p w14:paraId="54FBB0C4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D) Азаматтық құқыққа қатысы жоқ</w:t>
      </w:r>
    </w:p>
    <w:p w14:paraId="56B94211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  Дұрыс жауабы: В</w:t>
      </w:r>
    </w:p>
    <w:p w14:paraId="1C28717A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</w:p>
    <w:p w14:paraId="56960CFE" w14:textId="77777777" w:rsidR="00A8373E" w:rsidRPr="00061C9B" w:rsidRDefault="00A8373E" w:rsidP="00A8373E">
      <w:pPr>
        <w:numPr>
          <w:ilvl w:val="0"/>
          <w:numId w:val="1"/>
        </w:num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Құқық нормаларының тұлғалар бойынша әрекет етуі нені білдіреді?</w:t>
      </w:r>
    </w:p>
    <w:p w14:paraId="557D448A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A) Нормалардың уақыттағы қолданылуын</w:t>
      </w:r>
    </w:p>
    <w:p w14:paraId="41BB3AEC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B) Нормалардың кеңістіктегі қолданылуын</w:t>
      </w:r>
    </w:p>
    <w:p w14:paraId="46D052F0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C) Қандай адамдарға немесе ұйымдарға қолданылатын</w:t>
      </w:r>
    </w:p>
    <w:p w14:paraId="410AADE9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D) Заңның күшіне ену тәртібін</w:t>
      </w:r>
    </w:p>
    <w:p w14:paraId="51BE8CA0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   Дұрыс жауабы: С</w:t>
      </w:r>
    </w:p>
    <w:p w14:paraId="1625ACD2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3E63ADD6" w14:textId="77777777" w:rsidR="00A8373E" w:rsidRPr="00061C9B" w:rsidRDefault="00A8373E" w:rsidP="00A8373E">
      <w:pPr>
        <w:numPr>
          <w:ilvl w:val="0"/>
          <w:numId w:val="1"/>
        </w:num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Нормативтік құқықтық актілердің иерархиясында қандай акт ең жоғары орында?</w:t>
      </w:r>
    </w:p>
    <w:p w14:paraId="1110B167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</w:t>
      </w:r>
      <w:r w:rsidRPr="00061C9B">
        <w:rPr>
          <w:rFonts w:ascii="Times New Roman" w:eastAsiaTheme="minorEastAsia" w:hAnsi="Times New Roman"/>
          <w:color w:val="000000" w:themeColor="text1"/>
          <w:lang w:val="en-US"/>
        </w:rPr>
        <w:t>A</w:t>
      </w:r>
      <w:r w:rsidRPr="00061C9B">
        <w:rPr>
          <w:rFonts w:ascii="Times New Roman" w:eastAsiaTheme="minorEastAsia" w:hAnsi="Times New Roman"/>
          <w:color w:val="000000" w:themeColor="text1"/>
        </w:rPr>
        <w:t xml:space="preserve">) 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>Үкімет қаулысы</w:t>
      </w:r>
    </w:p>
    <w:p w14:paraId="48727AE8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</w:t>
      </w:r>
      <w:r w:rsidRPr="00061C9B">
        <w:rPr>
          <w:rFonts w:ascii="Times New Roman" w:eastAsiaTheme="minorEastAsia" w:hAnsi="Times New Roman"/>
          <w:color w:val="000000" w:themeColor="text1"/>
          <w:lang w:val="en-US"/>
        </w:rPr>
        <w:t>B</w:t>
      </w:r>
      <w:r w:rsidRPr="00061C9B">
        <w:rPr>
          <w:rFonts w:ascii="Times New Roman" w:eastAsiaTheme="minorEastAsia" w:hAnsi="Times New Roman"/>
          <w:color w:val="000000" w:themeColor="text1"/>
        </w:rPr>
        <w:t>)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Конституция</w:t>
      </w:r>
    </w:p>
    <w:p w14:paraId="6AE202DA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</w:t>
      </w:r>
      <w:r w:rsidRPr="00061C9B">
        <w:rPr>
          <w:rFonts w:ascii="Times New Roman" w:eastAsiaTheme="minorEastAsia" w:hAnsi="Times New Roman"/>
          <w:color w:val="000000" w:themeColor="text1"/>
          <w:lang w:val="en-US"/>
        </w:rPr>
        <w:t>C</w:t>
      </w:r>
      <w:r w:rsidRPr="00061C9B">
        <w:rPr>
          <w:rFonts w:ascii="Times New Roman" w:eastAsiaTheme="minorEastAsia" w:hAnsi="Times New Roman"/>
          <w:color w:val="000000" w:themeColor="text1"/>
        </w:rPr>
        <w:t>)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Министрлік бұйрықтары</w:t>
      </w:r>
    </w:p>
    <w:p w14:paraId="7B944699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      D) Парламент заңдары</w:t>
      </w:r>
    </w:p>
    <w:p w14:paraId="026560E2" w14:textId="77777777" w:rsidR="00A8373E" w:rsidRPr="00061C9B" w:rsidRDefault="00A8373E" w:rsidP="00A8373E">
      <w:pPr>
        <w:spacing w:after="0" w:line="240" w:lineRule="auto"/>
        <w:ind w:left="993" w:hanging="567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       Дұрыс жауабы:В</w:t>
      </w:r>
    </w:p>
    <w:p w14:paraId="76B01E87" w14:textId="77777777" w:rsidR="00205662" w:rsidRPr="00A8373E" w:rsidRDefault="00205662" w:rsidP="00A8373E">
      <w:pPr>
        <w:rPr>
          <w:lang w:val="kk-KZ"/>
        </w:rPr>
      </w:pPr>
    </w:p>
    <w:sectPr w:rsidR="00205662" w:rsidRPr="00A83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A6F44"/>
    <w:multiLevelType w:val="hybridMultilevel"/>
    <w:tmpl w:val="08C03320"/>
    <w:lvl w:ilvl="0" w:tplc="D8DC049A">
      <w:start w:val="4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94268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2D4"/>
    <w:rsid w:val="000741D6"/>
    <w:rsid w:val="00205662"/>
    <w:rsid w:val="0033420E"/>
    <w:rsid w:val="007B62D4"/>
    <w:rsid w:val="008144E6"/>
    <w:rsid w:val="00837CC9"/>
    <w:rsid w:val="008D57E7"/>
    <w:rsid w:val="00910E86"/>
    <w:rsid w:val="009F681B"/>
    <w:rsid w:val="00A8373E"/>
    <w:rsid w:val="00CB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DF853"/>
  <w15:chartTrackingRefBased/>
  <w15:docId w15:val="{4ACDCC5D-AFA7-4920-A565-476EC4ED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B62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A8373E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5</cp:revision>
  <dcterms:created xsi:type="dcterms:W3CDTF">2026-02-12T19:11:00Z</dcterms:created>
  <dcterms:modified xsi:type="dcterms:W3CDTF">2026-09-18T20:31:00Z</dcterms:modified>
</cp:coreProperties>
</file>