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9E84" w14:textId="77777777" w:rsidR="001B6E02" w:rsidRPr="00CD2874" w:rsidRDefault="001B6E02" w:rsidP="001B6E02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5-тақырып бойынша бақылау тест сұрақтары</w:t>
      </w:r>
    </w:p>
    <w:p w14:paraId="6CA70B9C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Fonts w:eastAsiaTheme="minorEastAsia"/>
          <w:b/>
          <w:bCs/>
          <w:color w:val="000000" w:themeColor="text1"/>
          <w:sz w:val="22"/>
          <w:szCs w:val="28"/>
          <w:lang w:val="kk-KZ"/>
        </w:rPr>
      </w:pPr>
    </w:p>
    <w:p w14:paraId="5F7561D2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rFonts w:eastAsiaTheme="minorEastAsia"/>
          <w:b/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1. Заңды тұлға дегеніміз:</w:t>
      </w:r>
    </w:p>
    <w:p w14:paraId="3536A2C3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тек жеке тұлғаның бір түрі </w:t>
      </w:r>
    </w:p>
    <w:p w14:paraId="0C0ED4C8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азаматтық құқық субъектісі бола алмайтын ұйым</w:t>
      </w:r>
    </w:p>
    <w:p w14:paraId="3005AA24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азаматтық құқықтарға ие болып, міндеттер атқара алатын ұйым</w:t>
      </w:r>
    </w:p>
    <w:p w14:paraId="645CE45E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мемлекеттік орган</w:t>
      </w:r>
    </w:p>
    <w:p w14:paraId="5AB1DA51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жауабы: С</w:t>
      </w:r>
    </w:p>
    <w:p w14:paraId="74112C0A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51D37AEF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2. Заңды тұлғаның құқық қабілеттілігі қашан пайда болады?</w:t>
      </w:r>
    </w:p>
    <w:p w14:paraId="3920140B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құрылтайшылар шешім қабылдаған кезде </w:t>
      </w:r>
    </w:p>
    <w:p w14:paraId="1EADAF15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мемлекеттік тіркеуден өткен сәттен бастап </w:t>
      </w:r>
    </w:p>
    <w:p w14:paraId="08227E3E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шарт жасалған кезде </w:t>
      </w:r>
    </w:p>
    <w:p w14:paraId="2E51BA2F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салық есебіне қойылғанда</w:t>
      </w:r>
    </w:p>
    <w:p w14:paraId="1060769E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жауабы: В</w:t>
      </w:r>
    </w:p>
    <w:p w14:paraId="5FB34132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7AD90509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3. Заңды тұлғаның оқшауланған мүлкі дегеніміз: </w:t>
      </w:r>
    </w:p>
    <w:p w14:paraId="72A31D5B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қызметкерлердің мүлкі</w:t>
      </w:r>
    </w:p>
    <w:p w14:paraId="76AA2C42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құрылтайшылардың жеке мүлкі </w:t>
      </w:r>
    </w:p>
    <w:p w14:paraId="7970D815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ұйымның балансына/сметасына бекітілген дербес мүлік</w:t>
      </w:r>
    </w:p>
    <w:p w14:paraId="791EA46C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мемлекет меншігі</w:t>
      </w:r>
    </w:p>
    <w:p w14:paraId="2796BABF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жауабы: С</w:t>
      </w:r>
    </w:p>
    <w:p w14:paraId="5C87006F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4228945E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4. Заңды тұлға азаматтық айналымға қалай қатысады?</w:t>
      </w:r>
    </w:p>
    <w:p w14:paraId="29D09F29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</w:t>
      </w:r>
      <w:r w:rsidRPr="00CD2874">
        <w:rPr>
          <w:color w:val="000000" w:themeColor="text1"/>
          <w:sz w:val="22"/>
          <w:szCs w:val="28"/>
          <w:lang w:val="ru-RU"/>
        </w:rPr>
        <w:t>)</w:t>
      </w:r>
      <w:r w:rsidRPr="00CD2874">
        <w:rPr>
          <w:color w:val="000000" w:themeColor="text1"/>
          <w:sz w:val="22"/>
          <w:szCs w:val="28"/>
          <w:lang w:val="kk-KZ"/>
        </w:rPr>
        <w:t xml:space="preserve"> тек құрылтайшы атынан</w:t>
      </w:r>
    </w:p>
    <w:p w14:paraId="4376A689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color w:val="000000" w:themeColor="text1"/>
          <w:sz w:val="22"/>
          <w:szCs w:val="28"/>
        </w:rPr>
        <w:t>B</w:t>
      </w:r>
      <w:r w:rsidRPr="00CD2874">
        <w:rPr>
          <w:color w:val="000000" w:themeColor="text1"/>
          <w:sz w:val="22"/>
          <w:szCs w:val="28"/>
          <w:lang w:val="ru-RU"/>
        </w:rPr>
        <w:t>)</w:t>
      </w:r>
      <w:r w:rsidRPr="00CD2874">
        <w:rPr>
          <w:color w:val="000000" w:themeColor="text1"/>
          <w:sz w:val="22"/>
          <w:szCs w:val="28"/>
          <w:lang w:val="kk-KZ"/>
        </w:rPr>
        <w:t xml:space="preserve"> тек директор атынан</w:t>
      </w:r>
    </w:p>
    <w:p w14:paraId="39DFA9EA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өз атынан</w:t>
      </w:r>
    </w:p>
    <w:p w14:paraId="54864F2C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соттың рұқсатымен ғана </w:t>
      </w:r>
    </w:p>
    <w:p w14:paraId="3F982AAB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жауабы: С</w:t>
      </w:r>
    </w:p>
    <w:p w14:paraId="4BA9BA3D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495A8103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5. Заңды тұлғаның негізгі белгілеріне не жатпайды?</w:t>
      </w:r>
    </w:p>
    <w:p w14:paraId="30143B8A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ұйымдық бірлік </w:t>
      </w:r>
    </w:p>
    <w:p w14:paraId="133CE2BF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оқшауланған мүлік </w:t>
      </w:r>
    </w:p>
    <w:p w14:paraId="21D3630D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отбасы құрамының болуы </w:t>
      </w:r>
    </w:p>
    <w:p w14:paraId="458B9CE6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өз міндеттемесі бойынша дербес жауапкершілік</w:t>
      </w:r>
    </w:p>
    <w:p w14:paraId="180EFFB8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жауабы: С</w:t>
      </w:r>
    </w:p>
    <w:p w14:paraId="1274F95B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6. Коммерциялық ұйымның негізгі мақсаты:</w:t>
      </w:r>
    </w:p>
    <w:p w14:paraId="2C8EE4C9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діни қызмет</w:t>
      </w:r>
    </w:p>
    <w:p w14:paraId="00EBCCDD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қайырымдылық</w:t>
      </w:r>
    </w:p>
    <w:p w14:paraId="711EE597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таза табыс табу </w:t>
      </w:r>
    </w:p>
    <w:p w14:paraId="495AD19C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ғылыми зерттеу ғана </w:t>
      </w:r>
    </w:p>
    <w:p w14:paraId="3C282783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Дұрыс жауабы: C</w:t>
      </w:r>
    </w:p>
    <w:p w14:paraId="6B809E42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Fonts w:eastAsiaTheme="majorEastAsia"/>
          <w:color w:val="000000" w:themeColor="text1"/>
          <w:sz w:val="22"/>
          <w:szCs w:val="28"/>
          <w:lang w:val="kk-KZ"/>
        </w:rPr>
      </w:pPr>
    </w:p>
    <w:p w14:paraId="404449BB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7. Коммерциялық емес ұйымның табысы: </w:t>
      </w:r>
    </w:p>
    <w:p w14:paraId="16CD593D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A) қатысушылар арасында бөлінеді </w:t>
      </w:r>
    </w:p>
    <w:p w14:paraId="5EE52584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B) тек мемлекетке беріледі</w:t>
      </w:r>
    </w:p>
    <w:p w14:paraId="17DD272D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C) жарғылық мақсаттарға жұмсалады</w:t>
      </w:r>
    </w:p>
    <w:p w14:paraId="1A34A43E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b w:val="0"/>
          <w:bCs w:val="0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D) мүлдем болмайды</w:t>
      </w:r>
    </w:p>
    <w:p w14:paraId="708DAF85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Fonts w:eastAsiaTheme="majorEastAsia"/>
          <w:color w:val="000000" w:themeColor="text1"/>
          <w:sz w:val="22"/>
          <w:szCs w:val="28"/>
          <w:lang w:val="ru-RU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Дұрыс жауабы: C</w:t>
      </w:r>
    </w:p>
    <w:p w14:paraId="069368B9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602527CB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8</w:t>
      </w:r>
      <w:r w:rsidRPr="00C31DCA">
        <w:rPr>
          <w:b/>
          <w:color w:val="000000" w:themeColor="text1"/>
          <w:sz w:val="22"/>
          <w:szCs w:val="28"/>
          <w:lang w:val="kk-KZ"/>
        </w:rPr>
        <w:t>. Ф</w:t>
      </w:r>
      <w:r w:rsidRPr="00CD2874">
        <w:rPr>
          <w:b/>
          <w:color w:val="000000" w:themeColor="text1"/>
          <w:sz w:val="22"/>
          <w:szCs w:val="28"/>
          <w:lang w:val="kk-KZ"/>
        </w:rPr>
        <w:t>илиал – бұл</w:t>
      </w:r>
      <w:r w:rsidRPr="00C31DCA">
        <w:rPr>
          <w:b/>
          <w:color w:val="000000" w:themeColor="text1"/>
          <w:sz w:val="22"/>
          <w:szCs w:val="28"/>
          <w:lang w:val="kk-KZ"/>
        </w:rPr>
        <w:t>:</w:t>
      </w:r>
    </w:p>
    <w:p w14:paraId="0C74857E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жеке заңды тұлға</w:t>
      </w:r>
    </w:p>
    <w:p w14:paraId="6D31F814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заңды тұлғаның барлық/ішінара қызметін жүзеге асыратын бөлімше </w:t>
      </w:r>
    </w:p>
    <w:p w14:paraId="31071825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тек құжат қабылдайтын орын</w:t>
      </w:r>
    </w:p>
    <w:p w14:paraId="78360719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кеңес беретін тұлға</w:t>
      </w:r>
    </w:p>
    <w:p w14:paraId="4BBB4B1C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Дұрыс жауабы: B</w:t>
      </w:r>
    </w:p>
    <w:p w14:paraId="6B3D42EB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Fonts w:eastAsiaTheme="majorEastAsia"/>
          <w:color w:val="000000" w:themeColor="text1"/>
          <w:sz w:val="22"/>
          <w:szCs w:val="28"/>
          <w:lang w:val="kk-KZ"/>
        </w:rPr>
      </w:pPr>
    </w:p>
    <w:p w14:paraId="283D11BB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lastRenderedPageBreak/>
        <w:t xml:space="preserve"> 9. Өкілдік – бұл:</w:t>
      </w:r>
    </w:p>
    <w:p w14:paraId="49DDFD30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А) азаматтың тұрғылықты жері </w:t>
      </w:r>
    </w:p>
    <w:p w14:paraId="6446F480" w14:textId="77777777" w:rsidR="001B6E02" w:rsidRPr="00B5246F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Fonts w:eastAsiaTheme="majorEastAsia"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B) заңды тұлғаның мүддесін білдіру және қорғау үшін құрылған бөлімше </w:t>
      </w:r>
    </w:p>
    <w:p w14:paraId="111EB914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C) заңды тұлғаның негізгі органы </w:t>
      </w:r>
    </w:p>
    <w:p w14:paraId="62AF014A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b w:val="0"/>
          <w:bCs w:val="0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D) заңды тұлғаның заңдық формасы</w:t>
      </w:r>
    </w:p>
    <w:p w14:paraId="6ED16998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Style w:val="a3"/>
          <w:rFonts w:eastAsiaTheme="majorEastAsia"/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Дұрыс жауабы: В</w:t>
      </w:r>
    </w:p>
    <w:p w14:paraId="72CCD3C4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rFonts w:eastAsiaTheme="majorEastAsia"/>
          <w:color w:val="000000" w:themeColor="text1"/>
          <w:sz w:val="22"/>
          <w:szCs w:val="28"/>
          <w:lang w:val="kk-KZ"/>
        </w:rPr>
      </w:pPr>
    </w:p>
    <w:p w14:paraId="36E5079B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10. Заңды тұлға өзінің еркін қалай білдіреді?</w:t>
      </w:r>
    </w:p>
    <w:p w14:paraId="0B619376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құрылтайшының жеке пікірімен </w:t>
      </w:r>
    </w:p>
    <w:p w14:paraId="3962DAA7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тек нотариус арқылы </w:t>
      </w:r>
    </w:p>
    <w:p w14:paraId="206B08C5" w14:textId="77777777" w:rsidR="001B6E02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өзінің органдары арқылы </w:t>
      </w:r>
    </w:p>
    <w:p w14:paraId="453C27B6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сот арқылы </w:t>
      </w:r>
    </w:p>
    <w:p w14:paraId="2FCC4929" w14:textId="77777777" w:rsidR="001B6E02" w:rsidRPr="00CD2874" w:rsidRDefault="001B6E02" w:rsidP="001B6E02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rStyle w:val="a3"/>
          <w:rFonts w:eastAsiaTheme="majorEastAsia"/>
          <w:color w:val="000000" w:themeColor="text1"/>
          <w:sz w:val="22"/>
          <w:szCs w:val="28"/>
          <w:lang w:val="kk-KZ"/>
        </w:rPr>
        <w:t xml:space="preserve"> Дұрыс жауабы: С</w:t>
      </w:r>
    </w:p>
    <w:p w14:paraId="7150BDB6" w14:textId="77777777" w:rsidR="008B3E65" w:rsidRPr="001B6E02" w:rsidRDefault="008B3E65" w:rsidP="001B6E02"/>
    <w:sectPr w:rsidR="008B3E65" w:rsidRPr="001B6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3DB"/>
    <w:rsid w:val="001B6E02"/>
    <w:rsid w:val="008144E6"/>
    <w:rsid w:val="008B3E65"/>
    <w:rsid w:val="009771C8"/>
    <w:rsid w:val="00B25805"/>
    <w:rsid w:val="00F1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5874A"/>
  <w15:chartTrackingRefBased/>
  <w15:docId w15:val="{7D05AA71-54C2-4754-A6CD-78CDF702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3DB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F113D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113D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3">
    <w:name w:val="Strong"/>
    <w:basedOn w:val="a0"/>
    <w:uiPriority w:val="22"/>
    <w:qFormat/>
    <w:rsid w:val="001B6E02"/>
    <w:rPr>
      <w:b/>
      <w:bCs/>
    </w:rPr>
  </w:style>
  <w:style w:type="paragraph" w:styleId="a4">
    <w:name w:val="Normal (Web)"/>
    <w:basedOn w:val="a"/>
    <w:uiPriority w:val="99"/>
    <w:unhideWhenUsed/>
    <w:rsid w:val="001B6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1627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4</cp:revision>
  <dcterms:created xsi:type="dcterms:W3CDTF">2026-02-13T08:41:00Z</dcterms:created>
  <dcterms:modified xsi:type="dcterms:W3CDTF">2026-09-18T20:32:00Z</dcterms:modified>
</cp:coreProperties>
</file>