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0CEA3" w14:textId="0D843675" w:rsidR="008D0DD1" w:rsidRDefault="008D0DD1" w:rsidP="008D0DD1">
      <w:r w:rsidRPr="008D0DD1">
        <w:t>Report on the Classification of the Dataset</w:t>
      </w:r>
    </w:p>
    <w:p w14:paraId="354E8006" w14:textId="77777777" w:rsidR="00251735" w:rsidRDefault="008D0DD1" w:rsidP="008D0DD1">
      <w:pPr>
        <w:tabs>
          <w:tab w:val="left" w:pos="7091"/>
        </w:tabs>
        <w:rPr>
          <w:b/>
          <w:bCs/>
        </w:rPr>
      </w:pPr>
      <w:r w:rsidRPr="008D0DD1">
        <w:rPr>
          <w:b/>
          <w:bCs/>
        </w:rPr>
        <w:t>Introduction</w:t>
      </w:r>
    </w:p>
    <w:p w14:paraId="387D47F2" w14:textId="13A43C0B" w:rsidR="008D0DD1" w:rsidRDefault="008D0DD1" w:rsidP="008D0DD1">
      <w:pPr>
        <w:jc w:val="both"/>
      </w:pPr>
      <w:r>
        <w:t>This is a sample which previous sent, I have expanded the dataset with 1</w:t>
      </w:r>
      <w:r w:rsidR="005A4EE3">
        <w:t>7</w:t>
      </w:r>
      <w:r>
        <w:t>0 more rows.</w:t>
      </w:r>
    </w:p>
    <w:p w14:paraId="704433AA" w14:textId="61549929" w:rsidR="00251735" w:rsidRPr="00251735" w:rsidRDefault="00251735" w:rsidP="008D0DD1">
      <w:pPr>
        <w:jc w:val="both"/>
        <w:rPr>
          <w:b/>
          <w:bCs/>
        </w:rPr>
      </w:pPr>
      <w:r w:rsidRPr="00251735">
        <w:rPr>
          <w:b/>
          <w:bCs/>
        </w:rPr>
        <w:t>Sentiment:</w:t>
      </w:r>
    </w:p>
    <w:p w14:paraId="05849CA7" w14:textId="0345AC19" w:rsidR="00251735" w:rsidRDefault="00251735" w:rsidP="00251735">
      <w:pPr>
        <w:jc w:val="both"/>
      </w:pPr>
      <w:r w:rsidRPr="00251735">
        <w:t>The sentiment analysis was performed on a dataset of tweets related to the education ban for women. A binary sentiment label was applied to the dataset, with 0 representing negative sentiment and 1 representing positive sentiment. The sentiment analysis yielded the following results:</w:t>
      </w:r>
    </w:p>
    <w:tbl>
      <w:tblPr>
        <w:tblStyle w:val="PlainTable1"/>
        <w:tblW w:w="9247" w:type="dxa"/>
        <w:tblLook w:val="04A0" w:firstRow="1" w:lastRow="0" w:firstColumn="1" w:lastColumn="0" w:noHBand="0" w:noVBand="1"/>
      </w:tblPr>
      <w:tblGrid>
        <w:gridCol w:w="7375"/>
        <w:gridCol w:w="1872"/>
      </w:tblGrid>
      <w:tr w:rsidR="00251735" w:rsidRPr="00251735" w14:paraId="3A0AB7CC" w14:textId="4B8C84AB" w:rsidTr="00904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14:paraId="0BC5B057" w14:textId="52C9BD91" w:rsidR="00251735" w:rsidRPr="00904FC2" w:rsidRDefault="00251735" w:rsidP="008941F8">
            <w:pPr>
              <w:rPr>
                <w:b w:val="0"/>
                <w:bCs w:val="0"/>
              </w:rPr>
            </w:pPr>
            <w:r w:rsidRPr="00251735">
              <w:rPr>
                <w:b w:val="0"/>
                <w:bCs w:val="0"/>
              </w:rPr>
              <w:t>Negative Sentiment</w:t>
            </w:r>
          </w:p>
        </w:tc>
        <w:tc>
          <w:tcPr>
            <w:tcW w:w="1872" w:type="dxa"/>
          </w:tcPr>
          <w:p w14:paraId="68CA72D4" w14:textId="7EEE4D49" w:rsidR="00251735" w:rsidRPr="00904FC2" w:rsidRDefault="00251735" w:rsidP="00904FC2">
            <w:pPr>
              <w:cnfStyle w:val="100000000000" w:firstRow="1" w:lastRow="0" w:firstColumn="0" w:lastColumn="0" w:oddVBand="0" w:evenVBand="0" w:oddHBand="0" w:evenHBand="0" w:firstRowFirstColumn="0" w:firstRowLastColumn="0" w:lastRowFirstColumn="0" w:lastRowLastColumn="0"/>
              <w:rPr>
                <w:b w:val="0"/>
                <w:bCs w:val="0"/>
              </w:rPr>
            </w:pPr>
            <w:r w:rsidRPr="00251735">
              <w:rPr>
                <w:b w:val="0"/>
                <w:bCs w:val="0"/>
              </w:rPr>
              <w:t>59.7</w:t>
            </w:r>
            <w:r w:rsidR="00630897">
              <w:rPr>
                <w:b w:val="0"/>
                <w:bCs w:val="0"/>
              </w:rPr>
              <w:t>8</w:t>
            </w:r>
            <w:r w:rsidRPr="00251735">
              <w:rPr>
                <w:b w:val="0"/>
                <w:bCs w:val="0"/>
              </w:rPr>
              <w:t>%</w:t>
            </w:r>
          </w:p>
        </w:tc>
      </w:tr>
      <w:tr w:rsidR="00251735" w:rsidRPr="00251735" w14:paraId="6EFF19B9" w14:textId="563DD4FE" w:rsidTr="00904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14:paraId="4839DDCF" w14:textId="00E89CA5" w:rsidR="00251735" w:rsidRPr="00904FC2" w:rsidRDefault="00251735" w:rsidP="008941F8">
            <w:pPr>
              <w:rPr>
                <w:b w:val="0"/>
                <w:bCs w:val="0"/>
              </w:rPr>
            </w:pPr>
            <w:r w:rsidRPr="00251735">
              <w:rPr>
                <w:b w:val="0"/>
                <w:bCs w:val="0"/>
              </w:rPr>
              <w:t>Positive Sentiment</w:t>
            </w:r>
          </w:p>
        </w:tc>
        <w:tc>
          <w:tcPr>
            <w:tcW w:w="1872" w:type="dxa"/>
          </w:tcPr>
          <w:p w14:paraId="1D2100B2" w14:textId="2FE6429D" w:rsidR="00251735" w:rsidRPr="00904FC2" w:rsidRDefault="00251735" w:rsidP="008941F8">
            <w:pPr>
              <w:cnfStyle w:val="000000100000" w:firstRow="0" w:lastRow="0" w:firstColumn="0" w:lastColumn="0" w:oddVBand="0" w:evenVBand="0" w:oddHBand="1" w:evenHBand="0" w:firstRowFirstColumn="0" w:firstRowLastColumn="0" w:lastRowFirstColumn="0" w:lastRowLastColumn="0"/>
            </w:pPr>
            <w:r w:rsidRPr="00251735">
              <w:t>3</w:t>
            </w:r>
            <w:r w:rsidR="00630897">
              <w:t>0</w:t>
            </w:r>
            <w:r w:rsidRPr="00251735">
              <w:t>.</w:t>
            </w:r>
            <w:r w:rsidR="00630897">
              <w:t>60</w:t>
            </w:r>
            <w:r w:rsidRPr="00251735">
              <w:t>%</w:t>
            </w:r>
          </w:p>
        </w:tc>
      </w:tr>
      <w:tr w:rsidR="00251735" w:rsidRPr="00251735" w14:paraId="27A75DAF" w14:textId="7108EAB9" w:rsidTr="00904FC2">
        <w:tc>
          <w:tcPr>
            <w:cnfStyle w:val="001000000000" w:firstRow="0" w:lastRow="0" w:firstColumn="1" w:lastColumn="0" w:oddVBand="0" w:evenVBand="0" w:oddHBand="0" w:evenHBand="0" w:firstRowFirstColumn="0" w:firstRowLastColumn="0" w:lastRowFirstColumn="0" w:lastRowLastColumn="0"/>
            <w:tcW w:w="7375" w:type="dxa"/>
          </w:tcPr>
          <w:p w14:paraId="4B8AD201" w14:textId="04CF11A2" w:rsidR="00251735" w:rsidRPr="00904FC2" w:rsidRDefault="00251735" w:rsidP="008941F8">
            <w:pPr>
              <w:rPr>
                <w:b w:val="0"/>
                <w:bCs w:val="0"/>
              </w:rPr>
            </w:pPr>
            <w:r w:rsidRPr="00251735">
              <w:rPr>
                <w:b w:val="0"/>
                <w:bCs w:val="0"/>
              </w:rPr>
              <w:t>Neutral Sentiment</w:t>
            </w:r>
          </w:p>
        </w:tc>
        <w:tc>
          <w:tcPr>
            <w:tcW w:w="1872" w:type="dxa"/>
          </w:tcPr>
          <w:p w14:paraId="7E21BE1A" w14:textId="5AC20BE1" w:rsidR="00251735" w:rsidRPr="00904FC2" w:rsidRDefault="00630897" w:rsidP="008941F8">
            <w:pPr>
              <w:cnfStyle w:val="000000000000" w:firstRow="0" w:lastRow="0" w:firstColumn="0" w:lastColumn="0" w:oddVBand="0" w:evenVBand="0" w:oddHBand="0" w:evenHBand="0" w:firstRowFirstColumn="0" w:firstRowLastColumn="0" w:lastRowFirstColumn="0" w:lastRowLastColumn="0"/>
            </w:pPr>
            <w:r>
              <w:t>9</w:t>
            </w:r>
            <w:r w:rsidR="00251735" w:rsidRPr="00251735">
              <w:t>.</w:t>
            </w:r>
            <w:r>
              <w:t>60</w:t>
            </w:r>
            <w:r w:rsidR="00251735" w:rsidRPr="00251735">
              <w:t>%</w:t>
            </w:r>
          </w:p>
        </w:tc>
      </w:tr>
    </w:tbl>
    <w:p w14:paraId="5811DB1A" w14:textId="4FA5198C" w:rsidR="00251735" w:rsidRDefault="00251735" w:rsidP="008D0DD1">
      <w:pPr>
        <w:jc w:val="both"/>
        <w:rPr>
          <w:b/>
          <w:bCs/>
        </w:rPr>
      </w:pPr>
    </w:p>
    <w:p w14:paraId="0BD1E74E" w14:textId="179F7A10" w:rsidR="00770A8D" w:rsidRDefault="00770A8D" w:rsidP="00770A8D">
      <w:pPr>
        <w:jc w:val="both"/>
      </w:pPr>
      <w:r w:rsidRPr="00770A8D">
        <w:t>The above percentages show that the majority of tweets are negative about the ban on women's education. The positive sentiment is significantly lower than the negative sentiment, indicating that the ban is widely opposed. The neutral sentiment is the lowest, indicating that the topic of the ban on women's education is not one on which people are neutral.</w:t>
      </w:r>
      <w:r>
        <w:t xml:space="preserve"> </w:t>
      </w:r>
      <w:r w:rsidRPr="00770A8D">
        <w:t>The most positive and negative words in the tweets were also identified. "Freedom," "empowerment," and "equality" are the most positive words, while "ban," "oppression," and "discrimination" are the most negative. The visualization of the most positive and negative words in separate graphs provides a clear picture of the distribution of sentiment in the tweets.</w:t>
      </w:r>
    </w:p>
    <w:p w14:paraId="5C1A7999" w14:textId="28E2A1A9" w:rsidR="00814FB5" w:rsidRDefault="00814FB5" w:rsidP="00814FB5">
      <w:pPr>
        <w:jc w:val="center"/>
      </w:pPr>
      <w:r>
        <w:rPr>
          <w:noProof/>
        </w:rPr>
        <w:drawing>
          <wp:inline distT="0" distB="0" distL="0" distR="0" wp14:anchorId="2270FAC7" wp14:editId="6A31B4BA">
            <wp:extent cx="3812875" cy="27223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821279" cy="2728376"/>
                    </a:xfrm>
                    <a:prstGeom prst="rect">
                      <a:avLst/>
                    </a:prstGeom>
                  </pic:spPr>
                </pic:pic>
              </a:graphicData>
            </a:graphic>
          </wp:inline>
        </w:drawing>
      </w:r>
    </w:p>
    <w:p w14:paraId="1960982E" w14:textId="29BAD0A3" w:rsidR="00C85F09" w:rsidRDefault="00C85F09" w:rsidP="00814FB5">
      <w:pPr>
        <w:jc w:val="center"/>
      </w:pPr>
    </w:p>
    <w:p w14:paraId="7EE2D254" w14:textId="5EABEDE7" w:rsidR="00C85F09" w:rsidRDefault="00C85F09" w:rsidP="00814FB5">
      <w:pPr>
        <w:jc w:val="center"/>
      </w:pPr>
    </w:p>
    <w:p w14:paraId="04D2ADD5" w14:textId="216381F9" w:rsidR="00C85F09" w:rsidRDefault="00C85F09" w:rsidP="00814FB5">
      <w:pPr>
        <w:jc w:val="center"/>
      </w:pPr>
    </w:p>
    <w:p w14:paraId="017DECC7" w14:textId="56F12E10" w:rsidR="00C85F09" w:rsidRDefault="00C85F09" w:rsidP="00814FB5">
      <w:pPr>
        <w:jc w:val="center"/>
      </w:pPr>
    </w:p>
    <w:p w14:paraId="7D80F640" w14:textId="6A0F1C3B" w:rsidR="00C85F09" w:rsidRDefault="00C85F09" w:rsidP="00C85F09">
      <w:pPr>
        <w:jc w:val="center"/>
      </w:pPr>
      <w:r>
        <w:rPr>
          <w:noProof/>
        </w:rPr>
        <w:lastRenderedPageBreak/>
        <w:drawing>
          <wp:inline distT="0" distB="0" distL="0" distR="0" wp14:anchorId="58BC2AA0" wp14:editId="239018AB">
            <wp:extent cx="3804249" cy="320769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809214" cy="3211882"/>
                    </a:xfrm>
                    <a:prstGeom prst="rect">
                      <a:avLst/>
                    </a:prstGeom>
                  </pic:spPr>
                </pic:pic>
              </a:graphicData>
            </a:graphic>
          </wp:inline>
        </w:drawing>
      </w:r>
    </w:p>
    <w:p w14:paraId="60BAE18B" w14:textId="58782222" w:rsidR="00C85F09" w:rsidRPr="00770A8D" w:rsidRDefault="00C85F09" w:rsidP="00C85F09">
      <w:r>
        <w:t xml:space="preserve">Top 10 most frequent words which appeared in out dataset. As we see the women are on the top followed by the Taliban. </w:t>
      </w:r>
    </w:p>
    <w:p w14:paraId="2F943856" w14:textId="745ABD02" w:rsidR="00251735" w:rsidRPr="00251735" w:rsidRDefault="00251735" w:rsidP="008D0DD1">
      <w:pPr>
        <w:jc w:val="both"/>
        <w:rPr>
          <w:b/>
          <w:bCs/>
        </w:rPr>
      </w:pPr>
      <w:r w:rsidRPr="00251735">
        <w:rPr>
          <w:b/>
          <w:bCs/>
        </w:rPr>
        <w:t>Classification:</w:t>
      </w:r>
    </w:p>
    <w:p w14:paraId="2429E7EB" w14:textId="29122760" w:rsidR="008D0DD1" w:rsidRPr="008D0DD1" w:rsidRDefault="008D0DD1" w:rsidP="008D0DD1">
      <w:pPr>
        <w:jc w:val="both"/>
      </w:pPr>
      <w:r w:rsidRPr="008D0DD1">
        <w:t>The classification of the dataset is presented in this report. The classification's goal was to predict the target variable using the available features.</w:t>
      </w:r>
    </w:p>
    <w:p w14:paraId="20C6EA2F" w14:textId="77777777" w:rsidR="008D0DD1" w:rsidRPr="008D0DD1" w:rsidRDefault="008D0DD1" w:rsidP="008D0DD1">
      <w:pPr>
        <w:rPr>
          <w:b/>
          <w:bCs/>
        </w:rPr>
      </w:pPr>
      <w:r w:rsidRPr="008D0DD1">
        <w:rPr>
          <w:b/>
          <w:bCs/>
        </w:rPr>
        <w:t>Dataset Description</w:t>
      </w:r>
    </w:p>
    <w:p w14:paraId="6F30D1AB" w14:textId="2716AEC2" w:rsidR="008D0DD1" w:rsidRDefault="008D0DD1" w:rsidP="008D0DD1">
      <w:pPr>
        <w:jc w:val="both"/>
      </w:pPr>
      <w:r w:rsidRPr="008D0DD1">
        <w:t xml:space="preserve">This analysis used a dataset with </w:t>
      </w:r>
      <w:r w:rsidR="005A4EE3">
        <w:t>277</w:t>
      </w:r>
      <w:r w:rsidRPr="008D0DD1">
        <w:t xml:space="preserve"> samples and 10 features. The target variable has a binary value of 0 or 1. The attributes include both categorical and continuous variables, and the data has been preprocessed to remove missing values and standardize it.</w:t>
      </w:r>
    </w:p>
    <w:p w14:paraId="72A0BA8E" w14:textId="77777777" w:rsidR="008D0DD1" w:rsidRPr="008D0DD1" w:rsidRDefault="008D0DD1" w:rsidP="008D0DD1">
      <w:pPr>
        <w:rPr>
          <w:b/>
          <w:bCs/>
        </w:rPr>
      </w:pPr>
      <w:r w:rsidRPr="008D0DD1">
        <w:rPr>
          <w:b/>
          <w:bCs/>
        </w:rPr>
        <w:t>Methodology</w:t>
      </w:r>
    </w:p>
    <w:p w14:paraId="2001F000" w14:textId="2D4AE636" w:rsidR="008D0DD1" w:rsidRDefault="008D0DD1" w:rsidP="008D0DD1">
      <w:pPr>
        <w:jc w:val="both"/>
      </w:pPr>
      <w:r w:rsidRPr="008D0DD1">
        <w:t>The classification algorithm was logistic regression, which is well-suited for binary classification problems. The dataset was divided into two parts: training and testing, and the logistic regression model was fitted to the training data.</w:t>
      </w:r>
    </w:p>
    <w:p w14:paraId="5E571E7B" w14:textId="77777777" w:rsidR="008D0DD1" w:rsidRPr="008D0DD1" w:rsidRDefault="008D0DD1" w:rsidP="008D0DD1">
      <w:pPr>
        <w:rPr>
          <w:b/>
          <w:bCs/>
        </w:rPr>
      </w:pPr>
      <w:r w:rsidRPr="008D0DD1">
        <w:rPr>
          <w:b/>
          <w:bCs/>
        </w:rPr>
        <w:t>Results</w:t>
      </w:r>
    </w:p>
    <w:p w14:paraId="2D6E6F6C" w14:textId="5CA8B6B0" w:rsidR="008D0DD1" w:rsidRDefault="008D0DD1" w:rsidP="008D0DD1">
      <w:pPr>
        <w:jc w:val="both"/>
      </w:pPr>
      <w:r w:rsidRPr="008D0DD1">
        <w:t>Several metrics were used to assess the logistic regression model's performance. The following table summarizes the findings:</w:t>
      </w:r>
    </w:p>
    <w:tbl>
      <w:tblPr>
        <w:tblStyle w:val="TableGrid"/>
        <w:tblW w:w="9795" w:type="dxa"/>
        <w:tblLook w:val="04A0" w:firstRow="1" w:lastRow="0" w:firstColumn="1" w:lastColumn="0" w:noHBand="0" w:noVBand="1"/>
      </w:tblPr>
      <w:tblGrid>
        <w:gridCol w:w="5777"/>
        <w:gridCol w:w="4018"/>
      </w:tblGrid>
      <w:tr w:rsidR="008D0DD1" w:rsidRPr="008D0DD1" w14:paraId="784E5D44" w14:textId="77777777" w:rsidTr="008D0DD1">
        <w:tc>
          <w:tcPr>
            <w:tcW w:w="0" w:type="auto"/>
            <w:hideMark/>
          </w:tcPr>
          <w:p w14:paraId="4063CF57" w14:textId="77777777" w:rsidR="008D0DD1" w:rsidRPr="008D0DD1" w:rsidRDefault="008D0DD1" w:rsidP="008D0DD1">
            <w:r w:rsidRPr="008D0DD1">
              <w:t>Metric</w:t>
            </w:r>
          </w:p>
        </w:tc>
        <w:tc>
          <w:tcPr>
            <w:tcW w:w="0" w:type="auto"/>
            <w:hideMark/>
          </w:tcPr>
          <w:p w14:paraId="5016086F" w14:textId="77777777" w:rsidR="008D0DD1" w:rsidRPr="008D0DD1" w:rsidRDefault="008D0DD1" w:rsidP="008D0DD1">
            <w:r w:rsidRPr="008D0DD1">
              <w:t>Value</w:t>
            </w:r>
          </w:p>
        </w:tc>
      </w:tr>
      <w:tr w:rsidR="008D0DD1" w:rsidRPr="008D0DD1" w14:paraId="452CED95" w14:textId="77777777" w:rsidTr="008D0DD1">
        <w:tc>
          <w:tcPr>
            <w:tcW w:w="0" w:type="auto"/>
            <w:hideMark/>
          </w:tcPr>
          <w:p w14:paraId="715CFCD3" w14:textId="77777777" w:rsidR="008D0DD1" w:rsidRPr="008D0DD1" w:rsidRDefault="008D0DD1" w:rsidP="008D0DD1">
            <w:r w:rsidRPr="008D0DD1">
              <w:t>Accuracy</w:t>
            </w:r>
          </w:p>
        </w:tc>
        <w:tc>
          <w:tcPr>
            <w:tcW w:w="0" w:type="auto"/>
            <w:hideMark/>
          </w:tcPr>
          <w:p w14:paraId="175C2610" w14:textId="60E8FC2C" w:rsidR="008D0DD1" w:rsidRPr="008D0DD1" w:rsidRDefault="008D0DD1" w:rsidP="008D0DD1">
            <w:r w:rsidRPr="008D0DD1">
              <w:t>0.8</w:t>
            </w:r>
            <w:r w:rsidR="00597087">
              <w:t>8</w:t>
            </w:r>
          </w:p>
        </w:tc>
      </w:tr>
      <w:tr w:rsidR="008D0DD1" w:rsidRPr="008D0DD1" w14:paraId="73C7E113" w14:textId="77777777" w:rsidTr="008D0DD1">
        <w:tc>
          <w:tcPr>
            <w:tcW w:w="0" w:type="auto"/>
            <w:hideMark/>
          </w:tcPr>
          <w:p w14:paraId="67A348B0" w14:textId="77777777" w:rsidR="008D0DD1" w:rsidRPr="008D0DD1" w:rsidRDefault="008D0DD1" w:rsidP="008D0DD1">
            <w:r w:rsidRPr="008D0DD1">
              <w:t>Precision</w:t>
            </w:r>
          </w:p>
        </w:tc>
        <w:tc>
          <w:tcPr>
            <w:tcW w:w="0" w:type="auto"/>
            <w:hideMark/>
          </w:tcPr>
          <w:p w14:paraId="7E2886CA" w14:textId="2334576A" w:rsidR="008D0DD1" w:rsidRPr="008D0DD1" w:rsidRDefault="008D0DD1" w:rsidP="008D0DD1">
            <w:r w:rsidRPr="008D0DD1">
              <w:t>0.8</w:t>
            </w:r>
            <w:r w:rsidR="00597087">
              <w:t>8</w:t>
            </w:r>
          </w:p>
        </w:tc>
      </w:tr>
      <w:tr w:rsidR="008D0DD1" w:rsidRPr="008D0DD1" w14:paraId="6D65AB51" w14:textId="77777777" w:rsidTr="008D0DD1">
        <w:tc>
          <w:tcPr>
            <w:tcW w:w="0" w:type="auto"/>
            <w:hideMark/>
          </w:tcPr>
          <w:p w14:paraId="5612931B" w14:textId="77777777" w:rsidR="008D0DD1" w:rsidRPr="008D0DD1" w:rsidRDefault="008D0DD1" w:rsidP="008D0DD1">
            <w:r w:rsidRPr="008D0DD1">
              <w:t>Recall</w:t>
            </w:r>
          </w:p>
        </w:tc>
        <w:tc>
          <w:tcPr>
            <w:tcW w:w="0" w:type="auto"/>
            <w:hideMark/>
          </w:tcPr>
          <w:p w14:paraId="21A260BB" w14:textId="77777777" w:rsidR="008D0DD1" w:rsidRPr="008D0DD1" w:rsidRDefault="008D0DD1" w:rsidP="008D0DD1">
            <w:r w:rsidRPr="008D0DD1">
              <w:t>1.00</w:t>
            </w:r>
          </w:p>
        </w:tc>
      </w:tr>
      <w:tr w:rsidR="008D0DD1" w:rsidRPr="008D0DD1" w14:paraId="4AD0030F" w14:textId="77777777" w:rsidTr="008D0DD1">
        <w:tc>
          <w:tcPr>
            <w:tcW w:w="0" w:type="auto"/>
            <w:hideMark/>
          </w:tcPr>
          <w:p w14:paraId="706A23E8" w14:textId="77777777" w:rsidR="008D0DD1" w:rsidRPr="008D0DD1" w:rsidRDefault="008D0DD1" w:rsidP="008D0DD1">
            <w:r w:rsidRPr="008D0DD1">
              <w:lastRenderedPageBreak/>
              <w:t>F1-Score</w:t>
            </w:r>
          </w:p>
        </w:tc>
        <w:tc>
          <w:tcPr>
            <w:tcW w:w="0" w:type="auto"/>
            <w:hideMark/>
          </w:tcPr>
          <w:p w14:paraId="32F06143" w14:textId="77777777" w:rsidR="008D0DD1" w:rsidRPr="008D0DD1" w:rsidRDefault="008D0DD1" w:rsidP="008D0DD1">
            <w:r w:rsidRPr="008D0DD1">
              <w:t>0.94</w:t>
            </w:r>
          </w:p>
        </w:tc>
      </w:tr>
    </w:tbl>
    <w:p w14:paraId="31EEC4D5" w14:textId="77777777" w:rsidR="00C25346" w:rsidRDefault="00C25346" w:rsidP="008D0DD1">
      <w:pPr>
        <w:jc w:val="center"/>
      </w:pPr>
    </w:p>
    <w:p w14:paraId="4F757081" w14:textId="1BCD66D5" w:rsidR="008D0DD1" w:rsidRDefault="00C25346" w:rsidP="00C25346">
      <w:pPr>
        <w:jc w:val="both"/>
      </w:pPr>
      <w:r w:rsidRPr="00C25346">
        <w:t>Figure 1 depicts the ROC curve for the logistic regression model. The AUC for the ROC curve is 0.92, indicating that the model performed well.</w:t>
      </w:r>
    </w:p>
    <w:p w14:paraId="10C41C9D" w14:textId="150CE9B5" w:rsidR="008D0DD1" w:rsidRDefault="008D0DD1" w:rsidP="008D0DD1">
      <w:pPr>
        <w:jc w:val="center"/>
      </w:pPr>
      <w:r>
        <w:rPr>
          <w:noProof/>
        </w:rPr>
        <w:drawing>
          <wp:inline distT="0" distB="0" distL="0" distR="0" wp14:anchorId="655113CB" wp14:editId="2C1C9B9C">
            <wp:extent cx="3001992" cy="2240889"/>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008774" cy="2245951"/>
                    </a:xfrm>
                    <a:prstGeom prst="rect">
                      <a:avLst/>
                    </a:prstGeom>
                  </pic:spPr>
                </pic:pic>
              </a:graphicData>
            </a:graphic>
          </wp:inline>
        </w:drawing>
      </w:r>
    </w:p>
    <w:p w14:paraId="2B6E771B" w14:textId="47DC230C" w:rsidR="008D0DD1" w:rsidRPr="008D0DD1" w:rsidRDefault="008D0DD1" w:rsidP="008D0DD1"/>
    <w:p w14:paraId="7BFBDF3E" w14:textId="57AAFFF0" w:rsidR="005A4EE3" w:rsidRPr="005A4EE3" w:rsidRDefault="005A4EE3" w:rsidP="005A4EE3">
      <w:pPr>
        <w:rPr>
          <w:b/>
          <w:bCs/>
        </w:rPr>
      </w:pPr>
      <w:r w:rsidRPr="005A4EE3">
        <w:rPr>
          <w:b/>
          <w:bCs/>
        </w:rPr>
        <w:t xml:space="preserve">Confusion matrix </w:t>
      </w:r>
    </w:p>
    <w:p w14:paraId="4B7183C2" w14:textId="77777777" w:rsidR="005A4EE3" w:rsidRPr="005A4EE3" w:rsidRDefault="005A4EE3" w:rsidP="005A4EE3">
      <w:r w:rsidRPr="005A4EE3">
        <w:t>There are 259 instances of class 0 that were correctly predicted as class 0 (true negatives).</w:t>
      </w:r>
    </w:p>
    <w:p w14:paraId="5CD8924D" w14:textId="77777777" w:rsidR="005A4EE3" w:rsidRPr="005A4EE3" w:rsidRDefault="005A4EE3" w:rsidP="005A4EE3">
      <w:r w:rsidRPr="005A4EE3">
        <w:t>There are 22 instances of class 1 that were correctly predicted as class 1 (true positives).</w:t>
      </w:r>
    </w:p>
    <w:p w14:paraId="7B71723B" w14:textId="77777777" w:rsidR="005A4EE3" w:rsidRPr="005A4EE3" w:rsidRDefault="005A4EE3" w:rsidP="005A4EE3">
      <w:r w:rsidRPr="005A4EE3">
        <w:t>There were no instances of class 0 that were incorrectly predicted as class 1 (false positives).</w:t>
      </w:r>
    </w:p>
    <w:p w14:paraId="4A382E9B" w14:textId="77777777" w:rsidR="005A4EE3" w:rsidRPr="005A4EE3" w:rsidRDefault="005A4EE3" w:rsidP="005A4EE3">
      <w:r w:rsidRPr="005A4EE3">
        <w:t>There were no instances of class 1 that were incorrectly predicted as class 0 (false negatives).</w:t>
      </w:r>
    </w:p>
    <w:p w14:paraId="562982A3" w14:textId="3862931B" w:rsidR="005A4EE3" w:rsidRPr="005A4EE3" w:rsidRDefault="005A4EE3" w:rsidP="005A4EE3">
      <w:r w:rsidRPr="005A4EE3">
        <w:t>Overall, the model appears to be performing excellently, with a high proportion of true positives and true negatives and no false positives or false negatives.</w:t>
      </w:r>
    </w:p>
    <w:tbl>
      <w:tblPr>
        <w:tblStyle w:val="TableGrid"/>
        <w:tblW w:w="0" w:type="auto"/>
        <w:tblLook w:val="04A0" w:firstRow="1" w:lastRow="0" w:firstColumn="1" w:lastColumn="0" w:noHBand="0" w:noVBand="1"/>
      </w:tblPr>
      <w:tblGrid>
        <w:gridCol w:w="1423"/>
        <w:gridCol w:w="2982"/>
        <w:gridCol w:w="4860"/>
      </w:tblGrid>
      <w:tr w:rsidR="005A4EE3" w:rsidRPr="005A4EE3" w14:paraId="1185D538" w14:textId="2F3DDD1F" w:rsidTr="005A4EE3">
        <w:tc>
          <w:tcPr>
            <w:tcW w:w="1423" w:type="dxa"/>
          </w:tcPr>
          <w:p w14:paraId="4ADF48D9" w14:textId="47B48A6A" w:rsidR="005A4EE3" w:rsidRPr="005A4EE3" w:rsidRDefault="005A4EE3" w:rsidP="005A4EE3"/>
        </w:tc>
        <w:tc>
          <w:tcPr>
            <w:tcW w:w="2982" w:type="dxa"/>
          </w:tcPr>
          <w:p w14:paraId="72FA907C" w14:textId="2765C8F5" w:rsidR="005A4EE3" w:rsidRPr="005A4EE3" w:rsidRDefault="005A4EE3" w:rsidP="005A4EE3">
            <w:r w:rsidRPr="005A4EE3">
              <w:t>Predicted 0</w:t>
            </w:r>
          </w:p>
        </w:tc>
        <w:tc>
          <w:tcPr>
            <w:tcW w:w="4860" w:type="dxa"/>
            <w:shd w:val="clear" w:color="auto" w:fill="auto"/>
          </w:tcPr>
          <w:p w14:paraId="7358ACF9" w14:textId="7FB72CA3" w:rsidR="005A4EE3" w:rsidRPr="005A4EE3" w:rsidRDefault="005A4EE3" w:rsidP="005A4EE3">
            <w:r w:rsidRPr="005A4EE3">
              <w:t>Predicted 1</w:t>
            </w:r>
          </w:p>
        </w:tc>
      </w:tr>
      <w:tr w:rsidR="005A4EE3" w:rsidRPr="005A4EE3" w14:paraId="0EB97F30" w14:textId="77777777" w:rsidTr="005A4EE3">
        <w:tc>
          <w:tcPr>
            <w:tcW w:w="1423" w:type="dxa"/>
            <w:hideMark/>
          </w:tcPr>
          <w:p w14:paraId="565175AC" w14:textId="77777777" w:rsidR="005A4EE3" w:rsidRPr="005A4EE3" w:rsidRDefault="005A4EE3" w:rsidP="005A4EE3">
            <w:r w:rsidRPr="005A4EE3">
              <w:t>Actual 0</w:t>
            </w:r>
          </w:p>
        </w:tc>
        <w:tc>
          <w:tcPr>
            <w:tcW w:w="2982" w:type="dxa"/>
            <w:hideMark/>
          </w:tcPr>
          <w:p w14:paraId="0E1C2765" w14:textId="77777777" w:rsidR="005A4EE3" w:rsidRPr="005A4EE3" w:rsidRDefault="005A4EE3" w:rsidP="005A4EE3">
            <w:r w:rsidRPr="005A4EE3">
              <w:t>259</w:t>
            </w:r>
          </w:p>
        </w:tc>
        <w:tc>
          <w:tcPr>
            <w:tcW w:w="4860" w:type="dxa"/>
            <w:hideMark/>
          </w:tcPr>
          <w:p w14:paraId="69201459" w14:textId="77777777" w:rsidR="005A4EE3" w:rsidRPr="005A4EE3" w:rsidRDefault="005A4EE3" w:rsidP="005A4EE3">
            <w:r w:rsidRPr="005A4EE3">
              <w:t>0</w:t>
            </w:r>
          </w:p>
        </w:tc>
      </w:tr>
      <w:tr w:rsidR="005A4EE3" w:rsidRPr="005A4EE3" w14:paraId="4D5585DD" w14:textId="77777777" w:rsidTr="005A4EE3">
        <w:tc>
          <w:tcPr>
            <w:tcW w:w="1423" w:type="dxa"/>
            <w:hideMark/>
          </w:tcPr>
          <w:p w14:paraId="7D511AA4" w14:textId="77777777" w:rsidR="005A4EE3" w:rsidRPr="005A4EE3" w:rsidRDefault="005A4EE3" w:rsidP="005A4EE3">
            <w:r w:rsidRPr="005A4EE3">
              <w:t>Actual 1</w:t>
            </w:r>
          </w:p>
        </w:tc>
        <w:tc>
          <w:tcPr>
            <w:tcW w:w="2982" w:type="dxa"/>
            <w:hideMark/>
          </w:tcPr>
          <w:p w14:paraId="2B780D5A" w14:textId="77777777" w:rsidR="005A4EE3" w:rsidRPr="005A4EE3" w:rsidRDefault="005A4EE3" w:rsidP="005A4EE3">
            <w:r w:rsidRPr="005A4EE3">
              <w:t>0</w:t>
            </w:r>
          </w:p>
        </w:tc>
        <w:tc>
          <w:tcPr>
            <w:tcW w:w="4860" w:type="dxa"/>
            <w:hideMark/>
          </w:tcPr>
          <w:p w14:paraId="37A4EE44" w14:textId="77777777" w:rsidR="005A4EE3" w:rsidRPr="005A4EE3" w:rsidRDefault="005A4EE3" w:rsidP="005A4EE3">
            <w:r w:rsidRPr="005A4EE3">
              <w:t>22</w:t>
            </w:r>
          </w:p>
        </w:tc>
      </w:tr>
    </w:tbl>
    <w:p w14:paraId="63394DD6" w14:textId="286BF9B6" w:rsidR="008D0DD1" w:rsidRPr="008D0DD1" w:rsidRDefault="008D0DD1" w:rsidP="008D0DD1"/>
    <w:p w14:paraId="51579555" w14:textId="2808AC08" w:rsidR="008D0DD1" w:rsidRPr="008D0DD1" w:rsidRDefault="008D0DD1" w:rsidP="008D0DD1"/>
    <w:p w14:paraId="6FBC73B0" w14:textId="2BAF1D67" w:rsidR="008D0DD1" w:rsidRPr="008D0DD1" w:rsidRDefault="008D0DD1" w:rsidP="008D0DD1"/>
    <w:p w14:paraId="706C7EDD" w14:textId="0D4BC997" w:rsidR="008D0DD1" w:rsidRDefault="008D0DD1" w:rsidP="008D0DD1"/>
    <w:p w14:paraId="2F816F83" w14:textId="139FBD46" w:rsidR="008D0DD1" w:rsidRDefault="008D0DD1" w:rsidP="008D0DD1"/>
    <w:p w14:paraId="722CE13F" w14:textId="3ECA1E48" w:rsidR="008D0DD1" w:rsidRDefault="008D0DD1" w:rsidP="008D0DD1"/>
    <w:p w14:paraId="6AF87550" w14:textId="77777777" w:rsidR="008D0DD1" w:rsidRPr="008D0DD1" w:rsidRDefault="008D0DD1" w:rsidP="008D0DD1"/>
    <w:sectPr w:rsidR="008D0DD1" w:rsidRPr="008D0D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856DA" w14:textId="77777777" w:rsidR="009907FB" w:rsidRDefault="009907FB" w:rsidP="00630897">
      <w:pPr>
        <w:spacing w:after="0" w:line="240" w:lineRule="auto"/>
      </w:pPr>
      <w:r>
        <w:separator/>
      </w:r>
    </w:p>
  </w:endnote>
  <w:endnote w:type="continuationSeparator" w:id="0">
    <w:p w14:paraId="0916F9AB" w14:textId="77777777" w:rsidR="009907FB" w:rsidRDefault="009907FB" w:rsidP="00630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C0022" w14:textId="77777777" w:rsidR="009907FB" w:rsidRDefault="009907FB" w:rsidP="00630897">
      <w:pPr>
        <w:spacing w:after="0" w:line="240" w:lineRule="auto"/>
      </w:pPr>
      <w:r>
        <w:separator/>
      </w:r>
    </w:p>
  </w:footnote>
  <w:footnote w:type="continuationSeparator" w:id="0">
    <w:p w14:paraId="6A73D862" w14:textId="77777777" w:rsidR="009907FB" w:rsidRDefault="009907FB" w:rsidP="00630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117F8"/>
    <w:multiLevelType w:val="multilevel"/>
    <w:tmpl w:val="5008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875EBE"/>
    <w:multiLevelType w:val="multilevel"/>
    <w:tmpl w:val="B92E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1081527">
    <w:abstractNumId w:val="1"/>
  </w:num>
  <w:num w:numId="2" w16cid:durableId="219485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ztDQxMzWyMDY0NzZQ0lEKTi0uzszPAykwrAUAvB07aSwAAAA="/>
  </w:docVars>
  <w:rsids>
    <w:rsidRoot w:val="008D0DD1"/>
    <w:rsid w:val="0009588E"/>
    <w:rsid w:val="00141122"/>
    <w:rsid w:val="00251735"/>
    <w:rsid w:val="002D5073"/>
    <w:rsid w:val="002E083E"/>
    <w:rsid w:val="003B334F"/>
    <w:rsid w:val="003C198C"/>
    <w:rsid w:val="00520597"/>
    <w:rsid w:val="00597087"/>
    <w:rsid w:val="005A4EE3"/>
    <w:rsid w:val="00630897"/>
    <w:rsid w:val="007603BB"/>
    <w:rsid w:val="00770A8D"/>
    <w:rsid w:val="00814FB5"/>
    <w:rsid w:val="00857689"/>
    <w:rsid w:val="00897592"/>
    <w:rsid w:val="008D0DD1"/>
    <w:rsid w:val="00904FC2"/>
    <w:rsid w:val="009907FB"/>
    <w:rsid w:val="00A174FB"/>
    <w:rsid w:val="00C25346"/>
    <w:rsid w:val="00C30D6E"/>
    <w:rsid w:val="00C85F09"/>
    <w:rsid w:val="00CD50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73ED"/>
  <w15:chartTrackingRefBased/>
  <w15:docId w15:val="{4B91FDEF-E889-40F4-B903-BCC91FB5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D6E"/>
    <w:rPr>
      <w:rFonts w:asciiTheme="majorBidi" w:hAnsiTheme="majorBidi"/>
      <w:sz w:val="24"/>
    </w:rPr>
  </w:style>
  <w:style w:type="paragraph" w:styleId="Heading1">
    <w:name w:val="heading 1"/>
    <w:basedOn w:val="Normal"/>
    <w:next w:val="Normal"/>
    <w:link w:val="Heading1Char"/>
    <w:autoRedefine/>
    <w:uiPriority w:val="9"/>
    <w:qFormat/>
    <w:rsid w:val="00141122"/>
    <w:pPr>
      <w:keepNext/>
      <w:keepLines/>
      <w:spacing w:before="240" w:after="0" w:line="36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C198C"/>
    <w:pPr>
      <w:keepNext/>
      <w:keepLines/>
      <w:tabs>
        <w:tab w:val="left" w:pos="432"/>
      </w:tabs>
      <w:spacing w:after="0" w:line="360" w:lineRule="auto"/>
      <w:ind w:left="72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2D5073"/>
    <w:pPr>
      <w:keepNext/>
      <w:keepLines/>
      <w:tabs>
        <w:tab w:val="left" w:pos="720"/>
      </w:tab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122"/>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C198C"/>
    <w:rPr>
      <w:rFonts w:asciiTheme="majorBidi" w:eastAsiaTheme="majorEastAsia" w:hAnsiTheme="majorBidi" w:cstheme="majorBidi"/>
      <w:sz w:val="28"/>
      <w:szCs w:val="26"/>
    </w:rPr>
  </w:style>
  <w:style w:type="character" w:customStyle="1" w:styleId="Heading3Char">
    <w:name w:val="Heading 3 Char"/>
    <w:basedOn w:val="DefaultParagraphFont"/>
    <w:link w:val="Heading3"/>
    <w:uiPriority w:val="9"/>
    <w:rsid w:val="002D5073"/>
    <w:rPr>
      <w:rFonts w:asciiTheme="majorBidi" w:eastAsiaTheme="majorEastAsia" w:hAnsiTheme="majorBidi" w:cstheme="majorBidi"/>
      <w:sz w:val="24"/>
      <w:szCs w:val="24"/>
    </w:rPr>
  </w:style>
  <w:style w:type="paragraph" w:styleId="TOC1">
    <w:name w:val="toc 1"/>
    <w:aliases w:val="Table of contents"/>
    <w:basedOn w:val="Normal"/>
    <w:next w:val="ListParagraph"/>
    <w:uiPriority w:val="39"/>
    <w:rsid w:val="0009588E"/>
    <w:pPr>
      <w:tabs>
        <w:tab w:val="right" w:leader="dot" w:pos="7440"/>
      </w:tabs>
      <w:spacing w:after="0"/>
    </w:pPr>
    <w:rPr>
      <w:rFonts w:eastAsia="Times New Roman" w:cs="Times New Roman"/>
      <w:spacing w:val="-2"/>
      <w:szCs w:val="20"/>
    </w:rPr>
  </w:style>
  <w:style w:type="paragraph" w:styleId="ListParagraph">
    <w:name w:val="List Paragraph"/>
    <w:basedOn w:val="Normal"/>
    <w:uiPriority w:val="34"/>
    <w:qFormat/>
    <w:rsid w:val="0009588E"/>
    <w:pPr>
      <w:ind w:left="720"/>
      <w:contextualSpacing/>
    </w:pPr>
  </w:style>
  <w:style w:type="table" w:styleId="TableGrid">
    <w:name w:val="Table Grid"/>
    <w:basedOn w:val="TableNormal"/>
    <w:uiPriority w:val="39"/>
    <w:rsid w:val="008D0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4EE3"/>
    <w:pPr>
      <w:spacing w:before="100" w:beforeAutospacing="1" w:after="100" w:afterAutospacing="1" w:line="240" w:lineRule="auto"/>
    </w:pPr>
    <w:rPr>
      <w:rFonts w:ascii="Times New Roman" w:eastAsia="Times New Roman" w:hAnsi="Times New Roman" w:cs="Times New Roman"/>
      <w:szCs w:val="24"/>
    </w:rPr>
  </w:style>
  <w:style w:type="table" w:styleId="PlainTable1">
    <w:name w:val="Plain Table 1"/>
    <w:basedOn w:val="TableNormal"/>
    <w:uiPriority w:val="41"/>
    <w:rsid w:val="00904F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30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897"/>
    <w:rPr>
      <w:rFonts w:asciiTheme="majorBidi" w:hAnsiTheme="majorBidi"/>
      <w:sz w:val="24"/>
    </w:rPr>
  </w:style>
  <w:style w:type="paragraph" w:styleId="Footer">
    <w:name w:val="footer"/>
    <w:basedOn w:val="Normal"/>
    <w:link w:val="FooterChar"/>
    <w:uiPriority w:val="99"/>
    <w:unhideWhenUsed/>
    <w:rsid w:val="00630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897"/>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48280">
      <w:bodyDiv w:val="1"/>
      <w:marLeft w:val="0"/>
      <w:marRight w:val="0"/>
      <w:marTop w:val="0"/>
      <w:marBottom w:val="0"/>
      <w:divBdr>
        <w:top w:val="none" w:sz="0" w:space="0" w:color="auto"/>
        <w:left w:val="none" w:sz="0" w:space="0" w:color="auto"/>
        <w:bottom w:val="none" w:sz="0" w:space="0" w:color="auto"/>
        <w:right w:val="none" w:sz="0" w:space="0" w:color="auto"/>
      </w:divBdr>
    </w:div>
    <w:div w:id="278729459">
      <w:bodyDiv w:val="1"/>
      <w:marLeft w:val="0"/>
      <w:marRight w:val="0"/>
      <w:marTop w:val="0"/>
      <w:marBottom w:val="0"/>
      <w:divBdr>
        <w:top w:val="none" w:sz="0" w:space="0" w:color="auto"/>
        <w:left w:val="none" w:sz="0" w:space="0" w:color="auto"/>
        <w:bottom w:val="none" w:sz="0" w:space="0" w:color="auto"/>
        <w:right w:val="none" w:sz="0" w:space="0" w:color="auto"/>
      </w:divBdr>
    </w:div>
    <w:div w:id="883639758">
      <w:bodyDiv w:val="1"/>
      <w:marLeft w:val="0"/>
      <w:marRight w:val="0"/>
      <w:marTop w:val="0"/>
      <w:marBottom w:val="0"/>
      <w:divBdr>
        <w:top w:val="none" w:sz="0" w:space="0" w:color="auto"/>
        <w:left w:val="none" w:sz="0" w:space="0" w:color="auto"/>
        <w:bottom w:val="none" w:sz="0" w:space="0" w:color="auto"/>
        <w:right w:val="none" w:sz="0" w:space="0" w:color="auto"/>
      </w:divBdr>
    </w:div>
    <w:div w:id="895971410">
      <w:bodyDiv w:val="1"/>
      <w:marLeft w:val="0"/>
      <w:marRight w:val="0"/>
      <w:marTop w:val="0"/>
      <w:marBottom w:val="0"/>
      <w:divBdr>
        <w:top w:val="none" w:sz="0" w:space="0" w:color="auto"/>
        <w:left w:val="none" w:sz="0" w:space="0" w:color="auto"/>
        <w:bottom w:val="none" w:sz="0" w:space="0" w:color="auto"/>
        <w:right w:val="none" w:sz="0" w:space="0" w:color="auto"/>
      </w:divBdr>
    </w:div>
    <w:div w:id="1043942923">
      <w:bodyDiv w:val="1"/>
      <w:marLeft w:val="0"/>
      <w:marRight w:val="0"/>
      <w:marTop w:val="0"/>
      <w:marBottom w:val="0"/>
      <w:divBdr>
        <w:top w:val="none" w:sz="0" w:space="0" w:color="auto"/>
        <w:left w:val="none" w:sz="0" w:space="0" w:color="auto"/>
        <w:bottom w:val="none" w:sz="0" w:space="0" w:color="auto"/>
        <w:right w:val="none" w:sz="0" w:space="0" w:color="auto"/>
      </w:divBdr>
    </w:div>
    <w:div w:id="1157458931">
      <w:bodyDiv w:val="1"/>
      <w:marLeft w:val="0"/>
      <w:marRight w:val="0"/>
      <w:marTop w:val="0"/>
      <w:marBottom w:val="0"/>
      <w:divBdr>
        <w:top w:val="none" w:sz="0" w:space="0" w:color="auto"/>
        <w:left w:val="none" w:sz="0" w:space="0" w:color="auto"/>
        <w:bottom w:val="none" w:sz="0" w:space="0" w:color="auto"/>
        <w:right w:val="none" w:sz="0" w:space="0" w:color="auto"/>
      </w:divBdr>
    </w:div>
    <w:div w:id="1279795936">
      <w:bodyDiv w:val="1"/>
      <w:marLeft w:val="0"/>
      <w:marRight w:val="0"/>
      <w:marTop w:val="0"/>
      <w:marBottom w:val="0"/>
      <w:divBdr>
        <w:top w:val="none" w:sz="0" w:space="0" w:color="auto"/>
        <w:left w:val="none" w:sz="0" w:space="0" w:color="auto"/>
        <w:bottom w:val="none" w:sz="0" w:space="0" w:color="auto"/>
        <w:right w:val="none" w:sz="0" w:space="0" w:color="auto"/>
      </w:divBdr>
    </w:div>
    <w:div w:id="1418478462">
      <w:bodyDiv w:val="1"/>
      <w:marLeft w:val="0"/>
      <w:marRight w:val="0"/>
      <w:marTop w:val="0"/>
      <w:marBottom w:val="0"/>
      <w:divBdr>
        <w:top w:val="none" w:sz="0" w:space="0" w:color="auto"/>
        <w:left w:val="none" w:sz="0" w:space="0" w:color="auto"/>
        <w:bottom w:val="none" w:sz="0" w:space="0" w:color="auto"/>
        <w:right w:val="none" w:sz="0" w:space="0" w:color="auto"/>
      </w:divBdr>
    </w:div>
    <w:div w:id="1675261320">
      <w:bodyDiv w:val="1"/>
      <w:marLeft w:val="0"/>
      <w:marRight w:val="0"/>
      <w:marTop w:val="0"/>
      <w:marBottom w:val="0"/>
      <w:divBdr>
        <w:top w:val="none" w:sz="0" w:space="0" w:color="auto"/>
        <w:left w:val="none" w:sz="0" w:space="0" w:color="auto"/>
        <w:bottom w:val="none" w:sz="0" w:space="0" w:color="auto"/>
        <w:right w:val="none" w:sz="0" w:space="0" w:color="auto"/>
      </w:divBdr>
    </w:div>
    <w:div w:id="189800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14</cp:revision>
  <dcterms:created xsi:type="dcterms:W3CDTF">2023-02-24T08:04:00Z</dcterms:created>
  <dcterms:modified xsi:type="dcterms:W3CDTF">2023-02-24T12:07:00Z</dcterms:modified>
</cp:coreProperties>
</file>