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51DB5" w14:textId="77777777" w:rsidR="00E337E7" w:rsidRPr="00E337E7" w:rsidRDefault="00E337E7" w:rsidP="00E337E7">
      <w:pPr>
        <w:spacing w:before="360" w:after="120" w:line="240" w:lineRule="auto"/>
        <w:outlineLvl w:val="1"/>
        <w:rPr>
          <w:rFonts w:ascii="Times New Roman" w:eastAsia="Times New Roman" w:hAnsi="Times New Roman" w:cs="Times New Roman"/>
          <w:b/>
          <w:bCs/>
          <w:kern w:val="0"/>
          <w:sz w:val="36"/>
          <w:szCs w:val="36"/>
          <w14:ligatures w14:val="none"/>
        </w:rPr>
      </w:pPr>
      <w:r w:rsidRPr="00E337E7">
        <w:rPr>
          <w:rFonts w:ascii="Arial" w:eastAsia="Times New Roman" w:hAnsi="Arial" w:cs="Arial"/>
          <w:b/>
          <w:bCs/>
          <w:color w:val="000000"/>
          <w:kern w:val="0"/>
          <w:sz w:val="32"/>
          <w:szCs w:val="32"/>
          <w14:ligatures w14:val="none"/>
        </w:rPr>
        <w:t>Supervised learning</w:t>
      </w:r>
    </w:p>
    <w:p w14:paraId="3401ABBB"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Supervised learning, also known as labeling things, is a fundamental machine learning technique that involves training an AI model on labeled data. In supervised learning, the AI model is presented with a dataset of input data and corresponding output labels, which represent the desired results for each data point. The model's goal is to learn the mapping between the input data and the output labels, enabling it to make accurate predictions on new, unlabeled data.</w:t>
      </w:r>
    </w:p>
    <w:p w14:paraId="3F25EBE4" w14:textId="77777777" w:rsidR="00E337E7" w:rsidRPr="00E337E7" w:rsidRDefault="00E337E7" w:rsidP="00E337E7">
      <w:pPr>
        <w:spacing w:before="360" w:after="120" w:line="240" w:lineRule="auto"/>
        <w:outlineLvl w:val="1"/>
        <w:rPr>
          <w:rFonts w:ascii="Times New Roman" w:eastAsia="Times New Roman" w:hAnsi="Times New Roman" w:cs="Times New Roman"/>
          <w:b/>
          <w:bCs/>
          <w:kern w:val="0"/>
          <w:sz w:val="36"/>
          <w:szCs w:val="36"/>
          <w14:ligatures w14:val="none"/>
        </w:rPr>
      </w:pPr>
      <w:r w:rsidRPr="00E337E7">
        <w:rPr>
          <w:rFonts w:ascii="Arial" w:eastAsia="Times New Roman" w:hAnsi="Arial" w:cs="Arial"/>
          <w:b/>
          <w:bCs/>
          <w:color w:val="000000"/>
          <w:kern w:val="0"/>
          <w:sz w:val="32"/>
          <w:szCs w:val="32"/>
          <w14:ligatures w14:val="none"/>
        </w:rPr>
        <w:t>How LLMs work</w:t>
      </w:r>
    </w:p>
    <w:p w14:paraId="2CD76431"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Large language models (LLMs) are trained using a technique called supervised learning, where they are exposed to a massive dataset of text and code and tasked with predicting the next word in a sequence. This process is repeated over millions or even billions of examples, allowing the LLM to learn the statistical relationships between words and phrases</w:t>
      </w:r>
    </w:p>
    <w:p w14:paraId="5E2B87E3" w14:textId="77777777" w:rsidR="00E337E7" w:rsidRPr="00E337E7" w:rsidRDefault="00E337E7" w:rsidP="00E337E7">
      <w:pPr>
        <w:spacing w:before="320" w:after="80" w:line="240" w:lineRule="auto"/>
        <w:outlineLvl w:val="2"/>
        <w:rPr>
          <w:rFonts w:ascii="Times New Roman" w:eastAsia="Times New Roman" w:hAnsi="Times New Roman" w:cs="Times New Roman"/>
          <w:b/>
          <w:bCs/>
          <w:kern w:val="0"/>
          <w:sz w:val="27"/>
          <w:szCs w:val="27"/>
          <w14:ligatures w14:val="none"/>
        </w:rPr>
      </w:pPr>
      <w:r w:rsidRPr="00E337E7">
        <w:rPr>
          <w:rFonts w:ascii="Arial" w:eastAsia="Times New Roman" w:hAnsi="Arial" w:cs="Arial"/>
          <w:b/>
          <w:bCs/>
          <w:color w:val="434343"/>
          <w:kern w:val="0"/>
          <w:sz w:val="28"/>
          <w:szCs w:val="28"/>
          <w14:ligatures w14:val="none"/>
        </w:rPr>
        <w:t>Tokenization </w:t>
      </w:r>
    </w:p>
    <w:p w14:paraId="4708F25F"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 xml:space="preserve">The text data is broken down into individual tokens, which could be words, characters, or </w:t>
      </w:r>
      <w:proofErr w:type="spellStart"/>
      <w:r w:rsidRPr="00E337E7">
        <w:rPr>
          <w:rFonts w:ascii="Arial" w:eastAsia="Times New Roman" w:hAnsi="Arial" w:cs="Arial"/>
          <w:color w:val="000000"/>
          <w:kern w:val="0"/>
          <w14:ligatures w14:val="none"/>
        </w:rPr>
        <w:t>subwords</w:t>
      </w:r>
      <w:proofErr w:type="spellEnd"/>
      <w:r w:rsidRPr="00E337E7">
        <w:rPr>
          <w:rFonts w:ascii="Arial" w:eastAsia="Times New Roman" w:hAnsi="Arial" w:cs="Arial"/>
          <w:color w:val="000000"/>
          <w:kern w:val="0"/>
          <w14:ligatures w14:val="none"/>
        </w:rPr>
        <w:t>. This allows the LLM to process the data in a structured and consistent manner.</w:t>
      </w:r>
    </w:p>
    <w:p w14:paraId="3D46F75C" w14:textId="0A82A60F"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shd w:val="clear" w:color="auto" w:fill="FFFF00"/>
          <w14:ligatures w14:val="none"/>
        </w:rPr>
        <w:t>Note: (Assume 1 token = 3/4 words, or equivalently, 1 word \</w:t>
      </w:r>
      <w:r w:rsidRPr="00E337E7">
        <w:rPr>
          <w:rFonts w:ascii="Arial" w:eastAsia="Times New Roman" w:hAnsi="Arial" w:cs="Arial"/>
          <w:color w:val="000000"/>
          <w:kern w:val="0"/>
          <w:shd w:val="clear" w:color="auto" w:fill="FFFF00"/>
          <w14:ligatures w14:val="none"/>
        </w:rPr>
        <w:t>approx.</w:t>
      </w:r>
      <w:r w:rsidRPr="00E337E7">
        <w:rPr>
          <w:rFonts w:ascii="Arial" w:eastAsia="Times New Roman" w:hAnsi="Arial" w:cs="Arial"/>
          <w:color w:val="000000"/>
          <w:kern w:val="0"/>
          <w:shd w:val="clear" w:color="auto" w:fill="FFFF00"/>
          <w14:ligatures w14:val="none"/>
        </w:rPr>
        <w:t xml:space="preserve"> 1.333 tokens)</w:t>
      </w:r>
    </w:p>
    <w:p w14:paraId="668C5DE2" w14:textId="77777777" w:rsidR="00E337E7" w:rsidRPr="00E337E7" w:rsidRDefault="00E337E7" w:rsidP="00E337E7">
      <w:pPr>
        <w:spacing w:before="320" w:after="80" w:line="240" w:lineRule="auto"/>
        <w:outlineLvl w:val="2"/>
        <w:rPr>
          <w:rFonts w:ascii="Times New Roman" w:eastAsia="Times New Roman" w:hAnsi="Times New Roman" w:cs="Times New Roman"/>
          <w:b/>
          <w:bCs/>
          <w:kern w:val="0"/>
          <w:sz w:val="27"/>
          <w:szCs w:val="27"/>
          <w14:ligatures w14:val="none"/>
        </w:rPr>
      </w:pPr>
      <w:r w:rsidRPr="00E337E7">
        <w:rPr>
          <w:rFonts w:ascii="Arial" w:eastAsia="Times New Roman" w:hAnsi="Arial" w:cs="Arial"/>
          <w:b/>
          <w:bCs/>
          <w:color w:val="434343"/>
          <w:kern w:val="0"/>
          <w:sz w:val="28"/>
          <w:szCs w:val="28"/>
          <w14:ligatures w14:val="none"/>
        </w:rPr>
        <w:t>Embedding</w:t>
      </w:r>
    </w:p>
    <w:p w14:paraId="31FAA2A9"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Each token is represented as a numerical vector, known as an embedding. These embeddings capture the semantic and contextual relationships between words, allowing the LLM to understand the meaning of language.</w:t>
      </w:r>
    </w:p>
    <w:p w14:paraId="773EF506" w14:textId="77777777" w:rsidR="00E337E7" w:rsidRPr="00E337E7" w:rsidRDefault="00E337E7" w:rsidP="00E337E7">
      <w:pPr>
        <w:spacing w:before="360" w:after="120" w:line="240" w:lineRule="auto"/>
        <w:outlineLvl w:val="1"/>
        <w:rPr>
          <w:rFonts w:ascii="Times New Roman" w:eastAsia="Times New Roman" w:hAnsi="Times New Roman" w:cs="Times New Roman"/>
          <w:b/>
          <w:bCs/>
          <w:kern w:val="0"/>
          <w:sz w:val="36"/>
          <w:szCs w:val="36"/>
          <w14:ligatures w14:val="none"/>
        </w:rPr>
      </w:pPr>
      <w:r w:rsidRPr="00E337E7">
        <w:rPr>
          <w:rFonts w:ascii="Arial" w:eastAsia="Times New Roman" w:hAnsi="Arial" w:cs="Arial"/>
          <w:b/>
          <w:bCs/>
          <w:color w:val="000000"/>
          <w:kern w:val="0"/>
          <w:sz w:val="32"/>
          <w:szCs w:val="32"/>
          <w14:ligatures w14:val="none"/>
        </w:rPr>
        <w:t>Gen AI Applications</w:t>
      </w:r>
    </w:p>
    <w:p w14:paraId="454AD9E5"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b/>
          <w:bCs/>
          <w:color w:val="000000"/>
          <w:kern w:val="0"/>
          <w14:ligatures w14:val="none"/>
        </w:rPr>
        <w:t>Writing</w:t>
      </w:r>
    </w:p>
    <w:p w14:paraId="639603A0"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Article writing, copywriting, brainstorming, recipes, or anything in general.</w:t>
      </w:r>
    </w:p>
    <w:p w14:paraId="0D15FE60"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b/>
          <w:bCs/>
          <w:color w:val="000000"/>
          <w:kern w:val="0"/>
          <w14:ligatures w14:val="none"/>
        </w:rPr>
        <w:t>Reading</w:t>
      </w:r>
    </w:p>
    <w:p w14:paraId="1FCC55E9"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Summarization, Proofreading, Translation, and much more</w:t>
      </w:r>
    </w:p>
    <w:p w14:paraId="7D08857C"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b/>
          <w:bCs/>
          <w:color w:val="000000"/>
          <w:kern w:val="0"/>
          <w14:ligatures w14:val="none"/>
        </w:rPr>
        <w:t>Chatting</w:t>
      </w:r>
    </w:p>
    <w:p w14:paraId="4AF5EEF1"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General Chatbots, specialized chatbots, and much more </w:t>
      </w:r>
    </w:p>
    <w:p w14:paraId="57DC67FE" w14:textId="77777777" w:rsidR="00E337E7" w:rsidRPr="00E337E7" w:rsidRDefault="00E337E7" w:rsidP="00E337E7">
      <w:pPr>
        <w:spacing w:before="320" w:after="80" w:line="240" w:lineRule="auto"/>
        <w:outlineLvl w:val="2"/>
        <w:rPr>
          <w:rFonts w:ascii="Times New Roman" w:eastAsia="Times New Roman" w:hAnsi="Times New Roman" w:cs="Times New Roman"/>
          <w:b/>
          <w:bCs/>
          <w:kern w:val="0"/>
          <w:sz w:val="27"/>
          <w:szCs w:val="27"/>
          <w14:ligatures w14:val="none"/>
        </w:rPr>
      </w:pPr>
      <w:r w:rsidRPr="00E337E7">
        <w:rPr>
          <w:rFonts w:ascii="Arial" w:eastAsia="Times New Roman" w:hAnsi="Arial" w:cs="Arial"/>
          <w:b/>
          <w:bCs/>
          <w:color w:val="434343"/>
          <w:kern w:val="0"/>
          <w:sz w:val="28"/>
          <w:szCs w:val="28"/>
          <w14:ligatures w14:val="none"/>
        </w:rPr>
        <w:t>Customer Support Workflows</w:t>
      </w:r>
    </w:p>
    <w:p w14:paraId="3D8E7050"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w:t>
      </w:r>
      <w:r w:rsidRPr="00E337E7">
        <w:rPr>
          <w:rFonts w:ascii="Arial" w:eastAsia="Times New Roman" w:hAnsi="Arial" w:cs="Arial"/>
          <w:color w:val="000000"/>
          <w:kern w:val="0"/>
          <w14:ligatures w14:val="none"/>
        </w:rPr>
        <w:tab/>
        <w:t>Humans only</w:t>
      </w:r>
    </w:p>
    <w:p w14:paraId="1C777C44"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w:t>
      </w:r>
      <w:r w:rsidRPr="00E337E7">
        <w:rPr>
          <w:rFonts w:ascii="Arial" w:eastAsia="Times New Roman" w:hAnsi="Arial" w:cs="Arial"/>
          <w:color w:val="000000"/>
          <w:kern w:val="0"/>
          <w14:ligatures w14:val="none"/>
        </w:rPr>
        <w:tab/>
        <w:t>Bots support humans (human in the loop)</w:t>
      </w:r>
    </w:p>
    <w:p w14:paraId="2EE6EFF5"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w:t>
      </w:r>
      <w:r w:rsidRPr="00E337E7">
        <w:rPr>
          <w:rFonts w:ascii="Arial" w:eastAsia="Times New Roman" w:hAnsi="Arial" w:cs="Arial"/>
          <w:color w:val="000000"/>
          <w:kern w:val="0"/>
          <w14:ligatures w14:val="none"/>
        </w:rPr>
        <w:tab/>
        <w:t>Bot triages for humans</w:t>
      </w:r>
    </w:p>
    <w:p w14:paraId="6C9046C5"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w:t>
      </w:r>
      <w:r w:rsidRPr="00E337E7">
        <w:rPr>
          <w:rFonts w:ascii="Arial" w:eastAsia="Times New Roman" w:hAnsi="Arial" w:cs="Arial"/>
          <w:color w:val="000000"/>
          <w:kern w:val="0"/>
          <w14:ligatures w14:val="none"/>
        </w:rPr>
        <w:tab/>
        <w:t>Chatbots only</w:t>
      </w:r>
    </w:p>
    <w:p w14:paraId="75F7D951"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p>
    <w:p w14:paraId="4058EC0A" w14:textId="77777777" w:rsidR="00E337E7" w:rsidRPr="00E337E7" w:rsidRDefault="00E337E7" w:rsidP="00E337E7">
      <w:pPr>
        <w:spacing w:before="360" w:after="120" w:line="240" w:lineRule="auto"/>
        <w:outlineLvl w:val="1"/>
        <w:rPr>
          <w:rFonts w:ascii="Times New Roman" w:eastAsia="Times New Roman" w:hAnsi="Times New Roman" w:cs="Times New Roman"/>
          <w:b/>
          <w:bCs/>
          <w:kern w:val="0"/>
          <w:sz w:val="36"/>
          <w:szCs w:val="36"/>
          <w14:ligatures w14:val="none"/>
        </w:rPr>
      </w:pPr>
      <w:r w:rsidRPr="00E337E7">
        <w:rPr>
          <w:rFonts w:ascii="Arial" w:eastAsia="Times New Roman" w:hAnsi="Arial" w:cs="Arial"/>
          <w:b/>
          <w:bCs/>
          <w:color w:val="000000"/>
          <w:kern w:val="0"/>
          <w:sz w:val="32"/>
          <w:szCs w:val="32"/>
          <w14:ligatures w14:val="none"/>
        </w:rPr>
        <w:t>Deploy Chatbot</w:t>
      </w:r>
    </w:p>
    <w:p w14:paraId="2E641FF7"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Start with an internal facing chatbot.</w:t>
      </w:r>
    </w:p>
    <w:p w14:paraId="522B0286"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lastRenderedPageBreak/>
        <w:t>Deploy with human in the loop to check for mistakes.</w:t>
      </w:r>
    </w:p>
    <w:p w14:paraId="570CA692"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Only after deemed safe, allow bot to communicate directly with customers.</w:t>
      </w:r>
    </w:p>
    <w:p w14:paraId="1B5F0B5A"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p>
    <w:p w14:paraId="28434D25" w14:textId="77777777" w:rsidR="00E337E7" w:rsidRPr="00E337E7" w:rsidRDefault="00E337E7" w:rsidP="00E337E7">
      <w:pPr>
        <w:spacing w:before="360" w:after="120" w:line="240" w:lineRule="auto"/>
        <w:outlineLvl w:val="1"/>
        <w:rPr>
          <w:rFonts w:ascii="Times New Roman" w:eastAsia="Times New Roman" w:hAnsi="Times New Roman" w:cs="Times New Roman"/>
          <w:b/>
          <w:bCs/>
          <w:kern w:val="0"/>
          <w:sz w:val="36"/>
          <w:szCs w:val="36"/>
          <w14:ligatures w14:val="none"/>
        </w:rPr>
      </w:pPr>
      <w:r w:rsidRPr="00E337E7">
        <w:rPr>
          <w:rFonts w:ascii="Arial" w:eastAsia="Times New Roman" w:hAnsi="Arial" w:cs="Arial"/>
          <w:b/>
          <w:bCs/>
          <w:color w:val="000000"/>
          <w:kern w:val="0"/>
          <w:sz w:val="32"/>
          <w:szCs w:val="32"/>
          <w14:ligatures w14:val="none"/>
        </w:rPr>
        <w:t>LLM’s Limitation</w:t>
      </w:r>
    </w:p>
    <w:p w14:paraId="38F348ED"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An LLM’s knowledge of the world is frozen at the time of its training.</w:t>
      </w:r>
    </w:p>
    <w:p w14:paraId="684186AF"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LLMs sometimes hallucinate and make up things.</w:t>
      </w:r>
    </w:p>
    <w:p w14:paraId="34D8D891"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 xml:space="preserve">The input and output length </w:t>
      </w:r>
      <w:proofErr w:type="gramStart"/>
      <w:r w:rsidRPr="00E337E7">
        <w:rPr>
          <w:rFonts w:ascii="Arial" w:eastAsia="Times New Roman" w:hAnsi="Arial" w:cs="Arial"/>
          <w:color w:val="000000"/>
          <w:kern w:val="0"/>
          <w14:ligatures w14:val="none"/>
        </w:rPr>
        <w:t>is</w:t>
      </w:r>
      <w:proofErr w:type="gramEnd"/>
      <w:r w:rsidRPr="00E337E7">
        <w:rPr>
          <w:rFonts w:ascii="Arial" w:eastAsia="Times New Roman" w:hAnsi="Arial" w:cs="Arial"/>
          <w:color w:val="000000"/>
          <w:kern w:val="0"/>
          <w14:ligatures w14:val="none"/>
        </w:rPr>
        <w:t xml:space="preserve"> limited.</w:t>
      </w:r>
    </w:p>
    <w:p w14:paraId="7DF90937"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An LLM’s context length is the limit on the total input + output size.</w:t>
      </w:r>
    </w:p>
    <w:p w14:paraId="55E37B50"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Generative AI does not work well with structured (tabular) data.</w:t>
      </w:r>
    </w:p>
    <w:p w14:paraId="12FEA17A"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An LLM can reflect the biases that exist in the text it learned from.</w:t>
      </w:r>
    </w:p>
    <w:p w14:paraId="4D8590FF"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Some LLMs can output toxic or other harmful speech.</w:t>
      </w:r>
    </w:p>
    <w:p w14:paraId="18187203" w14:textId="77777777" w:rsidR="00E337E7" w:rsidRPr="00E337E7" w:rsidRDefault="00E337E7" w:rsidP="00E337E7">
      <w:pPr>
        <w:spacing w:before="360" w:after="120" w:line="240" w:lineRule="auto"/>
        <w:outlineLvl w:val="1"/>
        <w:rPr>
          <w:rFonts w:ascii="Times New Roman" w:eastAsia="Times New Roman" w:hAnsi="Times New Roman" w:cs="Times New Roman"/>
          <w:b/>
          <w:bCs/>
          <w:kern w:val="0"/>
          <w:sz w:val="36"/>
          <w:szCs w:val="36"/>
          <w14:ligatures w14:val="none"/>
        </w:rPr>
      </w:pPr>
      <w:r w:rsidRPr="00E337E7">
        <w:rPr>
          <w:rFonts w:ascii="Arial" w:eastAsia="Times New Roman" w:hAnsi="Arial" w:cs="Arial"/>
          <w:b/>
          <w:bCs/>
          <w:color w:val="000000"/>
          <w:kern w:val="0"/>
          <w:sz w:val="32"/>
          <w:szCs w:val="32"/>
          <w14:ligatures w14:val="none"/>
        </w:rPr>
        <w:t>Tips for prompting</w:t>
      </w:r>
    </w:p>
    <w:p w14:paraId="7CDA9BBA"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w:t>
      </w:r>
      <w:r w:rsidRPr="00E337E7">
        <w:rPr>
          <w:rFonts w:ascii="Arial" w:eastAsia="Times New Roman" w:hAnsi="Arial" w:cs="Arial"/>
          <w:color w:val="000000"/>
          <w:kern w:val="0"/>
          <w14:ligatures w14:val="none"/>
        </w:rPr>
        <w:tab/>
        <w:t>Be detailed and specific.</w:t>
      </w:r>
    </w:p>
    <w:p w14:paraId="69952913"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w:t>
      </w:r>
      <w:r w:rsidRPr="00E337E7">
        <w:rPr>
          <w:rFonts w:ascii="Arial" w:eastAsia="Times New Roman" w:hAnsi="Arial" w:cs="Arial"/>
          <w:color w:val="000000"/>
          <w:kern w:val="0"/>
          <w14:ligatures w14:val="none"/>
        </w:rPr>
        <w:tab/>
        <w:t>Guide the model to think through its answer.</w:t>
      </w:r>
    </w:p>
    <w:p w14:paraId="1A55BD82"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w:t>
      </w:r>
      <w:r w:rsidRPr="00E337E7">
        <w:rPr>
          <w:rFonts w:ascii="Arial" w:eastAsia="Times New Roman" w:hAnsi="Arial" w:cs="Arial"/>
          <w:color w:val="000000"/>
          <w:kern w:val="0"/>
          <w14:ligatures w14:val="none"/>
        </w:rPr>
        <w:tab/>
        <w:t>Experiment and iterate.</w:t>
      </w:r>
    </w:p>
    <w:p w14:paraId="6653E483"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p>
    <w:p w14:paraId="3B726FF3" w14:textId="77777777" w:rsidR="00E337E7" w:rsidRPr="00E337E7" w:rsidRDefault="00E337E7" w:rsidP="00E337E7">
      <w:pPr>
        <w:spacing w:before="360" w:after="120" w:line="240" w:lineRule="auto"/>
        <w:outlineLvl w:val="1"/>
        <w:rPr>
          <w:rFonts w:ascii="Times New Roman" w:eastAsia="Times New Roman" w:hAnsi="Times New Roman" w:cs="Times New Roman"/>
          <w:b/>
          <w:bCs/>
          <w:kern w:val="0"/>
          <w:sz w:val="36"/>
          <w:szCs w:val="36"/>
          <w14:ligatures w14:val="none"/>
        </w:rPr>
      </w:pPr>
      <w:r w:rsidRPr="00E337E7">
        <w:rPr>
          <w:rFonts w:ascii="Arial" w:eastAsia="Times New Roman" w:hAnsi="Arial" w:cs="Arial"/>
          <w:b/>
          <w:bCs/>
          <w:color w:val="000000"/>
          <w:kern w:val="0"/>
          <w:sz w:val="32"/>
          <w:szCs w:val="32"/>
          <w14:ligatures w14:val="none"/>
        </w:rPr>
        <w:t>Image generation</w:t>
      </w:r>
    </w:p>
    <w:p w14:paraId="303D8882"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Image generation models often rely on diffusion models, a type of machine learning technique that learns the underlying patterns and characteristics of images. Diffusion models can be considered a form of supervised learning, as they are trained on a large dataset of labeled images. During training, the model learns to progressively remove noise from a corrupted image until it reconstructs the original, clean image. This process allows the model to learn the intricate details and relationships between pixels, enabling it to generate new images that are similar to those in the training set.</w:t>
      </w:r>
    </w:p>
    <w:p w14:paraId="43AAA4CA"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p>
    <w:p w14:paraId="0480B0C1" w14:textId="77777777" w:rsidR="00E337E7" w:rsidRPr="00E337E7" w:rsidRDefault="00E337E7" w:rsidP="00E337E7">
      <w:pPr>
        <w:spacing w:before="360" w:after="120" w:line="240" w:lineRule="auto"/>
        <w:outlineLvl w:val="1"/>
        <w:rPr>
          <w:rFonts w:ascii="Times New Roman" w:eastAsia="Times New Roman" w:hAnsi="Times New Roman" w:cs="Times New Roman"/>
          <w:b/>
          <w:bCs/>
          <w:kern w:val="0"/>
          <w:sz w:val="36"/>
          <w:szCs w:val="36"/>
          <w14:ligatures w14:val="none"/>
        </w:rPr>
      </w:pPr>
      <w:r w:rsidRPr="00E337E7">
        <w:rPr>
          <w:rFonts w:ascii="Arial" w:eastAsia="Times New Roman" w:hAnsi="Arial" w:cs="Arial"/>
          <w:b/>
          <w:bCs/>
          <w:color w:val="000000"/>
          <w:kern w:val="0"/>
          <w:sz w:val="32"/>
          <w:szCs w:val="32"/>
          <w14:ligatures w14:val="none"/>
        </w:rPr>
        <w:t>Lifecycle of Gen AI project</w:t>
      </w:r>
    </w:p>
    <w:p w14:paraId="580987A5"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1.</w:t>
      </w:r>
      <w:r w:rsidRPr="00E337E7">
        <w:rPr>
          <w:rFonts w:ascii="Arial" w:eastAsia="Times New Roman" w:hAnsi="Arial" w:cs="Arial"/>
          <w:color w:val="000000"/>
          <w:kern w:val="0"/>
          <w14:ligatures w14:val="none"/>
        </w:rPr>
        <w:tab/>
        <w:t>Scope Project</w:t>
      </w:r>
    </w:p>
    <w:p w14:paraId="00A5B33D"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2.</w:t>
      </w:r>
      <w:r w:rsidRPr="00E337E7">
        <w:rPr>
          <w:rFonts w:ascii="Arial" w:eastAsia="Times New Roman" w:hAnsi="Arial" w:cs="Arial"/>
          <w:color w:val="000000"/>
          <w:kern w:val="0"/>
          <w14:ligatures w14:val="none"/>
        </w:rPr>
        <w:tab/>
        <w:t>Build/improve system</w:t>
      </w:r>
    </w:p>
    <w:p w14:paraId="6FD9ED05"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3.</w:t>
      </w:r>
      <w:r w:rsidRPr="00E337E7">
        <w:rPr>
          <w:rFonts w:ascii="Arial" w:eastAsia="Times New Roman" w:hAnsi="Arial" w:cs="Arial"/>
          <w:color w:val="000000"/>
          <w:kern w:val="0"/>
          <w14:ligatures w14:val="none"/>
        </w:rPr>
        <w:tab/>
        <w:t>Internal evaluation</w:t>
      </w:r>
    </w:p>
    <w:p w14:paraId="1666CC0F"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4.</w:t>
      </w:r>
      <w:r w:rsidRPr="00E337E7">
        <w:rPr>
          <w:rFonts w:ascii="Arial" w:eastAsia="Times New Roman" w:hAnsi="Arial" w:cs="Arial"/>
          <w:color w:val="000000"/>
          <w:kern w:val="0"/>
          <w14:ligatures w14:val="none"/>
        </w:rPr>
        <w:tab/>
        <w:t>Deploy and monitor</w:t>
      </w:r>
    </w:p>
    <w:p w14:paraId="00AF2868" w14:textId="77777777" w:rsidR="00E337E7" w:rsidRPr="00E337E7" w:rsidRDefault="00E337E7" w:rsidP="00E337E7">
      <w:pPr>
        <w:spacing w:before="360" w:after="120" w:line="240" w:lineRule="auto"/>
        <w:outlineLvl w:val="1"/>
        <w:rPr>
          <w:rFonts w:ascii="Times New Roman" w:eastAsia="Times New Roman" w:hAnsi="Times New Roman" w:cs="Times New Roman"/>
          <w:b/>
          <w:bCs/>
          <w:kern w:val="0"/>
          <w:sz w:val="36"/>
          <w:szCs w:val="36"/>
          <w14:ligatures w14:val="none"/>
        </w:rPr>
      </w:pPr>
      <w:r w:rsidRPr="00E337E7">
        <w:rPr>
          <w:rFonts w:ascii="Arial" w:eastAsia="Times New Roman" w:hAnsi="Arial" w:cs="Arial"/>
          <w:b/>
          <w:bCs/>
          <w:color w:val="000000"/>
          <w:kern w:val="0"/>
          <w:sz w:val="32"/>
          <w:szCs w:val="32"/>
          <w14:ligatures w14:val="none"/>
        </w:rPr>
        <w:t>Improve Gen AI Model</w:t>
      </w:r>
    </w:p>
    <w:p w14:paraId="5AADBFCC"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Building Generative AI is a highly empirical (experimental) process – we repeatedly find and fix mistakes.</w:t>
      </w:r>
    </w:p>
    <w:p w14:paraId="56A3E0C8"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w:t>
      </w:r>
      <w:r w:rsidRPr="00E337E7">
        <w:rPr>
          <w:rFonts w:ascii="Arial" w:eastAsia="Times New Roman" w:hAnsi="Arial" w:cs="Arial"/>
          <w:color w:val="000000"/>
          <w:kern w:val="0"/>
          <w14:ligatures w14:val="none"/>
        </w:rPr>
        <w:tab/>
        <w:t>Prompting</w:t>
      </w:r>
    </w:p>
    <w:p w14:paraId="67F33EA2"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w:t>
      </w:r>
      <w:r w:rsidRPr="00E337E7">
        <w:rPr>
          <w:rFonts w:ascii="Arial" w:eastAsia="Times New Roman" w:hAnsi="Arial" w:cs="Arial"/>
          <w:color w:val="000000"/>
          <w:kern w:val="0"/>
          <w14:ligatures w14:val="none"/>
        </w:rPr>
        <w:tab/>
        <w:t>Retrieval augmented generation (RAG)</w:t>
      </w:r>
    </w:p>
    <w:p w14:paraId="79B6AEDB"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Give LLM access to external data sources</w:t>
      </w:r>
    </w:p>
    <w:p w14:paraId="705EF7E0"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w:t>
      </w:r>
      <w:r w:rsidRPr="00E337E7">
        <w:rPr>
          <w:rFonts w:ascii="Arial" w:eastAsia="Times New Roman" w:hAnsi="Arial" w:cs="Arial"/>
          <w:color w:val="000000"/>
          <w:kern w:val="0"/>
          <w14:ligatures w14:val="none"/>
        </w:rPr>
        <w:tab/>
        <w:t>Fine tune models</w:t>
      </w:r>
    </w:p>
    <w:p w14:paraId="06583102"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w:t>
      </w:r>
      <w:r w:rsidRPr="00E337E7">
        <w:rPr>
          <w:rFonts w:ascii="Arial" w:eastAsia="Times New Roman" w:hAnsi="Arial" w:cs="Arial"/>
          <w:color w:val="000000"/>
          <w:kern w:val="0"/>
          <w14:ligatures w14:val="none"/>
        </w:rPr>
        <w:tab/>
        <w:t>Pretrain models (trains LLM from scratch)</w:t>
      </w:r>
    </w:p>
    <w:p w14:paraId="005CCB1C" w14:textId="77777777" w:rsidR="00E337E7" w:rsidRPr="00E337E7" w:rsidRDefault="00E337E7" w:rsidP="00E337E7">
      <w:pPr>
        <w:spacing w:before="360" w:after="120" w:line="240" w:lineRule="auto"/>
        <w:outlineLvl w:val="1"/>
        <w:rPr>
          <w:rFonts w:ascii="Times New Roman" w:eastAsia="Times New Roman" w:hAnsi="Times New Roman" w:cs="Times New Roman"/>
          <w:b/>
          <w:bCs/>
          <w:kern w:val="0"/>
          <w:sz w:val="36"/>
          <w:szCs w:val="36"/>
          <w14:ligatures w14:val="none"/>
        </w:rPr>
      </w:pPr>
      <w:r w:rsidRPr="00E337E7">
        <w:rPr>
          <w:rFonts w:ascii="Arial" w:eastAsia="Times New Roman" w:hAnsi="Arial" w:cs="Arial"/>
          <w:b/>
          <w:bCs/>
          <w:color w:val="000000"/>
          <w:kern w:val="0"/>
          <w:sz w:val="32"/>
          <w:szCs w:val="32"/>
          <w14:ligatures w14:val="none"/>
        </w:rPr>
        <w:lastRenderedPageBreak/>
        <w:t>RAG</w:t>
      </w:r>
    </w:p>
    <w:p w14:paraId="02E89930"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Retrieval-augmented generation (RAG) is an innovative technique that enhances the capabilities of large language models (LLMs) by incorporating external knowledge sources. Unlike traditional LLMs that rely solely on their internal knowledge base, RAG models leverage external retrieval systems to access relevant information and incorporate it into their generation process.</w:t>
      </w:r>
    </w:p>
    <w:p w14:paraId="304979C4"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The implementation of RAG typically involves two main components:</w:t>
      </w:r>
    </w:p>
    <w:p w14:paraId="0DD12651"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w:t>
      </w:r>
      <w:r w:rsidRPr="00E337E7">
        <w:rPr>
          <w:rFonts w:ascii="Arial" w:eastAsia="Times New Roman" w:hAnsi="Arial" w:cs="Arial"/>
          <w:color w:val="000000"/>
          <w:kern w:val="0"/>
          <w14:ligatures w14:val="none"/>
        </w:rPr>
        <w:tab/>
        <w:t>Retrieval System: A retrieval system identifies and retrieves relevant information from external sources, such as documents, databases, or knowledge bases.</w:t>
      </w:r>
    </w:p>
    <w:p w14:paraId="2BB7A803"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w:t>
      </w:r>
      <w:r w:rsidRPr="00E337E7">
        <w:rPr>
          <w:rFonts w:ascii="Arial" w:eastAsia="Times New Roman" w:hAnsi="Arial" w:cs="Arial"/>
          <w:color w:val="000000"/>
          <w:kern w:val="0"/>
          <w14:ligatures w14:val="none"/>
        </w:rPr>
        <w:tab/>
        <w:t>Generation Model: A generation model, typically an LLM, utilizes the retrieved information to generate a response. This may involve techniques such as incorporating retrieved passages into the prompt or using retrieved information to inform the generation process.</w:t>
      </w:r>
    </w:p>
    <w:p w14:paraId="3FB54E39" w14:textId="77777777" w:rsidR="00E337E7" w:rsidRPr="00E337E7" w:rsidRDefault="00E337E7" w:rsidP="00E337E7">
      <w:pPr>
        <w:spacing w:before="320" w:after="80" w:line="240" w:lineRule="auto"/>
        <w:outlineLvl w:val="2"/>
        <w:rPr>
          <w:rFonts w:ascii="Times New Roman" w:eastAsia="Times New Roman" w:hAnsi="Times New Roman" w:cs="Times New Roman"/>
          <w:b/>
          <w:bCs/>
          <w:kern w:val="0"/>
          <w:sz w:val="27"/>
          <w:szCs w:val="27"/>
          <w14:ligatures w14:val="none"/>
        </w:rPr>
      </w:pPr>
      <w:r w:rsidRPr="00E337E7">
        <w:rPr>
          <w:rFonts w:ascii="Arial" w:eastAsia="Times New Roman" w:hAnsi="Arial" w:cs="Arial"/>
          <w:b/>
          <w:bCs/>
          <w:color w:val="434343"/>
          <w:kern w:val="0"/>
          <w:sz w:val="28"/>
          <w:szCs w:val="28"/>
          <w14:ligatures w14:val="none"/>
        </w:rPr>
        <w:t>Examples of RAG Applications</w:t>
      </w:r>
    </w:p>
    <w:p w14:paraId="2986BBB6"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Chat with PDF files</w:t>
      </w:r>
    </w:p>
    <w:p w14:paraId="30DBEC91"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Answer questions based on a website’s articles</w:t>
      </w:r>
    </w:p>
    <w:p w14:paraId="000F3A0A" w14:textId="77777777" w:rsidR="00E337E7" w:rsidRPr="00E337E7" w:rsidRDefault="00E337E7" w:rsidP="00E337E7">
      <w:pPr>
        <w:spacing w:before="360" w:after="120" w:line="240" w:lineRule="auto"/>
        <w:outlineLvl w:val="1"/>
        <w:rPr>
          <w:rFonts w:ascii="Times New Roman" w:eastAsia="Times New Roman" w:hAnsi="Times New Roman" w:cs="Times New Roman"/>
          <w:b/>
          <w:bCs/>
          <w:kern w:val="0"/>
          <w:sz w:val="36"/>
          <w:szCs w:val="36"/>
          <w14:ligatures w14:val="none"/>
        </w:rPr>
      </w:pPr>
      <w:r w:rsidRPr="00E337E7">
        <w:rPr>
          <w:rFonts w:ascii="Arial" w:eastAsia="Times New Roman" w:hAnsi="Arial" w:cs="Arial"/>
          <w:b/>
          <w:bCs/>
          <w:color w:val="000000"/>
          <w:kern w:val="0"/>
          <w:sz w:val="32"/>
          <w:szCs w:val="32"/>
          <w14:ligatures w14:val="none"/>
        </w:rPr>
        <w:t>Fine-tuning</w:t>
      </w:r>
    </w:p>
    <w:p w14:paraId="6332506C"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Fine-tuning is the process of adjusting an LLM's parameters to improve its performance on a specific task.</w:t>
      </w:r>
    </w:p>
    <w:p w14:paraId="1C442152" w14:textId="77777777" w:rsidR="00E337E7" w:rsidRPr="00E337E7" w:rsidRDefault="00E337E7" w:rsidP="00E337E7">
      <w:pPr>
        <w:spacing w:before="360" w:after="120" w:line="240" w:lineRule="auto"/>
        <w:outlineLvl w:val="1"/>
        <w:rPr>
          <w:rFonts w:ascii="Times New Roman" w:eastAsia="Times New Roman" w:hAnsi="Times New Roman" w:cs="Times New Roman"/>
          <w:b/>
          <w:bCs/>
          <w:kern w:val="0"/>
          <w:sz w:val="36"/>
          <w:szCs w:val="36"/>
          <w14:ligatures w14:val="none"/>
        </w:rPr>
      </w:pPr>
      <w:r w:rsidRPr="00E337E7">
        <w:rPr>
          <w:rFonts w:ascii="Arial" w:eastAsia="Times New Roman" w:hAnsi="Arial" w:cs="Arial"/>
          <w:b/>
          <w:bCs/>
          <w:color w:val="000000"/>
          <w:kern w:val="0"/>
          <w:sz w:val="32"/>
          <w:szCs w:val="32"/>
          <w14:ligatures w14:val="none"/>
        </w:rPr>
        <w:t>How LLM follow instructions</w:t>
      </w:r>
    </w:p>
    <w:p w14:paraId="7CBEFEFB"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Large language models (LLMs) can be fine-tuned with additional data to enhance their ability to follow prompt instructions. Instead of simply generating the next word in a sequence, LLMs trained with such data can comprehend and execute instructions effectively. This refinement enables LLMs to perform more complex tasks that require understanding and responding to specific directives.</w:t>
      </w:r>
    </w:p>
    <w:p w14:paraId="4648EC3A" w14:textId="77777777" w:rsidR="00E337E7" w:rsidRPr="00E337E7" w:rsidRDefault="00E337E7" w:rsidP="00E337E7">
      <w:pPr>
        <w:spacing w:before="360" w:after="120" w:line="240" w:lineRule="auto"/>
        <w:outlineLvl w:val="1"/>
        <w:rPr>
          <w:rFonts w:ascii="Times New Roman" w:eastAsia="Times New Roman" w:hAnsi="Times New Roman" w:cs="Times New Roman"/>
          <w:b/>
          <w:bCs/>
          <w:kern w:val="0"/>
          <w:sz w:val="36"/>
          <w:szCs w:val="36"/>
          <w14:ligatures w14:val="none"/>
        </w:rPr>
      </w:pPr>
      <w:r w:rsidRPr="00E337E7">
        <w:rPr>
          <w:rFonts w:ascii="Arial" w:eastAsia="Times New Roman" w:hAnsi="Arial" w:cs="Arial"/>
          <w:b/>
          <w:bCs/>
          <w:color w:val="000000"/>
          <w:kern w:val="0"/>
          <w:sz w:val="32"/>
          <w:szCs w:val="32"/>
          <w14:ligatures w14:val="none"/>
        </w:rPr>
        <w:t>RHLF</w:t>
      </w:r>
    </w:p>
    <w:p w14:paraId="769B4F73"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Reinforcement learning from human feedback (RLHF) is a technique that fine-tunes large language models (LLMs) by incorporating human input. In this approach, humans provide scores or rewards to different responses generated by the LLM, guiding the model towards producing more desirable outputs. This iterative process helps the LLM learn the nuances of human preferences and improve its overall performance.</w:t>
      </w:r>
    </w:p>
    <w:p w14:paraId="3F43DB93" w14:textId="77777777" w:rsidR="00E337E7" w:rsidRPr="00E337E7" w:rsidRDefault="00E337E7" w:rsidP="00E337E7">
      <w:pPr>
        <w:spacing w:before="360" w:after="120" w:line="240" w:lineRule="auto"/>
        <w:outlineLvl w:val="1"/>
        <w:rPr>
          <w:rFonts w:ascii="Times New Roman" w:eastAsia="Times New Roman" w:hAnsi="Times New Roman" w:cs="Times New Roman"/>
          <w:b/>
          <w:bCs/>
          <w:kern w:val="0"/>
          <w:sz w:val="36"/>
          <w:szCs w:val="36"/>
          <w14:ligatures w14:val="none"/>
        </w:rPr>
      </w:pPr>
      <w:r w:rsidRPr="00E337E7">
        <w:rPr>
          <w:rFonts w:ascii="Arial" w:eastAsia="Times New Roman" w:hAnsi="Arial" w:cs="Arial"/>
          <w:b/>
          <w:bCs/>
          <w:color w:val="000000"/>
          <w:kern w:val="0"/>
          <w:sz w:val="32"/>
          <w:szCs w:val="32"/>
          <w14:ligatures w14:val="none"/>
        </w:rPr>
        <w:t>Tools</w:t>
      </w:r>
    </w:p>
    <w:p w14:paraId="294B665A" w14:textId="77777777" w:rsidR="00E337E7" w:rsidRDefault="00E337E7" w:rsidP="00E337E7">
      <w:pPr>
        <w:spacing w:after="0" w:line="240" w:lineRule="auto"/>
        <w:rPr>
          <w:rFonts w:ascii="Arial" w:eastAsia="Times New Roman" w:hAnsi="Arial" w:cs="Arial"/>
          <w:color w:val="000000"/>
          <w:kern w:val="0"/>
          <w14:ligatures w14:val="none"/>
        </w:rPr>
      </w:pPr>
      <w:r w:rsidRPr="00E337E7">
        <w:rPr>
          <w:rFonts w:ascii="Arial" w:eastAsia="Times New Roman" w:hAnsi="Arial" w:cs="Arial"/>
          <w:color w:val="000000"/>
          <w:kern w:val="0"/>
          <w14:ligatures w14:val="none"/>
        </w:rPr>
        <w:t>Tools can be used by large language models (LLMs) to enhance their functionality and versatility.</w:t>
      </w:r>
    </w:p>
    <w:p w14:paraId="0D9E2D9E" w14:textId="77777777" w:rsidR="00087789" w:rsidRPr="00E337E7" w:rsidRDefault="00087789" w:rsidP="00E337E7">
      <w:pPr>
        <w:spacing w:after="0" w:line="240" w:lineRule="auto"/>
        <w:rPr>
          <w:rFonts w:ascii="Times New Roman" w:eastAsia="Times New Roman" w:hAnsi="Times New Roman" w:cs="Times New Roman"/>
          <w:kern w:val="0"/>
          <w:sz w:val="24"/>
          <w:szCs w:val="24"/>
          <w14:ligatures w14:val="none"/>
        </w:rPr>
      </w:pPr>
    </w:p>
    <w:p w14:paraId="4CA25D44" w14:textId="77777777" w:rsidR="00E337E7" w:rsidRPr="00E337E7" w:rsidRDefault="00E337E7" w:rsidP="00E337E7">
      <w:pPr>
        <w:spacing w:before="360" w:after="120" w:line="240" w:lineRule="auto"/>
        <w:outlineLvl w:val="1"/>
        <w:rPr>
          <w:rFonts w:ascii="Times New Roman" w:eastAsia="Times New Roman" w:hAnsi="Times New Roman" w:cs="Times New Roman"/>
          <w:b/>
          <w:bCs/>
          <w:kern w:val="0"/>
          <w:sz w:val="36"/>
          <w:szCs w:val="36"/>
          <w14:ligatures w14:val="none"/>
        </w:rPr>
      </w:pPr>
      <w:r w:rsidRPr="00E337E7">
        <w:rPr>
          <w:rFonts w:ascii="Arial" w:eastAsia="Times New Roman" w:hAnsi="Arial" w:cs="Arial"/>
          <w:b/>
          <w:bCs/>
          <w:color w:val="000000"/>
          <w:kern w:val="0"/>
          <w:sz w:val="32"/>
          <w:szCs w:val="32"/>
          <w14:ligatures w14:val="none"/>
        </w:rPr>
        <w:lastRenderedPageBreak/>
        <w:t>Agents</w:t>
      </w:r>
    </w:p>
    <w:p w14:paraId="0BE0D9FD"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Agents play a crucial role in enabling large language models (LLMs) to effectively interact with the environment and perform tasks. By employing agents, LLMs can transition from passive language understanding to active decision-making and execution.</w:t>
      </w:r>
    </w:p>
    <w:p w14:paraId="4C17820C"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p>
    <w:p w14:paraId="3CE4D69C"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Agents act as intermediaries between LLMs and the external world, deciphering instructions received from the LLM and translating them into concrete actions. This allows LLMs to operate in a dynamic and interactive manner, adapting their behavior based on real-time feedback and observations.</w:t>
      </w:r>
    </w:p>
    <w:p w14:paraId="52A6D5F1" w14:textId="77777777" w:rsidR="00087789" w:rsidRDefault="00087789" w:rsidP="00E337E7">
      <w:pPr>
        <w:spacing w:after="0" w:line="240" w:lineRule="auto"/>
        <w:rPr>
          <w:rFonts w:ascii="Arial" w:eastAsia="Times New Roman" w:hAnsi="Arial" w:cs="Arial"/>
          <w:noProof/>
          <w:color w:val="000000"/>
          <w:kern w:val="0"/>
          <w:bdr w:val="none" w:sz="0" w:space="0" w:color="auto" w:frame="1"/>
          <w14:ligatures w14:val="none"/>
        </w:rPr>
      </w:pPr>
    </w:p>
    <w:p w14:paraId="6F4F6D12" w14:textId="77777777" w:rsidR="00087789" w:rsidRDefault="00087789" w:rsidP="00E337E7">
      <w:pPr>
        <w:spacing w:after="0" w:line="240" w:lineRule="auto"/>
        <w:rPr>
          <w:rFonts w:ascii="Arial" w:eastAsia="Times New Roman" w:hAnsi="Arial" w:cs="Arial"/>
          <w:noProof/>
          <w:color w:val="000000"/>
          <w:kern w:val="0"/>
          <w:bdr w:val="none" w:sz="0" w:space="0" w:color="auto" w:frame="1"/>
          <w14:ligatures w14:val="none"/>
        </w:rPr>
      </w:pPr>
    </w:p>
    <w:p w14:paraId="40E649EA" w14:textId="5819C2B5" w:rsid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noProof/>
          <w:color w:val="000000"/>
          <w:kern w:val="0"/>
          <w:bdr w:val="none" w:sz="0" w:space="0" w:color="auto" w:frame="1"/>
          <w14:ligatures w14:val="none"/>
        </w:rPr>
        <w:drawing>
          <wp:inline distT="0" distB="0" distL="0" distR="0" wp14:anchorId="22E0F7F0" wp14:editId="3D1B3700">
            <wp:extent cx="5619750" cy="2857500"/>
            <wp:effectExtent l="0" t="0" r="0" b="0"/>
            <wp:docPr id="8858518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661" r="332" b="11504"/>
                    <a:stretch/>
                  </pic:blipFill>
                  <pic:spPr bwMode="auto">
                    <a:xfrm>
                      <a:off x="0" y="0"/>
                      <a:ext cx="561975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775B3CF7"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p>
    <w:p w14:paraId="5DAE5AA4"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p>
    <w:p w14:paraId="5FEB51BE" w14:textId="77777777" w:rsidR="00E337E7" w:rsidRDefault="00E337E7" w:rsidP="00E337E7">
      <w:pPr>
        <w:spacing w:after="0" w:line="240" w:lineRule="auto"/>
        <w:rPr>
          <w:rFonts w:ascii="Times New Roman" w:eastAsia="Times New Roman" w:hAnsi="Times New Roman" w:cs="Times New Roman"/>
          <w:kern w:val="0"/>
          <w:sz w:val="24"/>
          <w:szCs w:val="24"/>
          <w14:ligatures w14:val="none"/>
        </w:rPr>
      </w:pPr>
    </w:p>
    <w:p w14:paraId="04D82E1B" w14:textId="23F253AC"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Times New Roman" w:eastAsia="Times New Roman" w:hAnsi="Times New Roman" w:cs="Times New Roman"/>
          <w:kern w:val="0"/>
          <w:sz w:val="24"/>
          <w:szCs w:val="24"/>
          <w14:ligatures w14:val="none"/>
        </w:rPr>
        <w:lastRenderedPageBreak/>
        <w:drawing>
          <wp:inline distT="0" distB="0" distL="0" distR="0" wp14:anchorId="2280B4F8" wp14:editId="1F9B510F">
            <wp:extent cx="5943600" cy="2940685"/>
            <wp:effectExtent l="0" t="0" r="0" b="0"/>
            <wp:docPr id="83941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14599" name=""/>
                    <pic:cNvPicPr/>
                  </pic:nvPicPr>
                  <pic:blipFill>
                    <a:blip r:embed="rId7"/>
                    <a:stretch>
                      <a:fillRect/>
                    </a:stretch>
                  </pic:blipFill>
                  <pic:spPr>
                    <a:xfrm>
                      <a:off x="0" y="0"/>
                      <a:ext cx="5943600" cy="2940685"/>
                    </a:xfrm>
                    <a:prstGeom prst="rect">
                      <a:avLst/>
                    </a:prstGeom>
                  </pic:spPr>
                </pic:pic>
              </a:graphicData>
            </a:graphic>
          </wp:inline>
        </w:drawing>
      </w:r>
    </w:p>
    <w:p w14:paraId="746D8431" w14:textId="77777777" w:rsidR="00E337E7" w:rsidRPr="00E337E7" w:rsidRDefault="00E337E7" w:rsidP="00E337E7">
      <w:pPr>
        <w:spacing w:after="240" w:line="240" w:lineRule="auto"/>
        <w:rPr>
          <w:rFonts w:ascii="Times New Roman" w:eastAsia="Times New Roman" w:hAnsi="Times New Roman" w:cs="Times New Roman"/>
          <w:kern w:val="0"/>
          <w:sz w:val="24"/>
          <w:szCs w:val="24"/>
          <w14:ligatures w14:val="none"/>
        </w:rPr>
      </w:pPr>
    </w:p>
    <w:p w14:paraId="1AB3C406" w14:textId="77777777" w:rsidR="00E337E7" w:rsidRDefault="00E337E7" w:rsidP="00E337E7">
      <w:pPr>
        <w:spacing w:after="0" w:line="240" w:lineRule="auto"/>
        <w:rPr>
          <w:rFonts w:ascii="Arial" w:eastAsia="Times New Roman" w:hAnsi="Arial" w:cs="Arial"/>
          <w:noProof/>
          <w:color w:val="000000"/>
          <w:kern w:val="0"/>
          <w:bdr w:val="none" w:sz="0" w:space="0" w:color="auto" w:frame="1"/>
          <w14:ligatures w14:val="none"/>
        </w:rPr>
      </w:pPr>
    </w:p>
    <w:p w14:paraId="28754975" w14:textId="6E10EF28"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noProof/>
          <w:color w:val="000000"/>
          <w:kern w:val="0"/>
          <w:bdr w:val="none" w:sz="0" w:space="0" w:color="auto" w:frame="1"/>
          <w14:ligatures w14:val="none"/>
        </w:rPr>
        <w:drawing>
          <wp:inline distT="0" distB="0" distL="0" distR="0" wp14:anchorId="796001A8" wp14:editId="5391DC7D">
            <wp:extent cx="5676900" cy="2743200"/>
            <wp:effectExtent l="0" t="0" r="0" b="0"/>
            <wp:docPr id="4458932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33" t="1770" r="664" b="13274"/>
                    <a:stretch/>
                  </pic:blipFill>
                  <pic:spPr bwMode="auto">
                    <a:xfrm>
                      <a:off x="0" y="0"/>
                      <a:ext cx="5676900"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368FD882"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p>
    <w:p w14:paraId="7C847EAA" w14:textId="77777777" w:rsidR="00E337E7" w:rsidRDefault="00E337E7" w:rsidP="00E337E7">
      <w:pPr>
        <w:spacing w:after="0" w:line="240" w:lineRule="auto"/>
        <w:rPr>
          <w:rFonts w:ascii="Arial" w:eastAsia="Times New Roman" w:hAnsi="Arial" w:cs="Arial"/>
          <w:noProof/>
          <w:color w:val="000000"/>
          <w:kern w:val="0"/>
          <w:bdr w:val="none" w:sz="0" w:space="0" w:color="auto" w:frame="1"/>
          <w14:ligatures w14:val="none"/>
        </w:rPr>
      </w:pPr>
    </w:p>
    <w:p w14:paraId="4771C63F" w14:textId="7C91B2C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noProof/>
          <w:color w:val="000000"/>
          <w:kern w:val="0"/>
          <w:bdr w:val="none" w:sz="0" w:space="0" w:color="auto" w:frame="1"/>
          <w14:ligatures w14:val="none"/>
        </w:rPr>
        <w:lastRenderedPageBreak/>
        <w:drawing>
          <wp:inline distT="0" distB="0" distL="0" distR="0" wp14:anchorId="732C80B7" wp14:editId="49E0E3D9">
            <wp:extent cx="5610225" cy="2838450"/>
            <wp:effectExtent l="0" t="0" r="9525" b="0"/>
            <wp:docPr id="20028426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29" r="832" b="12094"/>
                    <a:stretch/>
                  </pic:blipFill>
                  <pic:spPr bwMode="auto">
                    <a:xfrm>
                      <a:off x="0" y="0"/>
                      <a:ext cx="5610225" cy="2838450"/>
                    </a:xfrm>
                    <a:prstGeom prst="rect">
                      <a:avLst/>
                    </a:prstGeom>
                    <a:noFill/>
                    <a:ln>
                      <a:noFill/>
                    </a:ln>
                    <a:extLst>
                      <a:ext uri="{53640926-AAD7-44D8-BBD7-CCE9431645EC}">
                        <a14:shadowObscured xmlns:a14="http://schemas.microsoft.com/office/drawing/2010/main"/>
                      </a:ext>
                    </a:extLst>
                  </pic:spPr>
                </pic:pic>
              </a:graphicData>
            </a:graphic>
          </wp:inline>
        </w:drawing>
      </w:r>
    </w:p>
    <w:p w14:paraId="72CF429D"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p>
    <w:p w14:paraId="4A5CA23B" w14:textId="77777777" w:rsidR="00E337E7" w:rsidRDefault="00E337E7" w:rsidP="00E337E7">
      <w:pPr>
        <w:spacing w:after="0" w:line="240" w:lineRule="auto"/>
        <w:rPr>
          <w:rFonts w:ascii="Arial" w:eastAsia="Times New Roman" w:hAnsi="Arial" w:cs="Arial"/>
          <w:noProof/>
          <w:color w:val="000000"/>
          <w:kern w:val="0"/>
          <w:bdr w:val="none" w:sz="0" w:space="0" w:color="auto" w:frame="1"/>
          <w14:ligatures w14:val="none"/>
        </w:rPr>
      </w:pPr>
    </w:p>
    <w:p w14:paraId="6A330F78" w14:textId="77777777" w:rsidR="00087789" w:rsidRDefault="00087789" w:rsidP="00E337E7">
      <w:pPr>
        <w:spacing w:after="0" w:line="240" w:lineRule="auto"/>
        <w:rPr>
          <w:rFonts w:ascii="Arial" w:eastAsia="Times New Roman" w:hAnsi="Arial" w:cs="Arial"/>
          <w:noProof/>
          <w:color w:val="000000"/>
          <w:kern w:val="0"/>
          <w:bdr w:val="none" w:sz="0" w:space="0" w:color="auto" w:frame="1"/>
          <w14:ligatures w14:val="none"/>
        </w:rPr>
      </w:pPr>
    </w:p>
    <w:p w14:paraId="143B782D" w14:textId="790C5C04"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noProof/>
          <w:color w:val="000000"/>
          <w:kern w:val="0"/>
          <w:bdr w:val="none" w:sz="0" w:space="0" w:color="auto" w:frame="1"/>
          <w14:ligatures w14:val="none"/>
        </w:rPr>
        <w:drawing>
          <wp:inline distT="0" distB="0" distL="0" distR="0" wp14:anchorId="0D52E1E6" wp14:editId="54A92C11">
            <wp:extent cx="5629275" cy="2828925"/>
            <wp:effectExtent l="0" t="0" r="9525" b="9525"/>
            <wp:docPr id="1748997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28" r="498" b="12389"/>
                    <a:stretch/>
                  </pic:blipFill>
                  <pic:spPr bwMode="auto">
                    <a:xfrm>
                      <a:off x="0" y="0"/>
                      <a:ext cx="5629275" cy="2828925"/>
                    </a:xfrm>
                    <a:prstGeom prst="rect">
                      <a:avLst/>
                    </a:prstGeom>
                    <a:noFill/>
                    <a:ln>
                      <a:noFill/>
                    </a:ln>
                    <a:extLst>
                      <a:ext uri="{53640926-AAD7-44D8-BBD7-CCE9431645EC}">
                        <a14:shadowObscured xmlns:a14="http://schemas.microsoft.com/office/drawing/2010/main"/>
                      </a:ext>
                    </a:extLst>
                  </pic:spPr>
                </pic:pic>
              </a:graphicData>
            </a:graphic>
          </wp:inline>
        </w:drawing>
      </w:r>
    </w:p>
    <w:p w14:paraId="487E02A1"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p>
    <w:p w14:paraId="0F295A9A" w14:textId="77777777" w:rsidR="00087789" w:rsidRDefault="00087789" w:rsidP="00E337E7">
      <w:pPr>
        <w:spacing w:after="0" w:line="240" w:lineRule="auto"/>
        <w:rPr>
          <w:rFonts w:ascii="Arial" w:eastAsia="Times New Roman" w:hAnsi="Arial" w:cs="Arial"/>
          <w:noProof/>
          <w:color w:val="000000"/>
          <w:kern w:val="0"/>
          <w:bdr w:val="none" w:sz="0" w:space="0" w:color="auto" w:frame="1"/>
          <w14:ligatures w14:val="none"/>
        </w:rPr>
      </w:pPr>
    </w:p>
    <w:p w14:paraId="2537C1BE" w14:textId="5BA97639"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noProof/>
          <w:color w:val="000000"/>
          <w:kern w:val="0"/>
          <w:bdr w:val="none" w:sz="0" w:space="0" w:color="auto" w:frame="1"/>
          <w14:ligatures w14:val="none"/>
        </w:rPr>
        <w:lastRenderedPageBreak/>
        <w:drawing>
          <wp:inline distT="0" distB="0" distL="0" distR="0" wp14:anchorId="3FB0D9F2" wp14:editId="5176F533">
            <wp:extent cx="5591175" cy="2828925"/>
            <wp:effectExtent l="0" t="0" r="9525" b="9525"/>
            <wp:docPr id="5746908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94" r="498" b="12389"/>
                    <a:stretch/>
                  </pic:blipFill>
                  <pic:spPr bwMode="auto">
                    <a:xfrm>
                      <a:off x="0" y="0"/>
                      <a:ext cx="5591175" cy="2828925"/>
                    </a:xfrm>
                    <a:prstGeom prst="rect">
                      <a:avLst/>
                    </a:prstGeom>
                    <a:noFill/>
                    <a:ln>
                      <a:noFill/>
                    </a:ln>
                    <a:extLst>
                      <a:ext uri="{53640926-AAD7-44D8-BBD7-CCE9431645EC}">
                        <a14:shadowObscured xmlns:a14="http://schemas.microsoft.com/office/drawing/2010/main"/>
                      </a:ext>
                    </a:extLst>
                  </pic:spPr>
                </pic:pic>
              </a:graphicData>
            </a:graphic>
          </wp:inline>
        </w:drawing>
      </w:r>
    </w:p>
    <w:p w14:paraId="67105509"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p>
    <w:p w14:paraId="44AB339D" w14:textId="77777777" w:rsidR="00E337E7" w:rsidRDefault="00E337E7" w:rsidP="00E337E7">
      <w:pPr>
        <w:spacing w:after="0" w:line="240" w:lineRule="auto"/>
        <w:rPr>
          <w:rFonts w:ascii="Arial" w:eastAsia="Times New Roman" w:hAnsi="Arial" w:cs="Arial"/>
          <w:noProof/>
          <w:color w:val="000000"/>
          <w:kern w:val="0"/>
          <w:bdr w:val="none" w:sz="0" w:space="0" w:color="auto" w:frame="1"/>
          <w14:ligatures w14:val="none"/>
        </w:rPr>
      </w:pPr>
    </w:p>
    <w:p w14:paraId="789B3141" w14:textId="72B27E7B"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noProof/>
          <w:color w:val="000000"/>
          <w:kern w:val="0"/>
          <w:bdr w:val="none" w:sz="0" w:space="0" w:color="auto" w:frame="1"/>
          <w14:ligatures w14:val="none"/>
        </w:rPr>
        <w:drawing>
          <wp:inline distT="0" distB="0" distL="0" distR="0" wp14:anchorId="7EA5E4E3" wp14:editId="35CF3FBB">
            <wp:extent cx="5734050" cy="2838450"/>
            <wp:effectExtent l="0" t="0" r="0" b="0"/>
            <wp:docPr id="15274942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2094"/>
                    <a:stretch/>
                  </pic:blipFill>
                  <pic:spPr bwMode="auto">
                    <a:xfrm>
                      <a:off x="0" y="0"/>
                      <a:ext cx="5734050" cy="2838450"/>
                    </a:xfrm>
                    <a:prstGeom prst="rect">
                      <a:avLst/>
                    </a:prstGeom>
                    <a:noFill/>
                    <a:ln>
                      <a:noFill/>
                    </a:ln>
                    <a:extLst>
                      <a:ext uri="{53640926-AAD7-44D8-BBD7-CCE9431645EC}">
                        <a14:shadowObscured xmlns:a14="http://schemas.microsoft.com/office/drawing/2010/main"/>
                      </a:ext>
                    </a:extLst>
                  </pic:spPr>
                </pic:pic>
              </a:graphicData>
            </a:graphic>
          </wp:inline>
        </w:drawing>
      </w:r>
    </w:p>
    <w:p w14:paraId="74BD7588"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p>
    <w:p w14:paraId="5EF1A5F7" w14:textId="77777777" w:rsidR="00E337E7" w:rsidRDefault="00E337E7" w:rsidP="00E337E7">
      <w:pPr>
        <w:spacing w:after="0" w:line="240" w:lineRule="auto"/>
        <w:rPr>
          <w:rFonts w:ascii="Arial" w:eastAsia="Times New Roman" w:hAnsi="Arial" w:cs="Arial"/>
          <w:noProof/>
          <w:color w:val="000000"/>
          <w:kern w:val="0"/>
          <w:bdr w:val="none" w:sz="0" w:space="0" w:color="auto" w:frame="1"/>
          <w14:ligatures w14:val="none"/>
        </w:rPr>
      </w:pPr>
    </w:p>
    <w:p w14:paraId="2352EA67" w14:textId="7FB5079A"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noProof/>
          <w:color w:val="000000"/>
          <w:kern w:val="0"/>
          <w:bdr w:val="none" w:sz="0" w:space="0" w:color="auto" w:frame="1"/>
          <w14:ligatures w14:val="none"/>
        </w:rPr>
        <w:lastRenderedPageBreak/>
        <w:drawing>
          <wp:inline distT="0" distB="0" distL="0" distR="0" wp14:anchorId="3D4ADFB6" wp14:editId="51293B28">
            <wp:extent cx="5572125" cy="2838450"/>
            <wp:effectExtent l="0" t="0" r="9525" b="0"/>
            <wp:docPr id="197799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62" r="1661" b="12094"/>
                    <a:stretch/>
                  </pic:blipFill>
                  <pic:spPr bwMode="auto">
                    <a:xfrm>
                      <a:off x="0" y="0"/>
                      <a:ext cx="5572125" cy="2838450"/>
                    </a:xfrm>
                    <a:prstGeom prst="rect">
                      <a:avLst/>
                    </a:prstGeom>
                    <a:noFill/>
                    <a:ln>
                      <a:noFill/>
                    </a:ln>
                    <a:extLst>
                      <a:ext uri="{53640926-AAD7-44D8-BBD7-CCE9431645EC}">
                        <a14:shadowObscured xmlns:a14="http://schemas.microsoft.com/office/drawing/2010/main"/>
                      </a:ext>
                    </a:extLst>
                  </pic:spPr>
                </pic:pic>
              </a:graphicData>
            </a:graphic>
          </wp:inline>
        </w:drawing>
      </w:r>
    </w:p>
    <w:p w14:paraId="45891AC1" w14:textId="77777777" w:rsidR="009517B1" w:rsidRDefault="009517B1"/>
    <w:sectPr w:rsidR="009517B1" w:rsidSect="00087789">
      <w:footerReference w:type="default" r:id="rId14"/>
      <w:pgSz w:w="12240" w:h="15840"/>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873E7" w14:textId="77777777" w:rsidR="00ED5800" w:rsidRDefault="00ED5800" w:rsidP="00087789">
      <w:pPr>
        <w:spacing w:after="0" w:line="240" w:lineRule="auto"/>
      </w:pPr>
      <w:r>
        <w:separator/>
      </w:r>
    </w:p>
  </w:endnote>
  <w:endnote w:type="continuationSeparator" w:id="0">
    <w:p w14:paraId="14212C17" w14:textId="77777777" w:rsidR="00ED5800" w:rsidRDefault="00ED5800" w:rsidP="00087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E497F" w14:textId="2798055A" w:rsidR="00087789" w:rsidRPr="00087789" w:rsidRDefault="00087789" w:rsidP="00087789">
    <w:pPr>
      <w:pStyle w:val="Footer"/>
      <w:jc w:val="center"/>
      <w:rPr>
        <w:b/>
        <w:bCs/>
        <w:sz w:val="24"/>
        <w:szCs w:val="24"/>
        <w:u w:val="single"/>
      </w:rPr>
    </w:pPr>
    <w:r w:rsidRPr="00087789">
      <w:rPr>
        <w:sz w:val="24"/>
        <w:szCs w:val="24"/>
      </w:rPr>
      <w:t>Written By</w:t>
    </w:r>
    <w:r w:rsidRPr="00087789">
      <w:rPr>
        <w:b/>
        <w:bCs/>
        <w:sz w:val="24"/>
        <w:szCs w:val="24"/>
      </w:rPr>
      <w:t xml:space="preserve"> </w:t>
    </w:r>
    <w:r w:rsidRPr="00087789">
      <w:rPr>
        <w:b/>
        <w:bCs/>
        <w:sz w:val="24"/>
        <w:szCs w:val="24"/>
        <w:u w:val="single"/>
      </w:rPr>
      <w:t>Saboor Hussain</w:t>
    </w:r>
  </w:p>
  <w:p w14:paraId="25166A5B" w14:textId="5C6B4E5E" w:rsidR="00087789" w:rsidRPr="00087789" w:rsidRDefault="00087789" w:rsidP="00087789">
    <w:pPr>
      <w:pStyle w:val="Footer"/>
      <w:jc w:val="both"/>
      <w:rPr>
        <w:b/>
        <w:bCs/>
      </w:rPr>
    </w:pPr>
    <w:r w:rsidRPr="00087789">
      <w:rPr>
        <w:b/>
        <w:bCs/>
      </w:rPr>
      <w:drawing>
        <wp:inline distT="0" distB="0" distL="0" distR="0" wp14:anchorId="1BAA471D" wp14:editId="250C49E2">
          <wp:extent cx="5943600" cy="358775"/>
          <wp:effectExtent l="0" t="0" r="0" b="3175"/>
          <wp:docPr id="40062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25928" name=""/>
                  <pic:cNvPicPr/>
                </pic:nvPicPr>
                <pic:blipFill>
                  <a:blip r:embed="rId1"/>
                  <a:stretch>
                    <a:fillRect/>
                  </a:stretch>
                </pic:blipFill>
                <pic:spPr>
                  <a:xfrm>
                    <a:off x="0" y="0"/>
                    <a:ext cx="5943600" cy="35877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21F25" w14:textId="77777777" w:rsidR="00ED5800" w:rsidRDefault="00ED5800" w:rsidP="00087789">
      <w:pPr>
        <w:spacing w:after="0" w:line="240" w:lineRule="auto"/>
      </w:pPr>
      <w:r>
        <w:separator/>
      </w:r>
    </w:p>
  </w:footnote>
  <w:footnote w:type="continuationSeparator" w:id="0">
    <w:p w14:paraId="22A3D790" w14:textId="77777777" w:rsidR="00ED5800" w:rsidRDefault="00ED5800" w:rsidP="000877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444"/>
    <w:rsid w:val="00087789"/>
    <w:rsid w:val="009517B1"/>
    <w:rsid w:val="00D36444"/>
    <w:rsid w:val="00E337E7"/>
    <w:rsid w:val="00ED5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C098CB"/>
  <w15:chartTrackingRefBased/>
  <w15:docId w15:val="{E3B00A40-8BE5-4CBE-BFF8-F282C54D8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337E7"/>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E337E7"/>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37E7"/>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E337E7"/>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E337E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E337E7"/>
  </w:style>
  <w:style w:type="paragraph" w:styleId="Header">
    <w:name w:val="header"/>
    <w:basedOn w:val="Normal"/>
    <w:link w:val="HeaderChar"/>
    <w:uiPriority w:val="99"/>
    <w:unhideWhenUsed/>
    <w:rsid w:val="00087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7789"/>
  </w:style>
  <w:style w:type="paragraph" w:styleId="Footer">
    <w:name w:val="footer"/>
    <w:basedOn w:val="Normal"/>
    <w:link w:val="FooterChar"/>
    <w:uiPriority w:val="99"/>
    <w:unhideWhenUsed/>
    <w:rsid w:val="00087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77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0298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905</Words>
  <Characters>5160</Characters>
  <Application>Microsoft Office Word</Application>
  <DocSecurity>0</DocSecurity>
  <Lines>43</Lines>
  <Paragraphs>12</Paragraphs>
  <ScaleCrop>false</ScaleCrop>
  <Company/>
  <LinksUpToDate>false</LinksUpToDate>
  <CharactersWithSpaces>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Saboor Hussain</dc:creator>
  <cp:keywords/>
  <dc:description/>
  <cp:lastModifiedBy>Saboor Hussain</cp:lastModifiedBy>
  <cp:revision>3</cp:revision>
  <dcterms:created xsi:type="dcterms:W3CDTF">2023-11-10T20:38:00Z</dcterms:created>
  <dcterms:modified xsi:type="dcterms:W3CDTF">2023-11-10T20:48:00Z</dcterms:modified>
</cp:coreProperties>
</file>