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830C" w14:textId="77777777" w:rsidR="008E1B8B" w:rsidRDefault="008E1B8B" w:rsidP="00644275">
      <w:pPr>
        <w:pStyle w:val="3"/>
        <w:tabs>
          <w:tab w:val="left" w:pos="700"/>
        </w:tabs>
        <w:spacing w:before="0"/>
        <w:ind w:firstLine="0"/>
        <w:jc w:val="right"/>
        <w:rPr>
          <w:b/>
          <w:sz w:val="20"/>
        </w:rPr>
      </w:pPr>
    </w:p>
    <w:p w14:paraId="38625D1E" w14:textId="77777777" w:rsidR="00176CB6" w:rsidRDefault="00176CB6" w:rsidP="00644275">
      <w:pPr>
        <w:pStyle w:val="3"/>
        <w:tabs>
          <w:tab w:val="left" w:pos="700"/>
        </w:tabs>
        <w:spacing w:before="0"/>
        <w:ind w:firstLine="0"/>
        <w:jc w:val="right"/>
        <w:rPr>
          <w:b/>
          <w:sz w:val="20"/>
        </w:rPr>
      </w:pPr>
    </w:p>
    <w:p w14:paraId="41B63EE2" w14:textId="77777777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jc w:val="center"/>
        <w:rPr>
          <w:b/>
          <w:sz w:val="20"/>
        </w:rPr>
      </w:pPr>
      <w:r w:rsidRPr="00130375">
        <w:rPr>
          <w:b/>
          <w:sz w:val="20"/>
        </w:rPr>
        <w:t>Договор</w:t>
      </w:r>
    </w:p>
    <w:p w14:paraId="079736AD" w14:textId="77777777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jc w:val="center"/>
        <w:rPr>
          <w:b/>
          <w:sz w:val="20"/>
        </w:rPr>
      </w:pPr>
      <w:r w:rsidRPr="00130375">
        <w:rPr>
          <w:b/>
          <w:sz w:val="20"/>
        </w:rPr>
        <w:t>о полной материальной ответственности</w:t>
      </w:r>
    </w:p>
    <w:p w14:paraId="4F1944C4" w14:textId="77777777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rPr>
          <w:sz w:val="20"/>
        </w:rPr>
      </w:pPr>
    </w:p>
    <w:p w14:paraId="176FFCB4" w14:textId="67775EFD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rPr>
          <w:sz w:val="20"/>
        </w:rPr>
      </w:pPr>
      <w:r w:rsidRPr="00130375">
        <w:rPr>
          <w:sz w:val="20"/>
        </w:rPr>
        <w:t>г.</w:t>
      </w:r>
      <w:r w:rsidR="0091201C">
        <w:rPr>
          <w:sz w:val="20"/>
        </w:rPr>
        <w:t xml:space="preserve"> </w:t>
      </w:r>
      <w:r w:rsidR="00BE3827">
        <w:rPr>
          <w:sz w:val="20"/>
        </w:rPr>
        <w:t>________</w:t>
      </w:r>
      <w:r w:rsidRPr="00130375">
        <w:rPr>
          <w:sz w:val="20"/>
        </w:rPr>
        <w:t xml:space="preserve">                                                                                             </w:t>
      </w:r>
      <w:r>
        <w:rPr>
          <w:sz w:val="20"/>
        </w:rPr>
        <w:tab/>
      </w:r>
      <w:r>
        <w:rPr>
          <w:sz w:val="20"/>
        </w:rPr>
        <w:tab/>
      </w:r>
      <w:r w:rsidRPr="00130375">
        <w:rPr>
          <w:sz w:val="20"/>
        </w:rPr>
        <w:t xml:space="preserve">  </w:t>
      </w:r>
      <w:r>
        <w:rPr>
          <w:sz w:val="20"/>
        </w:rPr>
        <w:t xml:space="preserve">        </w:t>
      </w:r>
      <w:r w:rsidR="00266A29">
        <w:rPr>
          <w:sz w:val="20"/>
        </w:rPr>
        <w:t xml:space="preserve">        </w:t>
      </w:r>
      <w:r w:rsidR="00712CB5">
        <w:rPr>
          <w:sz w:val="20"/>
        </w:rPr>
        <w:t>«____»__________20</w:t>
      </w:r>
      <w:r w:rsidR="00BE3827">
        <w:rPr>
          <w:sz w:val="20"/>
        </w:rPr>
        <w:t>___</w:t>
      </w:r>
      <w:r w:rsidRPr="00130375">
        <w:rPr>
          <w:sz w:val="20"/>
        </w:rPr>
        <w:t xml:space="preserve"> г.</w:t>
      </w:r>
    </w:p>
    <w:p w14:paraId="3E3E55A4" w14:textId="77777777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rPr>
          <w:sz w:val="20"/>
        </w:rPr>
      </w:pPr>
    </w:p>
    <w:p w14:paraId="78683CA8" w14:textId="5224E16E" w:rsidR="00644275" w:rsidRPr="00130375" w:rsidRDefault="00644275" w:rsidP="00644275">
      <w:pPr>
        <w:pStyle w:val="3"/>
        <w:tabs>
          <w:tab w:val="left" w:pos="700"/>
        </w:tabs>
        <w:spacing w:before="0"/>
        <w:ind w:firstLine="0"/>
        <w:rPr>
          <w:sz w:val="20"/>
        </w:rPr>
      </w:pPr>
      <w:r w:rsidRPr="00130375">
        <w:rPr>
          <w:b/>
          <w:sz w:val="20"/>
        </w:rPr>
        <w:t>Товарищество с ограниченной ответственностью «</w:t>
      </w:r>
      <w:r w:rsidR="00BE3827" w:rsidRPr="00BE3827">
        <w:rPr>
          <w:b/>
          <w:sz w:val="20"/>
        </w:rPr>
        <w:t>___________________________</w:t>
      </w:r>
      <w:r w:rsidRPr="00130375">
        <w:rPr>
          <w:b/>
          <w:sz w:val="20"/>
        </w:rPr>
        <w:t>»</w:t>
      </w:r>
      <w:r w:rsidRPr="00130375">
        <w:rPr>
          <w:sz w:val="20"/>
        </w:rPr>
        <w:t xml:space="preserve">, именуемое далее – «Работодатель», в лице директора </w:t>
      </w:r>
      <w:r w:rsidR="00BE3827" w:rsidRPr="00BE3827">
        <w:rPr>
          <w:b/>
          <w:sz w:val="20"/>
        </w:rPr>
        <w:t>__________________</w:t>
      </w:r>
      <w:r w:rsidRPr="00130375">
        <w:rPr>
          <w:sz w:val="20"/>
        </w:rPr>
        <w:t xml:space="preserve">, действующего на основании </w:t>
      </w:r>
      <w:r w:rsidR="00BE3827">
        <w:rPr>
          <w:sz w:val="20"/>
        </w:rPr>
        <w:t>устава</w:t>
      </w:r>
      <w:r w:rsidRPr="00130375">
        <w:rPr>
          <w:sz w:val="20"/>
        </w:rPr>
        <w:t xml:space="preserve">, с одной стороны и гражданин Республики Казахстан </w:t>
      </w:r>
      <w:r w:rsidR="00BE3827">
        <w:rPr>
          <w:b/>
          <w:color w:val="000000"/>
          <w:sz w:val="20"/>
        </w:rPr>
        <w:t>______________</w:t>
      </w:r>
      <w:r w:rsidRPr="00130375">
        <w:rPr>
          <w:sz w:val="20"/>
        </w:rPr>
        <w:t>, именуемый (-</w:t>
      </w:r>
      <w:proofErr w:type="spellStart"/>
      <w:r w:rsidRPr="00130375">
        <w:rPr>
          <w:sz w:val="20"/>
        </w:rPr>
        <w:t>ая</w:t>
      </w:r>
      <w:proofErr w:type="spellEnd"/>
      <w:r w:rsidRPr="00130375">
        <w:rPr>
          <w:sz w:val="20"/>
        </w:rPr>
        <w:t>) далее – «Работник», вместе именуемые стороны, а по отдельности Сторона, заключили настоящий Договор о полной материальной ответственности (далее – Договор) о ниж</w:t>
      </w:r>
      <w:r w:rsidRPr="00130375">
        <w:rPr>
          <w:sz w:val="20"/>
        </w:rPr>
        <w:t>е</w:t>
      </w:r>
      <w:r w:rsidRPr="00130375">
        <w:rPr>
          <w:sz w:val="20"/>
        </w:rPr>
        <w:t>следующем: </w:t>
      </w:r>
    </w:p>
    <w:p w14:paraId="51EBEF31" w14:textId="4225D57A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Работник, занимающий у Работодателя на основании Трудового догово</w:t>
      </w:r>
      <w:r w:rsidR="00712CB5">
        <w:rPr>
          <w:sz w:val="20"/>
        </w:rPr>
        <w:t>ра № __</w:t>
      </w:r>
      <w:r w:rsidR="0045506C">
        <w:rPr>
          <w:sz w:val="20"/>
        </w:rPr>
        <w:t>__</w:t>
      </w:r>
      <w:r w:rsidR="00712CB5">
        <w:rPr>
          <w:sz w:val="20"/>
        </w:rPr>
        <w:t>_ от «___» _____ 20</w:t>
      </w:r>
      <w:r w:rsidR="00BE3827">
        <w:rPr>
          <w:sz w:val="20"/>
        </w:rPr>
        <w:t>__</w:t>
      </w:r>
      <w:r w:rsidR="00266A29">
        <w:rPr>
          <w:sz w:val="20"/>
        </w:rPr>
        <w:t xml:space="preserve"> </w:t>
      </w:r>
      <w:r w:rsidRPr="00130375">
        <w:rPr>
          <w:sz w:val="20"/>
        </w:rPr>
        <w:t>г. (далее – Трудовой договор) должность</w:t>
      </w:r>
      <w:r w:rsidR="00176CB6">
        <w:rPr>
          <w:b/>
          <w:sz w:val="20"/>
        </w:rPr>
        <w:t xml:space="preserve"> «</w:t>
      </w:r>
      <w:r w:rsidR="00BE3827">
        <w:rPr>
          <w:b/>
          <w:sz w:val="20"/>
        </w:rPr>
        <w:t>___________</w:t>
      </w:r>
      <w:r w:rsidR="00176CB6">
        <w:rPr>
          <w:b/>
          <w:sz w:val="20"/>
        </w:rPr>
        <w:t>»</w:t>
      </w:r>
      <w:r>
        <w:rPr>
          <w:sz w:val="20"/>
        </w:rPr>
        <w:t>, принимает на себя обязанность по</w:t>
      </w:r>
      <w:r w:rsidRPr="00130375">
        <w:rPr>
          <w:sz w:val="20"/>
        </w:rPr>
        <w:t xml:space="preserve"> обеспечени</w:t>
      </w:r>
      <w:r>
        <w:rPr>
          <w:sz w:val="20"/>
        </w:rPr>
        <w:t>ю</w:t>
      </w:r>
      <w:r w:rsidRPr="00130375">
        <w:rPr>
          <w:sz w:val="20"/>
        </w:rPr>
        <w:t xml:space="preserve"> сохранности товарно-материальных ценностей, принадлежащих Работодателю</w:t>
      </w:r>
      <w:r>
        <w:rPr>
          <w:sz w:val="20"/>
        </w:rPr>
        <w:t>,</w:t>
      </w:r>
      <w:r w:rsidRPr="00130375">
        <w:rPr>
          <w:sz w:val="20"/>
        </w:rPr>
        <w:t xml:space="preserve"> п</w:t>
      </w:r>
      <w:r w:rsidRPr="00130375">
        <w:rPr>
          <w:sz w:val="20"/>
        </w:rPr>
        <w:t>о</w:t>
      </w:r>
      <w:r w:rsidRPr="00130375">
        <w:rPr>
          <w:sz w:val="20"/>
        </w:rPr>
        <w:t>лучаемых Работником по накладной, акту приема-передачи, расходному кассовому ордеру или под отчет по доверенности (далее - «М</w:t>
      </w:r>
      <w:r w:rsidRPr="00130375">
        <w:rPr>
          <w:sz w:val="20"/>
        </w:rPr>
        <w:t>а</w:t>
      </w:r>
      <w:r w:rsidRPr="00130375">
        <w:rPr>
          <w:sz w:val="20"/>
        </w:rPr>
        <w:t>териальные ценности»)</w:t>
      </w:r>
      <w:r>
        <w:rPr>
          <w:sz w:val="20"/>
        </w:rPr>
        <w:t xml:space="preserve"> и </w:t>
      </w:r>
      <w:r w:rsidRPr="00930D29">
        <w:rPr>
          <w:sz w:val="20"/>
          <w:u w:val="single"/>
        </w:rPr>
        <w:t>полную материальную ответственность</w:t>
      </w:r>
      <w:r>
        <w:rPr>
          <w:sz w:val="20"/>
        </w:rPr>
        <w:t xml:space="preserve"> за возможное причинение вреда Работодателю вследствие их утраты повреждения, а так же причинение вреда имуществу Работодателя и третьим лицам.</w:t>
      </w:r>
    </w:p>
    <w:p w14:paraId="634415DF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В связи с изложенным в п. 1 настоящего Договора Работник обязуется:</w:t>
      </w:r>
    </w:p>
    <w:p w14:paraId="4607FB81" w14:textId="77777777" w:rsidR="00644275" w:rsidRPr="00130375" w:rsidRDefault="00644275" w:rsidP="00644275">
      <w:pPr>
        <w:pStyle w:val="3"/>
        <w:numPr>
          <w:ilvl w:val="0"/>
          <w:numId w:val="6"/>
        </w:numPr>
        <w:tabs>
          <w:tab w:val="clear" w:pos="1428"/>
          <w:tab w:val="num" w:pos="600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бережно относиться к Материальным ценностям и принимать меры к предотвр</w:t>
      </w:r>
      <w:r w:rsidRPr="00130375">
        <w:rPr>
          <w:sz w:val="20"/>
        </w:rPr>
        <w:t>а</w:t>
      </w:r>
      <w:r w:rsidRPr="00130375">
        <w:rPr>
          <w:sz w:val="20"/>
        </w:rPr>
        <w:t>щению причинения убытков Работодателю;</w:t>
      </w:r>
    </w:p>
    <w:p w14:paraId="3B48687E" w14:textId="77777777" w:rsidR="00644275" w:rsidRPr="00130375" w:rsidRDefault="00644275" w:rsidP="00644275">
      <w:pPr>
        <w:pStyle w:val="3"/>
        <w:numPr>
          <w:ilvl w:val="0"/>
          <w:numId w:val="6"/>
        </w:numPr>
        <w:tabs>
          <w:tab w:val="clear" w:pos="1428"/>
          <w:tab w:val="num" w:pos="600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своевременно сообщать Работодателю обо всех обстоятельствах, угрожающих обеспечению сохранности вверенных ему Материальных ценностей</w:t>
      </w:r>
      <w:r>
        <w:rPr>
          <w:sz w:val="20"/>
        </w:rPr>
        <w:t xml:space="preserve"> и возможности причинения вреда</w:t>
      </w:r>
      <w:r w:rsidRPr="00130375">
        <w:rPr>
          <w:sz w:val="20"/>
        </w:rPr>
        <w:t>;</w:t>
      </w:r>
    </w:p>
    <w:p w14:paraId="63DD8170" w14:textId="77777777" w:rsidR="00644275" w:rsidRDefault="00644275" w:rsidP="00644275">
      <w:pPr>
        <w:pStyle w:val="3"/>
        <w:numPr>
          <w:ilvl w:val="0"/>
          <w:numId w:val="6"/>
        </w:numPr>
        <w:tabs>
          <w:tab w:val="clear" w:pos="1428"/>
          <w:tab w:val="num" w:pos="600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возвратить Работодателю по акту приема-передачи Материальные ценности по завершении их использования</w:t>
      </w:r>
      <w:r>
        <w:rPr>
          <w:sz w:val="20"/>
        </w:rPr>
        <w:t xml:space="preserve"> или по требованию Работодателя</w:t>
      </w:r>
      <w:r w:rsidRPr="00130375">
        <w:rPr>
          <w:sz w:val="20"/>
        </w:rPr>
        <w:t xml:space="preserve"> или не позднее, чем в последний рабочий день при прекращении или ра</w:t>
      </w:r>
      <w:r w:rsidRPr="00130375">
        <w:rPr>
          <w:sz w:val="20"/>
        </w:rPr>
        <w:t>с</w:t>
      </w:r>
      <w:r w:rsidRPr="00130375">
        <w:rPr>
          <w:sz w:val="20"/>
        </w:rPr>
        <w:t>торжении Т</w:t>
      </w:r>
      <w:r>
        <w:rPr>
          <w:sz w:val="20"/>
        </w:rPr>
        <w:t>рудового договора</w:t>
      </w:r>
      <w:r w:rsidRPr="00130375">
        <w:rPr>
          <w:sz w:val="20"/>
        </w:rPr>
        <w:t xml:space="preserve"> по любой причине;</w:t>
      </w:r>
    </w:p>
    <w:p w14:paraId="43BB9375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 xml:space="preserve">В случае не возврата полученных Материальных ценностей (в надлежащем количестве и исправном состоянии), в течение </w:t>
      </w:r>
      <w:r>
        <w:rPr>
          <w:sz w:val="20"/>
        </w:rPr>
        <w:t>2</w:t>
      </w:r>
      <w:r w:rsidRPr="00130375">
        <w:rPr>
          <w:sz w:val="20"/>
        </w:rPr>
        <w:t xml:space="preserve"> </w:t>
      </w:r>
      <w:r>
        <w:rPr>
          <w:sz w:val="20"/>
        </w:rPr>
        <w:t xml:space="preserve">(двух) </w:t>
      </w:r>
      <w:r w:rsidRPr="00130375">
        <w:rPr>
          <w:sz w:val="20"/>
        </w:rPr>
        <w:t>дн</w:t>
      </w:r>
      <w:r>
        <w:rPr>
          <w:sz w:val="20"/>
        </w:rPr>
        <w:t>ей</w:t>
      </w:r>
      <w:r w:rsidRPr="00130375">
        <w:rPr>
          <w:sz w:val="20"/>
        </w:rPr>
        <w:t xml:space="preserve"> с момента требования об их возврате и/или расторжения или прекращения Трудового договора, считается, что данные Материальные ценности утеряны. </w:t>
      </w:r>
    </w:p>
    <w:p w14:paraId="0E14CD51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 xml:space="preserve">В случае не обеспечения по вине Работника сохранности вверенных ему Материальных ценностей и/или  в случае не возврата Работником Материальных ценностей Работодателю, а так же в случаях причинения Работником вреда Работодателю, Работник обязан выплатить Работодателю размер причиненного вреда, в течение 10 (десяти) дней с момента его причинения. </w:t>
      </w:r>
    </w:p>
    <w:p w14:paraId="4F155FC9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Размер причиненного вреда рассчитывается исходя из стоимости утраченных Материал</w:t>
      </w:r>
      <w:r w:rsidRPr="00130375">
        <w:rPr>
          <w:sz w:val="20"/>
        </w:rPr>
        <w:t>ь</w:t>
      </w:r>
      <w:r w:rsidRPr="00130375">
        <w:rPr>
          <w:sz w:val="20"/>
        </w:rPr>
        <w:t>ных ценностей  или стоимости восстановления Материальных ценностей. Стоимость утраченных М</w:t>
      </w:r>
      <w:r w:rsidRPr="00130375">
        <w:rPr>
          <w:sz w:val="20"/>
        </w:rPr>
        <w:t>а</w:t>
      </w:r>
      <w:r w:rsidRPr="00130375">
        <w:rPr>
          <w:sz w:val="20"/>
        </w:rPr>
        <w:t xml:space="preserve">териальных ценностей определяется на основании данных бухгалтерского учета, исходя из балансовой стоимости </w:t>
      </w:r>
      <w:r>
        <w:rPr>
          <w:sz w:val="20"/>
        </w:rPr>
        <w:t xml:space="preserve">или </w:t>
      </w:r>
      <w:r w:rsidRPr="00130375">
        <w:rPr>
          <w:sz w:val="20"/>
        </w:rPr>
        <w:t>себ</w:t>
      </w:r>
      <w:r w:rsidRPr="00130375">
        <w:rPr>
          <w:sz w:val="20"/>
        </w:rPr>
        <w:t>е</w:t>
      </w:r>
      <w:r w:rsidRPr="00130375">
        <w:rPr>
          <w:sz w:val="20"/>
        </w:rPr>
        <w:t>стоимости Материальных ценностей</w:t>
      </w:r>
      <w:r>
        <w:rPr>
          <w:sz w:val="20"/>
        </w:rPr>
        <w:t>, а в случае отсутствия этих данных, согласно оценки</w:t>
      </w:r>
      <w:r w:rsidRPr="00130375">
        <w:rPr>
          <w:sz w:val="20"/>
        </w:rPr>
        <w:t xml:space="preserve">. </w:t>
      </w:r>
    </w:p>
    <w:p w14:paraId="0208872D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Работник, виновный в не обеспечении сохранности Материальных ценностей, не вправе ссылаться на их повреждение или отсутствие в качестве основания для освобождения его от в</w:t>
      </w:r>
      <w:r w:rsidRPr="00130375">
        <w:rPr>
          <w:sz w:val="20"/>
        </w:rPr>
        <w:t>ы</w:t>
      </w:r>
      <w:r w:rsidRPr="00130375">
        <w:rPr>
          <w:sz w:val="20"/>
        </w:rPr>
        <w:t xml:space="preserve">полнения трудовых обязанностей. </w:t>
      </w:r>
    </w:p>
    <w:p w14:paraId="1C368511" w14:textId="407B76DF" w:rsidR="006442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>Работник не несет материальной ответственности, если утрата или повреждение Матер</w:t>
      </w:r>
      <w:r w:rsidRPr="00130375">
        <w:rPr>
          <w:sz w:val="20"/>
        </w:rPr>
        <w:t>и</w:t>
      </w:r>
      <w:r w:rsidRPr="00130375">
        <w:rPr>
          <w:sz w:val="20"/>
        </w:rPr>
        <w:t>альных ценностей произошли не по его вине.</w:t>
      </w:r>
    </w:p>
    <w:p w14:paraId="5B8C22C6" w14:textId="09AD6FB1" w:rsidR="00BE3827" w:rsidRPr="00130375" w:rsidRDefault="00BE3827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BE3827">
        <w:rPr>
          <w:sz w:val="20"/>
        </w:rPr>
        <w:t>Все споры, разногласия, требования, возникающие из данного договора или касающиеся его нарушения, прекращения, недействительности, подлежат окончательному разрешению в Арбитраже при ОЮЛ "Союз предпринимателей Казахстана"  в соответствии с его Регламентом.</w:t>
      </w:r>
    </w:p>
    <w:p w14:paraId="729BAE19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>
        <w:rPr>
          <w:sz w:val="20"/>
        </w:rPr>
        <w:t xml:space="preserve">Настоящий Договор начинает действовать с момента его заключения и прекращает своё действие в </w:t>
      </w:r>
      <w:r w:rsidRPr="00130375">
        <w:rPr>
          <w:sz w:val="20"/>
        </w:rPr>
        <w:t>момент прекращения действия Трудового договора</w:t>
      </w:r>
      <w:r>
        <w:rPr>
          <w:sz w:val="20"/>
        </w:rPr>
        <w:t>,</w:t>
      </w:r>
      <w:r w:rsidRPr="00130375">
        <w:rPr>
          <w:sz w:val="20"/>
        </w:rPr>
        <w:t xml:space="preserve"> </w:t>
      </w:r>
      <w:r>
        <w:rPr>
          <w:sz w:val="20"/>
        </w:rPr>
        <w:t>при условии отсутствия причинения вреда Работодателю, а при наличии факта  причинения вреда Работодателю, в момент полного возмещения причиненного вреда</w:t>
      </w:r>
      <w:r w:rsidRPr="00130375">
        <w:rPr>
          <w:sz w:val="20"/>
        </w:rPr>
        <w:t>.  </w:t>
      </w:r>
    </w:p>
    <w:p w14:paraId="5972EC84" w14:textId="77777777" w:rsidR="00644275" w:rsidRPr="00130375" w:rsidRDefault="00644275" w:rsidP="00644275">
      <w:pPr>
        <w:pStyle w:val="3"/>
        <w:numPr>
          <w:ilvl w:val="0"/>
          <w:numId w:val="4"/>
        </w:numPr>
        <w:tabs>
          <w:tab w:val="clear" w:pos="1639"/>
          <w:tab w:val="num" w:pos="567"/>
          <w:tab w:val="left" w:pos="700"/>
        </w:tabs>
        <w:spacing w:before="0"/>
        <w:ind w:left="0" w:firstLine="0"/>
        <w:rPr>
          <w:sz w:val="20"/>
        </w:rPr>
      </w:pPr>
      <w:r w:rsidRPr="00130375">
        <w:rPr>
          <w:sz w:val="20"/>
        </w:rPr>
        <w:t xml:space="preserve">Настоящий Договор составлен в двух экземплярах, имеющих одинаковую юридическую силу, по одному экземпляру для каждой из сторон.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5040"/>
      </w:tblGrid>
      <w:tr w:rsidR="00FC1DB8" w:rsidRPr="00335C95" w14:paraId="546942F0" w14:textId="77777777" w:rsidTr="00500E2F">
        <w:trPr>
          <w:trHeight w:val="3030"/>
        </w:trPr>
        <w:tc>
          <w:tcPr>
            <w:tcW w:w="4608" w:type="dxa"/>
            <w:shd w:val="clear" w:color="auto" w:fill="auto"/>
          </w:tcPr>
          <w:p w14:paraId="28E87279" w14:textId="77777777" w:rsidR="00266A29" w:rsidRPr="00335C95" w:rsidRDefault="00266A29" w:rsidP="00335C95">
            <w:pPr>
              <w:widowControl w:val="0"/>
              <w:tabs>
                <w:tab w:val="left" w:pos="700"/>
              </w:tabs>
              <w:ind w:right="403"/>
              <w:rPr>
                <w:b/>
                <w:sz w:val="20"/>
                <w:szCs w:val="20"/>
              </w:rPr>
            </w:pPr>
            <w:r w:rsidRPr="00335C95">
              <w:rPr>
                <w:b/>
                <w:sz w:val="20"/>
                <w:szCs w:val="20"/>
              </w:rPr>
              <w:t>Работодатель:</w:t>
            </w:r>
          </w:p>
          <w:p w14:paraId="787C62B9" w14:textId="77AE18CB" w:rsidR="00266A29" w:rsidRPr="00335C95" w:rsidRDefault="00266A29" w:rsidP="00335C95">
            <w:pPr>
              <w:widowControl w:val="0"/>
              <w:tabs>
                <w:tab w:val="left" w:pos="700"/>
              </w:tabs>
              <w:ind w:right="403"/>
              <w:rPr>
                <w:b/>
                <w:sz w:val="20"/>
                <w:szCs w:val="20"/>
              </w:rPr>
            </w:pPr>
            <w:r w:rsidRPr="00335C95">
              <w:rPr>
                <w:b/>
                <w:sz w:val="20"/>
                <w:szCs w:val="20"/>
              </w:rPr>
              <w:t>ТОО «</w:t>
            </w:r>
            <w:r w:rsidR="00BE3827">
              <w:rPr>
                <w:b/>
                <w:sz w:val="20"/>
                <w:szCs w:val="20"/>
              </w:rPr>
              <w:t>________________</w:t>
            </w:r>
            <w:r w:rsidRPr="00335C95">
              <w:rPr>
                <w:b/>
                <w:sz w:val="20"/>
                <w:szCs w:val="20"/>
              </w:rPr>
              <w:t>»</w:t>
            </w:r>
          </w:p>
          <w:p w14:paraId="56E43A15" w14:textId="04211BFB" w:rsidR="00266A29" w:rsidRPr="00335C95" w:rsidRDefault="00266A29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  <w:r w:rsidRPr="00335C95">
              <w:rPr>
                <w:sz w:val="20"/>
                <w:szCs w:val="20"/>
              </w:rPr>
              <w:t xml:space="preserve">адрес: г. </w:t>
            </w:r>
            <w:r w:rsidR="00BE3827">
              <w:rPr>
                <w:sz w:val="20"/>
                <w:szCs w:val="20"/>
              </w:rPr>
              <w:t>______</w:t>
            </w:r>
            <w:r w:rsidRPr="00335C95">
              <w:rPr>
                <w:sz w:val="20"/>
                <w:szCs w:val="20"/>
              </w:rPr>
              <w:t>, пр.</w:t>
            </w:r>
            <w:r w:rsidR="00BE3827">
              <w:rPr>
                <w:sz w:val="20"/>
                <w:szCs w:val="20"/>
              </w:rPr>
              <w:t>_________</w:t>
            </w:r>
            <w:r w:rsidRPr="00335C95">
              <w:rPr>
                <w:sz w:val="20"/>
                <w:szCs w:val="20"/>
              </w:rPr>
              <w:t>, д.</w:t>
            </w:r>
            <w:r w:rsidR="00BE3827">
              <w:rPr>
                <w:sz w:val="20"/>
                <w:szCs w:val="20"/>
              </w:rPr>
              <w:t>________</w:t>
            </w:r>
            <w:r w:rsidRPr="00335C95">
              <w:rPr>
                <w:sz w:val="20"/>
                <w:szCs w:val="20"/>
              </w:rPr>
              <w:t xml:space="preserve">, оф. </w:t>
            </w:r>
            <w:r w:rsidR="00BE3827">
              <w:rPr>
                <w:sz w:val="20"/>
                <w:szCs w:val="20"/>
              </w:rPr>
              <w:t>______</w:t>
            </w:r>
            <w:r w:rsidRPr="00335C95">
              <w:rPr>
                <w:sz w:val="20"/>
                <w:szCs w:val="20"/>
              </w:rPr>
              <w:t>;</w:t>
            </w:r>
          </w:p>
          <w:p w14:paraId="28DC6A02" w14:textId="07AD1014" w:rsidR="00266A29" w:rsidRPr="00335C95" w:rsidRDefault="00BE3827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БИН</w:t>
            </w:r>
          </w:p>
          <w:p w14:paraId="2ADB9BE8" w14:textId="3392CF12" w:rsidR="00C8453A" w:rsidRDefault="00C8453A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</w:p>
          <w:p w14:paraId="221EA588" w14:textId="0CC10A88" w:rsidR="00BE3827" w:rsidRDefault="00BE3827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</w:p>
          <w:p w14:paraId="64BDB8C1" w14:textId="77777777" w:rsidR="00BE3827" w:rsidRDefault="00BE3827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</w:p>
          <w:p w14:paraId="45F8CA34" w14:textId="0364AE5D" w:rsidR="00266A29" w:rsidRPr="00335C95" w:rsidRDefault="00BE3827" w:rsidP="00335C95">
            <w:pPr>
              <w:widowControl w:val="0"/>
              <w:tabs>
                <w:tab w:val="left" w:pos="700"/>
              </w:tabs>
              <w:ind w:right="4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</w:t>
            </w:r>
            <w:r w:rsidR="00266A29" w:rsidRPr="00335C95">
              <w:rPr>
                <w:b/>
                <w:sz w:val="20"/>
                <w:szCs w:val="20"/>
              </w:rPr>
              <w:t>иректор</w:t>
            </w:r>
          </w:p>
          <w:p w14:paraId="74720C32" w14:textId="77777777" w:rsidR="00266A29" w:rsidRPr="00335C95" w:rsidRDefault="00266A29" w:rsidP="00335C95">
            <w:pPr>
              <w:widowControl w:val="0"/>
              <w:tabs>
                <w:tab w:val="left" w:pos="700"/>
              </w:tabs>
              <w:ind w:right="403"/>
              <w:rPr>
                <w:b/>
                <w:sz w:val="20"/>
                <w:szCs w:val="20"/>
              </w:rPr>
            </w:pPr>
          </w:p>
          <w:p w14:paraId="564ADC2A" w14:textId="4881D8F7" w:rsidR="00266A29" w:rsidRPr="00335C95" w:rsidRDefault="00D27F22" w:rsidP="00335C95">
            <w:pPr>
              <w:widowControl w:val="0"/>
              <w:tabs>
                <w:tab w:val="left" w:pos="700"/>
              </w:tabs>
              <w:ind w:right="40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</w:t>
            </w:r>
            <w:r w:rsidR="00266A29" w:rsidRPr="00335C95">
              <w:rPr>
                <w:b/>
                <w:sz w:val="20"/>
                <w:szCs w:val="20"/>
              </w:rPr>
              <w:t xml:space="preserve">__ </w:t>
            </w:r>
          </w:p>
          <w:p w14:paraId="10ED16CB" w14:textId="77777777" w:rsidR="00FC1DB8" w:rsidRPr="00335C95" w:rsidRDefault="00FC1DB8" w:rsidP="00335C95">
            <w:pPr>
              <w:widowControl w:val="0"/>
              <w:tabs>
                <w:tab w:val="left" w:pos="700"/>
              </w:tabs>
              <w:ind w:right="403"/>
              <w:rPr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14:paraId="729033EC" w14:textId="77777777" w:rsidR="00C8453A" w:rsidRPr="00335C95" w:rsidRDefault="00C8453A" w:rsidP="00C8453A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b/>
                <w:sz w:val="20"/>
              </w:rPr>
            </w:pPr>
            <w:r w:rsidRPr="00335C95">
              <w:rPr>
                <w:b/>
                <w:sz w:val="20"/>
              </w:rPr>
              <w:t>Работник:</w:t>
            </w:r>
          </w:p>
          <w:p w14:paraId="2124DE32" w14:textId="7F03D8D0" w:rsidR="00176CB6" w:rsidRPr="00335C95" w:rsidRDefault="00176CB6" w:rsidP="00176CB6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Ф.И.О.</w:t>
            </w:r>
            <w:r w:rsidR="00BE3827">
              <w:rPr>
                <w:b/>
                <w:color w:val="000000"/>
                <w:sz w:val="20"/>
              </w:rPr>
              <w:t>:</w:t>
            </w:r>
            <w:r>
              <w:rPr>
                <w:b/>
                <w:color w:val="000000"/>
                <w:sz w:val="20"/>
              </w:rPr>
              <w:t xml:space="preserve"> </w:t>
            </w:r>
            <w:r w:rsidR="00BE3827">
              <w:rPr>
                <w:b/>
                <w:color w:val="000000"/>
                <w:sz w:val="20"/>
              </w:rPr>
              <w:t>__________________</w:t>
            </w:r>
          </w:p>
          <w:p w14:paraId="1E6CE893" w14:textId="205D9CE6" w:rsidR="00176CB6" w:rsidRDefault="00176CB6" w:rsidP="00176CB6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sz w:val="20"/>
              </w:rPr>
            </w:pPr>
            <w:r w:rsidRPr="00335C95">
              <w:rPr>
                <w:color w:val="000000"/>
                <w:sz w:val="20"/>
              </w:rPr>
              <w:t>дом. адрес</w:t>
            </w:r>
            <w:r w:rsidRPr="00335C95">
              <w:rPr>
                <w:color w:val="000000"/>
              </w:rPr>
              <w:t xml:space="preserve">: </w:t>
            </w:r>
            <w:r w:rsidRPr="00335C95">
              <w:rPr>
                <w:sz w:val="20"/>
              </w:rPr>
              <w:t xml:space="preserve">г. </w:t>
            </w:r>
            <w:r w:rsidR="00BE3827">
              <w:rPr>
                <w:sz w:val="20"/>
              </w:rPr>
              <w:t>______</w:t>
            </w:r>
            <w:r w:rsidRPr="00335C95">
              <w:rPr>
                <w:sz w:val="20"/>
              </w:rPr>
              <w:t xml:space="preserve">, </w:t>
            </w:r>
            <w:r>
              <w:rPr>
                <w:sz w:val="20"/>
              </w:rPr>
              <w:t>район «</w:t>
            </w:r>
            <w:r w:rsidR="00BE3827">
              <w:rPr>
                <w:sz w:val="20"/>
              </w:rPr>
              <w:t>_______</w:t>
            </w:r>
            <w:r>
              <w:rPr>
                <w:sz w:val="20"/>
              </w:rPr>
              <w:t xml:space="preserve">», </w:t>
            </w:r>
            <w:r w:rsidRPr="004A6AFC">
              <w:rPr>
                <w:sz w:val="20"/>
              </w:rPr>
              <w:t xml:space="preserve">ул. </w:t>
            </w:r>
            <w:r w:rsidR="00BE3827">
              <w:rPr>
                <w:sz w:val="20"/>
              </w:rPr>
              <w:t>__________</w:t>
            </w:r>
            <w:r>
              <w:rPr>
                <w:sz w:val="20"/>
              </w:rPr>
              <w:t xml:space="preserve">, дом </w:t>
            </w:r>
            <w:r w:rsidR="00BE3827">
              <w:rPr>
                <w:sz w:val="20"/>
              </w:rPr>
              <w:t>____</w:t>
            </w:r>
            <w:r>
              <w:rPr>
                <w:sz w:val="20"/>
              </w:rPr>
              <w:t>, кв.</w:t>
            </w:r>
            <w:r w:rsidR="00BE3827">
              <w:rPr>
                <w:sz w:val="20"/>
              </w:rPr>
              <w:t>____</w:t>
            </w:r>
          </w:p>
          <w:p w14:paraId="53232305" w14:textId="662FF248" w:rsidR="00176CB6" w:rsidRPr="00335C95" w:rsidRDefault="00176CB6" w:rsidP="00176CB6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  <w:proofErr w:type="spellStart"/>
            <w:r w:rsidRPr="00335C95">
              <w:rPr>
                <w:color w:val="000000"/>
                <w:sz w:val="20"/>
              </w:rPr>
              <w:t>удл</w:t>
            </w:r>
            <w:proofErr w:type="spellEnd"/>
            <w:r w:rsidRPr="00335C95">
              <w:rPr>
                <w:color w:val="000000"/>
                <w:sz w:val="20"/>
              </w:rPr>
              <w:t xml:space="preserve">. № </w:t>
            </w:r>
            <w:r w:rsidR="00BE3827">
              <w:rPr>
                <w:color w:val="000000"/>
                <w:sz w:val="20"/>
              </w:rPr>
              <w:t>________</w:t>
            </w:r>
            <w:r>
              <w:rPr>
                <w:color w:val="000000"/>
                <w:sz w:val="20"/>
              </w:rPr>
              <w:t>, выдано МВД РК</w:t>
            </w:r>
          </w:p>
          <w:p w14:paraId="06036BEF" w14:textId="5C188428" w:rsidR="00176CB6" w:rsidRPr="00335C95" w:rsidRDefault="00176CB6" w:rsidP="00176CB6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ИИН </w:t>
            </w:r>
            <w:r w:rsidR="00BE3827">
              <w:rPr>
                <w:color w:val="000000"/>
                <w:sz w:val="20"/>
              </w:rPr>
              <w:t>_______________</w:t>
            </w:r>
          </w:p>
          <w:p w14:paraId="4C505FA1" w14:textId="77777777" w:rsidR="00176CB6" w:rsidRDefault="00176CB6" w:rsidP="00176CB6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</w:p>
          <w:p w14:paraId="427178FB" w14:textId="77777777" w:rsidR="00C8453A" w:rsidRDefault="00C8453A" w:rsidP="00335C95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</w:p>
          <w:p w14:paraId="163B18B1" w14:textId="77777777" w:rsidR="00C8453A" w:rsidRDefault="00C8453A" w:rsidP="00335C95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</w:p>
          <w:p w14:paraId="742EFA2A" w14:textId="77777777" w:rsidR="00C8453A" w:rsidRPr="00335C95" w:rsidRDefault="00C8453A" w:rsidP="00335C95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</w:p>
          <w:p w14:paraId="4940227B" w14:textId="77777777" w:rsidR="00D27F22" w:rsidRPr="00335C95" w:rsidRDefault="00D27F22" w:rsidP="00335C95">
            <w:pPr>
              <w:pStyle w:val="3"/>
              <w:pBdr>
                <w:bottom w:val="single" w:sz="12" w:space="1" w:color="auto"/>
              </w:pBdr>
              <w:tabs>
                <w:tab w:val="left" w:pos="700"/>
              </w:tabs>
              <w:spacing w:before="0"/>
              <w:ind w:right="403" w:firstLine="0"/>
              <w:rPr>
                <w:color w:val="000000"/>
                <w:sz w:val="20"/>
              </w:rPr>
            </w:pPr>
          </w:p>
          <w:p w14:paraId="3C77A106" w14:textId="77777777" w:rsidR="00FC1DB8" w:rsidRPr="00335C95" w:rsidRDefault="00FC1DB8" w:rsidP="00335C95">
            <w:pPr>
              <w:pStyle w:val="3"/>
              <w:tabs>
                <w:tab w:val="left" w:pos="700"/>
              </w:tabs>
              <w:spacing w:before="0"/>
              <w:ind w:right="403" w:firstLine="0"/>
              <w:rPr>
                <w:b/>
                <w:color w:val="000000"/>
                <w:sz w:val="20"/>
              </w:rPr>
            </w:pPr>
          </w:p>
        </w:tc>
      </w:tr>
    </w:tbl>
    <w:p w14:paraId="6539D045" w14:textId="77777777" w:rsidR="00644275" w:rsidRDefault="00644275" w:rsidP="00644275">
      <w:pPr>
        <w:pStyle w:val="3"/>
        <w:tabs>
          <w:tab w:val="left" w:pos="700"/>
        </w:tabs>
        <w:spacing w:before="0"/>
        <w:ind w:firstLine="0"/>
        <w:rPr>
          <w:sz w:val="20"/>
        </w:rPr>
      </w:pPr>
    </w:p>
    <w:sectPr w:rsidR="00644275" w:rsidSect="00644275">
      <w:pgSz w:w="11906" w:h="16838"/>
      <w:pgMar w:top="510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35B"/>
    <w:multiLevelType w:val="hybridMultilevel"/>
    <w:tmpl w:val="7840A092"/>
    <w:lvl w:ilvl="0" w:tplc="7F6276F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406"/>
    <w:multiLevelType w:val="multilevel"/>
    <w:tmpl w:val="ADCAA52C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7"/>
        </w:tabs>
        <w:ind w:left="1357" w:hanging="121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633"/>
        </w:tabs>
        <w:ind w:left="2633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2"/>
        </w:tabs>
        <w:ind w:left="3342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51"/>
        </w:tabs>
        <w:ind w:left="4051" w:hanging="12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60"/>
        </w:tabs>
        <w:ind w:left="4760" w:hanging="12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" w15:restartNumberingAfterBreak="0">
    <w:nsid w:val="076F5B21"/>
    <w:multiLevelType w:val="singleLevel"/>
    <w:tmpl w:val="3242583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4"/>
      </w:rPr>
    </w:lvl>
  </w:abstractNum>
  <w:abstractNum w:abstractNumId="3" w15:restartNumberingAfterBreak="0">
    <w:nsid w:val="2DC51486"/>
    <w:multiLevelType w:val="hybridMultilevel"/>
    <w:tmpl w:val="E8441AD8"/>
    <w:lvl w:ilvl="0" w:tplc="E620ED66">
      <w:start w:val="1"/>
      <w:numFmt w:val="decimal"/>
      <w:lvlText w:val="%1."/>
      <w:lvlJc w:val="left"/>
      <w:pPr>
        <w:tabs>
          <w:tab w:val="num" w:pos="1639"/>
        </w:tabs>
        <w:ind w:left="1639" w:hanging="9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49562434"/>
    <w:multiLevelType w:val="multilevel"/>
    <w:tmpl w:val="13A05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924"/>
        </w:tabs>
        <w:ind w:left="1924" w:hanging="12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33"/>
        </w:tabs>
        <w:ind w:left="2633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2"/>
        </w:tabs>
        <w:ind w:left="3342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51"/>
        </w:tabs>
        <w:ind w:left="4051" w:hanging="12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60"/>
        </w:tabs>
        <w:ind w:left="4760" w:hanging="12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 w15:restartNumberingAfterBreak="0">
    <w:nsid w:val="6C0A0BD1"/>
    <w:multiLevelType w:val="multilevel"/>
    <w:tmpl w:val="F2CE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19"/>
        </w:tabs>
        <w:ind w:left="1519" w:hanging="117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68"/>
        </w:tabs>
        <w:ind w:left="1868" w:hanging="117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217"/>
        </w:tabs>
        <w:ind w:left="2217" w:hanging="117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2566"/>
        </w:tabs>
        <w:ind w:left="2566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15"/>
        </w:tabs>
        <w:ind w:left="2915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64"/>
        </w:tabs>
        <w:ind w:left="3264" w:hanging="117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32"/>
        </w:tabs>
        <w:ind w:left="4232" w:hanging="1440"/>
      </w:pPr>
      <w:rPr>
        <w:rFonts w:hint="default"/>
      </w:rPr>
    </w:lvl>
  </w:abstractNum>
  <w:abstractNum w:abstractNumId="6" w15:restartNumberingAfterBreak="0">
    <w:nsid w:val="79116519"/>
    <w:multiLevelType w:val="multilevel"/>
    <w:tmpl w:val="59CA2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19"/>
        </w:tabs>
        <w:ind w:left="1519" w:hanging="117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868"/>
        </w:tabs>
        <w:ind w:left="1868" w:hanging="1170"/>
      </w:pPr>
      <w:rPr>
        <w:rFonts w:hint="default"/>
        <w:b w:val="0"/>
      </w:rPr>
    </w:lvl>
    <w:lvl w:ilvl="3">
      <w:start w:val="1"/>
      <w:numFmt w:val="bullet"/>
      <w:lvlText w:val=""/>
      <w:lvlJc w:val="left"/>
      <w:pPr>
        <w:tabs>
          <w:tab w:val="num" w:pos="1407"/>
        </w:tabs>
        <w:ind w:left="1407" w:hanging="36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66"/>
        </w:tabs>
        <w:ind w:left="2566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15"/>
        </w:tabs>
        <w:ind w:left="2915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64"/>
        </w:tabs>
        <w:ind w:left="3264" w:hanging="117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32"/>
        </w:tabs>
        <w:ind w:left="4232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D2"/>
    <w:rsid w:val="00054FAA"/>
    <w:rsid w:val="00055A3F"/>
    <w:rsid w:val="00075F92"/>
    <w:rsid w:val="00083902"/>
    <w:rsid w:val="000C7884"/>
    <w:rsid w:val="000D6B80"/>
    <w:rsid w:val="000E1FF1"/>
    <w:rsid w:val="00143E74"/>
    <w:rsid w:val="0016110A"/>
    <w:rsid w:val="0016283B"/>
    <w:rsid w:val="00175549"/>
    <w:rsid w:val="00176CB6"/>
    <w:rsid w:val="00184DB9"/>
    <w:rsid w:val="001954C0"/>
    <w:rsid w:val="001E3E04"/>
    <w:rsid w:val="00227729"/>
    <w:rsid w:val="00246310"/>
    <w:rsid w:val="00266A29"/>
    <w:rsid w:val="00282F2B"/>
    <w:rsid w:val="002922D4"/>
    <w:rsid w:val="002B30B1"/>
    <w:rsid w:val="002E17D2"/>
    <w:rsid w:val="003053F7"/>
    <w:rsid w:val="0030554E"/>
    <w:rsid w:val="00327B30"/>
    <w:rsid w:val="00335C95"/>
    <w:rsid w:val="00382C80"/>
    <w:rsid w:val="003D1B39"/>
    <w:rsid w:val="003F1BC2"/>
    <w:rsid w:val="0045506C"/>
    <w:rsid w:val="004A6AFC"/>
    <w:rsid w:val="00500E2F"/>
    <w:rsid w:val="0050671F"/>
    <w:rsid w:val="00512B1C"/>
    <w:rsid w:val="00597720"/>
    <w:rsid w:val="005B342E"/>
    <w:rsid w:val="005E639C"/>
    <w:rsid w:val="00642564"/>
    <w:rsid w:val="00644275"/>
    <w:rsid w:val="00671A80"/>
    <w:rsid w:val="00685234"/>
    <w:rsid w:val="00712CB5"/>
    <w:rsid w:val="007345C4"/>
    <w:rsid w:val="007645D2"/>
    <w:rsid w:val="00780208"/>
    <w:rsid w:val="00793058"/>
    <w:rsid w:val="00796171"/>
    <w:rsid w:val="007A479F"/>
    <w:rsid w:val="007E57FF"/>
    <w:rsid w:val="00812E83"/>
    <w:rsid w:val="0081659B"/>
    <w:rsid w:val="0083324B"/>
    <w:rsid w:val="0084739C"/>
    <w:rsid w:val="008B1F45"/>
    <w:rsid w:val="008B3DCE"/>
    <w:rsid w:val="008C0EBB"/>
    <w:rsid w:val="008C63CB"/>
    <w:rsid w:val="008D5FFF"/>
    <w:rsid w:val="008E1B8B"/>
    <w:rsid w:val="008E760A"/>
    <w:rsid w:val="0091201C"/>
    <w:rsid w:val="00924721"/>
    <w:rsid w:val="009472D7"/>
    <w:rsid w:val="00961E0A"/>
    <w:rsid w:val="0096252C"/>
    <w:rsid w:val="00967DF3"/>
    <w:rsid w:val="00985D3A"/>
    <w:rsid w:val="009B34FE"/>
    <w:rsid w:val="009B64C0"/>
    <w:rsid w:val="009C464E"/>
    <w:rsid w:val="009E6681"/>
    <w:rsid w:val="009F3286"/>
    <w:rsid w:val="009F679C"/>
    <w:rsid w:val="00A32763"/>
    <w:rsid w:val="00A420DC"/>
    <w:rsid w:val="00AB352C"/>
    <w:rsid w:val="00B053C9"/>
    <w:rsid w:val="00B20D07"/>
    <w:rsid w:val="00B377FF"/>
    <w:rsid w:val="00B8257F"/>
    <w:rsid w:val="00BB0954"/>
    <w:rsid w:val="00BC77F6"/>
    <w:rsid w:val="00BD2F12"/>
    <w:rsid w:val="00BE3827"/>
    <w:rsid w:val="00C0286F"/>
    <w:rsid w:val="00C43C60"/>
    <w:rsid w:val="00C8453A"/>
    <w:rsid w:val="00CA5322"/>
    <w:rsid w:val="00CA6CE6"/>
    <w:rsid w:val="00CE3361"/>
    <w:rsid w:val="00D15AC4"/>
    <w:rsid w:val="00D27F22"/>
    <w:rsid w:val="00D33557"/>
    <w:rsid w:val="00D60D51"/>
    <w:rsid w:val="00D66FF6"/>
    <w:rsid w:val="00D93E3D"/>
    <w:rsid w:val="00DA2533"/>
    <w:rsid w:val="00DE2A50"/>
    <w:rsid w:val="00E57DA5"/>
    <w:rsid w:val="00E704F2"/>
    <w:rsid w:val="00E824EF"/>
    <w:rsid w:val="00EA5D6A"/>
    <w:rsid w:val="00ED5684"/>
    <w:rsid w:val="00EE655A"/>
    <w:rsid w:val="00EF72C1"/>
    <w:rsid w:val="00F2577C"/>
    <w:rsid w:val="00F46351"/>
    <w:rsid w:val="00F9618E"/>
    <w:rsid w:val="00FC1DB8"/>
    <w:rsid w:val="00FC650B"/>
    <w:rsid w:val="00F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37068"/>
  <w15:chartTrackingRefBased/>
  <w15:docId w15:val="{B88138EC-0632-47F8-AAA6-B6D1332A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rsid w:val="00644275"/>
    <w:pPr>
      <w:widowControl w:val="0"/>
      <w:spacing w:before="20"/>
      <w:ind w:firstLine="709"/>
      <w:jc w:val="both"/>
    </w:pPr>
    <w:rPr>
      <w:szCs w:val="20"/>
    </w:rPr>
  </w:style>
  <w:style w:type="table" w:styleId="a3">
    <w:name w:val="Table Grid"/>
    <w:basedOn w:val="a1"/>
    <w:rsid w:val="00644275"/>
    <w:pPr>
      <w:widowControl w:val="0"/>
      <w:spacing w:before="460"/>
      <w:ind w:right="403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64427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36"/>
      <w:szCs w:val="36"/>
      <w:u w:val="none"/>
      <w:effect w:val="none"/>
    </w:rPr>
  </w:style>
  <w:style w:type="paragraph" w:styleId="a4">
    <w:name w:val="Balloon Text"/>
    <w:basedOn w:val="a"/>
    <w:semiHidden/>
    <w:rsid w:val="007645D2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link w:val="3"/>
    <w:rsid w:val="00C8453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leaubk.com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материальной ответственности</dc:title>
  <dc:subject>Материальная ответственность</dc:subject>
  <dc:creator>leaubk.com</dc:creator>
  <cp:keywords>матответственность, подотчет, договор</cp:keywords>
  <dc:description>скачано с сайта leaubk.com копирование при условии ссылки на источник leaubk.com</dc:description>
  <cp:lastModifiedBy>Talgat D</cp:lastModifiedBy>
  <cp:revision>3</cp:revision>
  <cp:lastPrinted>2015-10-16T08:44:00Z</cp:lastPrinted>
  <dcterms:created xsi:type="dcterms:W3CDTF">2021-03-19T09:32:00Z</dcterms:created>
  <dcterms:modified xsi:type="dcterms:W3CDTF">2021-03-19T09:37:00Z</dcterms:modified>
  <cp:category>Договора бесплатно</cp:category>
</cp:coreProperties>
</file>