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0A8" w:rsidRDefault="00843C20" w:rsidP="008E70A8">
      <w:pPr>
        <w:jc w:val="center"/>
        <w:rPr>
          <w:b/>
          <w:sz w:val="96"/>
          <w:szCs w:val="96"/>
          <w:u w:val="single"/>
        </w:rPr>
      </w:pPr>
      <w:proofErr w:type="spellStart"/>
      <w:r>
        <w:rPr>
          <w:b/>
          <w:sz w:val="96"/>
          <w:szCs w:val="96"/>
          <w:u w:val="single"/>
        </w:rPr>
        <w:t>LeSuperCoin</w:t>
      </w:r>
      <w:proofErr w:type="spellEnd"/>
    </w:p>
    <w:p w:rsidR="008E70A8" w:rsidRDefault="008E70A8" w:rsidP="008E70A8">
      <w:pPr>
        <w:jc w:val="center"/>
        <w:rPr>
          <w:b/>
          <w:sz w:val="96"/>
          <w:szCs w:val="96"/>
          <w:u w:val="single"/>
        </w:rPr>
      </w:pPr>
    </w:p>
    <w:p w:rsidR="008E70A8" w:rsidRDefault="008E70A8" w:rsidP="008E70A8">
      <w:pPr>
        <w:jc w:val="center"/>
        <w:rPr>
          <w:color w:val="4472C4" w:themeColor="accent1"/>
          <w:sz w:val="96"/>
          <w:szCs w:val="96"/>
        </w:rPr>
      </w:pPr>
      <w:r>
        <w:rPr>
          <w:color w:val="4472C4" w:themeColor="accent1"/>
          <w:sz w:val="96"/>
          <w:szCs w:val="96"/>
        </w:rPr>
        <w:t>Rapport d’architecture</w:t>
      </w:r>
    </w:p>
    <w:p w:rsidR="008E70A8" w:rsidRDefault="008E70A8" w:rsidP="008E70A8">
      <w:pPr>
        <w:jc w:val="center"/>
        <w:rPr>
          <w:color w:val="4472C4" w:themeColor="accent1"/>
          <w:sz w:val="96"/>
          <w:szCs w:val="96"/>
        </w:rPr>
      </w:pPr>
    </w:p>
    <w:p w:rsidR="008E70A8" w:rsidRDefault="008E70A8" w:rsidP="008E70A8">
      <w:pPr>
        <w:jc w:val="center"/>
        <w:rPr>
          <w:color w:val="4472C4" w:themeColor="accent1"/>
          <w:sz w:val="96"/>
          <w:szCs w:val="96"/>
        </w:rPr>
      </w:pPr>
    </w:p>
    <w:p w:rsidR="008E70A8" w:rsidRPr="00E63A8A" w:rsidRDefault="008E70A8" w:rsidP="008E70A8">
      <w:pPr>
        <w:jc w:val="center"/>
        <w:rPr>
          <w:color w:val="767171" w:themeColor="background2" w:themeShade="80"/>
          <w:sz w:val="44"/>
          <w:szCs w:val="44"/>
        </w:rPr>
      </w:pPr>
      <w:r w:rsidRPr="00E63A8A">
        <w:rPr>
          <w:color w:val="767171" w:themeColor="background2" w:themeShade="80"/>
          <w:sz w:val="44"/>
          <w:szCs w:val="44"/>
        </w:rPr>
        <w:t>SABRE Nicolas</w:t>
      </w:r>
      <w:r w:rsidR="00843C20">
        <w:rPr>
          <w:color w:val="767171" w:themeColor="background2" w:themeShade="80"/>
          <w:sz w:val="44"/>
          <w:szCs w:val="44"/>
        </w:rPr>
        <w:t>, CHRETIEN Maxence, MOUTET Kévin, GROUX Alexandre</w:t>
      </w:r>
    </w:p>
    <w:p w:rsidR="008E70A8" w:rsidRDefault="008E70A8" w:rsidP="008E70A8">
      <w:pPr>
        <w:jc w:val="center"/>
        <w:rPr>
          <w:color w:val="767171" w:themeColor="background2" w:themeShade="80"/>
          <w:sz w:val="44"/>
          <w:szCs w:val="44"/>
        </w:rPr>
      </w:pPr>
      <w:r w:rsidRPr="00E63A8A">
        <w:rPr>
          <w:color w:val="767171" w:themeColor="background2" w:themeShade="80"/>
          <w:sz w:val="44"/>
          <w:szCs w:val="44"/>
        </w:rPr>
        <w:t>LA2</w:t>
      </w:r>
    </w:p>
    <w:p w:rsidR="008E70A8" w:rsidRDefault="008E70A8" w:rsidP="008E70A8">
      <w:pPr>
        <w:jc w:val="center"/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jc w:val="center"/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jc w:val="center"/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p w:rsidR="008E70A8" w:rsidRDefault="008E70A8" w:rsidP="008E70A8">
      <w:pPr>
        <w:rPr>
          <w:color w:val="767171" w:themeColor="background2" w:themeShade="80"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4490121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92E12" w:rsidRDefault="00B92E12">
          <w:pPr>
            <w:pStyle w:val="En-ttedetabledesmatires"/>
          </w:pPr>
          <w:r>
            <w:t>Table des matières</w:t>
          </w:r>
        </w:p>
        <w:p w:rsidR="00637E42" w:rsidRDefault="00B92E12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1903812" w:history="1">
            <w:r w:rsidR="00637E42" w:rsidRPr="00B56D21">
              <w:rPr>
                <w:rStyle w:val="Lienhypertexte"/>
                <w:noProof/>
              </w:rPr>
              <w:t>Architecture globale de l’application</w:t>
            </w:r>
            <w:r w:rsidR="00637E42">
              <w:rPr>
                <w:noProof/>
                <w:webHidden/>
              </w:rPr>
              <w:tab/>
            </w:r>
            <w:r w:rsidR="00637E42">
              <w:rPr>
                <w:noProof/>
                <w:webHidden/>
              </w:rPr>
              <w:fldChar w:fldCharType="begin"/>
            </w:r>
            <w:r w:rsidR="00637E42">
              <w:rPr>
                <w:noProof/>
                <w:webHidden/>
              </w:rPr>
              <w:instrText xml:space="preserve"> PAGEREF _Toc41903812 \h </w:instrText>
            </w:r>
            <w:r w:rsidR="00637E42">
              <w:rPr>
                <w:noProof/>
                <w:webHidden/>
              </w:rPr>
            </w:r>
            <w:r w:rsidR="00637E42">
              <w:rPr>
                <w:noProof/>
                <w:webHidden/>
              </w:rPr>
              <w:fldChar w:fldCharType="separate"/>
            </w:r>
            <w:r w:rsidR="00637E42">
              <w:rPr>
                <w:noProof/>
                <w:webHidden/>
              </w:rPr>
              <w:t>3</w:t>
            </w:r>
            <w:r w:rsidR="00637E42">
              <w:rPr>
                <w:noProof/>
                <w:webHidden/>
              </w:rPr>
              <w:fldChar w:fldCharType="end"/>
            </w:r>
          </w:hyperlink>
        </w:p>
        <w:p w:rsidR="00637E42" w:rsidRDefault="00637E42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41903813" w:history="1">
            <w:r w:rsidRPr="00B56D21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E42" w:rsidRDefault="00637E42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41903814" w:history="1">
            <w:r w:rsidRPr="00B56D21">
              <w:rPr>
                <w:rStyle w:val="Lienhypertexte"/>
                <w:noProof/>
              </w:rPr>
              <w:t>Modèle 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E12" w:rsidRDefault="00B92E12">
          <w:r>
            <w:rPr>
              <w:b/>
              <w:bCs/>
              <w:noProof/>
            </w:rPr>
            <w:fldChar w:fldCharType="end"/>
          </w:r>
        </w:p>
      </w:sdtContent>
    </w:sdt>
    <w:p w:rsidR="008E70A8" w:rsidRDefault="008E70A8" w:rsidP="008E70A8">
      <w:pPr>
        <w:pStyle w:val="Titre1"/>
      </w:pPr>
    </w:p>
    <w:p w:rsidR="008E70A8" w:rsidRDefault="008E70A8" w:rsidP="008E70A8">
      <w:pPr>
        <w:pStyle w:val="Titre1"/>
      </w:pPr>
    </w:p>
    <w:p w:rsidR="008E70A8" w:rsidRDefault="008E70A8" w:rsidP="008E70A8">
      <w:pPr>
        <w:pStyle w:val="Titre1"/>
      </w:pPr>
    </w:p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8E70A8" w:rsidRDefault="008E70A8" w:rsidP="008E70A8"/>
    <w:p w:rsidR="009863DC" w:rsidRDefault="009863DC" w:rsidP="008E70A8"/>
    <w:p w:rsidR="008E70A8" w:rsidRDefault="008E70A8" w:rsidP="008E70A8"/>
    <w:p w:rsidR="008E70A8" w:rsidRDefault="008E70A8" w:rsidP="008E70A8"/>
    <w:p w:rsidR="008E70A8" w:rsidRDefault="008E70A8" w:rsidP="008E70A8"/>
    <w:p w:rsidR="008F12CA" w:rsidRDefault="008E70A8" w:rsidP="008E70A8">
      <w:pPr>
        <w:pStyle w:val="Titre1"/>
      </w:pPr>
      <w:bookmarkStart w:id="0" w:name="_Toc41903812"/>
      <w:r>
        <w:lastRenderedPageBreak/>
        <w:t>Architecture globale de l’application</w:t>
      </w:r>
      <w:bookmarkEnd w:id="0"/>
    </w:p>
    <w:p w:rsidR="009863DC" w:rsidRPr="009863DC" w:rsidRDefault="009863DC" w:rsidP="009863DC"/>
    <w:p w:rsidR="009863DC" w:rsidRPr="009863DC" w:rsidRDefault="009863DC" w:rsidP="009863DC">
      <w:pPr>
        <w:rPr>
          <w:rFonts w:ascii="Times New Roman" w:eastAsia="Times New Roman" w:hAnsi="Times New Roman" w:cs="Times New Roman"/>
          <w:lang w:eastAsia="fr-FR"/>
        </w:rPr>
      </w:pPr>
      <w:r w:rsidRPr="009863DC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9863DC">
        <w:rPr>
          <w:rFonts w:ascii="Times New Roman" w:eastAsia="Times New Roman" w:hAnsi="Times New Roman" w:cs="Times New Roman"/>
          <w:lang w:eastAsia="fr-FR"/>
        </w:rPr>
        <w:instrText xml:space="preserve"> INCLUDEPICTURE "/var/folders/pt/0__z9qhn1_556rf_09xh8lpm0000gn/T/com.microsoft.Word/WebArchiveCopyPasteTempFiles/Kk1UlSvusVz7QR2KD9RHUjTonJyQ5KUiXCQZSybXSAto2R7RdxRdIJMcSY9duwJd0yGjHgcAwrBVQV9FcgE53Q6POvwLTy2fm-VVXsvGEN03jdic9XAHL44iaXn9Lzyt0BGA9EfcL_M" \* MERGEFORMATINET </w:instrText>
      </w:r>
      <w:r w:rsidRPr="009863DC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9863DC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31C3D0F2" wp14:editId="4033A476">
            <wp:extent cx="5756910" cy="2206625"/>
            <wp:effectExtent l="0" t="0" r="0" b="3175"/>
            <wp:docPr id="6" name="Image 6" descr="Architecture des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des applicatio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3DC">
        <w:rPr>
          <w:rFonts w:ascii="Times New Roman" w:eastAsia="Times New Roman" w:hAnsi="Times New Roman" w:cs="Times New Roman"/>
          <w:lang w:eastAsia="fr-FR"/>
        </w:rPr>
        <w:fldChar w:fldCharType="end"/>
      </w:r>
    </w:p>
    <w:p w:rsidR="008E70A8" w:rsidRDefault="008E70A8" w:rsidP="008E70A8">
      <w:pPr>
        <w:pStyle w:val="Titre1"/>
      </w:pPr>
    </w:p>
    <w:p w:rsidR="00241167" w:rsidRDefault="00241167" w:rsidP="00241167"/>
    <w:p w:rsidR="00241167" w:rsidRDefault="009863DC" w:rsidP="00241167">
      <w:r>
        <w:t xml:space="preserve">Nous avons une </w:t>
      </w:r>
      <w:r w:rsidRPr="009863DC">
        <w:t>couche DAO (Data Access Object)</w:t>
      </w:r>
      <w:r>
        <w:t>. C</w:t>
      </w:r>
      <w:r w:rsidRPr="009863DC">
        <w:t>ha</w:t>
      </w:r>
      <w:r>
        <w:t xml:space="preserve">que méthode de notre couche DAO </w:t>
      </w:r>
      <w:r w:rsidRPr="009863DC">
        <w:t>accéde à la base de données, pour mettre à jour ou récupérer des enregistrements de la base de données.</w:t>
      </w:r>
    </w:p>
    <w:p w:rsidR="009863DC" w:rsidRDefault="00E21B09" w:rsidP="0024116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-871193</wp:posOffset>
            </wp:positionH>
            <wp:positionV relativeFrom="paragraph">
              <wp:posOffset>289073</wp:posOffset>
            </wp:positionV>
            <wp:extent cx="7460615" cy="4808220"/>
            <wp:effectExtent l="0" t="0" r="0" b="5080"/>
            <wp:wrapThrough wrapText="bothSides">
              <wp:wrapPolygon edited="0">
                <wp:start x="0" y="0"/>
                <wp:lineTo x="0" y="21566"/>
                <wp:lineTo x="21547" y="21566"/>
                <wp:lineTo x="21547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20-06-01 à 11.13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3DC">
        <w:t>Cette couche DAO permet donc de faire la liaison entre l’application</w:t>
      </w:r>
      <w:r>
        <w:t xml:space="preserve"> et la base de données.</w:t>
      </w:r>
    </w:p>
    <w:p w:rsidR="00E21B09" w:rsidRDefault="00E21B09" w:rsidP="00241167">
      <w:r>
        <w:lastRenderedPageBreak/>
        <w:t xml:space="preserve">Chaque classe de notre application concerne une classe </w:t>
      </w:r>
      <w:proofErr w:type="spellStart"/>
      <w:r>
        <w:t>Jpa</w:t>
      </w:r>
      <w:r w:rsidRPr="00E21B09">
        <w:rPr>
          <w:i/>
        </w:rPr>
        <w:t>Classe</w:t>
      </w:r>
      <w:r>
        <w:t>DAO</w:t>
      </w:r>
      <w:proofErr w:type="spellEnd"/>
      <w:r>
        <w:t xml:space="preserve">. Chaque classe </w:t>
      </w:r>
      <w:proofErr w:type="spellStart"/>
      <w:r>
        <w:t>Jpa</w:t>
      </w:r>
      <w:r w:rsidRPr="00E21B09">
        <w:rPr>
          <w:i/>
        </w:rPr>
        <w:t>Classe</w:t>
      </w:r>
      <w:r>
        <w:t>DAO</w:t>
      </w:r>
      <w:proofErr w:type="spellEnd"/>
      <w:r>
        <w:t xml:space="preserve"> hérite de la classe mère </w:t>
      </w:r>
      <w:proofErr w:type="spellStart"/>
      <w:r>
        <w:t>JpaDAO</w:t>
      </w:r>
      <w:proofErr w:type="spellEnd"/>
      <w:r>
        <w:t xml:space="preserve"> et implémente l’interface </w:t>
      </w:r>
      <w:proofErr w:type="spellStart"/>
      <w:r w:rsidRPr="00E21B09">
        <w:rPr>
          <w:i/>
        </w:rPr>
        <w:t>Classe</w:t>
      </w:r>
      <w:r>
        <w:rPr>
          <w:i/>
        </w:rPr>
        <w:t>DAO</w:t>
      </w:r>
      <w:proofErr w:type="spellEnd"/>
      <w:r>
        <w:rPr>
          <w:i/>
        </w:rPr>
        <w:t xml:space="preserve"> </w:t>
      </w:r>
      <w:r w:rsidRPr="00E21B09">
        <w:t>(qui hérite de l’interface DAO)</w:t>
      </w:r>
      <w:r>
        <w:t>. L’interface DAO propose toutes les méthodes de bases (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), </w:t>
      </w:r>
      <w:proofErr w:type="spellStart"/>
      <w:r>
        <w:t>create</w:t>
      </w:r>
      <w:proofErr w:type="spellEnd"/>
      <w:r>
        <w:t xml:space="preserve">(), </w:t>
      </w:r>
      <w:proofErr w:type="spellStart"/>
      <w:r>
        <w:t>delete</w:t>
      </w:r>
      <w:proofErr w:type="spellEnd"/>
      <w:r>
        <w:t>() …).</w:t>
      </w:r>
    </w:p>
    <w:p w:rsidR="00E21B09" w:rsidRDefault="00E21B09" w:rsidP="00241167">
      <w:r>
        <w:t xml:space="preserve">Chaque interface liée à une classe, possède les méthodes spécifiques pour cette classe (pour une question de lisibilité, toutes les méthodes ne sont pas </w:t>
      </w:r>
      <w:r w:rsidR="00637E42">
        <w:t>représentées</w:t>
      </w:r>
      <w:r>
        <w:t xml:space="preserve"> sur le schéma ci-dessous).</w:t>
      </w:r>
    </w:p>
    <w:p w:rsidR="00E21B09" w:rsidRPr="009863DC" w:rsidRDefault="00E21B09" w:rsidP="00E21B09">
      <w:pPr>
        <w:jc w:val="center"/>
      </w:pPr>
      <w:bookmarkStart w:id="1" w:name="_GoBack"/>
      <w:bookmarkEnd w:id="1"/>
    </w:p>
    <w:p w:rsidR="00241167" w:rsidRDefault="00241167" w:rsidP="00241167"/>
    <w:p w:rsidR="009863DC" w:rsidRPr="009863DC" w:rsidRDefault="009863DC" w:rsidP="009863DC"/>
    <w:p w:rsidR="008E70A8" w:rsidRDefault="008E70A8" w:rsidP="008E70A8">
      <w:pPr>
        <w:pStyle w:val="Titre1"/>
      </w:pPr>
      <w:bookmarkStart w:id="2" w:name="_Toc41903813"/>
      <w:r>
        <w:t>Diagramme de classes</w:t>
      </w:r>
      <w:bookmarkEnd w:id="2"/>
    </w:p>
    <w:p w:rsidR="00B30049" w:rsidRDefault="00B30049" w:rsidP="00B30049"/>
    <w:p w:rsidR="00B30049" w:rsidRPr="00B30049" w:rsidRDefault="00B30049" w:rsidP="00B30049">
      <w:r>
        <w:t xml:space="preserve">Voici </w:t>
      </w:r>
      <w:r w:rsidR="009863DC">
        <w:t>le</w:t>
      </w:r>
      <w:r>
        <w:t xml:space="preserve"> diagramme de classes :</w:t>
      </w:r>
    </w:p>
    <w:p w:rsidR="0025304B" w:rsidRPr="0025304B" w:rsidRDefault="0025304B" w:rsidP="0025304B"/>
    <w:p w:rsidR="00241167" w:rsidRDefault="00E21B09" w:rsidP="00241167">
      <w:pPr>
        <w:jc w:val="center"/>
      </w:pPr>
      <w:r>
        <w:rPr>
          <w:noProof/>
        </w:rPr>
        <w:drawing>
          <wp:inline distT="0" distB="0" distL="0" distR="0">
            <wp:extent cx="5756910" cy="58331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20-06-01 à 11.13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4B" w:rsidRDefault="0025304B" w:rsidP="0025304B"/>
    <w:p w:rsidR="0025304B" w:rsidRDefault="00710D75" w:rsidP="0025304B">
      <w:r>
        <w:lastRenderedPageBreak/>
        <w:t xml:space="preserve">Une </w:t>
      </w:r>
      <w:proofErr w:type="spellStart"/>
      <w:r>
        <w:t>SurCatégorie</w:t>
      </w:r>
      <w:proofErr w:type="spellEnd"/>
      <w:r>
        <w:t xml:space="preserve"> contient différents critères.</w:t>
      </w:r>
    </w:p>
    <w:p w:rsidR="00710D75" w:rsidRDefault="00710D75" w:rsidP="0025304B"/>
    <w:p w:rsidR="00710D75" w:rsidRDefault="00710D75" w:rsidP="0025304B">
      <w:r>
        <w:t xml:space="preserve">Une annonce appartient à un user et à une catégorie (qui appartient elle-même à une </w:t>
      </w:r>
      <w:proofErr w:type="spellStart"/>
      <w:r>
        <w:t>SurCatégorie</w:t>
      </w:r>
      <w:proofErr w:type="spellEnd"/>
      <w:r>
        <w:t>).</w:t>
      </w:r>
    </w:p>
    <w:p w:rsidR="00710D75" w:rsidRDefault="00710D75" w:rsidP="0025304B">
      <w:r>
        <w:t xml:space="preserve">Une annonce possède une valeur pour chaque critère de sa </w:t>
      </w:r>
      <w:proofErr w:type="spellStart"/>
      <w:r>
        <w:t>SurCatégorie</w:t>
      </w:r>
      <w:proofErr w:type="spellEnd"/>
      <w:r>
        <w:t>.</w:t>
      </w:r>
    </w:p>
    <w:p w:rsidR="0025304B" w:rsidRDefault="00710D75" w:rsidP="0025304B">
      <w:r>
        <w:t>Une annonce peut contenir de 0 jusqu’à n photos.</w:t>
      </w:r>
    </w:p>
    <w:p w:rsidR="0025304B" w:rsidRDefault="0025304B" w:rsidP="00241167">
      <w:pPr>
        <w:jc w:val="center"/>
      </w:pPr>
    </w:p>
    <w:p w:rsidR="0077079C" w:rsidRDefault="0077079C" w:rsidP="008E70A8">
      <w:pPr>
        <w:pStyle w:val="Titre1"/>
      </w:pPr>
    </w:p>
    <w:p w:rsidR="008E70A8" w:rsidRDefault="008E70A8" w:rsidP="008E70A8">
      <w:pPr>
        <w:pStyle w:val="Titre1"/>
      </w:pPr>
      <w:bookmarkStart w:id="3" w:name="_Toc41903814"/>
      <w:r>
        <w:t>Modèle relationnel</w:t>
      </w:r>
      <w:bookmarkEnd w:id="3"/>
    </w:p>
    <w:p w:rsidR="00B30049" w:rsidRPr="00B30049" w:rsidRDefault="00B30049" w:rsidP="00B30049"/>
    <w:p w:rsidR="00B30049" w:rsidRDefault="00B30049" w:rsidP="00B30049">
      <w:r>
        <w:t xml:space="preserve">Voici </w:t>
      </w:r>
      <w:r w:rsidR="009863DC">
        <w:t>le</w:t>
      </w:r>
      <w:r>
        <w:t xml:space="preserve"> modèle relationnel :</w:t>
      </w:r>
    </w:p>
    <w:p w:rsidR="00B30049" w:rsidRDefault="00B30049" w:rsidP="00B30049"/>
    <w:p w:rsidR="00B30049" w:rsidRDefault="00780D5F" w:rsidP="00B30049">
      <w:r>
        <w:rPr>
          <w:noProof/>
        </w:rPr>
        <w:drawing>
          <wp:inline distT="0" distB="0" distL="0" distR="0">
            <wp:extent cx="5756910" cy="51333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20-06-01 à 11.13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C0" w:rsidRDefault="00B01EC0" w:rsidP="00B30049"/>
    <w:p w:rsidR="00B01EC0" w:rsidRDefault="00B01EC0" w:rsidP="00B30049">
      <w:r>
        <w:t>Le modèle relationnel ressemble fortement au diagramme de classes.</w:t>
      </w:r>
    </w:p>
    <w:p w:rsidR="00B01EC0" w:rsidRPr="00B30049" w:rsidRDefault="00B01EC0" w:rsidP="00B30049">
      <w:r>
        <w:t>Les clefs primaires et étrangères ont été ajoutées et la classe d’association « </w:t>
      </w:r>
      <w:proofErr w:type="spellStart"/>
      <w:r w:rsidR="00780D5F">
        <w:t>valeurCritere</w:t>
      </w:r>
      <w:proofErr w:type="spellEnd"/>
      <w:r>
        <w:t xml:space="preserve"> » </w:t>
      </w:r>
      <w:r w:rsidR="00780D5F">
        <w:t>a été modélisé</w:t>
      </w:r>
      <w:r>
        <w:t>.</w:t>
      </w:r>
    </w:p>
    <w:sectPr w:rsidR="00B01EC0" w:rsidRPr="00B30049" w:rsidSect="00E7456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A3139"/>
    <w:multiLevelType w:val="multilevel"/>
    <w:tmpl w:val="4578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0A8"/>
    <w:rsid w:val="001B1076"/>
    <w:rsid w:val="00241167"/>
    <w:rsid w:val="0025304B"/>
    <w:rsid w:val="00381E70"/>
    <w:rsid w:val="00637E42"/>
    <w:rsid w:val="00710D75"/>
    <w:rsid w:val="0077079C"/>
    <w:rsid w:val="00780D5F"/>
    <w:rsid w:val="00843C20"/>
    <w:rsid w:val="008E70A8"/>
    <w:rsid w:val="009863DC"/>
    <w:rsid w:val="00B01EC0"/>
    <w:rsid w:val="00B30049"/>
    <w:rsid w:val="00B92E12"/>
    <w:rsid w:val="00C51570"/>
    <w:rsid w:val="00E21B09"/>
    <w:rsid w:val="00E7456D"/>
    <w:rsid w:val="00F87742"/>
    <w:rsid w:val="00FE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CAFFD"/>
  <w14:defaultImageDpi w14:val="32767"/>
  <w15:chartTrackingRefBased/>
  <w15:docId w15:val="{F8445B5F-2CB3-024B-94EC-968884F9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E70A8"/>
  </w:style>
  <w:style w:type="paragraph" w:styleId="Titre1">
    <w:name w:val="heading 1"/>
    <w:basedOn w:val="Normal"/>
    <w:next w:val="Normal"/>
    <w:link w:val="Titre1Car"/>
    <w:uiPriority w:val="9"/>
    <w:qFormat/>
    <w:rsid w:val="008E70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E7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E70A8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E70A8"/>
    <w:pPr>
      <w:spacing w:before="120"/>
    </w:pPr>
    <w:rPr>
      <w:rFonts w:cstheme="minorHAnsi"/>
      <w:b/>
      <w:bCs/>
      <w:i/>
      <w:iCs/>
    </w:rPr>
  </w:style>
  <w:style w:type="character" w:styleId="Lienhypertexte">
    <w:name w:val="Hyperlink"/>
    <w:basedOn w:val="Policepardfaut"/>
    <w:uiPriority w:val="99"/>
    <w:unhideWhenUsed/>
    <w:rsid w:val="008E70A8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8E70A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8E70A8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8E70A8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8E70A8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8E70A8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8E70A8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8E70A8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8E70A8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B107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6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1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2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1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2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9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6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D02D31-5D67-084A-82E6-7EB253FD1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323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2020-05-15T12:45:00Z</dcterms:created>
  <dcterms:modified xsi:type="dcterms:W3CDTF">2020-06-01T09:36:00Z</dcterms:modified>
</cp:coreProperties>
</file>