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067CAB" w14:textId="77777777" w:rsidR="008F3EC8" w:rsidRPr="0030275F" w:rsidRDefault="008F3EC8" w:rsidP="0096388D">
      <w:pPr>
        <w:rPr>
          <w:b/>
          <w:sz w:val="28"/>
          <w:szCs w:val="32"/>
        </w:rPr>
      </w:pPr>
      <w:r w:rsidRPr="0030275F">
        <w:rPr>
          <w:b/>
          <w:sz w:val="28"/>
          <w:szCs w:val="32"/>
        </w:rPr>
        <w:t>Supplemental data</w:t>
      </w:r>
    </w:p>
    <w:p w14:paraId="0CE98CA2" w14:textId="77777777" w:rsidR="0096388D" w:rsidRPr="0030275F" w:rsidRDefault="0096388D" w:rsidP="0096388D">
      <w:pPr>
        <w:rPr>
          <w:b/>
          <w:sz w:val="28"/>
          <w:szCs w:val="32"/>
        </w:rPr>
      </w:pPr>
      <w:r w:rsidRPr="0030275F">
        <w:rPr>
          <w:b/>
          <w:sz w:val="28"/>
          <w:szCs w:val="32"/>
        </w:rPr>
        <w:t xml:space="preserve">Generic Validation / Verification </w:t>
      </w:r>
      <w:r w:rsidR="003747F8" w:rsidRPr="0030275F">
        <w:rPr>
          <w:b/>
          <w:sz w:val="28"/>
          <w:szCs w:val="32"/>
        </w:rPr>
        <w:t>Form</w:t>
      </w:r>
    </w:p>
    <w:p w14:paraId="76C4D487" w14:textId="77777777" w:rsidR="00BF43E4" w:rsidRPr="00FF6E2B" w:rsidRDefault="00671E8A" w:rsidP="0096388D">
      <w:pPr>
        <w:spacing w:after="0"/>
        <w:rPr>
          <w:sz w:val="19"/>
          <w:szCs w:val="19"/>
        </w:rPr>
      </w:pPr>
      <w:r w:rsidRPr="00FF6E2B">
        <w:rPr>
          <w:sz w:val="19"/>
          <w:szCs w:val="19"/>
        </w:rPr>
        <w:t xml:space="preserve">This </w:t>
      </w:r>
      <w:r w:rsidR="003747F8" w:rsidRPr="00FF6E2B">
        <w:rPr>
          <w:sz w:val="19"/>
          <w:szCs w:val="19"/>
        </w:rPr>
        <w:t>form</w:t>
      </w:r>
      <w:r w:rsidR="0096388D" w:rsidRPr="00FF6E2B">
        <w:rPr>
          <w:sz w:val="19"/>
          <w:szCs w:val="19"/>
        </w:rPr>
        <w:t xml:space="preserve"> is intended as a guide to aid laboratories in developing a suitable validation / verification procedure.  </w:t>
      </w:r>
      <w:r w:rsidR="00BF43E4" w:rsidRPr="00FF6E2B">
        <w:rPr>
          <w:sz w:val="19"/>
          <w:szCs w:val="19"/>
        </w:rPr>
        <w:t>A</w:t>
      </w:r>
      <w:r w:rsidRPr="00FF6E2B">
        <w:rPr>
          <w:sz w:val="19"/>
          <w:szCs w:val="19"/>
        </w:rPr>
        <w:t xml:space="preserve"> </w:t>
      </w:r>
      <w:r w:rsidR="0096388D" w:rsidRPr="00FF6E2B">
        <w:rPr>
          <w:sz w:val="19"/>
          <w:szCs w:val="19"/>
        </w:rPr>
        <w:t xml:space="preserve">suggested methodology for using </w:t>
      </w:r>
      <w:r w:rsidR="0051664D" w:rsidRPr="00FF6E2B">
        <w:rPr>
          <w:sz w:val="19"/>
          <w:szCs w:val="19"/>
        </w:rPr>
        <w:t>the</w:t>
      </w:r>
      <w:r w:rsidR="0096388D" w:rsidRPr="00FF6E2B">
        <w:rPr>
          <w:sz w:val="19"/>
          <w:szCs w:val="19"/>
        </w:rPr>
        <w:t xml:space="preserve"> form</w:t>
      </w:r>
      <w:r w:rsidR="00BF43E4" w:rsidRPr="00FF6E2B">
        <w:rPr>
          <w:sz w:val="19"/>
          <w:szCs w:val="19"/>
        </w:rPr>
        <w:t xml:space="preserve"> has been given below</w:t>
      </w:r>
      <w:r w:rsidR="0096388D" w:rsidRPr="00FF6E2B">
        <w:rPr>
          <w:sz w:val="19"/>
          <w:szCs w:val="19"/>
        </w:rPr>
        <w:t xml:space="preserve">. </w:t>
      </w:r>
    </w:p>
    <w:p w14:paraId="781A294A" w14:textId="77777777" w:rsidR="0096388D" w:rsidRPr="00FF6E2B" w:rsidRDefault="0096388D" w:rsidP="0096475A">
      <w:pPr>
        <w:spacing w:after="120"/>
        <w:rPr>
          <w:sz w:val="19"/>
          <w:szCs w:val="19"/>
        </w:rPr>
      </w:pPr>
      <w:r w:rsidRPr="00FF6E2B">
        <w:rPr>
          <w:sz w:val="19"/>
          <w:szCs w:val="19"/>
        </w:rPr>
        <w:t xml:space="preserve">The terms </w:t>
      </w:r>
      <w:r w:rsidR="00BF43E4" w:rsidRPr="00FF6E2B">
        <w:rPr>
          <w:sz w:val="19"/>
          <w:szCs w:val="19"/>
        </w:rPr>
        <w:t>‘</w:t>
      </w:r>
      <w:r w:rsidRPr="00FF6E2B">
        <w:rPr>
          <w:sz w:val="19"/>
          <w:szCs w:val="19"/>
        </w:rPr>
        <w:t>investigating scientist</w:t>
      </w:r>
      <w:r w:rsidR="00BF43E4" w:rsidRPr="00FF6E2B">
        <w:rPr>
          <w:sz w:val="19"/>
          <w:szCs w:val="19"/>
        </w:rPr>
        <w:t>’</w:t>
      </w:r>
      <w:r w:rsidRPr="00FF6E2B">
        <w:rPr>
          <w:sz w:val="19"/>
          <w:szCs w:val="19"/>
        </w:rPr>
        <w:t xml:space="preserve"> and </w:t>
      </w:r>
      <w:r w:rsidR="00BF43E4" w:rsidRPr="00FF6E2B">
        <w:rPr>
          <w:sz w:val="19"/>
          <w:szCs w:val="19"/>
        </w:rPr>
        <w:t>‘</w:t>
      </w:r>
      <w:r w:rsidRPr="00FF6E2B">
        <w:rPr>
          <w:sz w:val="19"/>
          <w:szCs w:val="19"/>
        </w:rPr>
        <w:t>senior scientist</w:t>
      </w:r>
      <w:r w:rsidR="00BF43E4" w:rsidRPr="00FF6E2B">
        <w:rPr>
          <w:sz w:val="19"/>
          <w:szCs w:val="19"/>
        </w:rPr>
        <w:t>’</w:t>
      </w:r>
      <w:r w:rsidRPr="00FF6E2B">
        <w:rPr>
          <w:sz w:val="19"/>
          <w:szCs w:val="19"/>
        </w:rPr>
        <w:t xml:space="preserve"> have been used for illustration </w:t>
      </w:r>
      <w:r w:rsidR="0051664D" w:rsidRPr="00FF6E2B">
        <w:rPr>
          <w:sz w:val="19"/>
          <w:szCs w:val="19"/>
        </w:rPr>
        <w:t xml:space="preserve">of an </w:t>
      </w:r>
      <w:r w:rsidR="006E0F8D" w:rsidRPr="00FF6E2B">
        <w:rPr>
          <w:sz w:val="19"/>
          <w:szCs w:val="19"/>
        </w:rPr>
        <w:t>authoriz</w:t>
      </w:r>
      <w:r w:rsidR="0051664D" w:rsidRPr="00FF6E2B">
        <w:rPr>
          <w:sz w:val="19"/>
          <w:szCs w:val="19"/>
        </w:rPr>
        <w:t>ation procedure</w:t>
      </w:r>
      <w:r w:rsidR="00BF43E4" w:rsidRPr="00FF6E2B">
        <w:rPr>
          <w:sz w:val="19"/>
          <w:szCs w:val="19"/>
        </w:rPr>
        <w:t xml:space="preserve"> – organisation of authori</w:t>
      </w:r>
      <w:r w:rsidR="006E0F8D" w:rsidRPr="00FF6E2B">
        <w:rPr>
          <w:sz w:val="19"/>
          <w:szCs w:val="19"/>
        </w:rPr>
        <w:t>z</w:t>
      </w:r>
      <w:r w:rsidR="00BF43E4" w:rsidRPr="00FF6E2B">
        <w:rPr>
          <w:sz w:val="19"/>
          <w:szCs w:val="19"/>
        </w:rPr>
        <w:t>ation systems is a matter for individual lab</w:t>
      </w:r>
      <w:r w:rsidR="0096475A" w:rsidRPr="00FF6E2B">
        <w:rPr>
          <w:sz w:val="19"/>
          <w:szCs w:val="19"/>
        </w:rPr>
        <w:t>oratorie</w:t>
      </w:r>
      <w:r w:rsidR="00BF43E4" w:rsidRPr="00FF6E2B">
        <w:rPr>
          <w:sz w:val="19"/>
          <w:szCs w:val="19"/>
        </w:rPr>
        <w:t>s</w:t>
      </w:r>
      <w:r w:rsidRPr="00FF6E2B">
        <w:rPr>
          <w:sz w:val="19"/>
          <w:szCs w:val="19"/>
        </w:rPr>
        <w:t>.</w:t>
      </w:r>
    </w:p>
    <w:p w14:paraId="1EAEEB9A" w14:textId="77777777" w:rsidR="00482252" w:rsidRPr="00FF6E2B" w:rsidRDefault="00F65F7C" w:rsidP="00482252">
      <w:pPr>
        <w:pStyle w:val="ListParagraph"/>
        <w:numPr>
          <w:ilvl w:val="0"/>
          <w:numId w:val="4"/>
        </w:numPr>
        <w:spacing w:after="0"/>
        <w:rPr>
          <w:sz w:val="19"/>
          <w:szCs w:val="19"/>
        </w:rPr>
      </w:pPr>
      <w:r w:rsidRPr="00FF6E2B">
        <w:rPr>
          <w:sz w:val="19"/>
          <w:szCs w:val="19"/>
        </w:rPr>
        <w:t xml:space="preserve">Section 1 should be completed </w:t>
      </w:r>
      <w:r w:rsidR="00482252" w:rsidRPr="00FF6E2B">
        <w:rPr>
          <w:sz w:val="19"/>
          <w:szCs w:val="19"/>
        </w:rPr>
        <w:t>as far as possible</w:t>
      </w:r>
      <w:r w:rsidR="00141EF3" w:rsidRPr="00FF6E2B">
        <w:rPr>
          <w:sz w:val="19"/>
          <w:szCs w:val="19"/>
        </w:rPr>
        <w:t xml:space="preserve"> </w:t>
      </w:r>
      <w:r w:rsidR="00005C05" w:rsidRPr="00FF6E2B">
        <w:rPr>
          <w:sz w:val="19"/>
          <w:szCs w:val="19"/>
        </w:rPr>
        <w:t>to establish the goa</w:t>
      </w:r>
      <w:r w:rsidR="00141EF3" w:rsidRPr="00FF6E2B">
        <w:rPr>
          <w:sz w:val="19"/>
          <w:szCs w:val="19"/>
        </w:rPr>
        <w:t>ls and general format of the validation / verification</w:t>
      </w:r>
      <w:r w:rsidR="00482252" w:rsidRPr="00FF6E2B">
        <w:rPr>
          <w:sz w:val="19"/>
          <w:szCs w:val="19"/>
        </w:rPr>
        <w:t>.</w:t>
      </w:r>
    </w:p>
    <w:p w14:paraId="37914631" w14:textId="77777777" w:rsidR="00715242" w:rsidRPr="00FF6E2B" w:rsidRDefault="003747F8" w:rsidP="00AB21AE">
      <w:pPr>
        <w:pStyle w:val="ListParagraph"/>
        <w:numPr>
          <w:ilvl w:val="0"/>
          <w:numId w:val="5"/>
        </w:numPr>
        <w:spacing w:after="0"/>
        <w:rPr>
          <w:sz w:val="19"/>
          <w:szCs w:val="19"/>
        </w:rPr>
      </w:pPr>
      <w:r w:rsidRPr="00FF6E2B">
        <w:rPr>
          <w:sz w:val="19"/>
          <w:szCs w:val="19"/>
        </w:rPr>
        <w:t>Section</w:t>
      </w:r>
      <w:r w:rsidR="00715242" w:rsidRPr="00FF6E2B">
        <w:rPr>
          <w:sz w:val="19"/>
          <w:szCs w:val="19"/>
        </w:rPr>
        <w:t>s</w:t>
      </w:r>
      <w:r w:rsidRPr="00FF6E2B">
        <w:rPr>
          <w:sz w:val="19"/>
          <w:szCs w:val="19"/>
        </w:rPr>
        <w:t xml:space="preserve"> </w:t>
      </w:r>
      <w:r w:rsidR="00715242" w:rsidRPr="00FF6E2B">
        <w:rPr>
          <w:sz w:val="19"/>
          <w:szCs w:val="19"/>
        </w:rPr>
        <w:t>1.1 “</w:t>
      </w:r>
      <w:r w:rsidR="00715242" w:rsidRPr="00FF6E2B">
        <w:rPr>
          <w:rFonts w:eastAsia="Times New Roman" w:cs="Arial"/>
          <w:b/>
          <w:bCs/>
          <w:sz w:val="19"/>
          <w:szCs w:val="19"/>
          <w:lang w:eastAsia="en-GB"/>
        </w:rPr>
        <w:t>Intended use or application</w:t>
      </w:r>
      <w:r w:rsidR="00715242" w:rsidRPr="00FF6E2B">
        <w:rPr>
          <w:sz w:val="19"/>
          <w:szCs w:val="19"/>
        </w:rPr>
        <w:t xml:space="preserve">” and </w:t>
      </w:r>
      <w:r w:rsidRPr="00FF6E2B">
        <w:rPr>
          <w:sz w:val="19"/>
          <w:szCs w:val="19"/>
        </w:rPr>
        <w:t>1.2 “</w:t>
      </w:r>
      <w:r w:rsidR="00715242" w:rsidRPr="00FF6E2B">
        <w:rPr>
          <w:rFonts w:eastAsia="Times New Roman" w:cs="Arial"/>
          <w:b/>
          <w:bCs/>
          <w:sz w:val="19"/>
          <w:szCs w:val="19"/>
          <w:lang w:eastAsia="en-GB"/>
        </w:rPr>
        <w:t>Requirements</w:t>
      </w:r>
      <w:r w:rsidRPr="00FF6E2B">
        <w:rPr>
          <w:sz w:val="19"/>
          <w:szCs w:val="19"/>
        </w:rPr>
        <w:t xml:space="preserve">” </w:t>
      </w:r>
      <w:r w:rsidRPr="00FF6E2B">
        <w:rPr>
          <w:i/>
          <w:sz w:val="19"/>
          <w:szCs w:val="19"/>
        </w:rPr>
        <w:t>must</w:t>
      </w:r>
      <w:r w:rsidRPr="00FF6E2B">
        <w:rPr>
          <w:sz w:val="19"/>
          <w:szCs w:val="19"/>
        </w:rPr>
        <w:t xml:space="preserve"> be completed </w:t>
      </w:r>
      <w:r w:rsidR="00715242" w:rsidRPr="00FF6E2B">
        <w:rPr>
          <w:sz w:val="19"/>
          <w:szCs w:val="19"/>
        </w:rPr>
        <w:t>at the start of the procedure. The assessment</w:t>
      </w:r>
      <w:r w:rsidR="0096475A" w:rsidRPr="00FF6E2B">
        <w:rPr>
          <w:sz w:val="19"/>
          <w:szCs w:val="19"/>
        </w:rPr>
        <w:t xml:space="preserve"> of the validation/verification </w:t>
      </w:r>
      <w:r w:rsidR="00715242" w:rsidRPr="00FF6E2B">
        <w:rPr>
          <w:sz w:val="19"/>
          <w:szCs w:val="19"/>
        </w:rPr>
        <w:t>depends formally on c</w:t>
      </w:r>
      <w:r w:rsidR="00715242" w:rsidRPr="00FF6E2B">
        <w:rPr>
          <w:rStyle w:val="italicstyle"/>
          <w:sz w:val="19"/>
          <w:szCs w:val="19"/>
        </w:rPr>
        <w:t>onfirmation, through the provision of objective evidence, that these requirements have been fulfilled</w:t>
      </w:r>
      <w:r w:rsidR="00F65F7C" w:rsidRPr="00FF6E2B">
        <w:rPr>
          <w:rStyle w:val="FootnoteReference"/>
          <w:sz w:val="19"/>
          <w:szCs w:val="19"/>
        </w:rPr>
        <w:footnoteReference w:id="1"/>
      </w:r>
      <w:r w:rsidR="00715242" w:rsidRPr="00FF6E2B">
        <w:rPr>
          <w:sz w:val="19"/>
          <w:szCs w:val="19"/>
        </w:rPr>
        <w:t xml:space="preserve">. </w:t>
      </w:r>
    </w:p>
    <w:p w14:paraId="5B3E9812" w14:textId="77777777" w:rsidR="00120989" w:rsidRPr="00FF6E2B" w:rsidRDefault="00AB21AE" w:rsidP="00AB21AE">
      <w:pPr>
        <w:pStyle w:val="ListParagraph"/>
        <w:numPr>
          <w:ilvl w:val="0"/>
          <w:numId w:val="5"/>
        </w:numPr>
        <w:spacing w:after="0"/>
        <w:rPr>
          <w:sz w:val="19"/>
          <w:szCs w:val="19"/>
        </w:rPr>
      </w:pPr>
      <w:r w:rsidRPr="00FF6E2B">
        <w:rPr>
          <w:sz w:val="19"/>
          <w:szCs w:val="19"/>
        </w:rPr>
        <w:t>If mentioned (1.2), the “E</w:t>
      </w:r>
      <w:r w:rsidR="00120989" w:rsidRPr="00FF6E2B">
        <w:rPr>
          <w:sz w:val="19"/>
          <w:szCs w:val="19"/>
        </w:rPr>
        <w:t xml:space="preserve">xpected </w:t>
      </w:r>
      <w:r w:rsidRPr="00FF6E2B">
        <w:rPr>
          <w:sz w:val="19"/>
          <w:szCs w:val="19"/>
        </w:rPr>
        <w:t>P</w:t>
      </w:r>
      <w:r w:rsidR="00120989" w:rsidRPr="00FF6E2B">
        <w:rPr>
          <w:sz w:val="19"/>
          <w:szCs w:val="19"/>
        </w:rPr>
        <w:t xml:space="preserve">erformance” should be distinguished from the “Requirements”, which must be shown to have been fulfilled. </w:t>
      </w:r>
    </w:p>
    <w:p w14:paraId="0B5CD551" w14:textId="77777777" w:rsidR="003747F8" w:rsidRPr="00FF6E2B" w:rsidRDefault="0096475A" w:rsidP="0096475A">
      <w:pPr>
        <w:pStyle w:val="ListParagraph"/>
        <w:spacing w:after="120"/>
        <w:ind w:left="709"/>
        <w:contextualSpacing w:val="0"/>
        <w:rPr>
          <w:i/>
          <w:sz w:val="19"/>
          <w:szCs w:val="19"/>
        </w:rPr>
      </w:pPr>
      <w:r w:rsidRPr="00FF6E2B">
        <w:rPr>
          <w:b/>
          <w:i/>
          <w:sz w:val="19"/>
          <w:szCs w:val="19"/>
        </w:rPr>
        <w:t>E.g.</w:t>
      </w:r>
      <w:r w:rsidRPr="00FF6E2B">
        <w:rPr>
          <w:i/>
          <w:sz w:val="19"/>
          <w:szCs w:val="19"/>
        </w:rPr>
        <w:t xml:space="preserve"> T</w:t>
      </w:r>
      <w:r w:rsidR="00AB21AE" w:rsidRPr="00FF6E2B">
        <w:rPr>
          <w:i/>
          <w:sz w:val="19"/>
          <w:szCs w:val="19"/>
        </w:rPr>
        <w:t xml:space="preserve">he statement “should detect all known point mutations of </w:t>
      </w:r>
      <w:proofErr w:type="spellStart"/>
      <w:r w:rsidR="00AB21AE" w:rsidRPr="00FF6E2B">
        <w:rPr>
          <w:i/>
          <w:sz w:val="19"/>
          <w:szCs w:val="19"/>
        </w:rPr>
        <w:t>hemophilia</w:t>
      </w:r>
      <w:proofErr w:type="spellEnd"/>
      <w:r w:rsidRPr="00FF6E2B">
        <w:rPr>
          <w:i/>
          <w:sz w:val="19"/>
          <w:szCs w:val="19"/>
        </w:rPr>
        <w:t xml:space="preserve"> </w:t>
      </w:r>
      <w:r w:rsidR="00AB21AE" w:rsidRPr="00FF6E2B">
        <w:rPr>
          <w:i/>
          <w:sz w:val="19"/>
          <w:szCs w:val="19"/>
        </w:rPr>
        <w:t xml:space="preserve">A” could be included as a guide in the Expected performance; if stated as a requirement, </w:t>
      </w:r>
      <w:r w:rsidR="006E0F8D" w:rsidRPr="00FF6E2B">
        <w:rPr>
          <w:i/>
          <w:sz w:val="19"/>
          <w:szCs w:val="19"/>
        </w:rPr>
        <w:t xml:space="preserve">however, </w:t>
      </w:r>
      <w:r w:rsidR="00AB21AE" w:rsidRPr="00FF6E2B">
        <w:rPr>
          <w:i/>
          <w:sz w:val="19"/>
          <w:szCs w:val="19"/>
        </w:rPr>
        <w:t xml:space="preserve">it would </w:t>
      </w:r>
      <w:r w:rsidR="006E0F8D" w:rsidRPr="00FF6E2B">
        <w:rPr>
          <w:i/>
          <w:sz w:val="19"/>
          <w:szCs w:val="19"/>
        </w:rPr>
        <w:t xml:space="preserve">need to </w:t>
      </w:r>
      <w:r w:rsidRPr="00FF6E2B">
        <w:rPr>
          <w:i/>
          <w:sz w:val="19"/>
          <w:szCs w:val="19"/>
        </w:rPr>
        <w:t>be proved.</w:t>
      </w:r>
    </w:p>
    <w:p w14:paraId="037031B0" w14:textId="77777777" w:rsidR="00141EF3" w:rsidRPr="00FF6E2B" w:rsidRDefault="00482252" w:rsidP="0096475A">
      <w:pPr>
        <w:pStyle w:val="ListParagraph"/>
        <w:numPr>
          <w:ilvl w:val="0"/>
          <w:numId w:val="4"/>
        </w:numPr>
        <w:spacing w:after="120"/>
        <w:ind w:left="357" w:hanging="357"/>
        <w:contextualSpacing w:val="0"/>
        <w:rPr>
          <w:sz w:val="19"/>
          <w:szCs w:val="19"/>
        </w:rPr>
      </w:pPr>
      <w:r w:rsidRPr="00FF6E2B">
        <w:rPr>
          <w:sz w:val="19"/>
          <w:szCs w:val="19"/>
        </w:rPr>
        <w:t xml:space="preserve">Section 2 covers the validation of utility which should be carried out for all validations and verifications.  </w:t>
      </w:r>
      <w:r w:rsidR="00A84DD8" w:rsidRPr="00FF6E2B">
        <w:rPr>
          <w:sz w:val="19"/>
          <w:szCs w:val="19"/>
        </w:rPr>
        <w:t xml:space="preserve">In the majority of cases this section can be completed on </w:t>
      </w:r>
      <w:r w:rsidR="00AB21AE" w:rsidRPr="00FF6E2B">
        <w:rPr>
          <w:sz w:val="19"/>
          <w:szCs w:val="19"/>
        </w:rPr>
        <w:t xml:space="preserve">objective </w:t>
      </w:r>
      <w:r w:rsidR="00A84DD8" w:rsidRPr="00FF6E2B">
        <w:rPr>
          <w:sz w:val="19"/>
          <w:szCs w:val="19"/>
        </w:rPr>
        <w:t>evidence from developmental work, design procedures (e.g. SNP checking primers) or by the use of limitations or controls in the on-going test. Where this is not the case</w:t>
      </w:r>
      <w:r w:rsidR="00005C05" w:rsidRPr="00FF6E2B">
        <w:rPr>
          <w:sz w:val="19"/>
          <w:szCs w:val="19"/>
        </w:rPr>
        <w:t>,</w:t>
      </w:r>
      <w:r w:rsidR="00A84DD8" w:rsidRPr="00FF6E2B">
        <w:rPr>
          <w:sz w:val="19"/>
          <w:szCs w:val="19"/>
        </w:rPr>
        <w:t xml:space="preserve"> work plans for relevant parameters should be prepared as in 3 below.</w:t>
      </w:r>
      <w:r w:rsidR="00AB21AE" w:rsidRPr="00FF6E2B">
        <w:rPr>
          <w:sz w:val="19"/>
          <w:szCs w:val="19"/>
        </w:rPr>
        <w:t xml:space="preserve"> </w:t>
      </w:r>
    </w:p>
    <w:p w14:paraId="022ED554" w14:textId="77777777" w:rsidR="00246969" w:rsidRPr="00FF6E2B" w:rsidRDefault="00A84DD8" w:rsidP="0096475A">
      <w:pPr>
        <w:pStyle w:val="ListParagraph"/>
        <w:numPr>
          <w:ilvl w:val="0"/>
          <w:numId w:val="4"/>
        </w:numPr>
        <w:spacing w:after="0"/>
        <w:ind w:left="357" w:hanging="357"/>
        <w:contextualSpacing w:val="0"/>
        <w:rPr>
          <w:sz w:val="19"/>
          <w:szCs w:val="19"/>
        </w:rPr>
      </w:pPr>
      <w:r w:rsidRPr="00FF6E2B">
        <w:rPr>
          <w:sz w:val="19"/>
          <w:szCs w:val="19"/>
        </w:rPr>
        <w:t>Appropriate parameters for experimental investigation should be identified</w:t>
      </w:r>
      <w:r w:rsidR="002639FA" w:rsidRPr="00FF6E2B">
        <w:rPr>
          <w:sz w:val="19"/>
          <w:szCs w:val="19"/>
        </w:rPr>
        <w:t xml:space="preserve"> </w:t>
      </w:r>
      <w:r w:rsidR="002D7739" w:rsidRPr="00FF6E2B">
        <w:rPr>
          <w:sz w:val="19"/>
          <w:szCs w:val="19"/>
        </w:rPr>
        <w:t xml:space="preserve">with the aid of </w:t>
      </w:r>
      <w:r w:rsidR="002639FA" w:rsidRPr="00FF6E2B">
        <w:rPr>
          <w:sz w:val="19"/>
          <w:szCs w:val="19"/>
        </w:rPr>
        <w:t xml:space="preserve">the table </w:t>
      </w:r>
      <w:r w:rsidR="002D7739" w:rsidRPr="00FF6E2B">
        <w:rPr>
          <w:sz w:val="19"/>
          <w:szCs w:val="19"/>
        </w:rPr>
        <w:t>appendix A</w:t>
      </w:r>
      <w:r w:rsidR="00B5133E" w:rsidRPr="00FF6E2B">
        <w:rPr>
          <w:sz w:val="19"/>
          <w:szCs w:val="19"/>
        </w:rPr>
        <w:t xml:space="preserve"> – a checklist is also provided at the top of section 3</w:t>
      </w:r>
      <w:r w:rsidR="002D7739" w:rsidRPr="00FF6E2B">
        <w:rPr>
          <w:sz w:val="19"/>
          <w:szCs w:val="19"/>
        </w:rPr>
        <w:t xml:space="preserve">.  </w:t>
      </w:r>
      <w:r w:rsidR="00141EF3" w:rsidRPr="00FF6E2B">
        <w:rPr>
          <w:sz w:val="19"/>
          <w:szCs w:val="19"/>
        </w:rPr>
        <w:t>For each parameter required</w:t>
      </w:r>
      <w:r w:rsidR="00AB21AE" w:rsidRPr="00FF6E2B">
        <w:rPr>
          <w:sz w:val="19"/>
          <w:szCs w:val="19"/>
        </w:rPr>
        <w:t>,</w:t>
      </w:r>
      <w:r w:rsidR="00141EF3" w:rsidRPr="00FF6E2B">
        <w:rPr>
          <w:sz w:val="19"/>
          <w:szCs w:val="19"/>
        </w:rPr>
        <w:t xml:space="preserve"> the investigating scientist develops a work plan based on section 3 </w:t>
      </w:r>
      <w:r w:rsidR="002D7739" w:rsidRPr="00FF6E2B">
        <w:rPr>
          <w:sz w:val="19"/>
          <w:szCs w:val="19"/>
        </w:rPr>
        <w:t>(these are referenced 3.1, 3.2 to</w:t>
      </w:r>
      <w:r w:rsidR="00141EF3" w:rsidRPr="00FF6E2B">
        <w:rPr>
          <w:sz w:val="19"/>
          <w:szCs w:val="19"/>
        </w:rPr>
        <w:t xml:space="preserve"> 3.</w:t>
      </w:r>
      <w:r w:rsidR="00141EF3" w:rsidRPr="00FF6E2B">
        <w:rPr>
          <w:i/>
          <w:sz w:val="19"/>
          <w:szCs w:val="19"/>
        </w:rPr>
        <w:t>n</w:t>
      </w:r>
      <w:r w:rsidR="00141EF3" w:rsidRPr="00FF6E2B">
        <w:rPr>
          <w:sz w:val="19"/>
          <w:szCs w:val="19"/>
        </w:rPr>
        <w:t xml:space="preserve">) by </w:t>
      </w:r>
      <w:r w:rsidR="002D7739" w:rsidRPr="00FF6E2B">
        <w:rPr>
          <w:sz w:val="19"/>
          <w:szCs w:val="19"/>
        </w:rPr>
        <w:t xml:space="preserve">completing </w:t>
      </w:r>
      <w:r w:rsidR="00AB21AE" w:rsidRPr="00FF6E2B">
        <w:rPr>
          <w:sz w:val="19"/>
          <w:szCs w:val="19"/>
        </w:rPr>
        <w:t xml:space="preserve">copies of </w:t>
      </w:r>
      <w:r w:rsidR="002D7739" w:rsidRPr="00FF6E2B">
        <w:rPr>
          <w:sz w:val="19"/>
          <w:szCs w:val="19"/>
        </w:rPr>
        <w:t>sections 3.</w:t>
      </w:r>
      <w:r w:rsidR="002D7739" w:rsidRPr="00FF6E2B">
        <w:rPr>
          <w:i/>
          <w:sz w:val="19"/>
          <w:szCs w:val="19"/>
        </w:rPr>
        <w:t>n</w:t>
      </w:r>
      <w:r w:rsidR="002D7739" w:rsidRPr="00FF6E2B">
        <w:rPr>
          <w:sz w:val="19"/>
          <w:szCs w:val="19"/>
        </w:rPr>
        <w:t>.1 (</w:t>
      </w:r>
      <w:r w:rsidR="00141EF3" w:rsidRPr="00FF6E2B">
        <w:rPr>
          <w:sz w:val="19"/>
          <w:szCs w:val="19"/>
        </w:rPr>
        <w:t>‘Aims’, ‘Samples’ and ‘Methodology’</w:t>
      </w:r>
      <w:r w:rsidR="002D7739" w:rsidRPr="00FF6E2B">
        <w:rPr>
          <w:sz w:val="19"/>
          <w:szCs w:val="19"/>
        </w:rPr>
        <w:t>)</w:t>
      </w:r>
      <w:r w:rsidR="00141EF3" w:rsidRPr="00FF6E2B">
        <w:rPr>
          <w:sz w:val="19"/>
          <w:szCs w:val="19"/>
        </w:rPr>
        <w:t>.</w:t>
      </w:r>
      <w:r w:rsidR="00AB21AE" w:rsidRPr="00FF6E2B">
        <w:rPr>
          <w:sz w:val="19"/>
          <w:szCs w:val="19"/>
        </w:rPr>
        <w:t xml:space="preserve"> It is suggested that these </w:t>
      </w:r>
      <w:r w:rsidR="002F6365" w:rsidRPr="00FF6E2B">
        <w:rPr>
          <w:sz w:val="19"/>
          <w:szCs w:val="19"/>
        </w:rPr>
        <w:t>be</w:t>
      </w:r>
      <w:r w:rsidR="00AB21AE" w:rsidRPr="00FF6E2B">
        <w:rPr>
          <w:sz w:val="19"/>
          <w:szCs w:val="19"/>
        </w:rPr>
        <w:t xml:space="preserve"> maintained in a single document. </w:t>
      </w:r>
    </w:p>
    <w:p w14:paraId="59BAA752" w14:textId="77777777" w:rsidR="00246969" w:rsidRPr="00FF6E2B" w:rsidRDefault="00246969" w:rsidP="0096475A">
      <w:pPr>
        <w:pStyle w:val="ListParagraph"/>
        <w:spacing w:after="120"/>
        <w:ind w:left="425" w:firstLine="11"/>
        <w:contextualSpacing w:val="0"/>
        <w:rPr>
          <w:i/>
          <w:sz w:val="19"/>
          <w:szCs w:val="19"/>
        </w:rPr>
      </w:pPr>
      <w:r w:rsidRPr="00FF6E2B">
        <w:rPr>
          <w:b/>
          <w:i/>
          <w:sz w:val="19"/>
          <w:szCs w:val="19"/>
        </w:rPr>
        <w:t>Note</w:t>
      </w:r>
      <w:r w:rsidRPr="00FF6E2B">
        <w:rPr>
          <w:i/>
          <w:sz w:val="19"/>
          <w:szCs w:val="19"/>
        </w:rPr>
        <w:t xml:space="preserve">: </w:t>
      </w:r>
      <w:r w:rsidR="002F6365" w:rsidRPr="00FF6E2B">
        <w:rPr>
          <w:i/>
          <w:sz w:val="19"/>
          <w:szCs w:val="19"/>
        </w:rPr>
        <w:t>several p</w:t>
      </w:r>
      <w:r w:rsidRPr="00FF6E2B">
        <w:rPr>
          <w:i/>
          <w:sz w:val="19"/>
          <w:szCs w:val="19"/>
        </w:rPr>
        <w:t>arameters may be tested in a single experiment, for example sensitivity and specifici</w:t>
      </w:r>
      <w:r w:rsidR="005A745B" w:rsidRPr="00FF6E2B">
        <w:rPr>
          <w:i/>
          <w:sz w:val="19"/>
          <w:szCs w:val="19"/>
        </w:rPr>
        <w:t>ty</w:t>
      </w:r>
      <w:r w:rsidR="00AB21AE" w:rsidRPr="00FF6E2B">
        <w:rPr>
          <w:i/>
          <w:sz w:val="19"/>
          <w:szCs w:val="19"/>
        </w:rPr>
        <w:t>.</w:t>
      </w:r>
    </w:p>
    <w:p w14:paraId="68B1CA48" w14:textId="77777777" w:rsidR="00AC2024" w:rsidRPr="00FF6E2B" w:rsidRDefault="00AC2024" w:rsidP="0096475A">
      <w:pPr>
        <w:pStyle w:val="ListParagraph"/>
        <w:numPr>
          <w:ilvl w:val="0"/>
          <w:numId w:val="4"/>
        </w:numPr>
        <w:spacing w:after="120"/>
        <w:ind w:left="357" w:hanging="357"/>
        <w:contextualSpacing w:val="0"/>
        <w:rPr>
          <w:sz w:val="19"/>
          <w:szCs w:val="19"/>
        </w:rPr>
      </w:pPr>
      <w:r w:rsidRPr="00FF6E2B">
        <w:rPr>
          <w:sz w:val="19"/>
          <w:szCs w:val="19"/>
        </w:rPr>
        <w:t>The work plan</w:t>
      </w:r>
      <w:r w:rsidR="002D7739" w:rsidRPr="00FF6E2B">
        <w:rPr>
          <w:sz w:val="19"/>
          <w:szCs w:val="19"/>
        </w:rPr>
        <w:t>[s]</w:t>
      </w:r>
      <w:r w:rsidRPr="00FF6E2B">
        <w:rPr>
          <w:sz w:val="19"/>
          <w:szCs w:val="19"/>
        </w:rPr>
        <w:t xml:space="preserve"> </w:t>
      </w:r>
      <w:r w:rsidR="002D7739" w:rsidRPr="00FF6E2B">
        <w:rPr>
          <w:sz w:val="19"/>
          <w:szCs w:val="19"/>
        </w:rPr>
        <w:t xml:space="preserve">should be </w:t>
      </w:r>
      <w:r w:rsidRPr="00FF6E2B">
        <w:rPr>
          <w:sz w:val="19"/>
          <w:szCs w:val="19"/>
        </w:rPr>
        <w:t xml:space="preserve">agreed and </w:t>
      </w:r>
      <w:r w:rsidR="002D7739" w:rsidRPr="00FF6E2B">
        <w:rPr>
          <w:sz w:val="19"/>
          <w:szCs w:val="19"/>
        </w:rPr>
        <w:t>authori</w:t>
      </w:r>
      <w:r w:rsidR="006E0F8D" w:rsidRPr="00FF6E2B">
        <w:rPr>
          <w:sz w:val="19"/>
          <w:szCs w:val="19"/>
        </w:rPr>
        <w:t>z</w:t>
      </w:r>
      <w:r w:rsidR="002D7739" w:rsidRPr="00FF6E2B">
        <w:rPr>
          <w:sz w:val="19"/>
          <w:szCs w:val="19"/>
        </w:rPr>
        <w:t>ed</w:t>
      </w:r>
      <w:r w:rsidRPr="00FF6E2B">
        <w:rPr>
          <w:sz w:val="19"/>
          <w:szCs w:val="19"/>
        </w:rPr>
        <w:t xml:space="preserve"> by the investigating and the senior scientist </w:t>
      </w:r>
      <w:r w:rsidR="002D7739" w:rsidRPr="00FF6E2B">
        <w:rPr>
          <w:sz w:val="19"/>
          <w:szCs w:val="19"/>
        </w:rPr>
        <w:t>by signing and dating in the boxes provided.</w:t>
      </w:r>
    </w:p>
    <w:p w14:paraId="07AA26AB" w14:textId="77777777" w:rsidR="00AC2024" w:rsidRPr="00FF6E2B" w:rsidRDefault="00AC2024" w:rsidP="0096475A">
      <w:pPr>
        <w:pStyle w:val="ListParagraph"/>
        <w:numPr>
          <w:ilvl w:val="0"/>
          <w:numId w:val="4"/>
        </w:numPr>
        <w:spacing w:after="120"/>
        <w:ind w:left="357" w:hanging="357"/>
        <w:contextualSpacing w:val="0"/>
        <w:rPr>
          <w:sz w:val="19"/>
          <w:szCs w:val="19"/>
        </w:rPr>
      </w:pPr>
      <w:r w:rsidRPr="00FF6E2B">
        <w:rPr>
          <w:sz w:val="19"/>
          <w:szCs w:val="19"/>
        </w:rPr>
        <w:t>The experiment</w:t>
      </w:r>
      <w:r w:rsidR="002D7739" w:rsidRPr="00FF6E2B">
        <w:rPr>
          <w:sz w:val="19"/>
          <w:szCs w:val="19"/>
        </w:rPr>
        <w:t>al work</w:t>
      </w:r>
      <w:r w:rsidRPr="00FF6E2B">
        <w:rPr>
          <w:sz w:val="19"/>
          <w:szCs w:val="19"/>
        </w:rPr>
        <w:t xml:space="preserve"> is performed and analysed by the investigating scientist who </w:t>
      </w:r>
      <w:r w:rsidR="002D7739" w:rsidRPr="00FF6E2B">
        <w:rPr>
          <w:sz w:val="19"/>
          <w:szCs w:val="19"/>
        </w:rPr>
        <w:t xml:space="preserve">should then </w:t>
      </w:r>
      <w:r w:rsidR="005A745B" w:rsidRPr="00FF6E2B">
        <w:rPr>
          <w:sz w:val="19"/>
          <w:szCs w:val="19"/>
        </w:rPr>
        <w:t>complete</w:t>
      </w:r>
      <w:r w:rsidRPr="00FF6E2B">
        <w:rPr>
          <w:sz w:val="19"/>
          <w:szCs w:val="19"/>
        </w:rPr>
        <w:t xml:space="preserve"> the </w:t>
      </w:r>
      <w:r w:rsidR="005A745B" w:rsidRPr="00FF6E2B">
        <w:rPr>
          <w:sz w:val="19"/>
          <w:szCs w:val="19"/>
        </w:rPr>
        <w:t>‘</w:t>
      </w:r>
      <w:r w:rsidRPr="00FF6E2B">
        <w:rPr>
          <w:sz w:val="19"/>
          <w:szCs w:val="19"/>
        </w:rPr>
        <w:t>experimental results</w:t>
      </w:r>
      <w:r w:rsidR="005A745B" w:rsidRPr="00FF6E2B">
        <w:rPr>
          <w:sz w:val="19"/>
          <w:szCs w:val="19"/>
        </w:rPr>
        <w:t>’</w:t>
      </w:r>
      <w:r w:rsidRPr="00FF6E2B">
        <w:rPr>
          <w:sz w:val="19"/>
          <w:szCs w:val="19"/>
        </w:rPr>
        <w:t xml:space="preserve"> and </w:t>
      </w:r>
      <w:r w:rsidR="005A745B" w:rsidRPr="00FF6E2B">
        <w:rPr>
          <w:sz w:val="19"/>
          <w:szCs w:val="19"/>
        </w:rPr>
        <w:t>‘</w:t>
      </w:r>
      <w:r w:rsidRPr="00FF6E2B">
        <w:rPr>
          <w:sz w:val="19"/>
          <w:szCs w:val="19"/>
        </w:rPr>
        <w:t>interpretation</w:t>
      </w:r>
      <w:r w:rsidR="005A745B" w:rsidRPr="00FF6E2B">
        <w:rPr>
          <w:sz w:val="19"/>
          <w:szCs w:val="19"/>
        </w:rPr>
        <w:t>’</w:t>
      </w:r>
      <w:r w:rsidRPr="00FF6E2B">
        <w:rPr>
          <w:sz w:val="19"/>
          <w:szCs w:val="19"/>
        </w:rPr>
        <w:t xml:space="preserve"> sections </w:t>
      </w:r>
      <w:r w:rsidR="002D7739" w:rsidRPr="00FF6E2B">
        <w:rPr>
          <w:sz w:val="19"/>
          <w:szCs w:val="19"/>
        </w:rPr>
        <w:t>3.</w:t>
      </w:r>
      <w:r w:rsidR="002D7739" w:rsidRPr="00FF6E2B">
        <w:rPr>
          <w:i/>
          <w:sz w:val="19"/>
          <w:szCs w:val="19"/>
        </w:rPr>
        <w:t>n</w:t>
      </w:r>
      <w:r w:rsidR="002D7739" w:rsidRPr="00FF6E2B">
        <w:rPr>
          <w:sz w:val="19"/>
          <w:szCs w:val="19"/>
        </w:rPr>
        <w:t>.2</w:t>
      </w:r>
      <w:r w:rsidRPr="00FF6E2B">
        <w:rPr>
          <w:sz w:val="19"/>
          <w:szCs w:val="19"/>
        </w:rPr>
        <w:t>.</w:t>
      </w:r>
    </w:p>
    <w:p w14:paraId="259A20ED" w14:textId="77777777" w:rsidR="002D7739" w:rsidRPr="00FF6E2B" w:rsidRDefault="00AC2024" w:rsidP="0096475A">
      <w:pPr>
        <w:pStyle w:val="ListParagraph"/>
        <w:numPr>
          <w:ilvl w:val="0"/>
          <w:numId w:val="4"/>
        </w:numPr>
        <w:spacing w:after="120"/>
        <w:ind w:left="357" w:hanging="357"/>
        <w:contextualSpacing w:val="0"/>
        <w:rPr>
          <w:sz w:val="19"/>
          <w:szCs w:val="19"/>
        </w:rPr>
      </w:pPr>
      <w:r w:rsidRPr="00FF6E2B">
        <w:rPr>
          <w:sz w:val="19"/>
          <w:szCs w:val="19"/>
        </w:rPr>
        <w:t xml:space="preserve">The </w:t>
      </w:r>
      <w:r w:rsidR="005A745B" w:rsidRPr="00FF6E2B">
        <w:rPr>
          <w:sz w:val="19"/>
          <w:szCs w:val="19"/>
        </w:rPr>
        <w:t>‘</w:t>
      </w:r>
      <w:r w:rsidRPr="00FF6E2B">
        <w:rPr>
          <w:sz w:val="19"/>
          <w:szCs w:val="19"/>
        </w:rPr>
        <w:t>outcome and limitations</w:t>
      </w:r>
      <w:r w:rsidR="005A745B" w:rsidRPr="00FF6E2B">
        <w:rPr>
          <w:sz w:val="19"/>
          <w:szCs w:val="19"/>
        </w:rPr>
        <w:t>’</w:t>
      </w:r>
      <w:r w:rsidRPr="00FF6E2B">
        <w:rPr>
          <w:sz w:val="19"/>
          <w:szCs w:val="19"/>
        </w:rPr>
        <w:t xml:space="preserve"> </w:t>
      </w:r>
      <w:r w:rsidR="002D7739" w:rsidRPr="00FF6E2B">
        <w:rPr>
          <w:sz w:val="19"/>
          <w:szCs w:val="19"/>
        </w:rPr>
        <w:t>should be</w:t>
      </w:r>
      <w:r w:rsidRPr="00FF6E2B">
        <w:rPr>
          <w:sz w:val="19"/>
          <w:szCs w:val="19"/>
        </w:rPr>
        <w:t xml:space="preserve"> agreed between the investigating and senior scientists </w:t>
      </w:r>
      <w:r w:rsidR="002D7739" w:rsidRPr="00FF6E2B">
        <w:rPr>
          <w:sz w:val="19"/>
          <w:szCs w:val="19"/>
        </w:rPr>
        <w:t>by signing and dating in the boxes provided.</w:t>
      </w:r>
    </w:p>
    <w:p w14:paraId="24EDDD6B" w14:textId="77777777" w:rsidR="00AC2024" w:rsidRPr="00FF6E2B" w:rsidRDefault="00AC2024" w:rsidP="0096475A">
      <w:pPr>
        <w:pStyle w:val="ListParagraph"/>
        <w:numPr>
          <w:ilvl w:val="0"/>
          <w:numId w:val="4"/>
        </w:numPr>
        <w:spacing w:after="120"/>
        <w:ind w:left="357" w:hanging="357"/>
        <w:contextualSpacing w:val="0"/>
        <w:rPr>
          <w:sz w:val="19"/>
          <w:szCs w:val="19"/>
        </w:rPr>
      </w:pPr>
      <w:r w:rsidRPr="00FF6E2B">
        <w:rPr>
          <w:sz w:val="19"/>
          <w:szCs w:val="19"/>
        </w:rPr>
        <w:t xml:space="preserve">Points 3 to 6 </w:t>
      </w:r>
      <w:r w:rsidR="003971D1" w:rsidRPr="00FF6E2B">
        <w:rPr>
          <w:sz w:val="19"/>
          <w:szCs w:val="19"/>
        </w:rPr>
        <w:t>should be</w:t>
      </w:r>
      <w:r w:rsidRPr="00FF6E2B">
        <w:rPr>
          <w:sz w:val="19"/>
          <w:szCs w:val="19"/>
        </w:rPr>
        <w:t xml:space="preserve"> repeated for each parameter to be tested.</w:t>
      </w:r>
    </w:p>
    <w:p w14:paraId="545429FC" w14:textId="77777777" w:rsidR="00B12D2B" w:rsidRPr="00FF6E2B" w:rsidRDefault="00607D03" w:rsidP="0096475A">
      <w:pPr>
        <w:pStyle w:val="ListParagraph"/>
        <w:numPr>
          <w:ilvl w:val="0"/>
          <w:numId w:val="4"/>
        </w:numPr>
        <w:spacing w:after="120"/>
        <w:ind w:left="357" w:hanging="357"/>
        <w:contextualSpacing w:val="0"/>
        <w:rPr>
          <w:sz w:val="19"/>
          <w:szCs w:val="19"/>
        </w:rPr>
      </w:pPr>
      <w:r w:rsidRPr="00FF6E2B">
        <w:rPr>
          <w:sz w:val="19"/>
          <w:szCs w:val="19"/>
        </w:rPr>
        <w:t xml:space="preserve">If there </w:t>
      </w:r>
      <w:r w:rsidR="00B12D2B" w:rsidRPr="00FF6E2B">
        <w:rPr>
          <w:sz w:val="19"/>
          <w:szCs w:val="19"/>
        </w:rPr>
        <w:t>is</w:t>
      </w:r>
      <w:r w:rsidRPr="00FF6E2B">
        <w:rPr>
          <w:sz w:val="19"/>
          <w:szCs w:val="19"/>
        </w:rPr>
        <w:t xml:space="preserve"> any non </w:t>
      </w:r>
      <w:r w:rsidR="00B12D2B" w:rsidRPr="00FF6E2B">
        <w:rPr>
          <w:sz w:val="19"/>
          <w:szCs w:val="19"/>
        </w:rPr>
        <w:t>compliance</w:t>
      </w:r>
      <w:r w:rsidRPr="00FF6E2B">
        <w:rPr>
          <w:sz w:val="19"/>
          <w:szCs w:val="19"/>
        </w:rPr>
        <w:t xml:space="preserve"> between the experimental results and the required performance specification </w:t>
      </w:r>
      <w:r w:rsidR="002D7739" w:rsidRPr="00FF6E2B">
        <w:rPr>
          <w:sz w:val="19"/>
          <w:szCs w:val="19"/>
        </w:rPr>
        <w:t xml:space="preserve">detailed in section 1.2 </w:t>
      </w:r>
      <w:r w:rsidRPr="00FF6E2B">
        <w:rPr>
          <w:sz w:val="19"/>
          <w:szCs w:val="19"/>
        </w:rPr>
        <w:t xml:space="preserve">the parameter in question </w:t>
      </w:r>
      <w:r w:rsidR="002D7739" w:rsidRPr="00FF6E2B">
        <w:rPr>
          <w:sz w:val="19"/>
          <w:szCs w:val="19"/>
        </w:rPr>
        <w:t>should</w:t>
      </w:r>
      <w:r w:rsidRPr="00FF6E2B">
        <w:rPr>
          <w:sz w:val="19"/>
          <w:szCs w:val="19"/>
        </w:rPr>
        <w:t xml:space="preserve"> to be re-examined to determine if the methodology can be changed or </w:t>
      </w:r>
      <w:r w:rsidR="00B12D2B" w:rsidRPr="00FF6E2B">
        <w:rPr>
          <w:sz w:val="19"/>
          <w:szCs w:val="19"/>
        </w:rPr>
        <w:t xml:space="preserve">new limitations introduced to rectify the non-compliance.  Any further work should be recorded </w:t>
      </w:r>
      <w:r w:rsidR="002D7739" w:rsidRPr="00FF6E2B">
        <w:rPr>
          <w:sz w:val="19"/>
          <w:szCs w:val="19"/>
        </w:rPr>
        <w:t>in a new</w:t>
      </w:r>
      <w:r w:rsidR="00B12D2B" w:rsidRPr="00FF6E2B">
        <w:rPr>
          <w:sz w:val="19"/>
          <w:szCs w:val="19"/>
        </w:rPr>
        <w:t xml:space="preserve"> section 3 work plan. Alternatively the implementation can be abandoned.</w:t>
      </w:r>
    </w:p>
    <w:p w14:paraId="3BDB99C4" w14:textId="77777777" w:rsidR="00B12D2B" w:rsidRPr="00FF6E2B" w:rsidRDefault="00B12D2B" w:rsidP="0096475A">
      <w:pPr>
        <w:pStyle w:val="ListParagraph"/>
        <w:numPr>
          <w:ilvl w:val="0"/>
          <w:numId w:val="4"/>
        </w:numPr>
        <w:spacing w:after="120"/>
        <w:ind w:left="357" w:hanging="357"/>
        <w:contextualSpacing w:val="0"/>
        <w:rPr>
          <w:sz w:val="19"/>
          <w:szCs w:val="19"/>
        </w:rPr>
      </w:pPr>
      <w:r w:rsidRPr="00FF6E2B">
        <w:rPr>
          <w:sz w:val="19"/>
          <w:szCs w:val="19"/>
        </w:rPr>
        <w:t>Once all the parameters have been satisfactorily investigated the investigating and senior scientist can agree and sign off the final conclusions in section 4.</w:t>
      </w:r>
    </w:p>
    <w:p w14:paraId="72A6B949" w14:textId="77777777" w:rsidR="0096475A" w:rsidRPr="00FF6E2B" w:rsidRDefault="00B12D2B" w:rsidP="0096475A">
      <w:pPr>
        <w:pStyle w:val="ListParagraph"/>
        <w:numPr>
          <w:ilvl w:val="0"/>
          <w:numId w:val="4"/>
        </w:numPr>
        <w:spacing w:after="120"/>
        <w:ind w:left="357" w:hanging="357"/>
        <w:contextualSpacing w:val="0"/>
        <w:rPr>
          <w:sz w:val="19"/>
          <w:szCs w:val="19"/>
        </w:rPr>
        <w:sectPr w:rsidR="0096475A" w:rsidRPr="00FF6E2B" w:rsidSect="00971ECA">
          <w:footerReference w:type="default" r:id="rId9"/>
          <w:footnotePr>
            <w:numFmt w:val="lowerRoman"/>
            <w:numRestart w:val="eachSect"/>
          </w:footnotePr>
          <w:pgSz w:w="11906" w:h="16838"/>
          <w:pgMar w:top="851" w:right="1440" w:bottom="851" w:left="1440" w:header="708" w:footer="708" w:gutter="0"/>
          <w:cols w:space="708"/>
          <w:docGrid w:linePitch="360"/>
        </w:sectPr>
      </w:pPr>
      <w:r w:rsidRPr="00FF6E2B">
        <w:rPr>
          <w:sz w:val="19"/>
          <w:szCs w:val="19"/>
        </w:rPr>
        <w:t>Assuming the validation / verification has been completed satisfactorily an implementation plan can be drawn up</w:t>
      </w:r>
      <w:r w:rsidR="002D7739" w:rsidRPr="00FF6E2B">
        <w:rPr>
          <w:sz w:val="19"/>
          <w:szCs w:val="19"/>
        </w:rPr>
        <w:t>. Appendix B provides a basis for an administrative checklist for the implementation.</w:t>
      </w:r>
    </w:p>
    <w:p w14:paraId="011F117F" w14:textId="77777777" w:rsidR="00276B75" w:rsidRPr="00642755" w:rsidRDefault="00420EAB" w:rsidP="00642755">
      <w:pPr>
        <w:pStyle w:val="ListParagraph"/>
        <w:numPr>
          <w:ilvl w:val="0"/>
          <w:numId w:val="1"/>
        </w:numPr>
        <w:rPr>
          <w:b/>
          <w:sz w:val="32"/>
          <w:szCs w:val="32"/>
        </w:rPr>
      </w:pPr>
      <w:r w:rsidRPr="00642755">
        <w:rPr>
          <w:b/>
          <w:sz w:val="32"/>
          <w:szCs w:val="32"/>
        </w:rPr>
        <w:lastRenderedPageBreak/>
        <w:t>Validation</w:t>
      </w:r>
      <w:r w:rsidR="00827960">
        <w:rPr>
          <w:b/>
          <w:sz w:val="32"/>
          <w:szCs w:val="32"/>
        </w:rPr>
        <w:t xml:space="preserve"> </w:t>
      </w:r>
      <w:r w:rsidRPr="00642755">
        <w:rPr>
          <w:b/>
          <w:sz w:val="32"/>
          <w:szCs w:val="32"/>
        </w:rPr>
        <w:t>Details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4111"/>
        <w:gridCol w:w="1275"/>
        <w:gridCol w:w="1560"/>
      </w:tblGrid>
      <w:tr w:rsidR="006B4CAC" w:rsidRPr="009F2E4E" w14:paraId="2DA28216" w14:textId="77777777" w:rsidTr="009F2E4E">
        <w:trPr>
          <w:trHeight w:val="397"/>
        </w:trPr>
        <w:tc>
          <w:tcPr>
            <w:tcW w:w="1985" w:type="dxa"/>
            <w:vAlign w:val="center"/>
          </w:tcPr>
          <w:p w14:paraId="1FEEDEE0" w14:textId="77777777" w:rsidR="00276B75" w:rsidRPr="009F2E4E" w:rsidRDefault="00276B75" w:rsidP="009F2E4E">
            <w:pPr>
              <w:spacing w:after="0" w:line="240" w:lineRule="auto"/>
              <w:rPr>
                <w:b/>
              </w:rPr>
            </w:pPr>
            <w:r w:rsidRPr="009F2E4E">
              <w:rPr>
                <w:b/>
              </w:rPr>
              <w:t>Test name</w:t>
            </w:r>
          </w:p>
        </w:tc>
        <w:tc>
          <w:tcPr>
            <w:tcW w:w="4111" w:type="dxa"/>
            <w:vAlign w:val="center"/>
          </w:tcPr>
          <w:p w14:paraId="29E8F186" w14:textId="77777777" w:rsidR="00276B75" w:rsidRPr="009F2E4E" w:rsidRDefault="00D055BF" w:rsidP="00FC60B7">
            <w:pPr>
              <w:spacing w:after="0" w:line="240" w:lineRule="auto"/>
              <w:rPr>
                <w:color w:val="BFBFBF"/>
              </w:rPr>
            </w:pPr>
            <w:r w:rsidRPr="003A3C04">
              <w:t>Validation of Copy</w:t>
            </w:r>
            <w:r>
              <w:t xml:space="preserve"> number variation </w:t>
            </w:r>
            <w:r w:rsidRPr="003A3C04">
              <w:t xml:space="preserve">for </w:t>
            </w:r>
            <w:r w:rsidR="00FC60B7">
              <w:t>ABC-Bio panel</w:t>
            </w:r>
          </w:p>
        </w:tc>
        <w:tc>
          <w:tcPr>
            <w:tcW w:w="1275" w:type="dxa"/>
            <w:vAlign w:val="center"/>
          </w:tcPr>
          <w:p w14:paraId="68865EDB" w14:textId="77777777" w:rsidR="00276B75" w:rsidRPr="009F2E4E" w:rsidRDefault="00276B75" w:rsidP="009F2E4E">
            <w:pPr>
              <w:spacing w:after="0" w:line="240" w:lineRule="auto"/>
              <w:rPr>
                <w:b/>
              </w:rPr>
            </w:pPr>
            <w:r w:rsidRPr="009F2E4E">
              <w:rPr>
                <w:b/>
              </w:rPr>
              <w:t>Reference</w:t>
            </w:r>
          </w:p>
        </w:tc>
        <w:tc>
          <w:tcPr>
            <w:tcW w:w="1560" w:type="dxa"/>
            <w:vAlign w:val="center"/>
          </w:tcPr>
          <w:p w14:paraId="05F1F076" w14:textId="77777777" w:rsidR="00276B75" w:rsidRPr="009F2E4E" w:rsidRDefault="00D055BF" w:rsidP="009B36AD">
            <w:pPr>
              <w:spacing w:after="0" w:line="240" w:lineRule="auto"/>
              <w:rPr>
                <w:color w:val="BFBFBF"/>
              </w:rPr>
            </w:pPr>
            <w:r w:rsidRPr="0031641C">
              <w:t>VAL</w:t>
            </w:r>
            <w:r w:rsidR="009B36AD">
              <w:t>27A</w:t>
            </w:r>
          </w:p>
        </w:tc>
      </w:tr>
    </w:tbl>
    <w:p w14:paraId="4E6547B4" w14:textId="77777777" w:rsidR="005A533C" w:rsidRDefault="005A533C" w:rsidP="005A533C">
      <w:pPr>
        <w:tabs>
          <w:tab w:val="left" w:pos="3227"/>
        </w:tabs>
        <w:spacing w:after="120" w:line="240" w:lineRule="auto"/>
        <w:rPr>
          <w:rFonts w:ascii="Arial" w:eastAsia="Times New Roman" w:hAnsi="Arial" w:cs="Arial"/>
          <w:b/>
          <w:bCs/>
          <w:sz w:val="24"/>
          <w:szCs w:val="24"/>
          <w:lang w:eastAsia="en-GB"/>
        </w:rPr>
      </w:pPr>
    </w:p>
    <w:p w14:paraId="1E7CA9B2" w14:textId="77777777" w:rsidR="00276B75" w:rsidRPr="005A533C" w:rsidRDefault="00E13056" w:rsidP="008A5AF7">
      <w:pPr>
        <w:pStyle w:val="ListParagraph"/>
        <w:numPr>
          <w:ilvl w:val="1"/>
          <w:numId w:val="1"/>
        </w:numPr>
        <w:tabs>
          <w:tab w:val="left" w:pos="426"/>
        </w:tabs>
        <w:spacing w:after="120" w:line="240" w:lineRule="auto"/>
        <w:rPr>
          <w:rFonts w:ascii="Arial" w:eastAsia="Times New Roman" w:hAnsi="Arial" w:cs="Arial"/>
          <w:b/>
          <w:bCs/>
          <w:sz w:val="24"/>
          <w:szCs w:val="24"/>
          <w:lang w:eastAsia="en-GB"/>
        </w:rPr>
      </w:pPr>
      <w:r w:rsidRPr="005A533C">
        <w:rPr>
          <w:rFonts w:ascii="Arial" w:eastAsia="Times New Roman" w:hAnsi="Arial" w:cs="Arial"/>
          <w:b/>
          <w:bCs/>
          <w:sz w:val="24"/>
          <w:szCs w:val="24"/>
          <w:lang w:eastAsia="en-GB"/>
        </w:rPr>
        <w:t>Test details</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946"/>
      </w:tblGrid>
      <w:tr w:rsidR="003747F8" w:rsidRPr="009F2E4E" w14:paraId="717759C6" w14:textId="77777777" w:rsidTr="0096475A">
        <w:trPr>
          <w:trHeight w:val="850"/>
        </w:trPr>
        <w:tc>
          <w:tcPr>
            <w:tcW w:w="1985"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2F86DB52" w14:textId="77777777" w:rsidR="003747F8" w:rsidRPr="00614B88" w:rsidRDefault="003747F8" w:rsidP="003747F8">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I</w:t>
            </w:r>
            <w:r w:rsidRPr="003747F8">
              <w:rPr>
                <w:rFonts w:ascii="Arial" w:eastAsia="Times New Roman" w:hAnsi="Arial" w:cs="Arial"/>
                <w:b/>
                <w:bCs/>
                <w:sz w:val="20"/>
                <w:szCs w:val="20"/>
                <w:lang w:eastAsia="en-GB"/>
              </w:rPr>
              <w:t>ntended use or application</w:t>
            </w:r>
          </w:p>
        </w:tc>
        <w:tc>
          <w:tcPr>
            <w:tcW w:w="6946" w:type="dxa"/>
            <w:tcBorders>
              <w:top w:val="double" w:sz="4" w:space="0" w:color="auto"/>
              <w:left w:val="double" w:sz="4" w:space="0" w:color="auto"/>
              <w:bottom w:val="double" w:sz="4" w:space="0" w:color="auto"/>
              <w:right w:val="double" w:sz="4" w:space="0" w:color="auto"/>
            </w:tcBorders>
            <w:vAlign w:val="center"/>
          </w:tcPr>
          <w:p w14:paraId="6398A178" w14:textId="77777777" w:rsidR="00C77E4B" w:rsidRPr="00642755" w:rsidRDefault="00C77E4B" w:rsidP="00043435">
            <w:pPr>
              <w:spacing w:after="0" w:line="240" w:lineRule="auto"/>
              <w:rPr>
                <w:rFonts w:ascii="Arial" w:eastAsia="Times New Roman" w:hAnsi="Arial" w:cs="Arial"/>
                <w:bCs/>
                <w:color w:val="BFBFBF"/>
                <w:sz w:val="20"/>
                <w:szCs w:val="20"/>
                <w:lang w:eastAsia="en-GB"/>
              </w:rPr>
            </w:pPr>
            <w:r w:rsidRPr="00A5564D">
              <w:rPr>
                <w:rFonts w:ascii="Arial" w:eastAsia="Times New Roman" w:hAnsi="Arial" w:cs="Arial"/>
                <w:bCs/>
                <w:sz w:val="20"/>
                <w:szCs w:val="20"/>
                <w:lang w:eastAsia="en-GB"/>
              </w:rPr>
              <w:t>This is verification for a new NGS capture panel specifically for breast cancer samples.  This uses the same sample prep and analysis method detailed in CCMD_15 (</w:t>
            </w:r>
            <w:proofErr w:type="spellStart"/>
            <w:r w:rsidRPr="00A5564D">
              <w:rPr>
                <w:rFonts w:ascii="Arial" w:eastAsia="Times New Roman" w:hAnsi="Arial" w:cs="Arial"/>
                <w:bCs/>
                <w:sz w:val="20"/>
                <w:szCs w:val="20"/>
                <w:lang w:eastAsia="en-GB"/>
              </w:rPr>
              <w:t>Nimblegen</w:t>
            </w:r>
            <w:proofErr w:type="spellEnd"/>
            <w:r w:rsidRPr="00A5564D">
              <w:rPr>
                <w:rFonts w:ascii="Arial" w:eastAsia="Times New Roman" w:hAnsi="Arial" w:cs="Arial"/>
                <w:bCs/>
                <w:sz w:val="20"/>
                <w:szCs w:val="20"/>
                <w:lang w:eastAsia="en-GB"/>
              </w:rPr>
              <w:t xml:space="preserve"> gastrointestinal capture panel) and CCMD_22 (Enzymatic fragmentation verification).  This panel will be used initially as part of the ABC-BIO trial to identify somatic mutations in FFPE samples from breast cancer patients.</w:t>
            </w:r>
            <w:r>
              <w:rPr>
                <w:rFonts w:ascii="Arial" w:eastAsia="Times New Roman" w:hAnsi="Arial" w:cs="Arial"/>
                <w:bCs/>
                <w:sz w:val="20"/>
                <w:szCs w:val="20"/>
                <w:lang w:eastAsia="en-GB"/>
              </w:rPr>
              <w:t xml:space="preserve"> </w:t>
            </w:r>
          </w:p>
        </w:tc>
      </w:tr>
      <w:tr w:rsidR="00614B88" w:rsidRPr="009F2E4E" w14:paraId="64CD1C4A" w14:textId="77777777" w:rsidTr="0086592B">
        <w:trPr>
          <w:trHeight w:val="850"/>
        </w:trPr>
        <w:tc>
          <w:tcPr>
            <w:tcW w:w="1985" w:type="dxa"/>
            <w:tcBorders>
              <w:top w:val="double" w:sz="4" w:space="0" w:color="auto"/>
            </w:tcBorders>
            <w:shd w:val="clear" w:color="auto" w:fill="auto"/>
            <w:vAlign w:val="center"/>
            <w:hideMark/>
          </w:tcPr>
          <w:p w14:paraId="0ABBF153" w14:textId="77777777" w:rsidR="00614B88" w:rsidRPr="00614B88" w:rsidRDefault="00614B88" w:rsidP="000677B1">
            <w:pPr>
              <w:spacing w:after="0" w:line="240" w:lineRule="auto"/>
              <w:rPr>
                <w:rFonts w:ascii="Arial" w:eastAsia="Times New Roman" w:hAnsi="Arial" w:cs="Arial"/>
                <w:b/>
                <w:bCs/>
                <w:sz w:val="20"/>
                <w:szCs w:val="20"/>
                <w:lang w:eastAsia="en-GB"/>
              </w:rPr>
            </w:pPr>
            <w:r w:rsidRPr="00614B88">
              <w:rPr>
                <w:rFonts w:ascii="Arial" w:eastAsia="Times New Roman" w:hAnsi="Arial" w:cs="Arial"/>
                <w:b/>
                <w:bCs/>
                <w:sz w:val="20"/>
                <w:szCs w:val="20"/>
                <w:lang w:eastAsia="en-GB"/>
              </w:rPr>
              <w:t>Locus / Gene /  Marker</w:t>
            </w:r>
            <w:r w:rsidR="00F65F7C">
              <w:rPr>
                <w:rFonts w:ascii="Arial" w:eastAsia="Times New Roman" w:hAnsi="Arial" w:cs="Arial"/>
                <w:b/>
                <w:bCs/>
                <w:sz w:val="20"/>
                <w:szCs w:val="20"/>
                <w:lang w:eastAsia="en-GB"/>
              </w:rPr>
              <w:t xml:space="preserve"> </w:t>
            </w:r>
          </w:p>
        </w:tc>
        <w:tc>
          <w:tcPr>
            <w:tcW w:w="6946" w:type="dxa"/>
            <w:tcBorders>
              <w:top w:val="double" w:sz="4" w:space="0" w:color="auto"/>
            </w:tcBorders>
            <w:shd w:val="clear" w:color="auto" w:fill="auto"/>
            <w:vAlign w:val="center"/>
          </w:tcPr>
          <w:p w14:paraId="6725C24F" w14:textId="77777777" w:rsidR="006C506D" w:rsidRDefault="006C506D" w:rsidP="006C506D">
            <w:pPr>
              <w:spacing w:after="0" w:line="240" w:lineRule="auto"/>
              <w:rPr>
                <w:rFonts w:ascii="Arial" w:eastAsia="Times New Roman" w:hAnsi="Arial" w:cs="Arial"/>
                <w:bCs/>
                <w:sz w:val="20"/>
                <w:szCs w:val="20"/>
                <w:lang w:eastAsia="en-GB"/>
              </w:rPr>
            </w:pPr>
            <w:r>
              <w:rPr>
                <w:rFonts w:ascii="Arial" w:eastAsia="Times New Roman" w:hAnsi="Arial" w:cs="Arial"/>
                <w:bCs/>
                <w:sz w:val="20"/>
                <w:szCs w:val="20"/>
                <w:lang w:eastAsia="en-GB"/>
              </w:rPr>
              <w:t xml:space="preserve">Panel has previously been validated for </w:t>
            </w:r>
            <w:r w:rsidRPr="006C506D">
              <w:rPr>
                <w:rFonts w:ascii="Arial" w:eastAsia="Times New Roman" w:hAnsi="Arial" w:cs="Arial"/>
                <w:bCs/>
                <w:sz w:val="20"/>
                <w:szCs w:val="20"/>
                <w:lang w:eastAsia="en-GB"/>
              </w:rPr>
              <w:t>SNVs and indels</w:t>
            </w:r>
            <w:r>
              <w:rPr>
                <w:rFonts w:ascii="Arial" w:eastAsia="Times New Roman" w:hAnsi="Arial" w:cs="Arial"/>
                <w:bCs/>
                <w:sz w:val="20"/>
                <w:szCs w:val="20"/>
                <w:lang w:eastAsia="en-GB"/>
              </w:rPr>
              <w:t xml:space="preserve"> (</w:t>
            </w:r>
            <w:r w:rsidR="00043435">
              <w:rPr>
                <w:rFonts w:ascii="Arial" w:eastAsia="Times New Roman" w:hAnsi="Arial" w:cs="Arial"/>
                <w:bCs/>
                <w:sz w:val="20"/>
                <w:szCs w:val="20"/>
                <w:lang w:eastAsia="en-GB"/>
              </w:rPr>
              <w:t>VAL</w:t>
            </w:r>
            <w:r w:rsidR="002E58CC">
              <w:rPr>
                <w:rFonts w:ascii="Arial" w:eastAsia="Times New Roman" w:hAnsi="Arial" w:cs="Arial"/>
                <w:bCs/>
                <w:sz w:val="20"/>
                <w:szCs w:val="20"/>
                <w:lang w:eastAsia="en-GB"/>
              </w:rPr>
              <w:t>27</w:t>
            </w:r>
            <w:r>
              <w:rPr>
                <w:rFonts w:ascii="Arial" w:eastAsia="Times New Roman" w:hAnsi="Arial" w:cs="Arial"/>
                <w:bCs/>
                <w:sz w:val="20"/>
                <w:szCs w:val="20"/>
                <w:lang w:eastAsia="en-GB"/>
              </w:rPr>
              <w:t>)</w:t>
            </w:r>
            <w:r w:rsidRPr="006C506D">
              <w:rPr>
                <w:rFonts w:ascii="Arial" w:eastAsia="Times New Roman" w:hAnsi="Arial" w:cs="Arial"/>
                <w:bCs/>
                <w:sz w:val="20"/>
                <w:szCs w:val="20"/>
                <w:lang w:eastAsia="en-GB"/>
              </w:rPr>
              <w:t>.</w:t>
            </w:r>
            <w:r>
              <w:rPr>
                <w:rFonts w:ascii="Arial" w:eastAsia="Times New Roman" w:hAnsi="Arial" w:cs="Arial"/>
                <w:bCs/>
                <w:sz w:val="20"/>
                <w:szCs w:val="20"/>
                <w:lang w:eastAsia="en-GB"/>
              </w:rPr>
              <w:t xml:space="preserve"> This validation is for copy number variation of </w:t>
            </w:r>
            <w:r w:rsidR="001D0DC0">
              <w:rPr>
                <w:rFonts w:ascii="Arial" w:eastAsia="Times New Roman" w:hAnsi="Arial" w:cs="Arial"/>
                <w:bCs/>
                <w:sz w:val="20"/>
                <w:szCs w:val="20"/>
                <w:lang w:eastAsia="en-GB"/>
              </w:rPr>
              <w:t>15</w:t>
            </w:r>
            <w:r>
              <w:rPr>
                <w:rFonts w:ascii="Arial" w:eastAsia="Times New Roman" w:hAnsi="Arial" w:cs="Arial"/>
                <w:bCs/>
                <w:sz w:val="20"/>
                <w:szCs w:val="20"/>
                <w:lang w:eastAsia="en-GB"/>
              </w:rPr>
              <w:t xml:space="preserve"> genes. In first instance validation includes </w:t>
            </w:r>
            <w:commentRangeStart w:id="0"/>
            <w:r>
              <w:rPr>
                <w:rFonts w:ascii="Arial" w:eastAsia="Times New Roman" w:hAnsi="Arial" w:cs="Arial"/>
                <w:bCs/>
                <w:sz w:val="20"/>
                <w:szCs w:val="20"/>
                <w:lang w:eastAsia="en-GB"/>
              </w:rPr>
              <w:t xml:space="preserve">amplification </w:t>
            </w:r>
            <w:commentRangeEnd w:id="0"/>
            <w:r w:rsidR="00540833">
              <w:rPr>
                <w:rStyle w:val="CommentReference"/>
              </w:rPr>
              <w:commentReference w:id="0"/>
            </w:r>
            <w:r>
              <w:rPr>
                <w:rFonts w:ascii="Arial" w:eastAsia="Times New Roman" w:hAnsi="Arial" w:cs="Arial"/>
                <w:bCs/>
                <w:sz w:val="20"/>
                <w:szCs w:val="20"/>
                <w:lang w:eastAsia="en-GB"/>
              </w:rPr>
              <w:t>of the gene alone, not small gains or deletions.</w:t>
            </w:r>
          </w:p>
          <w:p w14:paraId="4992F075" w14:textId="77777777" w:rsidR="004E3C7A" w:rsidRDefault="004E3C7A" w:rsidP="006C506D">
            <w:pPr>
              <w:spacing w:after="0" w:line="240" w:lineRule="auto"/>
              <w:rPr>
                <w:rFonts w:ascii="Arial" w:eastAsia="Times New Roman" w:hAnsi="Arial" w:cs="Arial"/>
                <w:bCs/>
                <w:sz w:val="20"/>
                <w:szCs w:val="20"/>
                <w:lang w:eastAsia="en-GB"/>
              </w:rPr>
            </w:pPr>
          </w:p>
          <w:p w14:paraId="5C80390D" w14:textId="77777777" w:rsidR="002D2636" w:rsidRDefault="004E3C7A" w:rsidP="006C506D">
            <w:pPr>
              <w:spacing w:after="0" w:line="240" w:lineRule="auto"/>
              <w:rPr>
                <w:rFonts w:ascii="Arial" w:eastAsia="Times New Roman" w:hAnsi="Arial" w:cs="Arial"/>
                <w:bCs/>
                <w:sz w:val="20"/>
                <w:szCs w:val="20"/>
                <w:lang w:eastAsia="en-GB"/>
              </w:rPr>
            </w:pPr>
            <w:r w:rsidRPr="004E3C7A">
              <w:rPr>
                <w:rFonts w:ascii="Arial" w:eastAsia="Times New Roman" w:hAnsi="Arial" w:cs="Arial"/>
                <w:bCs/>
                <w:sz w:val="20"/>
                <w:szCs w:val="20"/>
                <w:lang w:eastAsia="en-GB"/>
              </w:rPr>
              <w:t xml:space="preserve">Gene amplification is an increase in the number of copies of a gene without a proportional increase in other genes. </w:t>
            </w:r>
          </w:p>
          <w:p w14:paraId="35145BD1" w14:textId="7A5C16C8" w:rsidR="004E3C7A" w:rsidRDefault="004E3C7A" w:rsidP="006C506D">
            <w:pPr>
              <w:spacing w:after="0" w:line="240" w:lineRule="auto"/>
              <w:rPr>
                <w:rFonts w:ascii="Arial" w:eastAsia="Times New Roman" w:hAnsi="Arial" w:cs="Arial"/>
                <w:bCs/>
                <w:sz w:val="20"/>
                <w:szCs w:val="20"/>
                <w:lang w:eastAsia="en-GB"/>
              </w:rPr>
            </w:pPr>
            <w:r w:rsidRPr="004E3C7A">
              <w:rPr>
                <w:rFonts w:ascii="Arial" w:eastAsia="Times New Roman" w:hAnsi="Arial" w:cs="Arial"/>
                <w:bCs/>
                <w:sz w:val="20"/>
                <w:szCs w:val="20"/>
                <w:lang w:eastAsia="en-GB"/>
              </w:rPr>
              <w:t>Unlike constitutive copy number variations (CNVs), focal CNAs are the result of many selection events during the evolution of cancer genomes. Therefore, it is possible that a single gene in a focal CNA gives the tumour a selective growth advantage.</w:t>
            </w:r>
            <w:r w:rsidR="005C575C">
              <w:rPr>
                <w:rFonts w:ascii="Arial" w:eastAsia="Times New Roman" w:hAnsi="Arial" w:cs="Arial"/>
                <w:bCs/>
                <w:sz w:val="20"/>
                <w:szCs w:val="20"/>
                <w:lang w:eastAsia="en-GB"/>
              </w:rPr>
              <w:t xml:space="preserve"> </w:t>
            </w:r>
            <w:r w:rsidR="006876CF" w:rsidRPr="006876CF">
              <w:rPr>
                <w:rFonts w:ascii="Arial" w:eastAsia="Times New Roman" w:hAnsi="Arial" w:cs="Arial"/>
                <w:bCs/>
                <w:sz w:val="20"/>
                <w:szCs w:val="20"/>
                <w:lang w:eastAsia="en-GB"/>
              </w:rPr>
              <w:t xml:space="preserve">The term ‘focal CNAs’ has been used without a strict consensus. Many laboratories, have defined an exact upper </w:t>
            </w:r>
            <w:proofErr w:type="spellStart"/>
            <w:r w:rsidR="006876CF" w:rsidRPr="006876CF">
              <w:rPr>
                <w:rFonts w:ascii="Arial" w:eastAsia="Times New Roman" w:hAnsi="Arial" w:cs="Arial"/>
                <w:bCs/>
                <w:sz w:val="20"/>
                <w:szCs w:val="20"/>
                <w:lang w:eastAsia="en-GB"/>
              </w:rPr>
              <w:t>cut</w:t>
            </w:r>
            <w:r w:rsidR="002D2636">
              <w:rPr>
                <w:rFonts w:ascii="Arial" w:eastAsia="Times New Roman" w:hAnsi="Arial" w:cs="Arial"/>
                <w:bCs/>
                <w:sz w:val="20"/>
                <w:szCs w:val="20"/>
                <w:lang w:eastAsia="en-GB"/>
              </w:rPr>
              <w:t>off</w:t>
            </w:r>
            <w:proofErr w:type="spellEnd"/>
            <w:r w:rsidR="002D2636">
              <w:rPr>
                <w:rFonts w:ascii="Arial" w:eastAsia="Times New Roman" w:hAnsi="Arial" w:cs="Arial"/>
                <w:bCs/>
                <w:sz w:val="20"/>
                <w:szCs w:val="20"/>
                <w:lang w:eastAsia="en-GB"/>
              </w:rPr>
              <w:t xml:space="preserve"> size value, of either 1-3 Mb</w:t>
            </w:r>
            <w:r w:rsidR="006876CF" w:rsidRPr="006876CF">
              <w:rPr>
                <w:rFonts w:ascii="Arial" w:eastAsia="Times New Roman" w:hAnsi="Arial" w:cs="Arial"/>
                <w:bCs/>
                <w:sz w:val="20"/>
                <w:szCs w:val="20"/>
                <w:lang w:eastAsia="en-GB"/>
              </w:rPr>
              <w:t>. Others have used ‘smaller than a chromos</w:t>
            </w:r>
            <w:r w:rsidR="002D2636">
              <w:rPr>
                <w:rFonts w:ascii="Arial" w:eastAsia="Times New Roman" w:hAnsi="Arial" w:cs="Arial"/>
                <w:bCs/>
                <w:sz w:val="20"/>
                <w:szCs w:val="20"/>
                <w:lang w:eastAsia="en-GB"/>
              </w:rPr>
              <w:t>ome-arm’ to define a focal CNA</w:t>
            </w:r>
            <w:r w:rsidR="006876CF" w:rsidRPr="006876CF">
              <w:rPr>
                <w:rFonts w:ascii="Arial" w:eastAsia="Times New Roman" w:hAnsi="Arial" w:cs="Arial"/>
                <w:bCs/>
                <w:sz w:val="20"/>
                <w:szCs w:val="20"/>
                <w:lang w:eastAsia="en-GB"/>
              </w:rPr>
              <w:t xml:space="preserve">. Alternative operational </w:t>
            </w:r>
            <w:proofErr w:type="spellStart"/>
            <w:r w:rsidR="006876CF" w:rsidRPr="006876CF">
              <w:rPr>
                <w:rFonts w:ascii="Arial" w:eastAsia="Times New Roman" w:hAnsi="Arial" w:cs="Arial"/>
                <w:bCs/>
                <w:sz w:val="20"/>
                <w:szCs w:val="20"/>
                <w:lang w:eastAsia="en-GB"/>
              </w:rPr>
              <w:t>cutoffs</w:t>
            </w:r>
            <w:proofErr w:type="spellEnd"/>
            <w:r w:rsidR="006876CF" w:rsidRPr="006876CF">
              <w:rPr>
                <w:rFonts w:ascii="Arial" w:eastAsia="Times New Roman" w:hAnsi="Arial" w:cs="Arial"/>
                <w:bCs/>
                <w:sz w:val="20"/>
                <w:szCs w:val="20"/>
                <w:lang w:eastAsia="en-GB"/>
              </w:rPr>
              <w:t xml:space="preserve"> for focal CNAs could be: ‘CNAs that contain maximally o</w:t>
            </w:r>
            <w:r w:rsidR="002D2636">
              <w:rPr>
                <w:rFonts w:ascii="Arial" w:eastAsia="Times New Roman" w:hAnsi="Arial" w:cs="Arial"/>
                <w:bCs/>
                <w:sz w:val="20"/>
                <w:szCs w:val="20"/>
                <w:lang w:eastAsia="en-GB"/>
              </w:rPr>
              <w:t>ne annotated element’, and we will use that definition here.</w:t>
            </w:r>
          </w:p>
          <w:p w14:paraId="2E9C43A4" w14:textId="77777777" w:rsidR="000A0FCB" w:rsidRDefault="000A0FCB" w:rsidP="006C506D">
            <w:pPr>
              <w:spacing w:after="0" w:line="240" w:lineRule="auto"/>
              <w:rPr>
                <w:rFonts w:ascii="Arial" w:eastAsia="Times New Roman" w:hAnsi="Arial" w:cs="Arial"/>
                <w:bCs/>
                <w:sz w:val="20"/>
                <w:szCs w:val="20"/>
                <w:lang w:eastAsia="en-GB"/>
              </w:rPr>
            </w:pPr>
          </w:p>
          <w:p w14:paraId="3BDBB67B" w14:textId="77777777" w:rsidR="00C47329" w:rsidRDefault="004161DB" w:rsidP="00C47329">
            <w:pPr>
              <w:spacing w:after="0" w:line="240" w:lineRule="auto"/>
              <w:rPr>
                <w:rFonts w:ascii="Arial" w:eastAsia="Times New Roman" w:hAnsi="Arial" w:cs="Arial"/>
                <w:bCs/>
                <w:sz w:val="20"/>
                <w:szCs w:val="20"/>
                <w:lang w:eastAsia="en-GB"/>
              </w:rPr>
            </w:pPr>
            <w:r>
              <w:rPr>
                <w:rFonts w:ascii="Arial" w:eastAsia="Times New Roman" w:hAnsi="Arial" w:cs="Arial"/>
                <w:bCs/>
                <w:sz w:val="20"/>
                <w:szCs w:val="20"/>
                <w:lang w:eastAsia="en-GB"/>
              </w:rPr>
              <w:t xml:space="preserve">Amplification of </w:t>
            </w:r>
            <w:r w:rsidR="00F56A42" w:rsidRPr="00873A85">
              <w:rPr>
                <w:rFonts w:ascii="Arial" w:eastAsia="Times New Roman" w:hAnsi="Arial" w:cs="Arial"/>
                <w:bCs/>
                <w:i/>
                <w:sz w:val="20"/>
                <w:szCs w:val="20"/>
                <w:lang w:eastAsia="en-GB"/>
              </w:rPr>
              <w:t>CDKN1A</w:t>
            </w:r>
            <w:r w:rsidR="001D0DC0" w:rsidRPr="00873A85">
              <w:rPr>
                <w:rFonts w:ascii="Arial" w:eastAsia="Times New Roman" w:hAnsi="Arial" w:cs="Arial"/>
                <w:bCs/>
                <w:i/>
                <w:sz w:val="20"/>
                <w:szCs w:val="20"/>
                <w:lang w:eastAsia="en-GB"/>
              </w:rPr>
              <w:t xml:space="preserve">, </w:t>
            </w:r>
            <w:r w:rsidR="00F56A42" w:rsidRPr="00873A85">
              <w:rPr>
                <w:rFonts w:ascii="Arial" w:eastAsia="Times New Roman" w:hAnsi="Arial" w:cs="Arial"/>
                <w:bCs/>
                <w:i/>
                <w:sz w:val="20"/>
                <w:szCs w:val="20"/>
                <w:lang w:eastAsia="en-GB"/>
              </w:rPr>
              <w:t>ESR1</w:t>
            </w:r>
            <w:r w:rsidR="001D0DC0" w:rsidRPr="00873A85">
              <w:rPr>
                <w:rFonts w:ascii="Arial" w:eastAsia="Times New Roman" w:hAnsi="Arial" w:cs="Arial"/>
                <w:bCs/>
                <w:i/>
                <w:sz w:val="20"/>
                <w:szCs w:val="20"/>
                <w:lang w:eastAsia="en-GB"/>
              </w:rPr>
              <w:t xml:space="preserve">, EGFR, FGFR1, CDKN2A, CDKN2B, </w:t>
            </w:r>
            <w:r w:rsidR="00F56A42" w:rsidRPr="00873A85">
              <w:rPr>
                <w:rFonts w:ascii="Arial" w:eastAsia="Times New Roman" w:hAnsi="Arial" w:cs="Arial"/>
                <w:bCs/>
                <w:i/>
                <w:sz w:val="20"/>
                <w:szCs w:val="20"/>
                <w:lang w:eastAsia="en-GB"/>
              </w:rPr>
              <w:t>PTEN</w:t>
            </w:r>
            <w:r w:rsidR="001D0DC0" w:rsidRPr="00873A85">
              <w:rPr>
                <w:rFonts w:ascii="Arial" w:eastAsia="Times New Roman" w:hAnsi="Arial" w:cs="Arial"/>
                <w:bCs/>
                <w:i/>
                <w:sz w:val="20"/>
                <w:szCs w:val="20"/>
                <w:lang w:eastAsia="en-GB"/>
              </w:rPr>
              <w:t xml:space="preserve">, </w:t>
            </w:r>
            <w:r w:rsidR="00F56A42" w:rsidRPr="00873A85">
              <w:rPr>
                <w:rFonts w:ascii="Arial" w:eastAsia="Times New Roman" w:hAnsi="Arial" w:cs="Arial"/>
                <w:bCs/>
                <w:i/>
                <w:sz w:val="20"/>
                <w:szCs w:val="20"/>
                <w:lang w:eastAsia="en-GB"/>
              </w:rPr>
              <w:t>FGFR2</w:t>
            </w:r>
            <w:r w:rsidR="001D0DC0" w:rsidRPr="00873A85">
              <w:rPr>
                <w:rFonts w:ascii="Arial" w:eastAsia="Times New Roman" w:hAnsi="Arial" w:cs="Arial"/>
                <w:bCs/>
                <w:i/>
                <w:sz w:val="20"/>
                <w:szCs w:val="20"/>
                <w:lang w:eastAsia="en-GB"/>
              </w:rPr>
              <w:t xml:space="preserve">, </w:t>
            </w:r>
            <w:r w:rsidR="00F56A42" w:rsidRPr="00873A85">
              <w:rPr>
                <w:rFonts w:ascii="Arial" w:eastAsia="Times New Roman" w:hAnsi="Arial" w:cs="Arial"/>
                <w:bCs/>
                <w:i/>
                <w:sz w:val="20"/>
                <w:szCs w:val="20"/>
                <w:lang w:eastAsia="en-GB"/>
              </w:rPr>
              <w:t>BRCA2</w:t>
            </w:r>
            <w:r w:rsidR="001D0DC0" w:rsidRPr="00873A85">
              <w:rPr>
                <w:rFonts w:ascii="Arial" w:eastAsia="Times New Roman" w:hAnsi="Arial" w:cs="Arial"/>
                <w:bCs/>
                <w:i/>
                <w:sz w:val="20"/>
                <w:szCs w:val="20"/>
                <w:lang w:eastAsia="en-GB"/>
              </w:rPr>
              <w:t xml:space="preserve">, </w:t>
            </w:r>
            <w:r w:rsidR="00F56A42" w:rsidRPr="00873A85">
              <w:rPr>
                <w:rFonts w:ascii="Arial" w:eastAsia="Times New Roman" w:hAnsi="Arial" w:cs="Arial"/>
                <w:bCs/>
                <w:i/>
                <w:sz w:val="20"/>
                <w:szCs w:val="20"/>
                <w:lang w:eastAsia="en-GB"/>
              </w:rPr>
              <w:t>RB1</w:t>
            </w:r>
            <w:r w:rsidR="001D0DC0" w:rsidRPr="00873A85">
              <w:rPr>
                <w:rFonts w:ascii="Arial" w:eastAsia="Times New Roman" w:hAnsi="Arial" w:cs="Arial"/>
                <w:bCs/>
                <w:i/>
                <w:sz w:val="20"/>
                <w:szCs w:val="20"/>
                <w:lang w:eastAsia="en-GB"/>
              </w:rPr>
              <w:t xml:space="preserve">, </w:t>
            </w:r>
            <w:r w:rsidR="00F56A42" w:rsidRPr="00873A85">
              <w:rPr>
                <w:rFonts w:ascii="Arial" w:eastAsia="Times New Roman" w:hAnsi="Arial" w:cs="Arial"/>
                <w:bCs/>
                <w:i/>
                <w:sz w:val="20"/>
                <w:szCs w:val="20"/>
                <w:lang w:eastAsia="en-GB"/>
              </w:rPr>
              <w:t>CDH1</w:t>
            </w:r>
            <w:r w:rsidR="001D0DC0" w:rsidRPr="00873A85">
              <w:rPr>
                <w:rFonts w:ascii="Arial" w:eastAsia="Times New Roman" w:hAnsi="Arial" w:cs="Arial"/>
                <w:bCs/>
                <w:i/>
                <w:sz w:val="20"/>
                <w:szCs w:val="20"/>
                <w:lang w:eastAsia="en-GB"/>
              </w:rPr>
              <w:t xml:space="preserve">, </w:t>
            </w:r>
            <w:r w:rsidR="00F56A42" w:rsidRPr="00873A85">
              <w:rPr>
                <w:rFonts w:ascii="Arial" w:eastAsia="Times New Roman" w:hAnsi="Arial" w:cs="Arial"/>
                <w:bCs/>
                <w:i/>
                <w:sz w:val="20"/>
                <w:szCs w:val="20"/>
                <w:lang w:eastAsia="en-GB"/>
              </w:rPr>
              <w:t>TP53</w:t>
            </w:r>
            <w:r w:rsidR="001D0DC0" w:rsidRPr="00873A85">
              <w:rPr>
                <w:rFonts w:ascii="Arial" w:eastAsia="Times New Roman" w:hAnsi="Arial" w:cs="Arial"/>
                <w:bCs/>
                <w:i/>
                <w:sz w:val="20"/>
                <w:szCs w:val="20"/>
                <w:lang w:eastAsia="en-GB"/>
              </w:rPr>
              <w:t xml:space="preserve">, </w:t>
            </w:r>
            <w:r w:rsidR="00F56A42" w:rsidRPr="00873A85">
              <w:rPr>
                <w:rFonts w:ascii="Arial" w:eastAsia="Times New Roman" w:hAnsi="Arial" w:cs="Arial"/>
                <w:bCs/>
                <w:i/>
                <w:sz w:val="20"/>
                <w:szCs w:val="20"/>
                <w:lang w:eastAsia="en-GB"/>
              </w:rPr>
              <w:t>MAP2K4</w:t>
            </w:r>
            <w:r w:rsidR="001D0DC0" w:rsidRPr="00873A85">
              <w:rPr>
                <w:rFonts w:ascii="Arial" w:eastAsia="Times New Roman" w:hAnsi="Arial" w:cs="Arial"/>
                <w:bCs/>
                <w:i/>
                <w:sz w:val="20"/>
                <w:szCs w:val="20"/>
                <w:lang w:eastAsia="en-GB"/>
              </w:rPr>
              <w:t xml:space="preserve">, </w:t>
            </w:r>
            <w:r w:rsidR="00F56A42" w:rsidRPr="00873A85">
              <w:rPr>
                <w:rFonts w:ascii="Arial" w:eastAsia="Times New Roman" w:hAnsi="Arial" w:cs="Arial"/>
                <w:bCs/>
                <w:i/>
                <w:sz w:val="20"/>
                <w:szCs w:val="20"/>
                <w:lang w:eastAsia="en-GB"/>
              </w:rPr>
              <w:t>ERBB2</w:t>
            </w:r>
            <w:r w:rsidR="001D0DC0">
              <w:rPr>
                <w:rFonts w:ascii="Arial" w:eastAsia="Times New Roman" w:hAnsi="Arial" w:cs="Arial"/>
                <w:bCs/>
                <w:sz w:val="20"/>
                <w:szCs w:val="20"/>
                <w:lang w:eastAsia="en-GB"/>
              </w:rPr>
              <w:t xml:space="preserve"> and </w:t>
            </w:r>
            <w:r w:rsidR="00F56A42" w:rsidRPr="00873A85">
              <w:rPr>
                <w:rFonts w:ascii="Arial" w:eastAsia="Times New Roman" w:hAnsi="Arial" w:cs="Arial"/>
                <w:bCs/>
                <w:i/>
                <w:sz w:val="20"/>
                <w:szCs w:val="20"/>
                <w:lang w:eastAsia="en-GB"/>
              </w:rPr>
              <w:t>BRCA1</w:t>
            </w:r>
            <w:r w:rsidR="00D4626E">
              <w:rPr>
                <w:rFonts w:ascii="Arial" w:eastAsia="Times New Roman" w:hAnsi="Arial" w:cs="Arial"/>
                <w:bCs/>
                <w:sz w:val="20"/>
                <w:szCs w:val="20"/>
                <w:lang w:eastAsia="en-GB"/>
              </w:rPr>
              <w:t xml:space="preserve"> </w:t>
            </w:r>
            <w:r w:rsidR="00C47329">
              <w:rPr>
                <w:rFonts w:ascii="Arial" w:eastAsia="Times New Roman" w:hAnsi="Arial" w:cs="Arial"/>
                <w:bCs/>
                <w:sz w:val="20"/>
                <w:szCs w:val="20"/>
                <w:lang w:eastAsia="en-GB"/>
              </w:rPr>
              <w:t>can be detected with the panel</w:t>
            </w:r>
            <w:r w:rsidR="0086592B">
              <w:rPr>
                <w:rFonts w:ascii="Arial" w:eastAsia="Times New Roman" w:hAnsi="Arial" w:cs="Arial"/>
                <w:bCs/>
                <w:sz w:val="20"/>
                <w:szCs w:val="20"/>
                <w:lang w:eastAsia="en-GB"/>
              </w:rPr>
              <w:t>.</w:t>
            </w:r>
          </w:p>
          <w:p w14:paraId="76F46698" w14:textId="77777777" w:rsidR="000A0FCB" w:rsidRDefault="000A0FCB" w:rsidP="00C47329">
            <w:pPr>
              <w:spacing w:after="0" w:line="240" w:lineRule="auto"/>
              <w:rPr>
                <w:rFonts w:ascii="Arial" w:eastAsia="Times New Roman" w:hAnsi="Arial" w:cs="Arial"/>
                <w:bCs/>
                <w:sz w:val="20"/>
                <w:szCs w:val="20"/>
                <w:lang w:eastAsia="en-GB"/>
              </w:rPr>
            </w:pPr>
          </w:p>
          <w:p w14:paraId="1910D43A" w14:textId="77777777" w:rsidR="00614B88" w:rsidRDefault="00C47329" w:rsidP="00C47329">
            <w:pPr>
              <w:spacing w:after="0" w:line="240" w:lineRule="auto"/>
              <w:rPr>
                <w:rFonts w:ascii="Arial" w:eastAsia="Times New Roman" w:hAnsi="Arial" w:cs="Arial"/>
                <w:bCs/>
                <w:sz w:val="20"/>
                <w:szCs w:val="20"/>
                <w:lang w:eastAsia="en-GB"/>
              </w:rPr>
            </w:pPr>
            <w:r>
              <w:rPr>
                <w:rFonts w:ascii="Arial" w:eastAsia="Times New Roman" w:hAnsi="Arial" w:cs="Arial"/>
                <w:bCs/>
                <w:sz w:val="20"/>
                <w:szCs w:val="20"/>
                <w:lang w:eastAsia="en-GB"/>
              </w:rPr>
              <w:t xml:space="preserve">Detection of </w:t>
            </w:r>
            <w:r w:rsidR="0086592B" w:rsidRPr="00873A85">
              <w:rPr>
                <w:rFonts w:ascii="Arial" w:eastAsia="Times New Roman" w:hAnsi="Arial" w:cs="Arial"/>
                <w:bCs/>
                <w:i/>
                <w:sz w:val="20"/>
                <w:szCs w:val="20"/>
                <w:lang w:eastAsia="en-GB"/>
              </w:rPr>
              <w:t>E</w:t>
            </w:r>
            <w:r w:rsidR="00513371" w:rsidRPr="00873A85">
              <w:rPr>
                <w:rFonts w:ascii="Arial" w:eastAsia="Times New Roman" w:hAnsi="Arial" w:cs="Arial"/>
                <w:bCs/>
                <w:i/>
                <w:sz w:val="20"/>
                <w:szCs w:val="20"/>
                <w:lang w:eastAsia="en-GB"/>
              </w:rPr>
              <w:t>S</w:t>
            </w:r>
            <w:r w:rsidR="0086592B" w:rsidRPr="00873A85">
              <w:rPr>
                <w:rFonts w:ascii="Arial" w:eastAsia="Times New Roman" w:hAnsi="Arial" w:cs="Arial"/>
                <w:bCs/>
                <w:i/>
                <w:sz w:val="20"/>
                <w:szCs w:val="20"/>
                <w:lang w:eastAsia="en-GB"/>
              </w:rPr>
              <w:t>R</w:t>
            </w:r>
            <w:r w:rsidR="00513371" w:rsidRPr="00873A85">
              <w:rPr>
                <w:rFonts w:ascii="Arial" w:eastAsia="Times New Roman" w:hAnsi="Arial" w:cs="Arial"/>
                <w:bCs/>
                <w:i/>
                <w:sz w:val="20"/>
                <w:szCs w:val="20"/>
                <w:lang w:eastAsia="en-GB"/>
              </w:rPr>
              <w:t>1</w:t>
            </w:r>
            <w:r w:rsidR="00BB2418">
              <w:rPr>
                <w:rFonts w:ascii="Arial" w:eastAsia="Times New Roman" w:hAnsi="Arial" w:cs="Arial"/>
                <w:bCs/>
                <w:i/>
                <w:sz w:val="20"/>
                <w:szCs w:val="20"/>
                <w:lang w:eastAsia="en-GB"/>
              </w:rPr>
              <w:t>, MDM2, MYCC</w:t>
            </w:r>
            <w:r w:rsidR="00513371">
              <w:rPr>
                <w:rFonts w:ascii="Arial" w:eastAsia="Times New Roman" w:hAnsi="Arial" w:cs="Arial"/>
                <w:bCs/>
                <w:sz w:val="20"/>
                <w:szCs w:val="20"/>
                <w:lang w:eastAsia="en-GB"/>
              </w:rPr>
              <w:t xml:space="preserve"> and </w:t>
            </w:r>
            <w:r w:rsidR="00513371" w:rsidRPr="00873A85">
              <w:rPr>
                <w:rFonts w:ascii="Arial" w:eastAsia="Times New Roman" w:hAnsi="Arial" w:cs="Arial"/>
                <w:bCs/>
                <w:i/>
                <w:sz w:val="20"/>
                <w:szCs w:val="20"/>
                <w:lang w:eastAsia="en-GB"/>
              </w:rPr>
              <w:t>ERBB2</w:t>
            </w:r>
            <w:r w:rsidR="00513371">
              <w:rPr>
                <w:rFonts w:ascii="Arial" w:eastAsia="Times New Roman" w:hAnsi="Arial" w:cs="Arial"/>
                <w:bCs/>
                <w:sz w:val="20"/>
                <w:szCs w:val="20"/>
                <w:lang w:eastAsia="en-GB"/>
              </w:rPr>
              <w:t xml:space="preserve"> </w:t>
            </w:r>
            <w:r>
              <w:rPr>
                <w:rFonts w:ascii="Arial" w:eastAsia="Times New Roman" w:hAnsi="Arial" w:cs="Arial"/>
                <w:bCs/>
                <w:sz w:val="20"/>
                <w:szCs w:val="20"/>
                <w:lang w:eastAsia="en-GB"/>
              </w:rPr>
              <w:t xml:space="preserve">amplification </w:t>
            </w:r>
            <w:r w:rsidR="0086592B">
              <w:rPr>
                <w:rFonts w:ascii="Arial" w:eastAsia="Times New Roman" w:hAnsi="Arial" w:cs="Arial"/>
                <w:bCs/>
                <w:sz w:val="20"/>
                <w:szCs w:val="20"/>
                <w:lang w:eastAsia="en-GB"/>
              </w:rPr>
              <w:t>are used for validation.</w:t>
            </w:r>
          </w:p>
          <w:p w14:paraId="35AA640D" w14:textId="77777777" w:rsidR="0097461A" w:rsidRPr="00642755" w:rsidRDefault="0097461A" w:rsidP="00085A9B">
            <w:pPr>
              <w:spacing w:after="0" w:line="240" w:lineRule="auto"/>
              <w:rPr>
                <w:rFonts w:ascii="Arial" w:eastAsia="Times New Roman" w:hAnsi="Arial" w:cs="Arial"/>
                <w:bCs/>
                <w:color w:val="BFBFBF"/>
                <w:sz w:val="20"/>
                <w:szCs w:val="20"/>
                <w:lang w:eastAsia="en-GB"/>
              </w:rPr>
            </w:pPr>
          </w:p>
        </w:tc>
        <w:bookmarkStart w:id="1" w:name="_GoBack"/>
        <w:bookmarkEnd w:id="1"/>
      </w:tr>
      <w:tr w:rsidR="00614B88" w:rsidRPr="009F2E4E" w14:paraId="6A5182DA" w14:textId="77777777" w:rsidTr="00BF43E4">
        <w:trPr>
          <w:trHeight w:val="850"/>
        </w:trPr>
        <w:tc>
          <w:tcPr>
            <w:tcW w:w="1985" w:type="dxa"/>
            <w:shd w:val="clear" w:color="auto" w:fill="auto"/>
            <w:vAlign w:val="center"/>
            <w:hideMark/>
          </w:tcPr>
          <w:p w14:paraId="2BC32D5C" w14:textId="77777777" w:rsidR="00614B88" w:rsidRPr="00614B88" w:rsidRDefault="00614B88" w:rsidP="000677B1">
            <w:pPr>
              <w:spacing w:after="0" w:line="240" w:lineRule="auto"/>
              <w:rPr>
                <w:rFonts w:ascii="Arial" w:eastAsia="Times New Roman" w:hAnsi="Arial" w:cs="Arial"/>
                <w:b/>
                <w:bCs/>
                <w:sz w:val="20"/>
                <w:szCs w:val="20"/>
                <w:lang w:eastAsia="en-GB"/>
              </w:rPr>
            </w:pPr>
            <w:r w:rsidRPr="00614B88">
              <w:rPr>
                <w:rFonts w:ascii="Arial" w:eastAsia="Times New Roman" w:hAnsi="Arial" w:cs="Arial"/>
                <w:b/>
                <w:bCs/>
                <w:sz w:val="20"/>
                <w:szCs w:val="20"/>
                <w:lang w:eastAsia="en-GB"/>
              </w:rPr>
              <w:t>Reference Sequence</w:t>
            </w:r>
          </w:p>
        </w:tc>
        <w:tc>
          <w:tcPr>
            <w:tcW w:w="6946" w:type="dxa"/>
            <w:vAlign w:val="center"/>
          </w:tcPr>
          <w:p w14:paraId="79AFDA2A" w14:textId="77777777" w:rsidR="00614B88" w:rsidRPr="00642755" w:rsidRDefault="006C506D" w:rsidP="00642755">
            <w:pPr>
              <w:spacing w:after="0" w:line="240" w:lineRule="auto"/>
              <w:rPr>
                <w:rFonts w:ascii="Arial" w:eastAsia="Times New Roman" w:hAnsi="Arial" w:cs="Arial"/>
                <w:bCs/>
                <w:color w:val="BFBFBF"/>
                <w:sz w:val="20"/>
                <w:szCs w:val="20"/>
                <w:lang w:eastAsia="en-GB"/>
              </w:rPr>
            </w:pPr>
            <w:r w:rsidRPr="004B6968">
              <w:rPr>
                <w:rFonts w:ascii="Arial" w:eastAsia="Times New Roman" w:hAnsi="Arial" w:cs="Arial"/>
                <w:bCs/>
                <w:sz w:val="20"/>
                <w:szCs w:val="20"/>
                <w:lang w:eastAsia="en-GB"/>
              </w:rPr>
              <w:t>H</w:t>
            </w:r>
            <w:r>
              <w:rPr>
                <w:rFonts w:ascii="Arial" w:eastAsia="Times New Roman" w:hAnsi="Arial" w:cs="Arial"/>
                <w:bCs/>
                <w:sz w:val="20"/>
                <w:szCs w:val="20"/>
                <w:lang w:eastAsia="en-GB"/>
              </w:rPr>
              <w:t>g19</w:t>
            </w:r>
          </w:p>
        </w:tc>
      </w:tr>
      <w:tr w:rsidR="00614B88" w:rsidRPr="009F2E4E" w14:paraId="3ADCF776" w14:textId="77777777" w:rsidTr="00BF43E4">
        <w:trPr>
          <w:trHeight w:val="850"/>
        </w:trPr>
        <w:tc>
          <w:tcPr>
            <w:tcW w:w="1985" w:type="dxa"/>
            <w:shd w:val="clear" w:color="auto" w:fill="auto"/>
            <w:vAlign w:val="center"/>
            <w:hideMark/>
          </w:tcPr>
          <w:p w14:paraId="5415E04D" w14:textId="77777777" w:rsidR="00614B88" w:rsidRPr="00614B88" w:rsidRDefault="00614B88" w:rsidP="000677B1">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Outline methodology</w:t>
            </w:r>
          </w:p>
        </w:tc>
        <w:tc>
          <w:tcPr>
            <w:tcW w:w="6946" w:type="dxa"/>
            <w:vAlign w:val="center"/>
          </w:tcPr>
          <w:p w14:paraId="664AD485" w14:textId="77777777" w:rsidR="00873A85" w:rsidRDefault="00873A85" w:rsidP="00642755">
            <w:pPr>
              <w:spacing w:after="0" w:line="240" w:lineRule="auto"/>
              <w:rPr>
                <w:rFonts w:ascii="Arial" w:hAnsi="Arial" w:cs="Arial"/>
                <w:sz w:val="20"/>
                <w:szCs w:val="20"/>
              </w:rPr>
            </w:pPr>
          </w:p>
          <w:p w14:paraId="5FC7D765" w14:textId="77777777" w:rsidR="00614B88" w:rsidRDefault="00AE1EA3" w:rsidP="00642755">
            <w:pPr>
              <w:spacing w:after="0" w:line="240" w:lineRule="auto"/>
              <w:rPr>
                <w:rFonts w:ascii="Arial" w:hAnsi="Arial" w:cs="Arial"/>
                <w:sz w:val="20"/>
                <w:szCs w:val="20"/>
              </w:rPr>
            </w:pPr>
            <w:r w:rsidRPr="004B6968">
              <w:rPr>
                <w:rFonts w:ascii="Arial" w:hAnsi="Arial" w:cs="Arial"/>
                <w:sz w:val="20"/>
                <w:szCs w:val="20"/>
              </w:rPr>
              <w:t xml:space="preserve">This is a process for enrichment of individual or multiplexed genomic DNA (gDNA) sample libraries using </w:t>
            </w:r>
            <w:proofErr w:type="spellStart"/>
            <w:r w:rsidRPr="004B6968">
              <w:rPr>
                <w:rFonts w:ascii="Arial" w:hAnsi="Arial" w:cs="Arial"/>
                <w:sz w:val="20"/>
                <w:szCs w:val="20"/>
              </w:rPr>
              <w:t>SeqCap</w:t>
            </w:r>
            <w:proofErr w:type="spellEnd"/>
            <w:r w:rsidRPr="004B6968">
              <w:rPr>
                <w:rFonts w:ascii="Arial" w:hAnsi="Arial" w:cs="Arial"/>
                <w:sz w:val="20"/>
                <w:szCs w:val="20"/>
              </w:rPr>
              <w:t xml:space="preserve"> EZ Libraries, and the amplification of these sample libraries by ligation-mediated PCR (LM-PCR). Specifically, this is a protocol for the preparation of gDNA sample libraries using KAPA Biosystems Hyper Prep Kit with </w:t>
            </w:r>
            <w:proofErr w:type="spellStart"/>
            <w:r w:rsidRPr="004B6968">
              <w:rPr>
                <w:rFonts w:ascii="Arial" w:hAnsi="Arial" w:cs="Arial"/>
                <w:sz w:val="20"/>
                <w:szCs w:val="20"/>
              </w:rPr>
              <w:t>NimbleGen</w:t>
            </w:r>
            <w:proofErr w:type="spellEnd"/>
            <w:r w:rsidRPr="004B6968">
              <w:rPr>
                <w:rFonts w:ascii="Arial" w:hAnsi="Arial" w:cs="Arial"/>
                <w:sz w:val="20"/>
                <w:szCs w:val="20"/>
              </w:rPr>
              <w:t xml:space="preserve"> </w:t>
            </w:r>
            <w:proofErr w:type="spellStart"/>
            <w:r w:rsidRPr="004B6968">
              <w:rPr>
                <w:rFonts w:ascii="Arial" w:hAnsi="Arial" w:cs="Arial"/>
                <w:sz w:val="20"/>
                <w:szCs w:val="20"/>
              </w:rPr>
              <w:t>SeqCap</w:t>
            </w:r>
            <w:proofErr w:type="spellEnd"/>
            <w:r w:rsidRPr="004B6968">
              <w:rPr>
                <w:rFonts w:ascii="Arial" w:hAnsi="Arial" w:cs="Arial"/>
                <w:sz w:val="20"/>
                <w:szCs w:val="20"/>
              </w:rPr>
              <w:t xml:space="preserve"> Adapter Kit A and B, and the capture of these sample libraries using </w:t>
            </w:r>
            <w:proofErr w:type="spellStart"/>
            <w:r w:rsidRPr="004B6968">
              <w:rPr>
                <w:rFonts w:ascii="Arial" w:hAnsi="Arial" w:cs="Arial"/>
                <w:sz w:val="20"/>
                <w:szCs w:val="20"/>
              </w:rPr>
              <w:t>SeqCap</w:t>
            </w:r>
            <w:proofErr w:type="spellEnd"/>
            <w:r w:rsidRPr="004B6968">
              <w:rPr>
                <w:rFonts w:ascii="Arial" w:hAnsi="Arial" w:cs="Arial"/>
                <w:sz w:val="20"/>
                <w:szCs w:val="20"/>
              </w:rPr>
              <w:t xml:space="preserve"> EZ Choice Libraries, </w:t>
            </w:r>
            <w:proofErr w:type="spellStart"/>
            <w:r w:rsidRPr="004B6968">
              <w:rPr>
                <w:rFonts w:ascii="Arial" w:hAnsi="Arial" w:cs="Arial"/>
                <w:sz w:val="20"/>
                <w:szCs w:val="20"/>
              </w:rPr>
              <w:t>SeqCap</w:t>
            </w:r>
            <w:proofErr w:type="spellEnd"/>
            <w:r w:rsidRPr="004B6968">
              <w:rPr>
                <w:rFonts w:ascii="Arial" w:hAnsi="Arial" w:cs="Arial"/>
                <w:sz w:val="20"/>
                <w:szCs w:val="20"/>
              </w:rPr>
              <w:t xml:space="preserve"> EZ Accessory Kit v2, and </w:t>
            </w:r>
            <w:proofErr w:type="spellStart"/>
            <w:r w:rsidRPr="004B6968">
              <w:rPr>
                <w:rFonts w:ascii="Arial" w:hAnsi="Arial" w:cs="Arial"/>
                <w:sz w:val="20"/>
                <w:szCs w:val="20"/>
              </w:rPr>
              <w:t>SeqCap</w:t>
            </w:r>
            <w:proofErr w:type="spellEnd"/>
            <w:r w:rsidRPr="004B6968">
              <w:rPr>
                <w:rFonts w:ascii="Arial" w:hAnsi="Arial" w:cs="Arial"/>
                <w:sz w:val="20"/>
                <w:szCs w:val="20"/>
              </w:rPr>
              <w:t xml:space="preserve"> HE-Oligo Kit A and B. The output of this protocol consists of enriched gDNA fragments that can be quantified by qPCR before sequenced directly using an Illumina </w:t>
            </w:r>
            <w:proofErr w:type="spellStart"/>
            <w:r w:rsidRPr="004B6968">
              <w:rPr>
                <w:rFonts w:ascii="Arial" w:hAnsi="Arial" w:cs="Arial"/>
                <w:sz w:val="20"/>
                <w:szCs w:val="20"/>
              </w:rPr>
              <w:t>Miseq</w:t>
            </w:r>
            <w:proofErr w:type="spellEnd"/>
            <w:r w:rsidRPr="004B6968">
              <w:rPr>
                <w:rFonts w:ascii="Arial" w:hAnsi="Arial" w:cs="Arial"/>
                <w:sz w:val="20"/>
                <w:szCs w:val="20"/>
              </w:rPr>
              <w:t xml:space="preserve"> sequencing instrument.  Tumour sample may be analysed along with a non-tumour sample from the same</w:t>
            </w:r>
            <w:r w:rsidR="00444010">
              <w:rPr>
                <w:rFonts w:ascii="Arial" w:hAnsi="Arial" w:cs="Arial"/>
                <w:sz w:val="20"/>
                <w:szCs w:val="20"/>
              </w:rPr>
              <w:t xml:space="preserve"> </w:t>
            </w:r>
            <w:r w:rsidR="00444010" w:rsidRPr="004B6968">
              <w:rPr>
                <w:rFonts w:ascii="Arial" w:hAnsi="Arial" w:cs="Arial"/>
                <w:sz w:val="20"/>
                <w:szCs w:val="20"/>
              </w:rPr>
              <w:t>patient to allow for the analysis of only acquired somatic variants.</w:t>
            </w:r>
          </w:p>
          <w:p w14:paraId="109F18CF" w14:textId="77777777" w:rsidR="00E874F4" w:rsidRDefault="00E874F4" w:rsidP="00642755">
            <w:pPr>
              <w:spacing w:after="0" w:line="240" w:lineRule="auto"/>
              <w:rPr>
                <w:rFonts w:ascii="Arial" w:hAnsi="Arial" w:cs="Arial"/>
                <w:sz w:val="20"/>
                <w:szCs w:val="20"/>
              </w:rPr>
            </w:pPr>
          </w:p>
          <w:p w14:paraId="42876BE1" w14:textId="77777777" w:rsidR="00BA7C0B" w:rsidRDefault="00BA7C0B" w:rsidP="00642755">
            <w:pPr>
              <w:spacing w:after="0" w:line="240" w:lineRule="auto"/>
              <w:rPr>
                <w:rFonts w:ascii="Arial" w:hAnsi="Arial" w:cs="Arial"/>
                <w:sz w:val="20"/>
                <w:szCs w:val="20"/>
              </w:rPr>
            </w:pPr>
            <w:r>
              <w:rPr>
                <w:rFonts w:ascii="Arial" w:hAnsi="Arial" w:cs="Arial"/>
                <w:sz w:val="20"/>
                <w:szCs w:val="20"/>
              </w:rPr>
              <w:t xml:space="preserve">Capture panel results were compared with FISH results for </w:t>
            </w:r>
            <w:proofErr w:type="gramStart"/>
            <w:r>
              <w:rPr>
                <w:rFonts w:ascii="Arial" w:hAnsi="Arial" w:cs="Arial"/>
                <w:sz w:val="20"/>
                <w:szCs w:val="20"/>
              </w:rPr>
              <w:t>ESR</w:t>
            </w:r>
            <w:r w:rsidR="00D4626E">
              <w:rPr>
                <w:rFonts w:ascii="Arial" w:hAnsi="Arial" w:cs="Arial"/>
                <w:sz w:val="20"/>
                <w:szCs w:val="20"/>
              </w:rPr>
              <w:t>1</w:t>
            </w:r>
            <w:r>
              <w:rPr>
                <w:rFonts w:ascii="Arial" w:hAnsi="Arial" w:cs="Arial"/>
                <w:sz w:val="20"/>
                <w:szCs w:val="20"/>
              </w:rPr>
              <w:t>,</w:t>
            </w:r>
            <w:proofErr w:type="gramEnd"/>
            <w:r>
              <w:rPr>
                <w:rFonts w:ascii="Arial" w:hAnsi="Arial" w:cs="Arial"/>
                <w:sz w:val="20"/>
                <w:szCs w:val="20"/>
              </w:rPr>
              <w:t xml:space="preserve"> and I</w:t>
            </w:r>
            <w:r w:rsidR="00D4626E">
              <w:rPr>
                <w:rFonts w:ascii="Arial" w:hAnsi="Arial" w:cs="Arial"/>
                <w:sz w:val="20"/>
                <w:szCs w:val="20"/>
              </w:rPr>
              <w:t>HC</w:t>
            </w:r>
            <w:r>
              <w:rPr>
                <w:rFonts w:ascii="Arial" w:hAnsi="Arial" w:cs="Arial"/>
                <w:sz w:val="20"/>
                <w:szCs w:val="20"/>
              </w:rPr>
              <w:t xml:space="preserve"> </w:t>
            </w:r>
            <w:r>
              <w:rPr>
                <w:rFonts w:ascii="Arial" w:hAnsi="Arial" w:cs="Arial"/>
                <w:sz w:val="20"/>
                <w:szCs w:val="20"/>
              </w:rPr>
              <w:lastRenderedPageBreak/>
              <w:t xml:space="preserve">results for ERBB2, as well as </w:t>
            </w:r>
            <w:proofErr w:type="spellStart"/>
            <w:r>
              <w:rPr>
                <w:rFonts w:ascii="Arial" w:hAnsi="Arial" w:cs="Arial"/>
                <w:sz w:val="20"/>
                <w:szCs w:val="20"/>
              </w:rPr>
              <w:t>ddPCR</w:t>
            </w:r>
            <w:proofErr w:type="spellEnd"/>
            <w:r>
              <w:rPr>
                <w:rFonts w:ascii="Arial" w:hAnsi="Arial" w:cs="Arial"/>
                <w:sz w:val="20"/>
                <w:szCs w:val="20"/>
              </w:rPr>
              <w:t xml:space="preserve"> (</w:t>
            </w:r>
            <w:proofErr w:type="spellStart"/>
            <w:r>
              <w:rPr>
                <w:rFonts w:ascii="Arial" w:hAnsi="Arial" w:cs="Arial"/>
                <w:sz w:val="20"/>
                <w:szCs w:val="20"/>
              </w:rPr>
              <w:t>plasmaMATCH</w:t>
            </w:r>
            <w:proofErr w:type="spellEnd"/>
            <w:r>
              <w:rPr>
                <w:rFonts w:ascii="Arial" w:hAnsi="Arial" w:cs="Arial"/>
                <w:sz w:val="20"/>
                <w:szCs w:val="20"/>
              </w:rPr>
              <w:t xml:space="preserve"> assay).</w:t>
            </w:r>
          </w:p>
          <w:p w14:paraId="604276CB" w14:textId="77777777" w:rsidR="00BA7C0B" w:rsidRDefault="00BA7C0B" w:rsidP="00642755">
            <w:pPr>
              <w:spacing w:after="0" w:line="240" w:lineRule="auto"/>
              <w:rPr>
                <w:rFonts w:ascii="Arial" w:hAnsi="Arial" w:cs="Arial"/>
                <w:sz w:val="20"/>
                <w:szCs w:val="20"/>
              </w:rPr>
            </w:pPr>
          </w:p>
          <w:p w14:paraId="70D444B3" w14:textId="77777777" w:rsidR="00BA7C0B" w:rsidRDefault="00D4626E" w:rsidP="00642755">
            <w:pPr>
              <w:spacing w:after="0" w:line="240" w:lineRule="auto"/>
              <w:rPr>
                <w:rFonts w:ascii="Arial" w:hAnsi="Arial" w:cs="Arial"/>
                <w:sz w:val="20"/>
                <w:szCs w:val="20"/>
              </w:rPr>
            </w:pPr>
            <w:r>
              <w:rPr>
                <w:rFonts w:ascii="Arial" w:hAnsi="Arial" w:cs="Arial"/>
                <w:sz w:val="20"/>
                <w:szCs w:val="20"/>
              </w:rPr>
              <w:t>FISH and IHC</w:t>
            </w:r>
            <w:r w:rsidR="00BA7C0B">
              <w:rPr>
                <w:rFonts w:ascii="Arial" w:hAnsi="Arial" w:cs="Arial"/>
                <w:sz w:val="20"/>
                <w:szCs w:val="20"/>
              </w:rPr>
              <w:t xml:space="preserve"> are gold standard techniques for copy number detection</w:t>
            </w:r>
            <w:r w:rsidR="00692178">
              <w:rPr>
                <w:rFonts w:ascii="Arial" w:hAnsi="Arial" w:cs="Arial"/>
                <w:sz w:val="20"/>
                <w:szCs w:val="20"/>
              </w:rPr>
              <w:t xml:space="preserve"> in FFPE </w:t>
            </w:r>
            <w:r>
              <w:rPr>
                <w:rFonts w:ascii="Arial" w:hAnsi="Arial" w:cs="Arial"/>
                <w:sz w:val="20"/>
                <w:szCs w:val="20"/>
              </w:rPr>
              <w:t xml:space="preserve">tissue </w:t>
            </w:r>
            <w:r w:rsidR="00692178">
              <w:rPr>
                <w:rFonts w:ascii="Arial" w:hAnsi="Arial" w:cs="Arial"/>
                <w:sz w:val="20"/>
                <w:szCs w:val="20"/>
              </w:rPr>
              <w:t xml:space="preserve">sections. </w:t>
            </w:r>
          </w:p>
          <w:p w14:paraId="1A5C8A01" w14:textId="77777777" w:rsidR="00692178" w:rsidRDefault="00692178" w:rsidP="00642755">
            <w:pPr>
              <w:spacing w:after="0" w:line="240" w:lineRule="auto"/>
              <w:rPr>
                <w:rFonts w:ascii="Arial" w:hAnsi="Arial" w:cs="Arial"/>
                <w:sz w:val="20"/>
                <w:szCs w:val="20"/>
              </w:rPr>
            </w:pPr>
            <w:r>
              <w:rPr>
                <w:rFonts w:ascii="Arial" w:hAnsi="Arial" w:cs="Arial"/>
                <w:sz w:val="20"/>
                <w:szCs w:val="20"/>
              </w:rPr>
              <w:t xml:space="preserve">FISH scores </w:t>
            </w:r>
            <w:r w:rsidR="00D4626E">
              <w:rPr>
                <w:rFonts w:ascii="Arial" w:hAnsi="Arial" w:cs="Arial"/>
                <w:sz w:val="20"/>
                <w:szCs w:val="20"/>
              </w:rPr>
              <w:t xml:space="preserve">on ESR1 </w:t>
            </w:r>
            <w:r>
              <w:rPr>
                <w:rFonts w:ascii="Arial" w:hAnsi="Arial" w:cs="Arial"/>
                <w:sz w:val="20"/>
                <w:szCs w:val="20"/>
              </w:rPr>
              <w:t xml:space="preserve">were done by Vera Martins from Breast Cancer Now, Chelsea. The </w:t>
            </w:r>
            <w:proofErr w:type="gramStart"/>
            <w:r w:rsidRPr="00692178">
              <w:rPr>
                <w:rFonts w:ascii="Arial" w:hAnsi="Arial" w:cs="Arial"/>
                <w:sz w:val="20"/>
                <w:szCs w:val="20"/>
              </w:rPr>
              <w:t>average of the 20 cells/sample score</w:t>
            </w:r>
            <w:r>
              <w:rPr>
                <w:rFonts w:ascii="Arial" w:hAnsi="Arial" w:cs="Arial"/>
                <w:sz w:val="20"/>
                <w:szCs w:val="20"/>
              </w:rPr>
              <w:t xml:space="preserve"> values were</w:t>
            </w:r>
            <w:proofErr w:type="gramEnd"/>
            <w:r>
              <w:rPr>
                <w:rFonts w:ascii="Arial" w:hAnsi="Arial" w:cs="Arial"/>
                <w:sz w:val="20"/>
                <w:szCs w:val="20"/>
              </w:rPr>
              <w:t xml:space="preserve"> used for comparison.</w:t>
            </w:r>
          </w:p>
          <w:p w14:paraId="6B270F51" w14:textId="77777777" w:rsidR="00716B0E" w:rsidRDefault="00716B0E" w:rsidP="00642755">
            <w:pPr>
              <w:spacing w:after="0" w:line="240" w:lineRule="auto"/>
              <w:rPr>
                <w:rFonts w:ascii="Arial" w:hAnsi="Arial" w:cs="Arial"/>
                <w:sz w:val="20"/>
                <w:szCs w:val="20"/>
                <w:lang w:eastAsia="en-GB"/>
              </w:rPr>
            </w:pPr>
          </w:p>
          <w:p w14:paraId="54839727" w14:textId="77777777" w:rsidR="006D3CB2" w:rsidRDefault="00E874F4" w:rsidP="00642755">
            <w:pPr>
              <w:spacing w:after="0" w:line="240" w:lineRule="auto"/>
              <w:rPr>
                <w:rFonts w:ascii="Arial" w:hAnsi="Arial" w:cs="Arial"/>
                <w:sz w:val="20"/>
                <w:szCs w:val="20"/>
                <w:lang w:eastAsia="en-GB"/>
              </w:rPr>
            </w:pPr>
            <w:proofErr w:type="spellStart"/>
            <w:proofErr w:type="gramStart"/>
            <w:r w:rsidRPr="000A0FCB">
              <w:rPr>
                <w:rFonts w:ascii="Arial" w:hAnsi="Arial" w:cs="Arial"/>
                <w:sz w:val="20"/>
                <w:szCs w:val="20"/>
                <w:lang w:eastAsia="en-GB"/>
              </w:rPr>
              <w:t>ddPCR</w:t>
            </w:r>
            <w:proofErr w:type="spellEnd"/>
            <w:proofErr w:type="gramEnd"/>
            <w:r w:rsidRPr="000A0FCB">
              <w:rPr>
                <w:rFonts w:ascii="Arial" w:hAnsi="Arial" w:cs="Arial"/>
                <w:sz w:val="20"/>
                <w:szCs w:val="20"/>
                <w:lang w:eastAsia="en-GB"/>
              </w:rPr>
              <w:t xml:space="preserve"> provides high precision, absolute quantification by encapsulation of nucleic acid molecules into discrete water in oil droplets prior to PCR amplification.  The PCR product is detected by TaqMan hydrolysis probes using FAM and VIC as the reporter fluorophores.  PCR reactions are partitioned in ≤20, 000 droplets using Bio-Rad’s Automated Droplet Generator and placed on a thermal cycler for PCR amplification.  The droplets are then streamed and read single-file on Bio-Rad’s QX200 Droplet Reader which counts the number of positive and negative droplets prior to application of a Poisson algorithm and calculation of DNA concentration.  </w:t>
            </w:r>
          </w:p>
          <w:p w14:paraId="574A8F67" w14:textId="77777777" w:rsidR="006D3CB2" w:rsidRDefault="006D3CB2" w:rsidP="00642755">
            <w:pPr>
              <w:spacing w:after="0" w:line="240" w:lineRule="auto"/>
              <w:rPr>
                <w:rFonts w:ascii="Arial" w:hAnsi="Arial" w:cs="Arial"/>
                <w:sz w:val="20"/>
                <w:szCs w:val="20"/>
                <w:lang w:eastAsia="en-GB"/>
              </w:rPr>
            </w:pPr>
          </w:p>
          <w:p w14:paraId="626C5342" w14:textId="77777777" w:rsidR="00E874F4" w:rsidRDefault="00E874F4" w:rsidP="00642755">
            <w:pPr>
              <w:spacing w:after="0" w:line="240" w:lineRule="auto"/>
              <w:rPr>
                <w:rFonts w:ascii="Arial" w:hAnsi="Arial" w:cs="Arial"/>
                <w:sz w:val="20"/>
                <w:szCs w:val="20"/>
                <w:lang w:eastAsia="en-GB"/>
              </w:rPr>
            </w:pPr>
            <w:r w:rsidRPr="000A0FCB">
              <w:rPr>
                <w:rFonts w:ascii="Arial" w:hAnsi="Arial" w:cs="Arial"/>
                <w:sz w:val="20"/>
                <w:szCs w:val="20"/>
                <w:lang w:eastAsia="en-GB"/>
              </w:rPr>
              <w:t xml:space="preserve">The </w:t>
            </w:r>
            <w:proofErr w:type="spellStart"/>
            <w:r w:rsidRPr="000A0FCB">
              <w:rPr>
                <w:rFonts w:ascii="Arial" w:hAnsi="Arial" w:cs="Arial"/>
                <w:sz w:val="20"/>
                <w:szCs w:val="20"/>
                <w:lang w:eastAsia="en-GB"/>
              </w:rPr>
              <w:t>QuantSoft</w:t>
            </w:r>
            <w:proofErr w:type="spellEnd"/>
            <w:r w:rsidRPr="000A0FCB">
              <w:rPr>
                <w:rFonts w:ascii="Arial" w:hAnsi="Arial" w:cs="Arial"/>
                <w:sz w:val="20"/>
                <w:szCs w:val="20"/>
                <w:lang w:eastAsia="en-GB"/>
              </w:rPr>
              <w:t xml:space="preserve"> software compares the concentration of </w:t>
            </w:r>
            <w:r w:rsidR="006D3CB2">
              <w:rPr>
                <w:rFonts w:ascii="Arial" w:hAnsi="Arial" w:cs="Arial"/>
                <w:sz w:val="20"/>
                <w:szCs w:val="20"/>
                <w:lang w:eastAsia="en-GB"/>
              </w:rPr>
              <w:t>ERBB</w:t>
            </w:r>
            <w:r w:rsidRPr="000A0FCB">
              <w:rPr>
                <w:rFonts w:ascii="Arial" w:hAnsi="Arial" w:cs="Arial"/>
                <w:sz w:val="20"/>
                <w:szCs w:val="20"/>
                <w:lang w:eastAsia="en-GB"/>
              </w:rPr>
              <w:t xml:space="preserve">2 to </w:t>
            </w:r>
            <w:r w:rsidR="006D3CB2">
              <w:rPr>
                <w:rFonts w:ascii="Arial" w:hAnsi="Arial" w:cs="Arial"/>
                <w:sz w:val="20"/>
                <w:szCs w:val="20"/>
                <w:lang w:eastAsia="en-GB"/>
              </w:rPr>
              <w:t>EFTUD2</w:t>
            </w:r>
            <w:r w:rsidRPr="000A0FCB">
              <w:rPr>
                <w:rFonts w:ascii="Arial" w:hAnsi="Arial" w:cs="Arial"/>
                <w:sz w:val="20"/>
                <w:szCs w:val="20"/>
                <w:lang w:eastAsia="en-GB"/>
              </w:rPr>
              <w:t xml:space="preserve"> and a ratio is calculated.  A ratio &gt;</w:t>
            </w:r>
            <w:r w:rsidR="006D3CB2">
              <w:rPr>
                <w:rFonts w:ascii="Arial" w:hAnsi="Arial" w:cs="Arial"/>
                <w:sz w:val="20"/>
                <w:szCs w:val="20"/>
                <w:lang w:eastAsia="en-GB"/>
              </w:rPr>
              <w:t>2</w:t>
            </w:r>
            <w:r w:rsidRPr="000A0FCB">
              <w:rPr>
                <w:rFonts w:ascii="Arial" w:hAnsi="Arial" w:cs="Arial"/>
                <w:sz w:val="20"/>
                <w:szCs w:val="20"/>
                <w:lang w:eastAsia="en-GB"/>
              </w:rPr>
              <w:t xml:space="preserve"> indicate</w:t>
            </w:r>
            <w:r w:rsidR="006D3CB2">
              <w:rPr>
                <w:rFonts w:ascii="Arial" w:hAnsi="Arial" w:cs="Arial"/>
                <w:sz w:val="20"/>
                <w:szCs w:val="20"/>
                <w:lang w:eastAsia="en-GB"/>
              </w:rPr>
              <w:t>s</w:t>
            </w:r>
            <w:r w:rsidRPr="000A0FCB">
              <w:rPr>
                <w:rFonts w:ascii="Arial" w:hAnsi="Arial" w:cs="Arial"/>
                <w:sz w:val="20"/>
                <w:szCs w:val="20"/>
                <w:lang w:eastAsia="en-GB"/>
              </w:rPr>
              <w:t xml:space="preserve"> amplification of </w:t>
            </w:r>
            <w:r w:rsidR="006D3CB2">
              <w:rPr>
                <w:rFonts w:ascii="Arial" w:hAnsi="Arial" w:cs="Arial"/>
                <w:sz w:val="20"/>
                <w:szCs w:val="20"/>
                <w:lang w:eastAsia="en-GB"/>
              </w:rPr>
              <w:t>ERBB</w:t>
            </w:r>
            <w:r w:rsidRPr="000A0FCB">
              <w:rPr>
                <w:rFonts w:ascii="Arial" w:hAnsi="Arial" w:cs="Arial"/>
                <w:sz w:val="20"/>
                <w:szCs w:val="20"/>
                <w:lang w:eastAsia="en-GB"/>
              </w:rPr>
              <w:t>2.</w:t>
            </w:r>
          </w:p>
          <w:p w14:paraId="70C2F9F1" w14:textId="77777777" w:rsidR="00BB2418" w:rsidRDefault="00BB2418" w:rsidP="00642755">
            <w:pPr>
              <w:spacing w:after="0" w:line="240" w:lineRule="auto"/>
              <w:rPr>
                <w:rFonts w:ascii="Arial" w:hAnsi="Arial" w:cs="Arial"/>
                <w:sz w:val="20"/>
                <w:szCs w:val="20"/>
                <w:lang w:eastAsia="en-GB"/>
              </w:rPr>
            </w:pPr>
          </w:p>
          <w:p w14:paraId="02FB9322" w14:textId="77777777" w:rsidR="00BB2418" w:rsidRPr="00E4349B" w:rsidRDefault="00BB2418" w:rsidP="00BB2418">
            <w:pPr>
              <w:spacing w:after="0" w:line="240" w:lineRule="auto"/>
              <w:rPr>
                <w:rFonts w:ascii="Arial" w:hAnsi="Arial" w:cs="Arial"/>
                <w:sz w:val="20"/>
                <w:szCs w:val="20"/>
                <w:lang w:eastAsia="en-GB"/>
              </w:rPr>
            </w:pPr>
            <w:r w:rsidRPr="00E4349B">
              <w:rPr>
                <w:rFonts w:ascii="Arial" w:hAnsi="Arial" w:cs="Arial"/>
                <w:sz w:val="20"/>
                <w:szCs w:val="20"/>
                <w:lang w:eastAsia="en-GB"/>
              </w:rPr>
              <w:t xml:space="preserve">The </w:t>
            </w:r>
            <w:proofErr w:type="spellStart"/>
            <w:r w:rsidRPr="00E4349B">
              <w:rPr>
                <w:rFonts w:ascii="Arial" w:hAnsi="Arial" w:cs="Arial"/>
                <w:sz w:val="20"/>
                <w:szCs w:val="20"/>
                <w:lang w:eastAsia="en-GB"/>
              </w:rPr>
              <w:t>QuantSoft</w:t>
            </w:r>
            <w:proofErr w:type="spellEnd"/>
            <w:r w:rsidRPr="00E4349B">
              <w:rPr>
                <w:rFonts w:ascii="Arial" w:hAnsi="Arial" w:cs="Arial"/>
                <w:sz w:val="20"/>
                <w:szCs w:val="20"/>
                <w:lang w:eastAsia="en-GB"/>
              </w:rPr>
              <w:t xml:space="preserve"> software compares the concentration of MDM2 to </w:t>
            </w:r>
            <w:r w:rsidR="007B536F" w:rsidRPr="00E4349B">
              <w:rPr>
                <w:rFonts w:ascii="Arial" w:hAnsi="Arial" w:cs="Arial"/>
                <w:sz w:val="20"/>
                <w:szCs w:val="20"/>
                <w:lang w:eastAsia="en-GB"/>
              </w:rPr>
              <w:t>average of reference genes (</w:t>
            </w:r>
            <w:proofErr w:type="spellStart"/>
            <w:r w:rsidR="007B536F" w:rsidRPr="00E4349B">
              <w:rPr>
                <w:rFonts w:ascii="Arial" w:hAnsi="Arial" w:cs="Arial"/>
                <w:sz w:val="20"/>
                <w:szCs w:val="20"/>
                <w:lang w:eastAsia="en-GB"/>
              </w:rPr>
              <w:t>RNaseP</w:t>
            </w:r>
            <w:proofErr w:type="spellEnd"/>
            <w:r w:rsidR="007B536F" w:rsidRPr="00E4349B">
              <w:rPr>
                <w:rFonts w:ascii="Arial" w:hAnsi="Arial" w:cs="Arial"/>
                <w:sz w:val="20"/>
                <w:szCs w:val="20"/>
                <w:lang w:eastAsia="en-GB"/>
              </w:rPr>
              <w:t xml:space="preserve">, GAPDH, </w:t>
            </w:r>
            <w:proofErr w:type="gramStart"/>
            <w:r w:rsidR="007B536F" w:rsidRPr="00E4349B">
              <w:rPr>
                <w:rFonts w:ascii="Arial" w:hAnsi="Arial" w:cs="Arial"/>
                <w:sz w:val="20"/>
                <w:szCs w:val="20"/>
                <w:lang w:eastAsia="en-GB"/>
              </w:rPr>
              <w:t>NAGK</w:t>
            </w:r>
            <w:proofErr w:type="gramEnd"/>
            <w:r w:rsidR="007B536F" w:rsidRPr="00E4349B">
              <w:rPr>
                <w:rFonts w:ascii="Arial" w:hAnsi="Arial" w:cs="Arial"/>
                <w:sz w:val="20"/>
                <w:szCs w:val="20"/>
                <w:lang w:eastAsia="en-GB"/>
              </w:rPr>
              <w:t>)</w:t>
            </w:r>
            <w:r w:rsidRPr="00E4349B">
              <w:rPr>
                <w:rFonts w:ascii="Arial" w:hAnsi="Arial" w:cs="Arial"/>
                <w:sz w:val="20"/>
                <w:szCs w:val="20"/>
                <w:lang w:eastAsia="en-GB"/>
              </w:rPr>
              <w:t xml:space="preserve"> and a ratio is calculated.  A ratio </w:t>
            </w:r>
            <w:r w:rsidR="007B536F" w:rsidRPr="00E4349B">
              <w:rPr>
                <w:rFonts w:ascii="Arial" w:hAnsi="Arial" w:cs="Arial"/>
                <w:sz w:val="20"/>
                <w:szCs w:val="20"/>
                <w:lang w:eastAsia="en-GB"/>
              </w:rPr>
              <w:t xml:space="preserve">≥1.6 </w:t>
            </w:r>
            <w:r w:rsidRPr="00E4349B">
              <w:rPr>
                <w:rFonts w:ascii="Arial" w:hAnsi="Arial" w:cs="Arial"/>
                <w:sz w:val="20"/>
                <w:szCs w:val="20"/>
                <w:lang w:eastAsia="en-GB"/>
              </w:rPr>
              <w:t>indicates amplification of MDM2</w:t>
            </w:r>
            <w:r w:rsidR="007B536F" w:rsidRPr="00E4349B">
              <w:rPr>
                <w:rFonts w:ascii="Arial" w:hAnsi="Arial" w:cs="Arial"/>
                <w:sz w:val="20"/>
                <w:szCs w:val="20"/>
                <w:lang w:eastAsia="en-GB"/>
              </w:rPr>
              <w:t>, borderline range being 1.3-1.5</w:t>
            </w:r>
            <w:r w:rsidRPr="00E4349B">
              <w:rPr>
                <w:rFonts w:ascii="Arial" w:hAnsi="Arial" w:cs="Arial"/>
                <w:sz w:val="20"/>
                <w:szCs w:val="20"/>
                <w:lang w:eastAsia="en-GB"/>
              </w:rPr>
              <w:t>.</w:t>
            </w:r>
          </w:p>
          <w:p w14:paraId="08482724" w14:textId="77777777" w:rsidR="00BB2418" w:rsidRPr="00A12052" w:rsidRDefault="00BB2418" w:rsidP="00BB2418">
            <w:pPr>
              <w:spacing w:after="0" w:line="240" w:lineRule="auto"/>
              <w:rPr>
                <w:rFonts w:ascii="Arial" w:hAnsi="Arial" w:cs="Arial"/>
                <w:sz w:val="20"/>
                <w:szCs w:val="20"/>
                <w:highlight w:val="yellow"/>
                <w:lang w:eastAsia="en-GB"/>
              </w:rPr>
            </w:pPr>
          </w:p>
          <w:p w14:paraId="531254DD" w14:textId="39F686DA" w:rsidR="00BB2418" w:rsidRDefault="00BB2418" w:rsidP="00BB2418">
            <w:pPr>
              <w:spacing w:after="0" w:line="240" w:lineRule="auto"/>
              <w:rPr>
                <w:rFonts w:ascii="Arial" w:hAnsi="Arial" w:cs="Arial"/>
                <w:sz w:val="20"/>
                <w:szCs w:val="20"/>
                <w:lang w:eastAsia="en-GB"/>
              </w:rPr>
            </w:pPr>
            <w:r w:rsidRPr="00251ABD">
              <w:rPr>
                <w:rFonts w:ascii="Arial" w:hAnsi="Arial" w:cs="Arial"/>
                <w:sz w:val="20"/>
                <w:szCs w:val="20"/>
                <w:lang w:eastAsia="en-GB"/>
              </w:rPr>
              <w:t xml:space="preserve">The </w:t>
            </w:r>
            <w:proofErr w:type="spellStart"/>
            <w:r w:rsidRPr="00251ABD">
              <w:rPr>
                <w:rFonts w:ascii="Arial" w:hAnsi="Arial" w:cs="Arial"/>
                <w:sz w:val="20"/>
                <w:szCs w:val="20"/>
                <w:lang w:eastAsia="en-GB"/>
              </w:rPr>
              <w:t>QuantSoft</w:t>
            </w:r>
            <w:proofErr w:type="spellEnd"/>
            <w:r w:rsidRPr="00251ABD">
              <w:rPr>
                <w:rFonts w:ascii="Arial" w:hAnsi="Arial" w:cs="Arial"/>
                <w:sz w:val="20"/>
                <w:szCs w:val="20"/>
                <w:lang w:eastAsia="en-GB"/>
              </w:rPr>
              <w:t xml:space="preserve"> software compares the concentration of MYC genes (C, L and N) to 3 reference genes on corresponding chromosomes (EIF2C1, NAGK and </w:t>
            </w:r>
            <w:proofErr w:type="spellStart"/>
            <w:r w:rsidRPr="00251ABD">
              <w:rPr>
                <w:rFonts w:ascii="Arial" w:hAnsi="Arial" w:cs="Arial"/>
                <w:sz w:val="20"/>
                <w:szCs w:val="20"/>
                <w:lang w:eastAsia="en-GB"/>
              </w:rPr>
              <w:t>RNaseP</w:t>
            </w:r>
            <w:proofErr w:type="spellEnd"/>
            <w:r w:rsidRPr="00251ABD">
              <w:rPr>
                <w:rFonts w:ascii="Arial" w:hAnsi="Arial" w:cs="Arial"/>
                <w:sz w:val="20"/>
                <w:szCs w:val="20"/>
                <w:lang w:eastAsia="en-GB"/>
              </w:rPr>
              <w:t>) and a ratio is calculated.  A ratio &gt;2 indicates amplification of MYC. Only MYC</w:t>
            </w:r>
            <w:r w:rsidR="00DA7818">
              <w:rPr>
                <w:rFonts w:ascii="Arial" w:hAnsi="Arial" w:cs="Arial"/>
                <w:sz w:val="20"/>
                <w:szCs w:val="20"/>
                <w:lang w:eastAsia="en-GB"/>
              </w:rPr>
              <w:t>C</w:t>
            </w:r>
            <w:r w:rsidRPr="00251ABD">
              <w:rPr>
                <w:rFonts w:ascii="Arial" w:hAnsi="Arial" w:cs="Arial"/>
                <w:sz w:val="20"/>
                <w:szCs w:val="20"/>
                <w:lang w:eastAsia="en-GB"/>
              </w:rPr>
              <w:t xml:space="preserve"> is covered by ABC-Bio panel.</w:t>
            </w:r>
          </w:p>
          <w:p w14:paraId="014E8962" w14:textId="77777777" w:rsidR="00BB2418" w:rsidRDefault="00BB2418" w:rsidP="00642755">
            <w:pPr>
              <w:spacing w:after="0" w:line="240" w:lineRule="auto"/>
              <w:rPr>
                <w:rFonts w:ascii="Arial" w:hAnsi="Arial" w:cs="Arial"/>
                <w:sz w:val="20"/>
                <w:szCs w:val="20"/>
                <w:lang w:eastAsia="en-GB"/>
              </w:rPr>
            </w:pPr>
          </w:p>
          <w:p w14:paraId="3CF91665" w14:textId="77777777" w:rsidR="00873A85" w:rsidRPr="00873A85" w:rsidRDefault="00873A85" w:rsidP="00642755">
            <w:pPr>
              <w:spacing w:after="0" w:line="240" w:lineRule="auto"/>
              <w:rPr>
                <w:rFonts w:ascii="Arial" w:hAnsi="Arial" w:cs="Arial"/>
                <w:sz w:val="20"/>
                <w:szCs w:val="20"/>
              </w:rPr>
            </w:pPr>
          </w:p>
        </w:tc>
      </w:tr>
      <w:tr w:rsidR="00614B88" w:rsidRPr="009F2E4E" w14:paraId="62FBF80C" w14:textId="77777777" w:rsidTr="00873A85">
        <w:trPr>
          <w:trHeight w:val="1143"/>
        </w:trPr>
        <w:tc>
          <w:tcPr>
            <w:tcW w:w="1985" w:type="dxa"/>
            <w:shd w:val="clear" w:color="auto" w:fill="auto"/>
            <w:vAlign w:val="center"/>
            <w:hideMark/>
          </w:tcPr>
          <w:p w14:paraId="4A0E35D8" w14:textId="77777777" w:rsidR="00614B88" w:rsidRPr="00614B88" w:rsidRDefault="00614B88" w:rsidP="000677B1">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lastRenderedPageBreak/>
              <w:t>SOP</w:t>
            </w:r>
          </w:p>
        </w:tc>
        <w:tc>
          <w:tcPr>
            <w:tcW w:w="6946" w:type="dxa"/>
            <w:vAlign w:val="center"/>
          </w:tcPr>
          <w:p w14:paraId="1E34805A" w14:textId="77777777" w:rsidR="00873A85" w:rsidRDefault="00873A85" w:rsidP="00AE1EA3">
            <w:pPr>
              <w:spacing w:after="0" w:line="240" w:lineRule="auto"/>
              <w:rPr>
                <w:rFonts w:ascii="Arial" w:hAnsi="Arial" w:cs="Arial"/>
                <w:sz w:val="20"/>
                <w:szCs w:val="20"/>
              </w:rPr>
            </w:pPr>
          </w:p>
          <w:p w14:paraId="5F2CD136" w14:textId="77777777" w:rsidR="00AE1EA3" w:rsidRDefault="00AE1EA3" w:rsidP="00AE1EA3">
            <w:pPr>
              <w:spacing w:after="0" w:line="240" w:lineRule="auto"/>
              <w:rPr>
                <w:rFonts w:ascii="Arial" w:hAnsi="Arial" w:cs="Arial"/>
                <w:sz w:val="20"/>
                <w:szCs w:val="20"/>
              </w:rPr>
            </w:pPr>
            <w:r w:rsidRPr="00AE1EA3">
              <w:rPr>
                <w:rFonts w:ascii="Arial" w:hAnsi="Arial" w:cs="Arial"/>
                <w:sz w:val="20"/>
                <w:szCs w:val="20"/>
              </w:rPr>
              <w:t xml:space="preserve">SMD74 Targeted Capture of DNA Using KAPA </w:t>
            </w:r>
            <w:proofErr w:type="spellStart"/>
            <w:r w:rsidRPr="00AE1EA3">
              <w:rPr>
                <w:rFonts w:ascii="Arial" w:hAnsi="Arial" w:cs="Arial"/>
                <w:sz w:val="20"/>
                <w:szCs w:val="20"/>
              </w:rPr>
              <w:t>HyperPlus</w:t>
            </w:r>
            <w:proofErr w:type="spellEnd"/>
            <w:r w:rsidRPr="00AE1EA3">
              <w:rPr>
                <w:rFonts w:ascii="Arial" w:hAnsi="Arial" w:cs="Arial"/>
                <w:sz w:val="20"/>
                <w:szCs w:val="20"/>
              </w:rPr>
              <w:t xml:space="preserve"> Prep Kit and </w:t>
            </w:r>
            <w:proofErr w:type="spellStart"/>
            <w:r w:rsidRPr="00AE1EA3">
              <w:rPr>
                <w:rFonts w:ascii="Arial" w:hAnsi="Arial" w:cs="Arial"/>
                <w:sz w:val="20"/>
                <w:szCs w:val="20"/>
              </w:rPr>
              <w:t>Nimblegen</w:t>
            </w:r>
            <w:proofErr w:type="spellEnd"/>
            <w:r w:rsidRPr="00AE1EA3">
              <w:rPr>
                <w:rFonts w:ascii="Arial" w:hAnsi="Arial" w:cs="Arial"/>
                <w:sz w:val="20"/>
                <w:szCs w:val="20"/>
              </w:rPr>
              <w:t xml:space="preserve"> Baits</w:t>
            </w:r>
          </w:p>
          <w:p w14:paraId="5563009F" w14:textId="77777777" w:rsidR="006D3CB2" w:rsidRDefault="006D3CB2" w:rsidP="00AE1EA3">
            <w:pPr>
              <w:spacing w:after="0" w:line="240" w:lineRule="auto"/>
              <w:rPr>
                <w:rFonts w:ascii="Arial" w:hAnsi="Arial" w:cs="Arial"/>
                <w:sz w:val="20"/>
                <w:szCs w:val="20"/>
              </w:rPr>
            </w:pPr>
            <w:r>
              <w:rPr>
                <w:rFonts w:ascii="Arial" w:hAnsi="Arial" w:cs="Arial"/>
                <w:sz w:val="20"/>
                <w:szCs w:val="20"/>
              </w:rPr>
              <w:t xml:space="preserve">SMD91 </w:t>
            </w:r>
            <w:r w:rsidRPr="006D3CB2">
              <w:rPr>
                <w:rFonts w:ascii="Arial" w:hAnsi="Arial" w:cs="Arial"/>
                <w:sz w:val="20"/>
                <w:szCs w:val="20"/>
              </w:rPr>
              <w:t>Somatic Mutation Report Using Molecular Diagnostics Information Management System</w:t>
            </w:r>
          </w:p>
          <w:p w14:paraId="521BC534" w14:textId="77777777" w:rsidR="000F77CB" w:rsidRDefault="000F77CB" w:rsidP="0097461A">
            <w:pPr>
              <w:spacing w:after="0" w:line="240" w:lineRule="auto"/>
              <w:rPr>
                <w:rFonts w:ascii="Arial" w:eastAsia="Times New Roman" w:hAnsi="Arial" w:cs="Arial"/>
                <w:bCs/>
                <w:sz w:val="20"/>
                <w:szCs w:val="20"/>
                <w:lang w:eastAsia="en-GB"/>
              </w:rPr>
            </w:pPr>
            <w:r w:rsidRPr="000F77CB">
              <w:rPr>
                <w:rFonts w:ascii="Arial" w:eastAsia="Times New Roman" w:hAnsi="Arial" w:cs="Arial"/>
                <w:bCs/>
                <w:sz w:val="20"/>
                <w:szCs w:val="20"/>
                <w:lang w:eastAsia="en-GB"/>
              </w:rPr>
              <w:t>SMD115_Multiplex_ddPCR_for_plasmaMATCH</w:t>
            </w:r>
          </w:p>
          <w:p w14:paraId="0E6935E2" w14:textId="77777777" w:rsidR="002D3C72" w:rsidRDefault="002D3C72" w:rsidP="0097461A">
            <w:pPr>
              <w:spacing w:after="0" w:line="240" w:lineRule="auto"/>
              <w:rPr>
                <w:rFonts w:ascii="Arial" w:eastAsia="Times New Roman" w:hAnsi="Arial" w:cs="Arial"/>
                <w:bCs/>
                <w:sz w:val="20"/>
                <w:szCs w:val="20"/>
                <w:lang w:eastAsia="en-GB"/>
              </w:rPr>
            </w:pPr>
          </w:p>
          <w:p w14:paraId="53D5B44F" w14:textId="6496CF7A" w:rsidR="00E4349B" w:rsidRDefault="00E4349B" w:rsidP="0097461A">
            <w:pPr>
              <w:spacing w:after="0" w:line="240" w:lineRule="auto"/>
              <w:rPr>
                <w:rFonts w:ascii="Arial" w:eastAsia="Times New Roman" w:hAnsi="Arial" w:cs="Arial"/>
                <w:bCs/>
                <w:sz w:val="20"/>
                <w:szCs w:val="20"/>
                <w:lang w:eastAsia="en-GB"/>
              </w:rPr>
            </w:pPr>
            <w:r>
              <w:rPr>
                <w:rFonts w:ascii="Arial" w:eastAsia="Times New Roman" w:hAnsi="Arial" w:cs="Arial"/>
                <w:bCs/>
                <w:sz w:val="20"/>
                <w:szCs w:val="20"/>
                <w:lang w:eastAsia="en-GB"/>
              </w:rPr>
              <w:t xml:space="preserve">SMD164 </w:t>
            </w:r>
            <w:r w:rsidRPr="00E4349B">
              <w:rPr>
                <w:rFonts w:ascii="Arial" w:eastAsia="Times New Roman" w:hAnsi="Arial" w:cs="Arial"/>
                <w:bCs/>
                <w:sz w:val="20"/>
                <w:szCs w:val="20"/>
                <w:lang w:eastAsia="en-GB"/>
              </w:rPr>
              <w:t xml:space="preserve">MDM2 amplification testing by </w:t>
            </w:r>
            <w:proofErr w:type="spellStart"/>
            <w:r w:rsidRPr="00E4349B">
              <w:rPr>
                <w:rFonts w:ascii="Arial" w:eastAsia="Times New Roman" w:hAnsi="Arial" w:cs="Arial"/>
                <w:bCs/>
                <w:sz w:val="20"/>
                <w:szCs w:val="20"/>
                <w:lang w:eastAsia="en-GB"/>
              </w:rPr>
              <w:t>ddPCR</w:t>
            </w:r>
            <w:proofErr w:type="spellEnd"/>
          </w:p>
          <w:p w14:paraId="6D2C9F7A" w14:textId="48731969" w:rsidR="002D3C72" w:rsidRDefault="001E26B3" w:rsidP="0097461A">
            <w:pPr>
              <w:spacing w:after="0" w:line="240" w:lineRule="auto"/>
              <w:rPr>
                <w:rFonts w:ascii="Arial" w:eastAsia="Times New Roman" w:hAnsi="Arial" w:cs="Arial"/>
                <w:bCs/>
                <w:sz w:val="20"/>
                <w:szCs w:val="20"/>
                <w:lang w:eastAsia="en-GB"/>
              </w:rPr>
            </w:pPr>
            <w:r w:rsidRPr="001E26B3">
              <w:rPr>
                <w:rFonts w:ascii="Arial" w:eastAsia="Times New Roman" w:hAnsi="Arial" w:cs="Arial"/>
                <w:bCs/>
                <w:sz w:val="20"/>
                <w:szCs w:val="20"/>
                <w:lang w:eastAsia="en-GB"/>
              </w:rPr>
              <w:t xml:space="preserve">SMD161_MYC amplification </w:t>
            </w:r>
            <w:proofErr w:type="spellStart"/>
            <w:r w:rsidRPr="001E26B3">
              <w:rPr>
                <w:rFonts w:ascii="Arial" w:eastAsia="Times New Roman" w:hAnsi="Arial" w:cs="Arial"/>
                <w:bCs/>
                <w:sz w:val="20"/>
                <w:szCs w:val="20"/>
                <w:lang w:eastAsia="en-GB"/>
              </w:rPr>
              <w:t>ddPCR</w:t>
            </w:r>
            <w:proofErr w:type="spellEnd"/>
            <w:r w:rsidRPr="001E26B3">
              <w:rPr>
                <w:rFonts w:ascii="Arial" w:eastAsia="Times New Roman" w:hAnsi="Arial" w:cs="Arial"/>
                <w:bCs/>
                <w:sz w:val="20"/>
                <w:szCs w:val="20"/>
                <w:lang w:eastAsia="en-GB"/>
              </w:rPr>
              <w:t xml:space="preserve"> assay</w:t>
            </w:r>
          </w:p>
          <w:p w14:paraId="63EF00BB" w14:textId="77777777" w:rsidR="00873A85" w:rsidRPr="00873A85" w:rsidRDefault="00873A85" w:rsidP="0097461A">
            <w:pPr>
              <w:spacing w:after="0" w:line="240" w:lineRule="auto"/>
              <w:rPr>
                <w:rFonts w:ascii="Arial" w:eastAsia="Times New Roman" w:hAnsi="Arial" w:cs="Arial"/>
                <w:bCs/>
                <w:sz w:val="20"/>
                <w:szCs w:val="20"/>
                <w:lang w:eastAsia="en-GB"/>
              </w:rPr>
            </w:pPr>
          </w:p>
        </w:tc>
      </w:tr>
      <w:tr w:rsidR="00614B88" w:rsidRPr="009F2E4E" w14:paraId="4FAA44D4" w14:textId="77777777" w:rsidTr="00BF43E4">
        <w:trPr>
          <w:trHeight w:val="850"/>
        </w:trPr>
        <w:tc>
          <w:tcPr>
            <w:tcW w:w="1985" w:type="dxa"/>
            <w:tcBorders>
              <w:bottom w:val="single" w:sz="4" w:space="0" w:color="auto"/>
            </w:tcBorders>
            <w:shd w:val="clear" w:color="auto" w:fill="auto"/>
            <w:vAlign w:val="center"/>
            <w:hideMark/>
          </w:tcPr>
          <w:p w14:paraId="7767D6B2" w14:textId="77777777" w:rsidR="00614B88" w:rsidRPr="00614B88" w:rsidRDefault="001202D3" w:rsidP="000677B1">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References</w:t>
            </w:r>
          </w:p>
        </w:tc>
        <w:tc>
          <w:tcPr>
            <w:tcW w:w="6946" w:type="dxa"/>
            <w:tcBorders>
              <w:bottom w:val="single" w:sz="4" w:space="0" w:color="auto"/>
            </w:tcBorders>
            <w:vAlign w:val="center"/>
          </w:tcPr>
          <w:p w14:paraId="65A471E8" w14:textId="77777777" w:rsidR="00873A85" w:rsidRDefault="00873A85" w:rsidP="00595C66">
            <w:pPr>
              <w:pStyle w:val="BodyText"/>
              <w:jc w:val="left"/>
              <w:rPr>
                <w:rFonts w:ascii="Arial" w:hAnsi="Arial" w:cs="Arial"/>
                <w:sz w:val="20"/>
                <w:lang w:val="en-GB" w:eastAsia="en-GB"/>
              </w:rPr>
            </w:pPr>
          </w:p>
          <w:p w14:paraId="70B2CC3C" w14:textId="77777777" w:rsidR="00595C66" w:rsidRPr="00456CF5" w:rsidRDefault="00595C66" w:rsidP="00595C66">
            <w:pPr>
              <w:pStyle w:val="BodyText"/>
              <w:jc w:val="left"/>
              <w:rPr>
                <w:rFonts w:ascii="Arial" w:hAnsi="Arial" w:cs="Arial"/>
                <w:sz w:val="20"/>
                <w:lang w:val="en-GB" w:eastAsia="en-GB"/>
              </w:rPr>
            </w:pPr>
            <w:r w:rsidRPr="00456CF5">
              <w:rPr>
                <w:rFonts w:ascii="Arial" w:hAnsi="Arial" w:cs="Arial"/>
                <w:sz w:val="20"/>
                <w:lang w:val="en-GB" w:eastAsia="en-GB"/>
              </w:rPr>
              <w:t>Kapa Biosystems Hyper Prep Kit Protocol: http://www.kapabiosystems.com/document/kapa-hyper-prep-kit-tds/</w:t>
            </w:r>
          </w:p>
          <w:p w14:paraId="16521CC6" w14:textId="77777777" w:rsidR="00614B88" w:rsidRDefault="00595C66" w:rsidP="00595C66">
            <w:pPr>
              <w:spacing w:after="0" w:line="240" w:lineRule="auto"/>
              <w:rPr>
                <w:rStyle w:val="Hyperlink"/>
                <w:rFonts w:ascii="Arial" w:hAnsi="Arial" w:cs="Arial"/>
                <w:color w:val="auto"/>
                <w:sz w:val="20"/>
                <w:lang w:eastAsia="en-GB"/>
              </w:rPr>
            </w:pPr>
            <w:r w:rsidRPr="00456CF5">
              <w:rPr>
                <w:rFonts w:ascii="Arial" w:hAnsi="Arial" w:cs="Arial"/>
                <w:sz w:val="20"/>
                <w:lang w:eastAsia="en-GB"/>
              </w:rPr>
              <w:t xml:space="preserve">Roche </w:t>
            </w:r>
            <w:proofErr w:type="spellStart"/>
            <w:r w:rsidRPr="00456CF5">
              <w:rPr>
                <w:rFonts w:ascii="Arial" w:hAnsi="Arial" w:cs="Arial"/>
                <w:sz w:val="20"/>
                <w:lang w:eastAsia="en-GB"/>
              </w:rPr>
              <w:t>Nimblegen</w:t>
            </w:r>
            <w:proofErr w:type="spellEnd"/>
            <w:r w:rsidRPr="00456CF5">
              <w:rPr>
                <w:rFonts w:ascii="Arial" w:hAnsi="Arial" w:cs="Arial"/>
                <w:sz w:val="20"/>
                <w:lang w:eastAsia="en-GB"/>
              </w:rPr>
              <w:t xml:space="preserve"> </w:t>
            </w:r>
            <w:proofErr w:type="spellStart"/>
            <w:r w:rsidRPr="00456CF5">
              <w:rPr>
                <w:rFonts w:ascii="Arial" w:hAnsi="Arial" w:cs="Arial"/>
                <w:sz w:val="20"/>
                <w:lang w:eastAsia="en-GB"/>
              </w:rPr>
              <w:t>SeqCap</w:t>
            </w:r>
            <w:proofErr w:type="spellEnd"/>
            <w:r w:rsidRPr="00456CF5">
              <w:rPr>
                <w:rFonts w:ascii="Arial" w:hAnsi="Arial" w:cs="Arial"/>
                <w:sz w:val="20"/>
                <w:lang w:eastAsia="en-GB"/>
              </w:rPr>
              <w:t xml:space="preserve"> </w:t>
            </w:r>
            <w:proofErr w:type="spellStart"/>
            <w:r w:rsidRPr="00456CF5">
              <w:rPr>
                <w:rFonts w:ascii="Arial" w:hAnsi="Arial" w:cs="Arial"/>
                <w:sz w:val="20"/>
                <w:lang w:eastAsia="en-GB"/>
              </w:rPr>
              <w:t>Ez</w:t>
            </w:r>
            <w:proofErr w:type="spellEnd"/>
            <w:r w:rsidRPr="00456CF5">
              <w:rPr>
                <w:rFonts w:ascii="Arial" w:hAnsi="Arial" w:cs="Arial"/>
                <w:sz w:val="20"/>
                <w:lang w:eastAsia="en-GB"/>
              </w:rPr>
              <w:t xml:space="preserve">: </w:t>
            </w:r>
            <w:hyperlink r:id="rId11" w:history="1">
              <w:r w:rsidRPr="00456CF5">
                <w:rPr>
                  <w:rStyle w:val="Hyperlink"/>
                  <w:rFonts w:ascii="Arial" w:hAnsi="Arial" w:cs="Arial"/>
                  <w:color w:val="auto"/>
                  <w:sz w:val="20"/>
                  <w:lang w:eastAsia="en-GB"/>
                </w:rPr>
                <w:t>http://www.nimblegen.com/products/seqcap/ez-system/index.html</w:t>
              </w:r>
            </w:hyperlink>
          </w:p>
          <w:p w14:paraId="67269EE2" w14:textId="77777777" w:rsidR="00873A85" w:rsidRPr="00642755" w:rsidRDefault="00873A85" w:rsidP="00595C66">
            <w:pPr>
              <w:spacing w:after="0" w:line="240" w:lineRule="auto"/>
              <w:rPr>
                <w:rFonts w:ascii="Arial" w:eastAsia="Times New Roman" w:hAnsi="Arial" w:cs="Arial"/>
                <w:bCs/>
                <w:color w:val="BFBFBF"/>
                <w:sz w:val="20"/>
                <w:szCs w:val="20"/>
                <w:lang w:eastAsia="en-GB"/>
              </w:rPr>
            </w:pPr>
          </w:p>
        </w:tc>
      </w:tr>
    </w:tbl>
    <w:p w14:paraId="521F551A" w14:textId="77777777" w:rsidR="005A533C" w:rsidRDefault="005A533C" w:rsidP="005A533C">
      <w:pPr>
        <w:tabs>
          <w:tab w:val="left" w:pos="3227"/>
        </w:tabs>
        <w:spacing w:after="120" w:line="240" w:lineRule="auto"/>
        <w:rPr>
          <w:rFonts w:ascii="Arial" w:eastAsia="Times New Roman" w:hAnsi="Arial" w:cs="Arial"/>
          <w:b/>
          <w:bCs/>
          <w:sz w:val="24"/>
          <w:szCs w:val="24"/>
          <w:lang w:eastAsia="en-GB"/>
        </w:rPr>
      </w:pPr>
    </w:p>
    <w:p w14:paraId="1710A95A" w14:textId="77777777" w:rsidR="005A533C" w:rsidRPr="00642755" w:rsidRDefault="005A533C" w:rsidP="008A5AF7">
      <w:pPr>
        <w:tabs>
          <w:tab w:val="left" w:pos="426"/>
        </w:tabs>
        <w:spacing w:after="120" w:line="240" w:lineRule="auto"/>
        <w:rPr>
          <w:rFonts w:ascii="Arial" w:eastAsia="Times New Roman" w:hAnsi="Arial" w:cs="Arial"/>
          <w:bCs/>
          <w:color w:val="BFBFBF"/>
          <w:sz w:val="20"/>
          <w:szCs w:val="20"/>
          <w:lang w:eastAsia="en-GB"/>
        </w:rPr>
      </w:pPr>
      <w:proofErr w:type="gramStart"/>
      <w:r>
        <w:rPr>
          <w:rFonts w:ascii="Arial" w:eastAsia="Times New Roman" w:hAnsi="Arial" w:cs="Arial"/>
          <w:b/>
          <w:bCs/>
          <w:sz w:val="24"/>
          <w:szCs w:val="24"/>
          <w:lang w:eastAsia="en-GB"/>
        </w:rPr>
        <w:t>1.2  Validation</w:t>
      </w:r>
      <w:proofErr w:type="gramEnd"/>
      <w:r>
        <w:rPr>
          <w:rFonts w:ascii="Arial" w:eastAsia="Times New Roman" w:hAnsi="Arial" w:cs="Arial"/>
          <w:b/>
          <w:bCs/>
          <w:sz w:val="24"/>
          <w:szCs w:val="24"/>
          <w:lang w:eastAsia="en-GB"/>
        </w:rPr>
        <w:t xml:space="preserve"> details</w:t>
      </w:r>
      <w:r w:rsidRPr="00E13056">
        <w:rPr>
          <w:rFonts w:ascii="Arial" w:eastAsia="Times New Roman" w:hAnsi="Arial" w:cs="Arial"/>
          <w:b/>
          <w:bCs/>
          <w:sz w:val="24"/>
          <w:szCs w:val="24"/>
          <w:lang w:eastAsia="en-GB"/>
        </w:rPr>
        <w:tab/>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946"/>
      </w:tblGrid>
      <w:tr w:rsidR="00A05615" w:rsidRPr="009F2E4E" w14:paraId="7CF6680B" w14:textId="77777777" w:rsidTr="00971ECA">
        <w:trPr>
          <w:trHeight w:val="794"/>
        </w:trPr>
        <w:tc>
          <w:tcPr>
            <w:tcW w:w="1985"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753DB28A" w14:textId="77777777" w:rsidR="00A05615" w:rsidRDefault="00A05615" w:rsidP="003747F8">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Overall Aims</w:t>
            </w:r>
          </w:p>
        </w:tc>
        <w:tc>
          <w:tcPr>
            <w:tcW w:w="6946" w:type="dxa"/>
            <w:tcBorders>
              <w:top w:val="double" w:sz="4" w:space="0" w:color="auto"/>
              <w:left w:val="double" w:sz="4" w:space="0" w:color="auto"/>
              <w:bottom w:val="double" w:sz="4" w:space="0" w:color="auto"/>
              <w:right w:val="double" w:sz="4" w:space="0" w:color="auto"/>
            </w:tcBorders>
            <w:vAlign w:val="center"/>
          </w:tcPr>
          <w:p w14:paraId="5AF757F6" w14:textId="77777777" w:rsidR="00873A85" w:rsidRDefault="00873A85" w:rsidP="000F77CB">
            <w:pPr>
              <w:spacing w:after="0" w:line="240" w:lineRule="auto"/>
              <w:rPr>
                <w:rFonts w:ascii="Arial" w:eastAsia="Times New Roman" w:hAnsi="Arial" w:cs="Arial"/>
                <w:bCs/>
                <w:sz w:val="20"/>
                <w:szCs w:val="20"/>
                <w:lang w:eastAsia="en-GB"/>
              </w:rPr>
            </w:pPr>
          </w:p>
          <w:p w14:paraId="5DF64DB6" w14:textId="77777777" w:rsidR="00BB2418" w:rsidRDefault="00BB2418" w:rsidP="00BB2418">
            <w:pPr>
              <w:spacing w:after="0" w:line="240" w:lineRule="auto"/>
              <w:rPr>
                <w:rFonts w:ascii="Arial" w:eastAsia="Times New Roman" w:hAnsi="Arial" w:cs="Arial"/>
                <w:bCs/>
                <w:sz w:val="20"/>
                <w:szCs w:val="20"/>
                <w:lang w:eastAsia="en-GB"/>
              </w:rPr>
            </w:pPr>
            <w:r w:rsidRPr="00254AD4">
              <w:rPr>
                <w:rFonts w:ascii="Arial" w:eastAsia="Times New Roman" w:hAnsi="Arial" w:cs="Arial"/>
                <w:bCs/>
                <w:sz w:val="20"/>
                <w:szCs w:val="20"/>
                <w:lang w:eastAsia="en-GB"/>
              </w:rPr>
              <w:t>Aim is to</w:t>
            </w:r>
            <w:r>
              <w:rPr>
                <w:rFonts w:ascii="Arial" w:eastAsia="Times New Roman" w:hAnsi="Arial" w:cs="Arial"/>
                <w:bCs/>
                <w:sz w:val="20"/>
                <w:szCs w:val="20"/>
                <w:lang w:eastAsia="en-GB"/>
              </w:rPr>
              <w:t xml:space="preserve"> show</w:t>
            </w:r>
            <w:r w:rsidRPr="00254AD4">
              <w:rPr>
                <w:rFonts w:ascii="Arial" w:eastAsia="Times New Roman" w:hAnsi="Arial" w:cs="Arial"/>
                <w:bCs/>
                <w:sz w:val="20"/>
                <w:szCs w:val="20"/>
                <w:lang w:eastAsia="en-GB"/>
              </w:rPr>
              <w:t xml:space="preserve"> E</w:t>
            </w:r>
            <w:r>
              <w:rPr>
                <w:rFonts w:ascii="Arial" w:eastAsia="Times New Roman" w:hAnsi="Arial" w:cs="Arial"/>
                <w:bCs/>
                <w:sz w:val="20"/>
                <w:szCs w:val="20"/>
                <w:lang w:eastAsia="en-GB"/>
              </w:rPr>
              <w:t>S</w:t>
            </w:r>
            <w:r w:rsidRPr="00254AD4">
              <w:rPr>
                <w:rFonts w:ascii="Arial" w:eastAsia="Times New Roman" w:hAnsi="Arial" w:cs="Arial"/>
                <w:bCs/>
                <w:sz w:val="20"/>
                <w:szCs w:val="20"/>
                <w:lang w:eastAsia="en-GB"/>
              </w:rPr>
              <w:t>R</w:t>
            </w:r>
            <w:r>
              <w:rPr>
                <w:rFonts w:ascii="Arial" w:eastAsia="Times New Roman" w:hAnsi="Arial" w:cs="Arial"/>
                <w:bCs/>
                <w:sz w:val="20"/>
                <w:szCs w:val="20"/>
                <w:lang w:eastAsia="en-GB"/>
              </w:rPr>
              <w:t>1, MDM2, MYC</w:t>
            </w:r>
            <w:r w:rsidR="002D3C72">
              <w:rPr>
                <w:rFonts w:ascii="Arial" w:eastAsia="Times New Roman" w:hAnsi="Arial" w:cs="Arial"/>
                <w:bCs/>
                <w:sz w:val="20"/>
                <w:szCs w:val="20"/>
                <w:lang w:eastAsia="en-GB"/>
              </w:rPr>
              <w:t>C</w:t>
            </w:r>
            <w:r>
              <w:rPr>
                <w:rFonts w:ascii="Arial" w:eastAsia="Times New Roman" w:hAnsi="Arial" w:cs="Arial"/>
                <w:bCs/>
                <w:sz w:val="20"/>
                <w:szCs w:val="20"/>
                <w:lang w:eastAsia="en-GB"/>
              </w:rPr>
              <w:t xml:space="preserve"> and ERBB2 </w:t>
            </w:r>
            <w:r w:rsidRPr="00254AD4">
              <w:rPr>
                <w:rFonts w:ascii="Arial" w:eastAsia="Times New Roman" w:hAnsi="Arial" w:cs="Arial"/>
                <w:bCs/>
                <w:sz w:val="20"/>
                <w:szCs w:val="20"/>
                <w:lang w:eastAsia="en-GB"/>
              </w:rPr>
              <w:t xml:space="preserve">amplification detected by </w:t>
            </w:r>
            <w:r>
              <w:rPr>
                <w:rFonts w:ascii="Arial" w:eastAsia="Times New Roman" w:hAnsi="Arial" w:cs="Arial"/>
                <w:bCs/>
                <w:sz w:val="20"/>
                <w:szCs w:val="20"/>
                <w:lang w:eastAsia="en-GB"/>
              </w:rPr>
              <w:t>ABC-Bio Panel</w:t>
            </w:r>
            <w:r w:rsidRPr="00254AD4">
              <w:rPr>
                <w:rFonts w:ascii="Arial" w:eastAsia="Times New Roman" w:hAnsi="Arial" w:cs="Arial"/>
                <w:bCs/>
                <w:sz w:val="20"/>
                <w:szCs w:val="20"/>
                <w:lang w:eastAsia="en-GB"/>
              </w:rPr>
              <w:t xml:space="preserve"> </w:t>
            </w:r>
            <w:r>
              <w:rPr>
                <w:rFonts w:ascii="Arial" w:eastAsia="Times New Roman" w:hAnsi="Arial" w:cs="Arial"/>
                <w:bCs/>
                <w:sz w:val="20"/>
                <w:szCs w:val="20"/>
                <w:lang w:eastAsia="en-GB"/>
              </w:rPr>
              <w:t>is consistent when compared with FISH/ICH/</w:t>
            </w:r>
            <w:r w:rsidRPr="00254AD4">
              <w:rPr>
                <w:rFonts w:ascii="Arial" w:eastAsia="Times New Roman" w:hAnsi="Arial" w:cs="Arial"/>
                <w:bCs/>
                <w:sz w:val="20"/>
                <w:szCs w:val="20"/>
                <w:lang w:eastAsia="en-GB"/>
              </w:rPr>
              <w:t>droplet digita</w:t>
            </w:r>
            <w:r>
              <w:rPr>
                <w:rFonts w:ascii="Arial" w:eastAsia="Times New Roman" w:hAnsi="Arial" w:cs="Arial"/>
                <w:bCs/>
                <w:sz w:val="20"/>
                <w:szCs w:val="20"/>
                <w:lang w:eastAsia="en-GB"/>
              </w:rPr>
              <w:t>l PCR (</w:t>
            </w:r>
            <w:proofErr w:type="spellStart"/>
            <w:r>
              <w:rPr>
                <w:rFonts w:ascii="Arial" w:eastAsia="Times New Roman" w:hAnsi="Arial" w:cs="Arial"/>
                <w:bCs/>
                <w:sz w:val="20"/>
                <w:szCs w:val="20"/>
                <w:lang w:eastAsia="en-GB"/>
              </w:rPr>
              <w:t>ddPCR</w:t>
            </w:r>
            <w:proofErr w:type="spellEnd"/>
            <w:r>
              <w:rPr>
                <w:rFonts w:ascii="Arial" w:eastAsia="Times New Roman" w:hAnsi="Arial" w:cs="Arial"/>
                <w:bCs/>
                <w:sz w:val="20"/>
                <w:szCs w:val="20"/>
                <w:lang w:eastAsia="en-GB"/>
              </w:rPr>
              <w:t>).</w:t>
            </w:r>
          </w:p>
          <w:p w14:paraId="4D1014AF" w14:textId="77777777" w:rsidR="00873A85" w:rsidRDefault="00873A85" w:rsidP="000F77CB">
            <w:pPr>
              <w:spacing w:after="0" w:line="240" w:lineRule="auto"/>
              <w:rPr>
                <w:rFonts w:ascii="Arial" w:eastAsia="Times New Roman" w:hAnsi="Arial" w:cs="Arial"/>
                <w:bCs/>
                <w:color w:val="BFBFBF"/>
                <w:sz w:val="20"/>
                <w:szCs w:val="20"/>
                <w:lang w:eastAsia="en-GB"/>
              </w:rPr>
            </w:pPr>
          </w:p>
        </w:tc>
      </w:tr>
      <w:tr w:rsidR="003747F8" w:rsidRPr="009F2E4E" w14:paraId="1256BF5F" w14:textId="77777777" w:rsidTr="00971ECA">
        <w:trPr>
          <w:trHeight w:val="794"/>
        </w:trPr>
        <w:tc>
          <w:tcPr>
            <w:tcW w:w="1985"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14027279" w14:textId="77777777" w:rsidR="003747F8" w:rsidRPr="00614B88" w:rsidRDefault="00715242" w:rsidP="003747F8">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lastRenderedPageBreak/>
              <w:t>R</w:t>
            </w:r>
            <w:r w:rsidR="003747F8">
              <w:rPr>
                <w:rFonts w:ascii="Arial" w:eastAsia="Times New Roman" w:hAnsi="Arial" w:cs="Arial"/>
                <w:b/>
                <w:bCs/>
                <w:sz w:val="20"/>
                <w:szCs w:val="20"/>
                <w:lang w:eastAsia="en-GB"/>
              </w:rPr>
              <w:t xml:space="preserve">equirements </w:t>
            </w:r>
          </w:p>
        </w:tc>
        <w:tc>
          <w:tcPr>
            <w:tcW w:w="6946" w:type="dxa"/>
            <w:tcBorders>
              <w:top w:val="double" w:sz="4" w:space="0" w:color="auto"/>
              <w:left w:val="double" w:sz="4" w:space="0" w:color="auto"/>
              <w:bottom w:val="double" w:sz="4" w:space="0" w:color="auto"/>
              <w:right w:val="double" w:sz="4" w:space="0" w:color="auto"/>
            </w:tcBorders>
            <w:vAlign w:val="center"/>
          </w:tcPr>
          <w:p w14:paraId="3CEE44D4" w14:textId="77777777" w:rsidR="00873A85" w:rsidRDefault="00873A85" w:rsidP="009B36AD">
            <w:pPr>
              <w:spacing w:after="0" w:line="240" w:lineRule="auto"/>
              <w:rPr>
                <w:rFonts w:ascii="Arial" w:eastAsia="Times New Roman" w:hAnsi="Arial" w:cs="Arial"/>
                <w:bCs/>
                <w:sz w:val="20"/>
                <w:szCs w:val="20"/>
                <w:lang w:eastAsia="en-GB"/>
              </w:rPr>
            </w:pPr>
          </w:p>
          <w:p w14:paraId="1BD34DB0" w14:textId="77777777" w:rsidR="00C47329" w:rsidRDefault="00C47329" w:rsidP="009B36AD">
            <w:pPr>
              <w:spacing w:after="0" w:line="240" w:lineRule="auto"/>
              <w:rPr>
                <w:rFonts w:ascii="Arial" w:eastAsia="Times New Roman" w:hAnsi="Arial" w:cs="Arial"/>
                <w:bCs/>
                <w:sz w:val="20"/>
                <w:szCs w:val="20"/>
                <w:lang w:eastAsia="en-GB"/>
              </w:rPr>
            </w:pPr>
            <w:r>
              <w:rPr>
                <w:rFonts w:ascii="Arial" w:eastAsia="Times New Roman" w:hAnsi="Arial" w:cs="Arial"/>
                <w:bCs/>
                <w:sz w:val="20"/>
                <w:szCs w:val="20"/>
                <w:lang w:eastAsia="en-GB"/>
              </w:rPr>
              <w:t>Samples where amplification was detected are expected to be found amplified with alternative methods.</w:t>
            </w:r>
            <w:r w:rsidR="00957AD0">
              <w:rPr>
                <w:rFonts w:ascii="Arial" w:eastAsia="Times New Roman" w:hAnsi="Arial" w:cs="Arial"/>
                <w:bCs/>
                <w:sz w:val="20"/>
                <w:szCs w:val="20"/>
                <w:lang w:eastAsia="en-GB"/>
              </w:rPr>
              <w:t xml:space="preserve"> Samples detected to be negative by </w:t>
            </w:r>
            <w:r w:rsidR="009B36AD">
              <w:rPr>
                <w:rFonts w:ascii="Arial" w:eastAsia="Times New Roman" w:hAnsi="Arial" w:cs="Arial"/>
                <w:bCs/>
                <w:sz w:val="20"/>
                <w:szCs w:val="20"/>
                <w:lang w:eastAsia="en-GB"/>
              </w:rPr>
              <w:t>ABC</w:t>
            </w:r>
            <w:r w:rsidR="00957AD0">
              <w:rPr>
                <w:rFonts w:ascii="Arial" w:eastAsia="Times New Roman" w:hAnsi="Arial" w:cs="Arial"/>
                <w:bCs/>
                <w:sz w:val="20"/>
                <w:szCs w:val="20"/>
                <w:lang w:eastAsia="en-GB"/>
              </w:rPr>
              <w:t>-</w:t>
            </w:r>
            <w:r w:rsidR="009B36AD">
              <w:rPr>
                <w:rFonts w:ascii="Arial" w:eastAsia="Times New Roman" w:hAnsi="Arial" w:cs="Arial"/>
                <w:bCs/>
                <w:sz w:val="20"/>
                <w:szCs w:val="20"/>
                <w:lang w:eastAsia="en-GB"/>
              </w:rPr>
              <w:t xml:space="preserve">Bio </w:t>
            </w:r>
            <w:r w:rsidR="00957AD0">
              <w:rPr>
                <w:rFonts w:ascii="Arial" w:eastAsia="Times New Roman" w:hAnsi="Arial" w:cs="Arial"/>
                <w:bCs/>
                <w:sz w:val="20"/>
                <w:szCs w:val="20"/>
                <w:lang w:eastAsia="en-GB"/>
              </w:rPr>
              <w:t>panel are expected to be found negative in the validation.</w:t>
            </w:r>
          </w:p>
          <w:p w14:paraId="14581628" w14:textId="77777777" w:rsidR="00873A85" w:rsidRPr="00C47329" w:rsidRDefault="00873A85" w:rsidP="009B36AD">
            <w:pPr>
              <w:spacing w:after="0" w:line="240" w:lineRule="auto"/>
              <w:rPr>
                <w:rFonts w:ascii="Arial" w:eastAsia="Times New Roman" w:hAnsi="Arial" w:cs="Arial"/>
                <w:bCs/>
                <w:sz w:val="20"/>
                <w:szCs w:val="20"/>
                <w:lang w:eastAsia="en-GB"/>
              </w:rPr>
            </w:pPr>
          </w:p>
        </w:tc>
      </w:tr>
      <w:tr w:rsidR="00614B88" w:rsidRPr="009F2E4E" w14:paraId="1E1DF2AE" w14:textId="77777777" w:rsidTr="00873A85">
        <w:trPr>
          <w:trHeight w:val="363"/>
        </w:trPr>
        <w:tc>
          <w:tcPr>
            <w:tcW w:w="1985" w:type="dxa"/>
            <w:tcBorders>
              <w:top w:val="double" w:sz="4" w:space="0" w:color="auto"/>
            </w:tcBorders>
            <w:shd w:val="clear" w:color="auto" w:fill="auto"/>
            <w:vAlign w:val="center"/>
            <w:hideMark/>
          </w:tcPr>
          <w:p w14:paraId="24F853E3" w14:textId="77777777" w:rsidR="00614B88" w:rsidRPr="00614B88" w:rsidRDefault="00614B88" w:rsidP="000677B1">
            <w:pPr>
              <w:spacing w:after="0" w:line="240" w:lineRule="auto"/>
              <w:rPr>
                <w:rFonts w:ascii="Arial" w:eastAsia="Times New Roman" w:hAnsi="Arial" w:cs="Arial"/>
                <w:b/>
                <w:bCs/>
                <w:sz w:val="20"/>
                <w:szCs w:val="20"/>
                <w:lang w:eastAsia="en-GB"/>
              </w:rPr>
            </w:pPr>
            <w:r w:rsidRPr="00614B88">
              <w:rPr>
                <w:rFonts w:ascii="Arial" w:eastAsia="Times New Roman" w:hAnsi="Arial" w:cs="Arial"/>
                <w:b/>
                <w:bCs/>
                <w:sz w:val="20"/>
                <w:szCs w:val="20"/>
                <w:lang w:eastAsia="en-GB"/>
              </w:rPr>
              <w:t xml:space="preserve">Validation </w:t>
            </w:r>
            <w:r w:rsidRPr="00F42B31">
              <w:rPr>
                <w:rFonts w:ascii="Arial" w:eastAsia="Times New Roman" w:hAnsi="Arial" w:cs="Arial"/>
                <w:b/>
                <w:bCs/>
                <w:sz w:val="20"/>
                <w:szCs w:val="20"/>
                <w:lang w:eastAsia="en-GB"/>
              </w:rPr>
              <w:t>/ Verification</w:t>
            </w:r>
          </w:p>
        </w:tc>
        <w:tc>
          <w:tcPr>
            <w:tcW w:w="6946" w:type="dxa"/>
            <w:tcBorders>
              <w:top w:val="double" w:sz="4" w:space="0" w:color="auto"/>
            </w:tcBorders>
            <w:vAlign w:val="center"/>
          </w:tcPr>
          <w:p w14:paraId="65B70407" w14:textId="77777777" w:rsidR="00873A85" w:rsidRDefault="00873A85" w:rsidP="00E13056">
            <w:pPr>
              <w:spacing w:after="0" w:line="240" w:lineRule="auto"/>
              <w:rPr>
                <w:rFonts w:ascii="Arial" w:eastAsia="Times New Roman" w:hAnsi="Arial" w:cs="Arial"/>
                <w:bCs/>
                <w:sz w:val="20"/>
                <w:szCs w:val="20"/>
                <w:lang w:eastAsia="en-GB"/>
              </w:rPr>
            </w:pPr>
          </w:p>
          <w:p w14:paraId="39227535" w14:textId="77777777" w:rsidR="00614B88" w:rsidRDefault="009B36AD" w:rsidP="00E13056">
            <w:pPr>
              <w:spacing w:after="0" w:line="240" w:lineRule="auto"/>
              <w:rPr>
                <w:rFonts w:ascii="Arial" w:eastAsia="Times New Roman" w:hAnsi="Arial" w:cs="Arial"/>
                <w:bCs/>
                <w:sz w:val="20"/>
                <w:szCs w:val="20"/>
                <w:lang w:eastAsia="en-GB"/>
              </w:rPr>
            </w:pPr>
            <w:r>
              <w:rPr>
                <w:rFonts w:ascii="Arial" w:eastAsia="Times New Roman" w:hAnsi="Arial" w:cs="Arial"/>
                <w:bCs/>
                <w:sz w:val="20"/>
                <w:szCs w:val="20"/>
                <w:lang w:eastAsia="en-GB"/>
              </w:rPr>
              <w:t>Summary of ongoing v</w:t>
            </w:r>
            <w:r w:rsidR="00AE37CD">
              <w:rPr>
                <w:rFonts w:ascii="Arial" w:eastAsia="Times New Roman" w:hAnsi="Arial" w:cs="Arial"/>
                <w:bCs/>
                <w:sz w:val="20"/>
                <w:szCs w:val="20"/>
                <w:lang w:eastAsia="en-GB"/>
              </w:rPr>
              <w:t>alidation</w:t>
            </w:r>
            <w:r>
              <w:rPr>
                <w:rFonts w:ascii="Arial" w:eastAsia="Times New Roman" w:hAnsi="Arial" w:cs="Arial"/>
                <w:bCs/>
                <w:sz w:val="20"/>
                <w:szCs w:val="20"/>
                <w:lang w:eastAsia="en-GB"/>
              </w:rPr>
              <w:t>, as indicated in VAL27</w:t>
            </w:r>
            <w:r w:rsidR="000A10F6">
              <w:rPr>
                <w:rFonts w:ascii="Arial" w:eastAsia="Times New Roman" w:hAnsi="Arial" w:cs="Arial"/>
                <w:bCs/>
                <w:sz w:val="20"/>
                <w:szCs w:val="20"/>
                <w:lang w:eastAsia="en-GB"/>
              </w:rPr>
              <w:t>.</w:t>
            </w:r>
          </w:p>
          <w:p w14:paraId="79F744F9" w14:textId="77777777" w:rsidR="00873A85" w:rsidRPr="00D4626E" w:rsidRDefault="00873A85" w:rsidP="00E13056">
            <w:pPr>
              <w:spacing w:after="0" w:line="240" w:lineRule="auto"/>
              <w:rPr>
                <w:rFonts w:ascii="Arial" w:eastAsia="Times New Roman" w:hAnsi="Arial" w:cs="Arial"/>
                <w:bCs/>
                <w:sz w:val="20"/>
                <w:szCs w:val="20"/>
                <w:lang w:eastAsia="en-GB"/>
              </w:rPr>
            </w:pPr>
          </w:p>
        </w:tc>
      </w:tr>
      <w:tr w:rsidR="00E13056" w:rsidRPr="009F2E4E" w14:paraId="61BF5337" w14:textId="77777777" w:rsidTr="00873A85">
        <w:trPr>
          <w:trHeight w:val="408"/>
        </w:trPr>
        <w:tc>
          <w:tcPr>
            <w:tcW w:w="1985" w:type="dxa"/>
            <w:tcBorders>
              <w:top w:val="single" w:sz="4" w:space="0" w:color="auto"/>
            </w:tcBorders>
            <w:shd w:val="clear" w:color="auto" w:fill="auto"/>
            <w:vAlign w:val="center"/>
            <w:hideMark/>
          </w:tcPr>
          <w:p w14:paraId="7DF3B82D" w14:textId="77777777" w:rsidR="00E13056" w:rsidRPr="00614B88" w:rsidRDefault="00E13056" w:rsidP="000677B1">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Type</w:t>
            </w:r>
          </w:p>
        </w:tc>
        <w:tc>
          <w:tcPr>
            <w:tcW w:w="6946" w:type="dxa"/>
            <w:tcBorders>
              <w:top w:val="single" w:sz="4" w:space="0" w:color="auto"/>
            </w:tcBorders>
            <w:vAlign w:val="center"/>
          </w:tcPr>
          <w:p w14:paraId="09ED94AE" w14:textId="77777777" w:rsidR="00873A85" w:rsidRDefault="00873A85" w:rsidP="00E13056">
            <w:pPr>
              <w:spacing w:after="0" w:line="240" w:lineRule="auto"/>
              <w:rPr>
                <w:rFonts w:ascii="Arial" w:eastAsia="Times New Roman" w:hAnsi="Arial" w:cs="Arial"/>
                <w:bCs/>
                <w:sz w:val="20"/>
                <w:szCs w:val="20"/>
                <w:lang w:eastAsia="en-GB"/>
              </w:rPr>
            </w:pPr>
          </w:p>
          <w:p w14:paraId="7A6D9446" w14:textId="77777777" w:rsidR="00E13056" w:rsidRDefault="007D4785" w:rsidP="00E13056">
            <w:pPr>
              <w:spacing w:after="0" w:line="240" w:lineRule="auto"/>
              <w:rPr>
                <w:rFonts w:ascii="Arial" w:eastAsia="Times New Roman" w:hAnsi="Arial" w:cs="Arial"/>
                <w:bCs/>
                <w:sz w:val="20"/>
                <w:szCs w:val="20"/>
                <w:lang w:eastAsia="en-GB"/>
              </w:rPr>
            </w:pPr>
            <w:r>
              <w:rPr>
                <w:rFonts w:ascii="Arial" w:eastAsia="Times New Roman" w:hAnsi="Arial" w:cs="Arial"/>
                <w:bCs/>
                <w:sz w:val="20"/>
                <w:szCs w:val="20"/>
                <w:lang w:eastAsia="en-GB"/>
              </w:rPr>
              <w:t xml:space="preserve">This test is a type </w:t>
            </w:r>
            <w:r w:rsidR="00094508">
              <w:rPr>
                <w:rFonts w:ascii="Arial" w:eastAsia="Times New Roman" w:hAnsi="Arial" w:cs="Arial"/>
                <w:bCs/>
                <w:sz w:val="20"/>
                <w:szCs w:val="20"/>
                <w:lang w:eastAsia="en-GB"/>
              </w:rPr>
              <w:t>C</w:t>
            </w:r>
            <w:r>
              <w:rPr>
                <w:rFonts w:ascii="Arial" w:eastAsia="Times New Roman" w:hAnsi="Arial" w:cs="Arial"/>
                <w:bCs/>
                <w:sz w:val="20"/>
                <w:szCs w:val="20"/>
                <w:lang w:eastAsia="en-GB"/>
              </w:rPr>
              <w:t xml:space="preserve"> </w:t>
            </w:r>
            <w:r w:rsidR="00094508">
              <w:rPr>
                <w:rFonts w:ascii="Arial" w:eastAsia="Times New Roman" w:hAnsi="Arial" w:cs="Arial"/>
                <w:bCs/>
                <w:sz w:val="20"/>
                <w:szCs w:val="20"/>
                <w:lang w:eastAsia="en-GB"/>
              </w:rPr>
              <w:t>Categorical</w:t>
            </w:r>
            <w:r w:rsidR="00F42B31">
              <w:rPr>
                <w:rFonts w:ascii="Arial" w:eastAsia="Times New Roman" w:hAnsi="Arial" w:cs="Arial"/>
                <w:bCs/>
                <w:sz w:val="20"/>
                <w:szCs w:val="20"/>
                <w:lang w:eastAsia="en-GB"/>
              </w:rPr>
              <w:t xml:space="preserve"> test</w:t>
            </w:r>
          </w:p>
          <w:p w14:paraId="58DE430E" w14:textId="77777777" w:rsidR="00873A85" w:rsidRPr="00F42B31" w:rsidRDefault="00873A85" w:rsidP="00E13056">
            <w:pPr>
              <w:spacing w:after="0" w:line="240" w:lineRule="auto"/>
              <w:rPr>
                <w:rFonts w:ascii="Arial" w:eastAsia="Times New Roman" w:hAnsi="Arial" w:cs="Arial"/>
                <w:bCs/>
                <w:sz w:val="20"/>
                <w:szCs w:val="20"/>
                <w:lang w:eastAsia="en-GB"/>
              </w:rPr>
            </w:pPr>
          </w:p>
        </w:tc>
      </w:tr>
      <w:tr w:rsidR="00614B88" w:rsidRPr="009F2E4E" w14:paraId="535BE547" w14:textId="77777777" w:rsidTr="00971ECA">
        <w:trPr>
          <w:trHeight w:val="794"/>
        </w:trPr>
        <w:tc>
          <w:tcPr>
            <w:tcW w:w="1985" w:type="dxa"/>
            <w:shd w:val="clear" w:color="auto" w:fill="auto"/>
            <w:vAlign w:val="center"/>
            <w:hideMark/>
          </w:tcPr>
          <w:p w14:paraId="03E84ABD" w14:textId="77777777" w:rsidR="00614B88" w:rsidRPr="00614B88" w:rsidRDefault="00614B88" w:rsidP="000677B1">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Scope</w:t>
            </w:r>
            <w:r w:rsidR="00CE3008">
              <w:rPr>
                <w:rFonts w:ascii="Arial" w:eastAsia="Times New Roman" w:hAnsi="Arial" w:cs="Arial"/>
                <w:b/>
                <w:bCs/>
                <w:sz w:val="20"/>
                <w:szCs w:val="20"/>
                <w:lang w:eastAsia="en-GB"/>
              </w:rPr>
              <w:t xml:space="preserve"> / limitations</w:t>
            </w:r>
          </w:p>
        </w:tc>
        <w:tc>
          <w:tcPr>
            <w:tcW w:w="6946" w:type="dxa"/>
            <w:vAlign w:val="center"/>
          </w:tcPr>
          <w:p w14:paraId="0187DB67" w14:textId="77777777" w:rsidR="00873A85" w:rsidRDefault="00873A85" w:rsidP="00642755">
            <w:pPr>
              <w:spacing w:after="0" w:line="240" w:lineRule="auto"/>
              <w:rPr>
                <w:rFonts w:ascii="Arial" w:eastAsia="Times New Roman" w:hAnsi="Arial" w:cs="Arial"/>
                <w:bCs/>
                <w:sz w:val="20"/>
                <w:szCs w:val="20"/>
                <w:lang w:eastAsia="en-GB"/>
              </w:rPr>
            </w:pPr>
          </w:p>
          <w:p w14:paraId="53F8AE5F" w14:textId="77777777" w:rsidR="00614B88" w:rsidRDefault="009312D6" w:rsidP="00642755">
            <w:pPr>
              <w:spacing w:after="0" w:line="240" w:lineRule="auto"/>
              <w:rPr>
                <w:rFonts w:ascii="Arial" w:eastAsia="Times New Roman" w:hAnsi="Arial" w:cs="Arial"/>
                <w:bCs/>
                <w:sz w:val="20"/>
                <w:szCs w:val="20"/>
                <w:lang w:eastAsia="en-GB"/>
              </w:rPr>
            </w:pPr>
            <w:r w:rsidRPr="00A5564D">
              <w:rPr>
                <w:rFonts w:ascii="Arial" w:eastAsia="Times New Roman" w:hAnsi="Arial" w:cs="Arial"/>
                <w:bCs/>
                <w:sz w:val="20"/>
                <w:szCs w:val="20"/>
                <w:lang w:eastAsia="en-GB"/>
              </w:rPr>
              <w:t>This test may be performed on DNA extracted from a wide variety of sources including FFPE, cell pe</w:t>
            </w:r>
            <w:r w:rsidR="000F4741">
              <w:rPr>
                <w:rFonts w:ascii="Arial" w:eastAsia="Times New Roman" w:hAnsi="Arial" w:cs="Arial"/>
                <w:bCs/>
                <w:sz w:val="20"/>
                <w:szCs w:val="20"/>
                <w:lang w:eastAsia="en-GB"/>
              </w:rPr>
              <w:t xml:space="preserve">llet or fresh frozen material. </w:t>
            </w:r>
            <w:r w:rsidRPr="00A5564D">
              <w:rPr>
                <w:rFonts w:ascii="Arial" w:eastAsia="Times New Roman" w:hAnsi="Arial" w:cs="Arial"/>
                <w:bCs/>
                <w:sz w:val="20"/>
                <w:szCs w:val="20"/>
                <w:lang w:eastAsia="en-GB"/>
              </w:rPr>
              <w:t xml:space="preserve">However, it is known that DNA extracted by </w:t>
            </w:r>
            <w:proofErr w:type="spellStart"/>
            <w:r w:rsidRPr="00A5564D">
              <w:rPr>
                <w:rFonts w:ascii="Arial" w:eastAsia="Times New Roman" w:hAnsi="Arial" w:cs="Arial"/>
                <w:bCs/>
                <w:sz w:val="20"/>
                <w:szCs w:val="20"/>
                <w:lang w:eastAsia="en-GB"/>
              </w:rPr>
              <w:t>Cobas</w:t>
            </w:r>
            <w:proofErr w:type="spellEnd"/>
            <w:r w:rsidRPr="00A5564D">
              <w:rPr>
                <w:rFonts w:ascii="Arial" w:eastAsia="Times New Roman" w:hAnsi="Arial" w:cs="Arial"/>
                <w:bCs/>
                <w:sz w:val="20"/>
                <w:szCs w:val="20"/>
                <w:lang w:eastAsia="en-GB"/>
              </w:rPr>
              <w:t xml:space="preserve"> does not generate good libraries.</w:t>
            </w:r>
          </w:p>
          <w:p w14:paraId="064655F2" w14:textId="77777777" w:rsidR="00873A85" w:rsidRPr="00F42B31" w:rsidRDefault="00873A85" w:rsidP="00642755">
            <w:pPr>
              <w:spacing w:after="0" w:line="240" w:lineRule="auto"/>
              <w:rPr>
                <w:rFonts w:ascii="Arial" w:eastAsia="Times New Roman" w:hAnsi="Arial" w:cs="Arial"/>
                <w:bCs/>
                <w:sz w:val="20"/>
                <w:szCs w:val="20"/>
                <w:lang w:eastAsia="en-GB"/>
              </w:rPr>
            </w:pPr>
          </w:p>
        </w:tc>
      </w:tr>
      <w:tr w:rsidR="00614B88" w:rsidRPr="009F2E4E" w14:paraId="18F9AD91" w14:textId="77777777" w:rsidTr="00873A85">
        <w:trPr>
          <w:trHeight w:val="379"/>
        </w:trPr>
        <w:tc>
          <w:tcPr>
            <w:tcW w:w="1985" w:type="dxa"/>
            <w:shd w:val="clear" w:color="auto" w:fill="auto"/>
            <w:vAlign w:val="center"/>
            <w:hideMark/>
          </w:tcPr>
          <w:p w14:paraId="0777AFC2" w14:textId="77777777" w:rsidR="00614B88" w:rsidRPr="00614B88" w:rsidRDefault="00614B88" w:rsidP="000677B1">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Turn around time</w:t>
            </w:r>
          </w:p>
        </w:tc>
        <w:tc>
          <w:tcPr>
            <w:tcW w:w="6946" w:type="dxa"/>
            <w:vAlign w:val="center"/>
          </w:tcPr>
          <w:p w14:paraId="159E6C96" w14:textId="77777777" w:rsidR="00873A85" w:rsidRDefault="00873A85" w:rsidP="00642755">
            <w:pPr>
              <w:spacing w:after="0" w:line="240" w:lineRule="auto"/>
              <w:rPr>
                <w:rFonts w:ascii="Arial" w:eastAsia="Times New Roman" w:hAnsi="Arial" w:cs="Arial"/>
                <w:bCs/>
                <w:sz w:val="20"/>
                <w:szCs w:val="20"/>
                <w:lang w:eastAsia="en-GB"/>
              </w:rPr>
            </w:pPr>
          </w:p>
          <w:p w14:paraId="79B8786D" w14:textId="77777777" w:rsidR="00614B88" w:rsidRDefault="00236522" w:rsidP="00642755">
            <w:pPr>
              <w:spacing w:after="0" w:line="240" w:lineRule="auto"/>
              <w:rPr>
                <w:rFonts w:ascii="Arial" w:eastAsia="Times New Roman" w:hAnsi="Arial" w:cs="Arial"/>
                <w:bCs/>
                <w:sz w:val="20"/>
                <w:szCs w:val="20"/>
                <w:lang w:eastAsia="en-GB"/>
              </w:rPr>
            </w:pPr>
            <w:r w:rsidRPr="00236522">
              <w:rPr>
                <w:rFonts w:ascii="Arial" w:eastAsia="Times New Roman" w:hAnsi="Arial" w:cs="Arial"/>
                <w:bCs/>
                <w:sz w:val="20"/>
                <w:szCs w:val="20"/>
                <w:lang w:eastAsia="en-GB"/>
              </w:rPr>
              <w:t>21 working days</w:t>
            </w:r>
          </w:p>
          <w:p w14:paraId="34F0E7CF" w14:textId="77777777" w:rsidR="00873A85" w:rsidRPr="00642755" w:rsidRDefault="00873A85" w:rsidP="00642755">
            <w:pPr>
              <w:spacing w:after="0" w:line="240" w:lineRule="auto"/>
              <w:rPr>
                <w:rFonts w:ascii="Arial" w:eastAsia="Times New Roman" w:hAnsi="Arial" w:cs="Arial"/>
                <w:bCs/>
                <w:color w:val="BFBFBF"/>
                <w:sz w:val="20"/>
                <w:szCs w:val="20"/>
                <w:lang w:eastAsia="en-GB"/>
              </w:rPr>
            </w:pPr>
          </w:p>
        </w:tc>
      </w:tr>
      <w:tr w:rsidR="00614B88" w:rsidRPr="009F2E4E" w14:paraId="51FC07D0" w14:textId="77777777" w:rsidTr="00971ECA">
        <w:trPr>
          <w:trHeight w:val="794"/>
        </w:trPr>
        <w:tc>
          <w:tcPr>
            <w:tcW w:w="1985" w:type="dxa"/>
            <w:shd w:val="clear" w:color="auto" w:fill="auto"/>
            <w:vAlign w:val="center"/>
            <w:hideMark/>
          </w:tcPr>
          <w:p w14:paraId="3D846473" w14:textId="77777777" w:rsidR="00614B88" w:rsidRPr="00614B88" w:rsidRDefault="00614B88" w:rsidP="000677B1">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Other considerations</w:t>
            </w:r>
          </w:p>
        </w:tc>
        <w:tc>
          <w:tcPr>
            <w:tcW w:w="6946" w:type="dxa"/>
            <w:vAlign w:val="center"/>
          </w:tcPr>
          <w:p w14:paraId="1B0E6247" w14:textId="77777777" w:rsidR="00873A85" w:rsidRDefault="00873A85" w:rsidP="00120989">
            <w:pPr>
              <w:spacing w:after="0" w:line="240" w:lineRule="auto"/>
              <w:rPr>
                <w:rFonts w:ascii="Arial" w:eastAsia="Times New Roman" w:hAnsi="Arial" w:cs="Arial"/>
                <w:bCs/>
                <w:sz w:val="20"/>
                <w:szCs w:val="20"/>
                <w:lang w:eastAsia="en-GB"/>
              </w:rPr>
            </w:pPr>
          </w:p>
          <w:p w14:paraId="11DCF0BF" w14:textId="77777777" w:rsidR="00614B88" w:rsidRDefault="0076436B" w:rsidP="00120989">
            <w:pPr>
              <w:spacing w:after="0" w:line="240" w:lineRule="auto"/>
              <w:rPr>
                <w:rFonts w:ascii="Arial" w:eastAsia="Times New Roman" w:hAnsi="Arial" w:cs="Arial"/>
                <w:bCs/>
                <w:sz w:val="20"/>
                <w:szCs w:val="20"/>
                <w:lang w:eastAsia="en-GB"/>
              </w:rPr>
            </w:pPr>
            <w:r w:rsidRPr="00A5564D">
              <w:rPr>
                <w:rFonts w:ascii="Arial" w:eastAsia="Times New Roman" w:hAnsi="Arial" w:cs="Arial"/>
                <w:bCs/>
                <w:sz w:val="20"/>
                <w:szCs w:val="20"/>
                <w:lang w:eastAsia="en-GB"/>
              </w:rPr>
              <w:t xml:space="preserve">Degradation of DNA can seriously affect the performance of the assay.  Samples should be run on a </w:t>
            </w:r>
            <w:proofErr w:type="spellStart"/>
            <w:r w:rsidRPr="00A5564D">
              <w:rPr>
                <w:rFonts w:ascii="Arial" w:eastAsia="Times New Roman" w:hAnsi="Arial" w:cs="Arial"/>
                <w:bCs/>
                <w:sz w:val="20"/>
                <w:szCs w:val="20"/>
                <w:lang w:eastAsia="en-GB"/>
              </w:rPr>
              <w:t>gDNA</w:t>
            </w:r>
            <w:proofErr w:type="spellEnd"/>
            <w:r w:rsidRPr="00A5564D">
              <w:rPr>
                <w:rFonts w:ascii="Arial" w:eastAsia="Times New Roman" w:hAnsi="Arial" w:cs="Arial"/>
                <w:bCs/>
                <w:sz w:val="20"/>
                <w:szCs w:val="20"/>
                <w:lang w:eastAsia="en-GB"/>
              </w:rPr>
              <w:t xml:space="preserve"> </w:t>
            </w:r>
            <w:proofErr w:type="spellStart"/>
            <w:r w:rsidRPr="00A5564D">
              <w:rPr>
                <w:rFonts w:ascii="Arial" w:eastAsia="Times New Roman" w:hAnsi="Arial" w:cs="Arial"/>
                <w:bCs/>
                <w:sz w:val="20"/>
                <w:szCs w:val="20"/>
                <w:lang w:eastAsia="en-GB"/>
              </w:rPr>
              <w:t>Tapestation</w:t>
            </w:r>
            <w:proofErr w:type="spellEnd"/>
            <w:r w:rsidRPr="00A5564D">
              <w:rPr>
                <w:rFonts w:ascii="Arial" w:eastAsia="Times New Roman" w:hAnsi="Arial" w:cs="Arial"/>
                <w:bCs/>
                <w:sz w:val="20"/>
                <w:szCs w:val="20"/>
                <w:lang w:eastAsia="en-GB"/>
              </w:rPr>
              <w:t xml:space="preserve"> prior to starting to determine the level of degradation.  This is most applicable to FFPE samples.</w:t>
            </w:r>
          </w:p>
          <w:p w14:paraId="640C96A4" w14:textId="77777777" w:rsidR="00873A85" w:rsidRPr="00642755" w:rsidRDefault="00873A85" w:rsidP="00120989">
            <w:pPr>
              <w:spacing w:after="0" w:line="240" w:lineRule="auto"/>
              <w:rPr>
                <w:rFonts w:ascii="Arial" w:eastAsia="Times New Roman" w:hAnsi="Arial" w:cs="Arial"/>
                <w:bCs/>
                <w:color w:val="BFBFBF"/>
                <w:sz w:val="20"/>
                <w:szCs w:val="20"/>
                <w:lang w:eastAsia="en-GB"/>
              </w:rPr>
            </w:pPr>
          </w:p>
        </w:tc>
      </w:tr>
    </w:tbl>
    <w:p w14:paraId="2F30298A" w14:textId="77777777" w:rsidR="00873A85" w:rsidRDefault="00873A85" w:rsidP="00614B88">
      <w:pPr>
        <w:tabs>
          <w:tab w:val="left" w:pos="3227"/>
        </w:tabs>
        <w:spacing w:after="0" w:line="240" w:lineRule="auto"/>
        <w:ind w:left="108"/>
        <w:rPr>
          <w:rFonts w:ascii="Arial" w:eastAsia="Times New Roman" w:hAnsi="Arial" w:cs="Arial"/>
          <w:b/>
          <w:bCs/>
          <w:sz w:val="20"/>
          <w:szCs w:val="20"/>
          <w:lang w:eastAsia="en-GB"/>
        </w:rPr>
      </w:pPr>
    </w:p>
    <w:p w14:paraId="65B666E7" w14:textId="77777777" w:rsidR="00873A85" w:rsidRDefault="00873A85" w:rsidP="00614B88">
      <w:pPr>
        <w:tabs>
          <w:tab w:val="left" w:pos="3227"/>
        </w:tabs>
        <w:spacing w:after="0" w:line="240" w:lineRule="auto"/>
        <w:ind w:left="108"/>
        <w:rPr>
          <w:rFonts w:ascii="Arial" w:eastAsia="Times New Roman" w:hAnsi="Arial" w:cs="Arial"/>
          <w:b/>
          <w:bCs/>
          <w:sz w:val="20"/>
          <w:szCs w:val="20"/>
          <w:lang w:eastAsia="en-GB"/>
        </w:rPr>
      </w:pPr>
    </w:p>
    <w:p w14:paraId="2196889B" w14:textId="77777777" w:rsidR="00B87E9E" w:rsidRDefault="00902209" w:rsidP="00B87E9E">
      <w:pPr>
        <w:rPr>
          <w:b/>
          <w:sz w:val="32"/>
          <w:szCs w:val="32"/>
        </w:rPr>
      </w:pPr>
      <w:r>
        <w:rPr>
          <w:b/>
          <w:sz w:val="32"/>
          <w:szCs w:val="32"/>
        </w:rPr>
        <w:t>2</w:t>
      </w:r>
      <w:r w:rsidR="00B87E9E">
        <w:rPr>
          <w:b/>
          <w:sz w:val="32"/>
          <w:szCs w:val="32"/>
        </w:rPr>
        <w:t>.  Validation of Utility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4111"/>
        <w:gridCol w:w="1275"/>
        <w:gridCol w:w="1560"/>
      </w:tblGrid>
      <w:tr w:rsidR="00FC60B7" w:rsidRPr="009F2E4E" w14:paraId="6AFA3020" w14:textId="77777777" w:rsidTr="009F2E4E">
        <w:trPr>
          <w:trHeight w:val="397"/>
        </w:trPr>
        <w:tc>
          <w:tcPr>
            <w:tcW w:w="1985" w:type="dxa"/>
            <w:vAlign w:val="center"/>
          </w:tcPr>
          <w:p w14:paraId="2703703C" w14:textId="77777777" w:rsidR="00FC60B7" w:rsidRPr="009F2E4E" w:rsidRDefault="00FC60B7" w:rsidP="009F2E4E">
            <w:pPr>
              <w:spacing w:after="0" w:line="240" w:lineRule="auto"/>
              <w:rPr>
                <w:b/>
              </w:rPr>
            </w:pPr>
            <w:r w:rsidRPr="009F2E4E">
              <w:rPr>
                <w:b/>
              </w:rPr>
              <w:t>Test name</w:t>
            </w:r>
          </w:p>
        </w:tc>
        <w:tc>
          <w:tcPr>
            <w:tcW w:w="4111" w:type="dxa"/>
            <w:vAlign w:val="center"/>
          </w:tcPr>
          <w:p w14:paraId="49F5840A" w14:textId="77777777" w:rsidR="00FC60B7" w:rsidRPr="009F2E4E" w:rsidRDefault="00FC60B7" w:rsidP="00FC60B7">
            <w:pPr>
              <w:spacing w:after="0" w:line="240" w:lineRule="auto"/>
              <w:rPr>
                <w:color w:val="BFBFBF"/>
              </w:rPr>
            </w:pPr>
            <w:r w:rsidRPr="003A3C04">
              <w:t>Validation of Copy</w:t>
            </w:r>
            <w:r>
              <w:t xml:space="preserve"> number variation </w:t>
            </w:r>
            <w:r w:rsidRPr="003A3C04">
              <w:t xml:space="preserve">for </w:t>
            </w:r>
            <w:r>
              <w:t>ABC-Bio panel</w:t>
            </w:r>
          </w:p>
        </w:tc>
        <w:tc>
          <w:tcPr>
            <w:tcW w:w="1275" w:type="dxa"/>
            <w:vAlign w:val="center"/>
          </w:tcPr>
          <w:p w14:paraId="6AD75018" w14:textId="77777777" w:rsidR="00FC60B7" w:rsidRPr="009F2E4E" w:rsidRDefault="00FC60B7" w:rsidP="00FC60B7">
            <w:pPr>
              <w:spacing w:after="0" w:line="240" w:lineRule="auto"/>
              <w:rPr>
                <w:b/>
              </w:rPr>
            </w:pPr>
            <w:r w:rsidRPr="009F2E4E">
              <w:rPr>
                <w:b/>
              </w:rPr>
              <w:t>Reference</w:t>
            </w:r>
          </w:p>
        </w:tc>
        <w:tc>
          <w:tcPr>
            <w:tcW w:w="1560" w:type="dxa"/>
            <w:vAlign w:val="center"/>
          </w:tcPr>
          <w:p w14:paraId="6128881A" w14:textId="77777777" w:rsidR="00FC60B7" w:rsidRPr="009F2E4E" w:rsidRDefault="00FC60B7" w:rsidP="009B36AD">
            <w:pPr>
              <w:spacing w:after="0" w:line="240" w:lineRule="auto"/>
              <w:rPr>
                <w:color w:val="BFBFBF"/>
              </w:rPr>
            </w:pPr>
            <w:r w:rsidRPr="0031641C">
              <w:t>VAL</w:t>
            </w:r>
            <w:r w:rsidR="009B36AD">
              <w:t>27A</w:t>
            </w:r>
          </w:p>
        </w:tc>
      </w:tr>
    </w:tbl>
    <w:p w14:paraId="1B151DEF" w14:textId="77777777" w:rsidR="00902209" w:rsidRDefault="00902209" w:rsidP="00141EF3">
      <w:pPr>
        <w:spacing w:after="0"/>
        <w:rPr>
          <w:b/>
          <w:sz w:val="32"/>
          <w:szCs w:val="32"/>
        </w:rPr>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946"/>
      </w:tblGrid>
      <w:tr w:rsidR="0054312E" w:rsidRPr="009F2E4E" w14:paraId="102005D7" w14:textId="77777777" w:rsidTr="006B467D">
        <w:trPr>
          <w:trHeight w:val="1034"/>
        </w:trPr>
        <w:tc>
          <w:tcPr>
            <w:tcW w:w="1985" w:type="dxa"/>
            <w:shd w:val="clear" w:color="auto" w:fill="auto"/>
            <w:vAlign w:val="center"/>
            <w:hideMark/>
          </w:tcPr>
          <w:p w14:paraId="142A194B" w14:textId="77777777" w:rsidR="0054312E" w:rsidRDefault="0054312E" w:rsidP="00032D88">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Applicability of measurements</w:t>
            </w:r>
          </w:p>
        </w:tc>
        <w:tc>
          <w:tcPr>
            <w:tcW w:w="6946" w:type="dxa"/>
            <w:vAlign w:val="center"/>
          </w:tcPr>
          <w:p w14:paraId="2E18FFF4" w14:textId="77777777" w:rsidR="0054312E" w:rsidRDefault="00E24FEA" w:rsidP="009B36AD">
            <w:pPr>
              <w:spacing w:after="0" w:line="240" w:lineRule="auto"/>
              <w:rPr>
                <w:rFonts w:ascii="Arial" w:eastAsia="Times New Roman" w:hAnsi="Arial" w:cs="Arial"/>
                <w:bCs/>
                <w:color w:val="BFBFBF"/>
                <w:sz w:val="20"/>
                <w:szCs w:val="20"/>
                <w:lang w:eastAsia="en-GB"/>
              </w:rPr>
            </w:pPr>
            <w:r>
              <w:rPr>
                <w:rFonts w:ascii="Arial" w:eastAsia="Times New Roman" w:hAnsi="Arial" w:cs="Arial"/>
                <w:bCs/>
                <w:sz w:val="20"/>
                <w:szCs w:val="20"/>
                <w:lang w:eastAsia="en-GB"/>
              </w:rPr>
              <w:t xml:space="preserve">FFPE samples analysed with </w:t>
            </w:r>
            <w:r w:rsidR="009B36AD">
              <w:rPr>
                <w:rFonts w:ascii="Arial" w:eastAsia="Times New Roman" w:hAnsi="Arial" w:cs="Arial"/>
                <w:bCs/>
                <w:sz w:val="20"/>
                <w:szCs w:val="20"/>
                <w:lang w:eastAsia="en-GB"/>
              </w:rPr>
              <w:t>ABC</w:t>
            </w:r>
            <w:r>
              <w:rPr>
                <w:rFonts w:ascii="Arial" w:eastAsia="Times New Roman" w:hAnsi="Arial" w:cs="Arial"/>
                <w:bCs/>
                <w:sz w:val="20"/>
                <w:szCs w:val="20"/>
                <w:lang w:eastAsia="en-GB"/>
              </w:rPr>
              <w:t>-</w:t>
            </w:r>
            <w:r w:rsidR="009B36AD">
              <w:rPr>
                <w:rFonts w:ascii="Arial" w:eastAsia="Times New Roman" w:hAnsi="Arial" w:cs="Arial"/>
                <w:bCs/>
                <w:sz w:val="20"/>
                <w:szCs w:val="20"/>
                <w:lang w:eastAsia="en-GB"/>
              </w:rPr>
              <w:t xml:space="preserve">Bio </w:t>
            </w:r>
            <w:r>
              <w:rPr>
                <w:rFonts w:ascii="Arial" w:eastAsia="Times New Roman" w:hAnsi="Arial" w:cs="Arial"/>
                <w:bCs/>
                <w:sz w:val="20"/>
                <w:szCs w:val="20"/>
                <w:lang w:eastAsia="en-GB"/>
              </w:rPr>
              <w:t>panel reanalysed by droplet digital PCR</w:t>
            </w:r>
            <w:r w:rsidR="000F4741">
              <w:rPr>
                <w:rFonts w:ascii="Arial" w:eastAsia="Times New Roman" w:hAnsi="Arial" w:cs="Arial"/>
                <w:bCs/>
                <w:sz w:val="20"/>
                <w:szCs w:val="20"/>
                <w:lang w:eastAsia="en-GB"/>
              </w:rPr>
              <w:t xml:space="preserve"> and FISH/IHC</w:t>
            </w:r>
            <w:r w:rsidR="00515AE5">
              <w:rPr>
                <w:rFonts w:ascii="Arial" w:eastAsia="Times New Roman" w:hAnsi="Arial" w:cs="Arial"/>
                <w:bCs/>
                <w:sz w:val="20"/>
                <w:szCs w:val="20"/>
                <w:lang w:eastAsia="en-GB"/>
              </w:rPr>
              <w:t>.</w:t>
            </w:r>
          </w:p>
        </w:tc>
      </w:tr>
      <w:tr w:rsidR="00902209" w:rsidRPr="009F2E4E" w14:paraId="414EA252" w14:textId="77777777" w:rsidTr="00873A85">
        <w:trPr>
          <w:trHeight w:val="699"/>
        </w:trPr>
        <w:tc>
          <w:tcPr>
            <w:tcW w:w="1985" w:type="dxa"/>
            <w:shd w:val="clear" w:color="auto" w:fill="auto"/>
            <w:vAlign w:val="center"/>
            <w:hideMark/>
          </w:tcPr>
          <w:p w14:paraId="378CC68C" w14:textId="77777777" w:rsidR="00902209" w:rsidRPr="00614B88" w:rsidRDefault="00902209" w:rsidP="00032D88">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Selectivity</w:t>
            </w:r>
          </w:p>
        </w:tc>
        <w:tc>
          <w:tcPr>
            <w:tcW w:w="6946" w:type="dxa"/>
            <w:vAlign w:val="center"/>
          </w:tcPr>
          <w:p w14:paraId="2EA9C09A" w14:textId="77777777" w:rsidR="00902209" w:rsidRPr="00642755" w:rsidRDefault="006D07E6" w:rsidP="006D07E6">
            <w:pPr>
              <w:spacing w:after="0" w:line="240" w:lineRule="auto"/>
              <w:rPr>
                <w:rFonts w:ascii="Arial" w:eastAsia="Times New Roman" w:hAnsi="Arial" w:cs="Arial"/>
                <w:bCs/>
                <w:color w:val="BFBFBF"/>
                <w:sz w:val="20"/>
                <w:szCs w:val="20"/>
                <w:lang w:eastAsia="en-GB"/>
              </w:rPr>
            </w:pPr>
            <w:r>
              <w:rPr>
                <w:rFonts w:ascii="Arial" w:eastAsia="Times New Roman" w:hAnsi="Arial" w:cs="Arial"/>
                <w:bCs/>
                <w:sz w:val="20"/>
                <w:szCs w:val="20"/>
                <w:lang w:eastAsia="en-GB"/>
              </w:rPr>
              <w:t>None identified.</w:t>
            </w:r>
          </w:p>
        </w:tc>
      </w:tr>
      <w:tr w:rsidR="00032D88" w:rsidRPr="009F2E4E" w14:paraId="448AB981" w14:textId="77777777" w:rsidTr="00873A85">
        <w:trPr>
          <w:trHeight w:val="841"/>
        </w:trPr>
        <w:tc>
          <w:tcPr>
            <w:tcW w:w="1985" w:type="dxa"/>
            <w:shd w:val="clear" w:color="auto" w:fill="auto"/>
            <w:vAlign w:val="center"/>
            <w:hideMark/>
          </w:tcPr>
          <w:p w14:paraId="00B5FD7B" w14:textId="77777777" w:rsidR="00032D88" w:rsidRPr="00614B88" w:rsidRDefault="00032D88" w:rsidP="00032D88">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Interferences</w:t>
            </w:r>
          </w:p>
        </w:tc>
        <w:tc>
          <w:tcPr>
            <w:tcW w:w="6946" w:type="dxa"/>
            <w:vAlign w:val="center"/>
          </w:tcPr>
          <w:p w14:paraId="60CA1B6B" w14:textId="77777777" w:rsidR="00032D88" w:rsidRPr="00642755" w:rsidRDefault="00C43B78" w:rsidP="00032D88">
            <w:pPr>
              <w:spacing w:after="0" w:line="240" w:lineRule="auto"/>
              <w:rPr>
                <w:rFonts w:ascii="Arial" w:eastAsia="Times New Roman" w:hAnsi="Arial" w:cs="Arial"/>
                <w:bCs/>
                <w:color w:val="BFBFBF"/>
                <w:sz w:val="20"/>
                <w:szCs w:val="20"/>
                <w:lang w:eastAsia="en-GB"/>
              </w:rPr>
            </w:pPr>
            <w:r>
              <w:rPr>
                <w:rFonts w:ascii="Arial" w:eastAsia="Times New Roman" w:hAnsi="Arial" w:cs="Arial"/>
                <w:bCs/>
                <w:sz w:val="20"/>
                <w:szCs w:val="20"/>
                <w:lang w:eastAsia="en-GB"/>
              </w:rPr>
              <w:t>None identified.</w:t>
            </w:r>
          </w:p>
        </w:tc>
      </w:tr>
      <w:tr w:rsidR="00032D88" w:rsidRPr="009F2E4E" w14:paraId="47D0C284" w14:textId="77777777" w:rsidTr="00873A85">
        <w:trPr>
          <w:trHeight w:val="697"/>
        </w:trPr>
        <w:tc>
          <w:tcPr>
            <w:tcW w:w="1985" w:type="dxa"/>
            <w:shd w:val="clear" w:color="auto" w:fill="auto"/>
            <w:vAlign w:val="center"/>
            <w:hideMark/>
          </w:tcPr>
          <w:p w14:paraId="18FB62CE" w14:textId="77777777" w:rsidR="00032D88" w:rsidRPr="00614B88" w:rsidRDefault="00032D88" w:rsidP="00032D88">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Cross-reactivity</w:t>
            </w:r>
          </w:p>
        </w:tc>
        <w:tc>
          <w:tcPr>
            <w:tcW w:w="6946" w:type="dxa"/>
            <w:vAlign w:val="center"/>
          </w:tcPr>
          <w:p w14:paraId="7F0A439C" w14:textId="77777777" w:rsidR="00032D88" w:rsidRPr="00642755" w:rsidRDefault="00C43B78" w:rsidP="00032D88">
            <w:pPr>
              <w:spacing w:after="0" w:line="240" w:lineRule="auto"/>
              <w:rPr>
                <w:rFonts w:ascii="Arial" w:eastAsia="Times New Roman" w:hAnsi="Arial" w:cs="Arial"/>
                <w:bCs/>
                <w:color w:val="BFBFBF"/>
                <w:sz w:val="20"/>
                <w:szCs w:val="20"/>
                <w:lang w:eastAsia="en-GB"/>
              </w:rPr>
            </w:pPr>
            <w:r>
              <w:rPr>
                <w:rFonts w:ascii="Arial" w:eastAsia="Times New Roman" w:hAnsi="Arial" w:cs="Arial"/>
                <w:bCs/>
                <w:sz w:val="20"/>
                <w:szCs w:val="20"/>
                <w:lang w:eastAsia="en-GB"/>
              </w:rPr>
              <w:t>None identified.</w:t>
            </w:r>
          </w:p>
        </w:tc>
      </w:tr>
    </w:tbl>
    <w:p w14:paraId="2EC30BC2" w14:textId="77777777" w:rsidR="00902209" w:rsidRDefault="00902209" w:rsidP="00141EF3">
      <w:pPr>
        <w:spacing w:after="0"/>
        <w:rPr>
          <w:b/>
          <w:sz w:val="32"/>
          <w:szCs w:val="32"/>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3260"/>
        <w:gridCol w:w="2552"/>
        <w:gridCol w:w="1134"/>
      </w:tblGrid>
      <w:tr w:rsidR="006B4CAC" w:rsidRPr="009F2E4E" w14:paraId="59E3D5F5" w14:textId="77777777" w:rsidTr="009F2E4E">
        <w:trPr>
          <w:trHeight w:val="321"/>
        </w:trPr>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0BA6E819" w14:textId="77777777" w:rsidR="00902209" w:rsidRPr="009F2E4E" w:rsidRDefault="00BF43E4" w:rsidP="009F2E4E">
            <w:pPr>
              <w:spacing w:after="0" w:line="240" w:lineRule="auto"/>
              <w:rPr>
                <w:rFonts w:ascii="Arial" w:hAnsi="Arial" w:cs="Arial"/>
                <w:b/>
              </w:rPr>
            </w:pPr>
            <w:r w:rsidRPr="009F2E4E">
              <w:rPr>
                <w:rFonts w:ascii="Arial" w:hAnsi="Arial" w:cs="Arial"/>
                <w:b/>
              </w:rPr>
              <w:t>Authori</w:t>
            </w:r>
            <w:r w:rsidR="006E0F8D">
              <w:rPr>
                <w:rFonts w:ascii="Arial" w:hAnsi="Arial" w:cs="Arial"/>
                <w:b/>
              </w:rPr>
              <w:t>z</w:t>
            </w:r>
            <w:r w:rsidRPr="009F2E4E">
              <w:rPr>
                <w:rFonts w:ascii="Arial" w:hAnsi="Arial" w:cs="Arial"/>
                <w:b/>
              </w:rPr>
              <w:t>ation</w:t>
            </w:r>
          </w:p>
        </w:tc>
        <w:tc>
          <w:tcPr>
            <w:tcW w:w="3260" w:type="dxa"/>
            <w:tcBorders>
              <w:left w:val="single" w:sz="4" w:space="0" w:color="auto"/>
            </w:tcBorders>
            <w:shd w:val="clear" w:color="auto" w:fill="D9D9D9"/>
            <w:vAlign w:val="center"/>
          </w:tcPr>
          <w:p w14:paraId="1D22B9A9" w14:textId="77777777" w:rsidR="00902209" w:rsidRPr="009F2E4E" w:rsidRDefault="00902209" w:rsidP="009F2E4E">
            <w:pPr>
              <w:spacing w:after="0" w:line="240" w:lineRule="auto"/>
              <w:rPr>
                <w:rFonts w:ascii="Arial" w:hAnsi="Arial" w:cs="Arial"/>
              </w:rPr>
            </w:pPr>
            <w:r w:rsidRPr="009F2E4E">
              <w:rPr>
                <w:rFonts w:ascii="Arial" w:hAnsi="Arial" w:cs="Arial"/>
              </w:rPr>
              <w:t>Name</w:t>
            </w:r>
          </w:p>
        </w:tc>
        <w:tc>
          <w:tcPr>
            <w:tcW w:w="2552" w:type="dxa"/>
            <w:shd w:val="clear" w:color="auto" w:fill="D9D9D9"/>
            <w:vAlign w:val="center"/>
          </w:tcPr>
          <w:p w14:paraId="5839532C" w14:textId="77777777" w:rsidR="00902209" w:rsidRPr="009F2E4E" w:rsidRDefault="00902209" w:rsidP="009F2E4E">
            <w:pPr>
              <w:spacing w:after="0" w:line="240" w:lineRule="auto"/>
              <w:rPr>
                <w:rFonts w:ascii="Arial" w:hAnsi="Arial" w:cs="Arial"/>
              </w:rPr>
            </w:pPr>
            <w:r w:rsidRPr="009F2E4E">
              <w:rPr>
                <w:rFonts w:ascii="Arial" w:hAnsi="Arial" w:cs="Arial"/>
              </w:rPr>
              <w:t>Signature</w:t>
            </w:r>
          </w:p>
        </w:tc>
        <w:tc>
          <w:tcPr>
            <w:tcW w:w="1134" w:type="dxa"/>
            <w:shd w:val="clear" w:color="auto" w:fill="D9D9D9"/>
            <w:vAlign w:val="center"/>
          </w:tcPr>
          <w:p w14:paraId="2A38A377" w14:textId="77777777" w:rsidR="00902209" w:rsidRPr="009F2E4E" w:rsidRDefault="00902209" w:rsidP="009F2E4E">
            <w:pPr>
              <w:spacing w:after="0" w:line="240" w:lineRule="auto"/>
              <w:rPr>
                <w:rFonts w:ascii="Arial" w:hAnsi="Arial" w:cs="Arial"/>
              </w:rPr>
            </w:pPr>
            <w:r w:rsidRPr="009F2E4E">
              <w:rPr>
                <w:rFonts w:ascii="Arial" w:hAnsi="Arial" w:cs="Arial"/>
              </w:rPr>
              <w:t>Date</w:t>
            </w:r>
          </w:p>
        </w:tc>
      </w:tr>
      <w:tr w:rsidR="006B4CAC" w:rsidRPr="009F2E4E" w14:paraId="16A6FAC9" w14:textId="77777777" w:rsidTr="009F2E4E">
        <w:trPr>
          <w:trHeight w:val="567"/>
        </w:trPr>
        <w:tc>
          <w:tcPr>
            <w:tcW w:w="1985" w:type="dxa"/>
            <w:vAlign w:val="center"/>
          </w:tcPr>
          <w:p w14:paraId="14940E05" w14:textId="77777777" w:rsidR="00902209" w:rsidRPr="009F2E4E" w:rsidRDefault="00902209" w:rsidP="009F2E4E">
            <w:pPr>
              <w:spacing w:after="0" w:line="240" w:lineRule="auto"/>
              <w:rPr>
                <w:rFonts w:ascii="Arial" w:hAnsi="Arial" w:cs="Arial"/>
              </w:rPr>
            </w:pPr>
            <w:r w:rsidRPr="009F2E4E">
              <w:rPr>
                <w:rFonts w:ascii="Arial" w:hAnsi="Arial" w:cs="Arial"/>
              </w:rPr>
              <w:t>Investigating scientist</w:t>
            </w:r>
          </w:p>
        </w:tc>
        <w:tc>
          <w:tcPr>
            <w:tcW w:w="3260" w:type="dxa"/>
          </w:tcPr>
          <w:p w14:paraId="0EEA8C84" w14:textId="77777777" w:rsidR="000669FA" w:rsidRPr="009F2E4E" w:rsidRDefault="009B36AD" w:rsidP="009F2E4E">
            <w:pPr>
              <w:spacing w:after="0" w:line="240" w:lineRule="auto"/>
              <w:rPr>
                <w:rFonts w:ascii="Arial" w:hAnsi="Arial" w:cs="Arial"/>
              </w:rPr>
            </w:pPr>
            <w:r>
              <w:rPr>
                <w:rFonts w:ascii="Arial" w:hAnsi="Arial" w:cs="Arial"/>
              </w:rPr>
              <w:t>Paula Proszek</w:t>
            </w:r>
          </w:p>
        </w:tc>
        <w:tc>
          <w:tcPr>
            <w:tcW w:w="2552" w:type="dxa"/>
          </w:tcPr>
          <w:p w14:paraId="571D6E5B" w14:textId="77777777" w:rsidR="00902209" w:rsidRPr="009F2E4E" w:rsidRDefault="00902209" w:rsidP="009F2E4E">
            <w:pPr>
              <w:spacing w:after="0" w:line="240" w:lineRule="auto"/>
              <w:rPr>
                <w:rFonts w:ascii="Arial" w:hAnsi="Arial" w:cs="Arial"/>
              </w:rPr>
            </w:pPr>
          </w:p>
        </w:tc>
        <w:tc>
          <w:tcPr>
            <w:tcW w:w="1134" w:type="dxa"/>
          </w:tcPr>
          <w:p w14:paraId="1F1F8110" w14:textId="77777777" w:rsidR="00902209" w:rsidRPr="009F2E4E" w:rsidRDefault="009B36AD" w:rsidP="009F2E4E">
            <w:pPr>
              <w:spacing w:after="0" w:line="240" w:lineRule="auto"/>
              <w:rPr>
                <w:rFonts w:ascii="Arial" w:hAnsi="Arial" w:cs="Arial"/>
              </w:rPr>
            </w:pPr>
            <w:r>
              <w:rPr>
                <w:rFonts w:ascii="Arial" w:hAnsi="Arial" w:cs="Arial"/>
              </w:rPr>
              <w:t>29/9/17</w:t>
            </w:r>
          </w:p>
        </w:tc>
      </w:tr>
      <w:tr w:rsidR="006B4CAC" w:rsidRPr="009F2E4E" w14:paraId="1B0FFDFA" w14:textId="77777777" w:rsidTr="009F2E4E">
        <w:trPr>
          <w:trHeight w:val="567"/>
        </w:trPr>
        <w:tc>
          <w:tcPr>
            <w:tcW w:w="1985" w:type="dxa"/>
            <w:vAlign w:val="center"/>
          </w:tcPr>
          <w:p w14:paraId="1EEFBECC" w14:textId="77777777" w:rsidR="00902209" w:rsidRPr="009F2E4E" w:rsidRDefault="00902209" w:rsidP="006E0F8D">
            <w:pPr>
              <w:spacing w:after="0" w:line="240" w:lineRule="auto"/>
              <w:rPr>
                <w:rFonts w:ascii="Arial" w:hAnsi="Arial" w:cs="Arial"/>
              </w:rPr>
            </w:pPr>
            <w:r w:rsidRPr="009F2E4E">
              <w:rPr>
                <w:rFonts w:ascii="Arial" w:hAnsi="Arial" w:cs="Arial"/>
              </w:rPr>
              <w:t>Senior Scientist (Authori</w:t>
            </w:r>
            <w:r w:rsidR="006E0F8D">
              <w:rPr>
                <w:rFonts w:ascii="Arial" w:hAnsi="Arial" w:cs="Arial"/>
              </w:rPr>
              <w:t>z</w:t>
            </w:r>
            <w:r w:rsidRPr="009F2E4E">
              <w:rPr>
                <w:rFonts w:ascii="Arial" w:hAnsi="Arial" w:cs="Arial"/>
              </w:rPr>
              <w:t>ation)</w:t>
            </w:r>
          </w:p>
        </w:tc>
        <w:tc>
          <w:tcPr>
            <w:tcW w:w="3260" w:type="dxa"/>
          </w:tcPr>
          <w:p w14:paraId="6E77606A" w14:textId="77777777" w:rsidR="00902209" w:rsidRPr="009F2E4E" w:rsidRDefault="0086592B" w:rsidP="009F2E4E">
            <w:pPr>
              <w:spacing w:after="0" w:line="240" w:lineRule="auto"/>
              <w:rPr>
                <w:rFonts w:ascii="Arial" w:hAnsi="Arial" w:cs="Arial"/>
              </w:rPr>
            </w:pPr>
            <w:r>
              <w:rPr>
                <w:rFonts w:ascii="Arial" w:hAnsi="Arial" w:cs="Arial"/>
              </w:rPr>
              <w:t>Michael Hubank</w:t>
            </w:r>
          </w:p>
        </w:tc>
        <w:tc>
          <w:tcPr>
            <w:tcW w:w="2552" w:type="dxa"/>
          </w:tcPr>
          <w:p w14:paraId="74BAA735" w14:textId="77777777" w:rsidR="00902209" w:rsidRPr="009F2E4E" w:rsidRDefault="00902209" w:rsidP="009F2E4E">
            <w:pPr>
              <w:spacing w:after="0" w:line="240" w:lineRule="auto"/>
              <w:rPr>
                <w:rFonts w:ascii="Arial" w:hAnsi="Arial" w:cs="Arial"/>
              </w:rPr>
            </w:pPr>
          </w:p>
        </w:tc>
        <w:tc>
          <w:tcPr>
            <w:tcW w:w="1134" w:type="dxa"/>
          </w:tcPr>
          <w:p w14:paraId="37ADA141" w14:textId="77777777" w:rsidR="00902209" w:rsidRPr="009F2E4E" w:rsidRDefault="00902209" w:rsidP="009F2E4E">
            <w:pPr>
              <w:spacing w:after="0" w:line="240" w:lineRule="auto"/>
              <w:rPr>
                <w:rFonts w:ascii="Arial" w:hAnsi="Arial" w:cs="Arial"/>
              </w:rPr>
            </w:pPr>
          </w:p>
        </w:tc>
      </w:tr>
    </w:tbl>
    <w:p w14:paraId="409628C1" w14:textId="77777777" w:rsidR="00276B75" w:rsidRPr="00141EF3" w:rsidRDefault="00032D88" w:rsidP="00141EF3">
      <w:pPr>
        <w:spacing w:after="0"/>
        <w:rPr>
          <w:b/>
          <w:color w:val="D9D9D9"/>
          <w:sz w:val="32"/>
          <w:szCs w:val="32"/>
        </w:rPr>
      </w:pPr>
      <w:proofErr w:type="gramStart"/>
      <w:r>
        <w:rPr>
          <w:b/>
          <w:sz w:val="32"/>
          <w:szCs w:val="32"/>
        </w:rPr>
        <w:lastRenderedPageBreak/>
        <w:t>3</w:t>
      </w:r>
      <w:r w:rsidR="00141EF3" w:rsidRPr="00141EF3">
        <w:rPr>
          <w:b/>
          <w:color w:val="BFBFBF"/>
          <w:sz w:val="32"/>
          <w:szCs w:val="32"/>
        </w:rPr>
        <w:t xml:space="preserve"> </w:t>
      </w:r>
      <w:r w:rsidR="00141EF3">
        <w:rPr>
          <w:b/>
          <w:sz w:val="32"/>
          <w:szCs w:val="32"/>
        </w:rPr>
        <w:t xml:space="preserve"> </w:t>
      </w:r>
      <w:r w:rsidR="00420EAB" w:rsidRPr="00C92813">
        <w:rPr>
          <w:b/>
          <w:sz w:val="32"/>
          <w:szCs w:val="32"/>
        </w:rPr>
        <w:t>Validation</w:t>
      </w:r>
      <w:proofErr w:type="gramEnd"/>
      <w:r w:rsidR="003D587C" w:rsidRPr="00C92813">
        <w:rPr>
          <w:b/>
          <w:sz w:val="32"/>
          <w:szCs w:val="32"/>
        </w:rPr>
        <w:t xml:space="preserve"> </w:t>
      </w:r>
      <w:r w:rsidR="005A533C" w:rsidRPr="00C92813">
        <w:rPr>
          <w:b/>
          <w:sz w:val="32"/>
          <w:szCs w:val="32"/>
        </w:rPr>
        <w:t>for</w:t>
      </w:r>
      <w:r w:rsidR="003D587C" w:rsidRPr="00C92813">
        <w:rPr>
          <w:b/>
          <w:sz w:val="32"/>
          <w:szCs w:val="32"/>
        </w:rPr>
        <w:t xml:space="preserve"> Copy</w:t>
      </w:r>
      <w:r w:rsidR="00FB5C38" w:rsidRPr="00C92813">
        <w:rPr>
          <w:b/>
          <w:sz w:val="32"/>
          <w:szCs w:val="32"/>
        </w:rPr>
        <w:t xml:space="preserve"> </w:t>
      </w:r>
      <w:r w:rsidR="003D587C" w:rsidRPr="00C92813">
        <w:rPr>
          <w:b/>
          <w:sz w:val="32"/>
          <w:szCs w:val="32"/>
        </w:rPr>
        <w:t>number Detection</w:t>
      </w:r>
    </w:p>
    <w:p w14:paraId="5BA64509" w14:textId="77777777" w:rsidR="00642755" w:rsidRDefault="00CE3008" w:rsidP="00CE3008">
      <w:pPr>
        <w:spacing w:after="0"/>
      </w:pPr>
      <w:r w:rsidRPr="00CE3008">
        <w:t xml:space="preserve">A copy of this </w:t>
      </w:r>
      <w:r w:rsidR="002F6365">
        <w:t>section</w:t>
      </w:r>
      <w:r w:rsidRPr="00CE3008">
        <w:t xml:space="preserve"> should be filled in </w:t>
      </w:r>
      <w:r w:rsidR="007B68B6">
        <w:t>for all parameters to be tested.</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4111"/>
        <w:gridCol w:w="1275"/>
        <w:gridCol w:w="1560"/>
      </w:tblGrid>
      <w:tr w:rsidR="00FC60B7" w:rsidRPr="009F2E4E" w14:paraId="1FE03608" w14:textId="77777777" w:rsidTr="009F2E4E">
        <w:trPr>
          <w:trHeight w:val="397"/>
        </w:trPr>
        <w:tc>
          <w:tcPr>
            <w:tcW w:w="1985" w:type="dxa"/>
            <w:vAlign w:val="center"/>
          </w:tcPr>
          <w:p w14:paraId="14B34AB5" w14:textId="77777777" w:rsidR="00FC60B7" w:rsidRPr="009F2E4E" w:rsidRDefault="00FC60B7" w:rsidP="009F2E4E">
            <w:pPr>
              <w:spacing w:after="0" w:line="240" w:lineRule="auto"/>
              <w:rPr>
                <w:b/>
              </w:rPr>
            </w:pPr>
            <w:r w:rsidRPr="009F2E4E">
              <w:rPr>
                <w:b/>
              </w:rPr>
              <w:t>Test name</w:t>
            </w:r>
          </w:p>
        </w:tc>
        <w:tc>
          <w:tcPr>
            <w:tcW w:w="4111" w:type="dxa"/>
            <w:vAlign w:val="center"/>
          </w:tcPr>
          <w:p w14:paraId="3D45AC77" w14:textId="77777777" w:rsidR="00FC60B7" w:rsidRPr="009F2E4E" w:rsidRDefault="00FC60B7" w:rsidP="00FC60B7">
            <w:pPr>
              <w:spacing w:after="0" w:line="240" w:lineRule="auto"/>
              <w:rPr>
                <w:color w:val="BFBFBF"/>
              </w:rPr>
            </w:pPr>
            <w:r w:rsidRPr="003A3C04">
              <w:t>Validation of Copy</w:t>
            </w:r>
            <w:r>
              <w:t xml:space="preserve"> number variation </w:t>
            </w:r>
            <w:r w:rsidRPr="003A3C04">
              <w:t xml:space="preserve">for </w:t>
            </w:r>
            <w:r>
              <w:t>ABC-Bio panel</w:t>
            </w:r>
          </w:p>
        </w:tc>
        <w:tc>
          <w:tcPr>
            <w:tcW w:w="1275" w:type="dxa"/>
            <w:vAlign w:val="center"/>
          </w:tcPr>
          <w:p w14:paraId="34F6193D" w14:textId="77777777" w:rsidR="00FC60B7" w:rsidRPr="009F2E4E" w:rsidRDefault="00FC60B7" w:rsidP="00FC60B7">
            <w:pPr>
              <w:spacing w:after="0" w:line="240" w:lineRule="auto"/>
              <w:rPr>
                <w:b/>
              </w:rPr>
            </w:pPr>
            <w:r w:rsidRPr="009F2E4E">
              <w:rPr>
                <w:b/>
              </w:rPr>
              <w:t>Reference</w:t>
            </w:r>
          </w:p>
        </w:tc>
        <w:tc>
          <w:tcPr>
            <w:tcW w:w="1560" w:type="dxa"/>
            <w:vAlign w:val="center"/>
          </w:tcPr>
          <w:p w14:paraId="603301FD" w14:textId="77777777" w:rsidR="00FC60B7" w:rsidRPr="009F2E4E" w:rsidRDefault="00FC60B7" w:rsidP="009B36AD">
            <w:pPr>
              <w:spacing w:after="0" w:line="240" w:lineRule="auto"/>
              <w:rPr>
                <w:color w:val="BFBFBF"/>
              </w:rPr>
            </w:pPr>
            <w:r w:rsidRPr="0031641C">
              <w:t>VAL</w:t>
            </w:r>
            <w:r w:rsidR="009B36AD">
              <w:t>27A</w:t>
            </w:r>
          </w:p>
        </w:tc>
      </w:tr>
    </w:tbl>
    <w:p w14:paraId="778592B1" w14:textId="77777777" w:rsidR="004A6C9E" w:rsidRPr="000D3C02" w:rsidRDefault="004A6C9E" w:rsidP="00CE3008">
      <w:pPr>
        <w:spacing w:after="0"/>
        <w:rPr>
          <w:sz w:val="16"/>
          <w:szCs w:val="16"/>
        </w:rPr>
      </w:pPr>
    </w:p>
    <w:tbl>
      <w:tblPr>
        <w:tblW w:w="9214" w:type="dxa"/>
        <w:tblInd w:w="108" w:type="dxa"/>
        <w:tblLayout w:type="fixed"/>
        <w:tblLook w:val="04A0" w:firstRow="1" w:lastRow="0" w:firstColumn="1" w:lastColumn="0" w:noHBand="0" w:noVBand="1"/>
      </w:tblPr>
      <w:tblGrid>
        <w:gridCol w:w="283"/>
        <w:gridCol w:w="1844"/>
        <w:gridCol w:w="283"/>
        <w:gridCol w:w="2126"/>
        <w:gridCol w:w="284"/>
        <w:gridCol w:w="1701"/>
        <w:gridCol w:w="283"/>
        <w:gridCol w:w="2410"/>
      </w:tblGrid>
      <w:tr w:rsidR="006D20A5" w:rsidRPr="002F6365" w14:paraId="16F3CE26" w14:textId="77777777" w:rsidTr="00B809AC">
        <w:trPr>
          <w:trHeight w:val="242"/>
        </w:trPr>
        <w:tc>
          <w:tcPr>
            <w:tcW w:w="283" w:type="dxa"/>
            <w:tcBorders>
              <w:top w:val="single" w:sz="4" w:space="0" w:color="auto"/>
              <w:left w:val="single" w:sz="4" w:space="0" w:color="auto"/>
              <w:bottom w:val="single" w:sz="4" w:space="0" w:color="auto"/>
              <w:right w:val="single" w:sz="4" w:space="0" w:color="auto"/>
            </w:tcBorders>
            <w:vAlign w:val="center"/>
          </w:tcPr>
          <w:p w14:paraId="5A597C92" w14:textId="77777777" w:rsidR="006D20A5" w:rsidRPr="002F6365" w:rsidRDefault="006D20A5" w:rsidP="009F2E4E">
            <w:pPr>
              <w:spacing w:after="0" w:line="240" w:lineRule="auto"/>
              <w:rPr>
                <w:rFonts w:ascii="Arial" w:hAnsi="Arial" w:cs="Arial"/>
                <w:b/>
                <w:sz w:val="20"/>
                <w:szCs w:val="16"/>
              </w:rPr>
            </w:pPr>
          </w:p>
        </w:tc>
        <w:tc>
          <w:tcPr>
            <w:tcW w:w="1844" w:type="dxa"/>
            <w:tcBorders>
              <w:left w:val="single" w:sz="4" w:space="0" w:color="auto"/>
              <w:right w:val="single" w:sz="4" w:space="0" w:color="auto"/>
            </w:tcBorders>
            <w:vAlign w:val="center"/>
          </w:tcPr>
          <w:p w14:paraId="360CD903" w14:textId="77777777" w:rsidR="006D20A5" w:rsidRPr="000D3C02" w:rsidRDefault="006D20A5" w:rsidP="009F2E4E">
            <w:pPr>
              <w:spacing w:after="0" w:line="240" w:lineRule="auto"/>
              <w:rPr>
                <w:rFonts w:cs="Arial"/>
                <w:sz w:val="18"/>
                <w:szCs w:val="18"/>
              </w:rPr>
            </w:pPr>
            <w:r w:rsidRPr="000D3C02">
              <w:rPr>
                <w:rFonts w:cs="Arial"/>
                <w:sz w:val="18"/>
                <w:szCs w:val="18"/>
              </w:rPr>
              <w:t>Sensitivity</w:t>
            </w:r>
          </w:p>
        </w:tc>
        <w:tc>
          <w:tcPr>
            <w:tcW w:w="283" w:type="dxa"/>
            <w:tcBorders>
              <w:top w:val="single" w:sz="4" w:space="0" w:color="auto"/>
              <w:left w:val="single" w:sz="4" w:space="0" w:color="auto"/>
              <w:bottom w:val="single" w:sz="4" w:space="0" w:color="auto"/>
              <w:right w:val="single" w:sz="4" w:space="0" w:color="auto"/>
            </w:tcBorders>
            <w:vAlign w:val="center"/>
          </w:tcPr>
          <w:p w14:paraId="25EE181D" w14:textId="77777777" w:rsidR="006D20A5" w:rsidRPr="000D3C02" w:rsidRDefault="006D20A5" w:rsidP="009F2E4E">
            <w:pPr>
              <w:spacing w:after="0" w:line="240" w:lineRule="auto"/>
              <w:rPr>
                <w:rFonts w:cs="Arial"/>
                <w:sz w:val="18"/>
                <w:szCs w:val="18"/>
              </w:rPr>
            </w:pPr>
          </w:p>
        </w:tc>
        <w:tc>
          <w:tcPr>
            <w:tcW w:w="2126" w:type="dxa"/>
            <w:tcBorders>
              <w:left w:val="single" w:sz="4" w:space="0" w:color="auto"/>
            </w:tcBorders>
            <w:vAlign w:val="center"/>
          </w:tcPr>
          <w:p w14:paraId="3A1FEA13" w14:textId="77777777" w:rsidR="006D20A5" w:rsidRPr="000D3C02" w:rsidRDefault="006D20A5" w:rsidP="000D3C02">
            <w:pPr>
              <w:spacing w:after="0" w:line="240" w:lineRule="auto"/>
              <w:rPr>
                <w:rFonts w:cs="Arial"/>
                <w:sz w:val="18"/>
                <w:szCs w:val="18"/>
              </w:rPr>
            </w:pPr>
            <w:r w:rsidRPr="000D3C02">
              <w:rPr>
                <w:rFonts w:cs="Arial"/>
                <w:sz w:val="18"/>
                <w:szCs w:val="18"/>
              </w:rPr>
              <w:t xml:space="preserve">Trueness </w:t>
            </w:r>
          </w:p>
        </w:tc>
        <w:tc>
          <w:tcPr>
            <w:tcW w:w="284" w:type="dxa"/>
            <w:tcBorders>
              <w:top w:val="single" w:sz="4" w:space="0" w:color="auto"/>
              <w:left w:val="single" w:sz="4" w:space="0" w:color="auto"/>
              <w:bottom w:val="single" w:sz="4" w:space="0" w:color="auto"/>
            </w:tcBorders>
            <w:vAlign w:val="center"/>
          </w:tcPr>
          <w:p w14:paraId="7563B710" w14:textId="77777777" w:rsidR="006D20A5" w:rsidRPr="000D3C02" w:rsidRDefault="006D20A5" w:rsidP="009F2E4E">
            <w:pPr>
              <w:spacing w:after="0" w:line="240" w:lineRule="auto"/>
              <w:rPr>
                <w:rFonts w:ascii="Arial" w:hAnsi="Arial" w:cs="Arial"/>
                <w:b/>
                <w:sz w:val="18"/>
                <w:szCs w:val="18"/>
              </w:rPr>
            </w:pPr>
          </w:p>
        </w:tc>
        <w:tc>
          <w:tcPr>
            <w:tcW w:w="1701" w:type="dxa"/>
            <w:tcBorders>
              <w:left w:val="single" w:sz="4" w:space="0" w:color="auto"/>
            </w:tcBorders>
            <w:vAlign w:val="center"/>
          </w:tcPr>
          <w:p w14:paraId="0D72CAB1" w14:textId="77777777" w:rsidR="006D20A5" w:rsidRPr="000D3C02" w:rsidRDefault="006D20A5" w:rsidP="009F2E4E">
            <w:pPr>
              <w:spacing w:after="0" w:line="240" w:lineRule="auto"/>
              <w:rPr>
                <w:rFonts w:cs="Arial"/>
                <w:sz w:val="18"/>
                <w:szCs w:val="18"/>
              </w:rPr>
            </w:pPr>
            <w:r w:rsidRPr="000D3C02">
              <w:rPr>
                <w:rFonts w:cs="Arial"/>
                <w:sz w:val="18"/>
                <w:szCs w:val="18"/>
              </w:rPr>
              <w:t>Reproducibility</w:t>
            </w:r>
          </w:p>
        </w:tc>
        <w:tc>
          <w:tcPr>
            <w:tcW w:w="283" w:type="dxa"/>
            <w:tcBorders>
              <w:top w:val="single" w:sz="4" w:space="0" w:color="auto"/>
              <w:left w:val="single" w:sz="4" w:space="0" w:color="auto"/>
              <w:bottom w:val="single" w:sz="4" w:space="0" w:color="auto"/>
            </w:tcBorders>
            <w:vAlign w:val="center"/>
          </w:tcPr>
          <w:p w14:paraId="07D68EBE" w14:textId="77777777" w:rsidR="006D20A5" w:rsidRPr="000D3C02" w:rsidRDefault="006D20A5" w:rsidP="009F2E4E">
            <w:pPr>
              <w:spacing w:after="0" w:line="240" w:lineRule="auto"/>
              <w:rPr>
                <w:rFonts w:cs="Arial"/>
                <w:sz w:val="18"/>
                <w:szCs w:val="18"/>
              </w:rPr>
            </w:pPr>
          </w:p>
        </w:tc>
        <w:tc>
          <w:tcPr>
            <w:tcW w:w="2410" w:type="dxa"/>
            <w:tcBorders>
              <w:left w:val="single" w:sz="4" w:space="0" w:color="auto"/>
            </w:tcBorders>
            <w:vAlign w:val="center"/>
          </w:tcPr>
          <w:p w14:paraId="4D2EC978" w14:textId="77777777" w:rsidR="006D20A5" w:rsidRPr="000D3C02" w:rsidRDefault="00B809AC" w:rsidP="009F2E4E">
            <w:pPr>
              <w:spacing w:after="0" w:line="240" w:lineRule="auto"/>
              <w:rPr>
                <w:rFonts w:cs="Arial"/>
                <w:sz w:val="18"/>
                <w:szCs w:val="18"/>
              </w:rPr>
            </w:pPr>
            <w:r>
              <w:rPr>
                <w:rFonts w:cs="Arial"/>
                <w:sz w:val="18"/>
                <w:szCs w:val="18"/>
              </w:rPr>
              <w:t>Limit of quantific</w:t>
            </w:r>
            <w:r w:rsidR="006D20A5">
              <w:rPr>
                <w:rFonts w:cs="Arial"/>
                <w:sz w:val="18"/>
                <w:szCs w:val="18"/>
              </w:rPr>
              <w:t>ation</w:t>
            </w:r>
          </w:p>
        </w:tc>
      </w:tr>
      <w:tr w:rsidR="006D20A5" w:rsidRPr="000D3C02" w14:paraId="04459210" w14:textId="77777777" w:rsidTr="00B809AC">
        <w:trPr>
          <w:trHeight w:val="57"/>
        </w:trPr>
        <w:tc>
          <w:tcPr>
            <w:tcW w:w="283" w:type="dxa"/>
            <w:tcBorders>
              <w:top w:val="single" w:sz="4" w:space="0" w:color="auto"/>
              <w:bottom w:val="single" w:sz="4" w:space="0" w:color="auto"/>
            </w:tcBorders>
            <w:noWrap/>
            <w:vAlign w:val="center"/>
          </w:tcPr>
          <w:p w14:paraId="22383B35" w14:textId="77777777" w:rsidR="006D20A5" w:rsidRPr="000D3C02" w:rsidRDefault="006D20A5" w:rsidP="009F2E4E">
            <w:pPr>
              <w:spacing w:after="0" w:line="240" w:lineRule="auto"/>
              <w:rPr>
                <w:rFonts w:ascii="Arial" w:hAnsi="Arial" w:cs="Arial"/>
                <w:b/>
                <w:sz w:val="4"/>
                <w:szCs w:val="4"/>
              </w:rPr>
            </w:pPr>
          </w:p>
        </w:tc>
        <w:tc>
          <w:tcPr>
            <w:tcW w:w="1844" w:type="dxa"/>
            <w:noWrap/>
            <w:vAlign w:val="center"/>
          </w:tcPr>
          <w:p w14:paraId="62442AF5" w14:textId="77777777" w:rsidR="006D20A5" w:rsidRPr="000D3C02" w:rsidRDefault="006D20A5" w:rsidP="009F2E4E">
            <w:pPr>
              <w:spacing w:after="0" w:line="240" w:lineRule="auto"/>
              <w:rPr>
                <w:rFonts w:cs="Arial"/>
                <w:sz w:val="4"/>
                <w:szCs w:val="4"/>
              </w:rPr>
            </w:pPr>
          </w:p>
        </w:tc>
        <w:tc>
          <w:tcPr>
            <w:tcW w:w="283" w:type="dxa"/>
            <w:tcBorders>
              <w:top w:val="single" w:sz="4" w:space="0" w:color="auto"/>
              <w:bottom w:val="single" w:sz="4" w:space="0" w:color="auto"/>
            </w:tcBorders>
            <w:vAlign w:val="center"/>
          </w:tcPr>
          <w:p w14:paraId="6C30D683" w14:textId="77777777" w:rsidR="006D20A5" w:rsidRPr="000D3C02" w:rsidRDefault="006D20A5" w:rsidP="009F2E4E">
            <w:pPr>
              <w:spacing w:after="0" w:line="240" w:lineRule="auto"/>
              <w:rPr>
                <w:rFonts w:cs="Arial"/>
                <w:sz w:val="4"/>
                <w:szCs w:val="4"/>
              </w:rPr>
            </w:pPr>
          </w:p>
        </w:tc>
        <w:tc>
          <w:tcPr>
            <w:tcW w:w="2126" w:type="dxa"/>
            <w:noWrap/>
            <w:vAlign w:val="center"/>
          </w:tcPr>
          <w:p w14:paraId="28A253CE" w14:textId="77777777" w:rsidR="006D20A5" w:rsidRPr="000D3C02" w:rsidRDefault="006D20A5" w:rsidP="009F2E4E">
            <w:pPr>
              <w:spacing w:after="0" w:line="240" w:lineRule="auto"/>
              <w:rPr>
                <w:rFonts w:cs="Arial"/>
                <w:sz w:val="4"/>
                <w:szCs w:val="4"/>
              </w:rPr>
            </w:pPr>
          </w:p>
        </w:tc>
        <w:tc>
          <w:tcPr>
            <w:tcW w:w="284" w:type="dxa"/>
            <w:tcBorders>
              <w:top w:val="single" w:sz="4" w:space="0" w:color="auto"/>
              <w:bottom w:val="single" w:sz="4" w:space="0" w:color="auto"/>
            </w:tcBorders>
          </w:tcPr>
          <w:p w14:paraId="7675D52F" w14:textId="77777777" w:rsidR="006D20A5" w:rsidRPr="000D3C02" w:rsidRDefault="006D20A5" w:rsidP="009F2E4E">
            <w:pPr>
              <w:spacing w:after="0" w:line="240" w:lineRule="auto"/>
              <w:rPr>
                <w:rFonts w:cs="Arial"/>
                <w:sz w:val="4"/>
                <w:szCs w:val="4"/>
              </w:rPr>
            </w:pPr>
          </w:p>
        </w:tc>
        <w:tc>
          <w:tcPr>
            <w:tcW w:w="1701" w:type="dxa"/>
          </w:tcPr>
          <w:p w14:paraId="218053A1" w14:textId="77777777" w:rsidR="006D20A5" w:rsidRPr="000D3C02" w:rsidRDefault="006D20A5" w:rsidP="009F2E4E">
            <w:pPr>
              <w:spacing w:after="0" w:line="240" w:lineRule="auto"/>
              <w:rPr>
                <w:rFonts w:cs="Arial"/>
                <w:sz w:val="4"/>
                <w:szCs w:val="4"/>
              </w:rPr>
            </w:pPr>
          </w:p>
        </w:tc>
        <w:tc>
          <w:tcPr>
            <w:tcW w:w="283" w:type="dxa"/>
            <w:tcBorders>
              <w:bottom w:val="single" w:sz="4" w:space="0" w:color="auto"/>
            </w:tcBorders>
          </w:tcPr>
          <w:p w14:paraId="5314FC29" w14:textId="77777777" w:rsidR="006D20A5" w:rsidRPr="000D3C02" w:rsidRDefault="006D20A5" w:rsidP="009F2E4E">
            <w:pPr>
              <w:spacing w:after="0" w:line="240" w:lineRule="auto"/>
              <w:rPr>
                <w:rFonts w:cs="Arial"/>
                <w:sz w:val="4"/>
                <w:szCs w:val="4"/>
              </w:rPr>
            </w:pPr>
          </w:p>
        </w:tc>
        <w:tc>
          <w:tcPr>
            <w:tcW w:w="2410" w:type="dxa"/>
          </w:tcPr>
          <w:p w14:paraId="671AA555" w14:textId="77777777" w:rsidR="006D20A5" w:rsidRPr="000D3C02" w:rsidRDefault="006D20A5" w:rsidP="009F2E4E">
            <w:pPr>
              <w:spacing w:after="0" w:line="240" w:lineRule="auto"/>
              <w:rPr>
                <w:rFonts w:cs="Arial"/>
                <w:sz w:val="4"/>
                <w:szCs w:val="4"/>
              </w:rPr>
            </w:pPr>
          </w:p>
        </w:tc>
      </w:tr>
      <w:tr w:rsidR="006D20A5" w:rsidRPr="002F6365" w14:paraId="6BBBC260" w14:textId="77777777" w:rsidTr="00B809AC">
        <w:trPr>
          <w:trHeight w:val="242"/>
        </w:trPr>
        <w:tc>
          <w:tcPr>
            <w:tcW w:w="283" w:type="dxa"/>
            <w:tcBorders>
              <w:top w:val="single" w:sz="4" w:space="0" w:color="auto"/>
              <w:left w:val="single" w:sz="4" w:space="0" w:color="auto"/>
              <w:bottom w:val="single" w:sz="4" w:space="0" w:color="auto"/>
              <w:right w:val="single" w:sz="4" w:space="0" w:color="auto"/>
            </w:tcBorders>
            <w:vAlign w:val="center"/>
          </w:tcPr>
          <w:p w14:paraId="7C011DAA" w14:textId="77777777" w:rsidR="006D20A5" w:rsidRPr="002F6365" w:rsidRDefault="006D20A5" w:rsidP="009F2E4E">
            <w:pPr>
              <w:spacing w:after="0" w:line="240" w:lineRule="auto"/>
              <w:rPr>
                <w:rFonts w:ascii="Arial" w:hAnsi="Arial" w:cs="Arial"/>
                <w:b/>
                <w:sz w:val="20"/>
                <w:szCs w:val="16"/>
              </w:rPr>
            </w:pPr>
          </w:p>
        </w:tc>
        <w:tc>
          <w:tcPr>
            <w:tcW w:w="1844" w:type="dxa"/>
            <w:tcBorders>
              <w:left w:val="single" w:sz="4" w:space="0" w:color="auto"/>
              <w:right w:val="single" w:sz="4" w:space="0" w:color="auto"/>
            </w:tcBorders>
            <w:vAlign w:val="center"/>
          </w:tcPr>
          <w:p w14:paraId="51DC0941" w14:textId="77777777" w:rsidR="006D20A5" w:rsidRPr="000D3C02" w:rsidRDefault="006D20A5" w:rsidP="009F2E4E">
            <w:pPr>
              <w:spacing w:after="0" w:line="240" w:lineRule="auto"/>
              <w:rPr>
                <w:rFonts w:cs="Arial"/>
                <w:sz w:val="18"/>
                <w:szCs w:val="18"/>
              </w:rPr>
            </w:pPr>
            <w:r w:rsidRPr="000D3C02">
              <w:rPr>
                <w:rFonts w:cs="Arial"/>
                <w:sz w:val="18"/>
                <w:szCs w:val="18"/>
              </w:rPr>
              <w:t>Specificity</w:t>
            </w:r>
          </w:p>
        </w:tc>
        <w:tc>
          <w:tcPr>
            <w:tcW w:w="283" w:type="dxa"/>
            <w:tcBorders>
              <w:top w:val="single" w:sz="4" w:space="0" w:color="auto"/>
              <w:left w:val="single" w:sz="4" w:space="0" w:color="auto"/>
              <w:bottom w:val="single" w:sz="4" w:space="0" w:color="auto"/>
              <w:right w:val="single" w:sz="4" w:space="0" w:color="auto"/>
            </w:tcBorders>
            <w:vAlign w:val="center"/>
          </w:tcPr>
          <w:p w14:paraId="015BDE41" w14:textId="77777777" w:rsidR="006D20A5" w:rsidRPr="000D3C02" w:rsidRDefault="006D20A5" w:rsidP="009F2E4E">
            <w:pPr>
              <w:spacing w:after="0" w:line="240" w:lineRule="auto"/>
              <w:rPr>
                <w:rFonts w:cs="Arial"/>
                <w:sz w:val="18"/>
                <w:szCs w:val="18"/>
              </w:rPr>
            </w:pPr>
          </w:p>
        </w:tc>
        <w:tc>
          <w:tcPr>
            <w:tcW w:w="2126" w:type="dxa"/>
            <w:tcBorders>
              <w:left w:val="single" w:sz="4" w:space="0" w:color="auto"/>
            </w:tcBorders>
            <w:vAlign w:val="center"/>
          </w:tcPr>
          <w:p w14:paraId="3C6A1CB6" w14:textId="77777777" w:rsidR="006D20A5" w:rsidRPr="000D3C02" w:rsidRDefault="006D20A5" w:rsidP="002F6365">
            <w:pPr>
              <w:spacing w:after="0" w:line="240" w:lineRule="auto"/>
              <w:rPr>
                <w:rFonts w:cs="Arial"/>
                <w:sz w:val="18"/>
                <w:szCs w:val="18"/>
              </w:rPr>
            </w:pPr>
            <w:r w:rsidRPr="000D3C02">
              <w:rPr>
                <w:rFonts w:cs="Arial"/>
                <w:sz w:val="18"/>
                <w:szCs w:val="18"/>
              </w:rPr>
              <w:t>Repeatability</w:t>
            </w:r>
          </w:p>
        </w:tc>
        <w:tc>
          <w:tcPr>
            <w:tcW w:w="284" w:type="dxa"/>
            <w:tcBorders>
              <w:top w:val="single" w:sz="4" w:space="0" w:color="auto"/>
              <w:left w:val="single" w:sz="4" w:space="0" w:color="auto"/>
              <w:bottom w:val="single" w:sz="4" w:space="0" w:color="auto"/>
            </w:tcBorders>
            <w:vAlign w:val="center"/>
          </w:tcPr>
          <w:p w14:paraId="4DDC3554" w14:textId="77777777" w:rsidR="006D20A5" w:rsidRPr="000D3C02" w:rsidRDefault="006D20A5" w:rsidP="009F2E4E">
            <w:pPr>
              <w:spacing w:after="0" w:line="240" w:lineRule="auto"/>
              <w:rPr>
                <w:rFonts w:ascii="Arial" w:hAnsi="Arial" w:cs="Arial"/>
                <w:b/>
                <w:sz w:val="18"/>
                <w:szCs w:val="18"/>
              </w:rPr>
            </w:pPr>
          </w:p>
        </w:tc>
        <w:tc>
          <w:tcPr>
            <w:tcW w:w="1701" w:type="dxa"/>
            <w:tcBorders>
              <w:left w:val="single" w:sz="4" w:space="0" w:color="auto"/>
            </w:tcBorders>
            <w:vAlign w:val="center"/>
          </w:tcPr>
          <w:p w14:paraId="13F6BA33" w14:textId="77777777" w:rsidR="006D20A5" w:rsidRPr="000D3C02" w:rsidRDefault="006D20A5" w:rsidP="009F2E4E">
            <w:pPr>
              <w:spacing w:after="0" w:line="240" w:lineRule="auto"/>
              <w:rPr>
                <w:rFonts w:cs="Arial"/>
                <w:sz w:val="18"/>
                <w:szCs w:val="18"/>
              </w:rPr>
            </w:pPr>
            <w:r>
              <w:rPr>
                <w:rFonts w:cs="Arial"/>
                <w:sz w:val="18"/>
                <w:szCs w:val="18"/>
              </w:rPr>
              <w:t>Robustness</w:t>
            </w:r>
            <w:r w:rsidRPr="000D3C02" w:rsidDel="002F6365">
              <w:rPr>
                <w:rFonts w:cs="Arial"/>
                <w:sz w:val="18"/>
                <w:szCs w:val="18"/>
              </w:rPr>
              <w:t xml:space="preserve"> </w:t>
            </w:r>
          </w:p>
        </w:tc>
        <w:tc>
          <w:tcPr>
            <w:tcW w:w="283" w:type="dxa"/>
            <w:tcBorders>
              <w:top w:val="single" w:sz="4" w:space="0" w:color="auto"/>
              <w:left w:val="single" w:sz="4" w:space="0" w:color="auto"/>
              <w:bottom w:val="single" w:sz="4" w:space="0" w:color="auto"/>
            </w:tcBorders>
            <w:vAlign w:val="center"/>
          </w:tcPr>
          <w:p w14:paraId="7B51F277" w14:textId="77777777" w:rsidR="006D20A5" w:rsidRPr="000D3C02" w:rsidRDefault="006D20A5" w:rsidP="009F2E4E">
            <w:pPr>
              <w:spacing w:after="0" w:line="240" w:lineRule="auto"/>
              <w:rPr>
                <w:rFonts w:cs="Arial"/>
                <w:sz w:val="18"/>
                <w:szCs w:val="18"/>
              </w:rPr>
            </w:pPr>
          </w:p>
        </w:tc>
        <w:tc>
          <w:tcPr>
            <w:tcW w:w="2410" w:type="dxa"/>
            <w:tcBorders>
              <w:left w:val="single" w:sz="4" w:space="0" w:color="auto"/>
            </w:tcBorders>
            <w:vAlign w:val="center"/>
          </w:tcPr>
          <w:p w14:paraId="11CFCB6D" w14:textId="77777777" w:rsidR="006D20A5" w:rsidRPr="000D3C02" w:rsidRDefault="006D20A5" w:rsidP="009F2E4E">
            <w:pPr>
              <w:spacing w:after="0" w:line="240" w:lineRule="auto"/>
              <w:rPr>
                <w:rFonts w:cs="Arial"/>
                <w:sz w:val="18"/>
                <w:szCs w:val="18"/>
              </w:rPr>
            </w:pPr>
            <w:r>
              <w:rPr>
                <w:rFonts w:cs="Arial"/>
                <w:sz w:val="18"/>
                <w:szCs w:val="18"/>
              </w:rPr>
              <w:t>Linearity</w:t>
            </w:r>
          </w:p>
        </w:tc>
      </w:tr>
      <w:tr w:rsidR="006D20A5" w:rsidRPr="000D3C02" w14:paraId="31F750DA" w14:textId="77777777" w:rsidTr="00B809AC">
        <w:trPr>
          <w:trHeight w:val="65"/>
        </w:trPr>
        <w:tc>
          <w:tcPr>
            <w:tcW w:w="283" w:type="dxa"/>
            <w:tcBorders>
              <w:top w:val="single" w:sz="4" w:space="0" w:color="auto"/>
              <w:bottom w:val="single" w:sz="4" w:space="0" w:color="auto"/>
            </w:tcBorders>
            <w:vAlign w:val="center"/>
          </w:tcPr>
          <w:p w14:paraId="1D1CDC68" w14:textId="77777777" w:rsidR="006D20A5" w:rsidRPr="000D3C02" w:rsidRDefault="006D20A5" w:rsidP="00AB4FAD">
            <w:pPr>
              <w:spacing w:after="0" w:line="240" w:lineRule="auto"/>
              <w:rPr>
                <w:rFonts w:ascii="Arial" w:hAnsi="Arial" w:cs="Arial"/>
                <w:b/>
                <w:sz w:val="4"/>
                <w:szCs w:val="4"/>
              </w:rPr>
            </w:pPr>
          </w:p>
        </w:tc>
        <w:tc>
          <w:tcPr>
            <w:tcW w:w="1844" w:type="dxa"/>
            <w:vAlign w:val="center"/>
          </w:tcPr>
          <w:p w14:paraId="77403B40" w14:textId="77777777" w:rsidR="006D20A5" w:rsidRPr="000D3C02" w:rsidRDefault="006D20A5" w:rsidP="00AB4FAD">
            <w:pPr>
              <w:spacing w:after="0" w:line="240" w:lineRule="auto"/>
              <w:rPr>
                <w:rFonts w:cs="Arial"/>
                <w:sz w:val="4"/>
                <w:szCs w:val="4"/>
              </w:rPr>
            </w:pPr>
          </w:p>
        </w:tc>
        <w:tc>
          <w:tcPr>
            <w:tcW w:w="283" w:type="dxa"/>
            <w:tcBorders>
              <w:top w:val="single" w:sz="4" w:space="0" w:color="auto"/>
              <w:bottom w:val="single" w:sz="4" w:space="0" w:color="auto"/>
            </w:tcBorders>
            <w:vAlign w:val="center"/>
          </w:tcPr>
          <w:p w14:paraId="762DEC4D" w14:textId="77777777" w:rsidR="006D20A5" w:rsidRPr="000D3C02" w:rsidRDefault="006D20A5" w:rsidP="00AB4FAD">
            <w:pPr>
              <w:spacing w:after="0" w:line="240" w:lineRule="auto"/>
              <w:rPr>
                <w:rFonts w:cs="Arial"/>
                <w:sz w:val="4"/>
                <w:szCs w:val="4"/>
              </w:rPr>
            </w:pPr>
          </w:p>
        </w:tc>
        <w:tc>
          <w:tcPr>
            <w:tcW w:w="2126" w:type="dxa"/>
            <w:vAlign w:val="center"/>
          </w:tcPr>
          <w:p w14:paraId="5ACF2F19" w14:textId="77777777" w:rsidR="006D20A5" w:rsidRPr="000D3C02" w:rsidRDefault="006D20A5" w:rsidP="00AB4FAD">
            <w:pPr>
              <w:spacing w:after="0" w:line="240" w:lineRule="auto"/>
              <w:rPr>
                <w:rFonts w:cs="Arial"/>
                <w:sz w:val="4"/>
                <w:szCs w:val="4"/>
              </w:rPr>
            </w:pPr>
          </w:p>
        </w:tc>
        <w:tc>
          <w:tcPr>
            <w:tcW w:w="284" w:type="dxa"/>
            <w:tcBorders>
              <w:top w:val="single" w:sz="4" w:space="0" w:color="auto"/>
              <w:bottom w:val="single" w:sz="4" w:space="0" w:color="auto"/>
            </w:tcBorders>
            <w:vAlign w:val="center"/>
          </w:tcPr>
          <w:p w14:paraId="594EA5ED" w14:textId="77777777" w:rsidR="006D20A5" w:rsidRPr="000D3C02" w:rsidRDefault="006D20A5" w:rsidP="00AB4FAD">
            <w:pPr>
              <w:spacing w:after="0" w:line="240" w:lineRule="auto"/>
              <w:rPr>
                <w:rFonts w:ascii="Arial" w:hAnsi="Arial" w:cs="Arial"/>
                <w:b/>
                <w:sz w:val="4"/>
                <w:szCs w:val="4"/>
              </w:rPr>
            </w:pPr>
          </w:p>
        </w:tc>
        <w:tc>
          <w:tcPr>
            <w:tcW w:w="1701" w:type="dxa"/>
            <w:vAlign w:val="center"/>
          </w:tcPr>
          <w:p w14:paraId="394058C1" w14:textId="77777777" w:rsidR="006D20A5" w:rsidRPr="000D3C02" w:rsidRDefault="006D20A5" w:rsidP="00AB4FAD">
            <w:pPr>
              <w:spacing w:after="0" w:line="240" w:lineRule="auto"/>
              <w:rPr>
                <w:rFonts w:cs="Arial"/>
                <w:sz w:val="4"/>
                <w:szCs w:val="4"/>
              </w:rPr>
            </w:pPr>
          </w:p>
        </w:tc>
        <w:tc>
          <w:tcPr>
            <w:tcW w:w="283" w:type="dxa"/>
            <w:tcBorders>
              <w:top w:val="single" w:sz="4" w:space="0" w:color="auto"/>
              <w:bottom w:val="single" w:sz="4" w:space="0" w:color="auto"/>
            </w:tcBorders>
            <w:vAlign w:val="center"/>
          </w:tcPr>
          <w:p w14:paraId="7499ADEA" w14:textId="77777777" w:rsidR="006D20A5" w:rsidRPr="000D3C02" w:rsidRDefault="006D20A5" w:rsidP="00AB4FAD">
            <w:pPr>
              <w:spacing w:after="0" w:line="240" w:lineRule="auto"/>
              <w:rPr>
                <w:rFonts w:cs="Arial"/>
                <w:sz w:val="4"/>
                <w:szCs w:val="4"/>
              </w:rPr>
            </w:pPr>
          </w:p>
        </w:tc>
        <w:tc>
          <w:tcPr>
            <w:tcW w:w="2410" w:type="dxa"/>
            <w:vAlign w:val="center"/>
          </w:tcPr>
          <w:p w14:paraId="46B1E6FD" w14:textId="77777777" w:rsidR="006D20A5" w:rsidRPr="000D3C02" w:rsidRDefault="006D20A5" w:rsidP="00AB4FAD">
            <w:pPr>
              <w:spacing w:after="0" w:line="240" w:lineRule="auto"/>
              <w:rPr>
                <w:rFonts w:cs="Arial"/>
                <w:sz w:val="4"/>
                <w:szCs w:val="4"/>
              </w:rPr>
            </w:pPr>
          </w:p>
        </w:tc>
      </w:tr>
      <w:tr w:rsidR="006D20A5" w:rsidRPr="002F6365" w14:paraId="4C7269E0" w14:textId="77777777" w:rsidTr="00B809AC">
        <w:trPr>
          <w:trHeight w:val="242"/>
        </w:trPr>
        <w:tc>
          <w:tcPr>
            <w:tcW w:w="283" w:type="dxa"/>
            <w:tcBorders>
              <w:top w:val="single" w:sz="4" w:space="0" w:color="auto"/>
              <w:left w:val="single" w:sz="4" w:space="0" w:color="auto"/>
              <w:bottom w:val="single" w:sz="4" w:space="0" w:color="auto"/>
              <w:right w:val="single" w:sz="4" w:space="0" w:color="auto"/>
            </w:tcBorders>
            <w:vAlign w:val="center"/>
          </w:tcPr>
          <w:p w14:paraId="77E585F8" w14:textId="77777777" w:rsidR="006D20A5" w:rsidRPr="002F6365" w:rsidRDefault="003D587C" w:rsidP="00AB4FAD">
            <w:pPr>
              <w:spacing w:after="0" w:line="240" w:lineRule="auto"/>
              <w:rPr>
                <w:rFonts w:ascii="Arial" w:hAnsi="Arial" w:cs="Arial"/>
                <w:b/>
                <w:sz w:val="20"/>
                <w:szCs w:val="16"/>
              </w:rPr>
            </w:pPr>
            <w:r>
              <w:rPr>
                <w:rFonts w:ascii="Arial" w:hAnsi="Arial" w:cs="Arial"/>
                <w:b/>
                <w:sz w:val="20"/>
                <w:szCs w:val="16"/>
              </w:rPr>
              <w:t>X</w:t>
            </w:r>
          </w:p>
        </w:tc>
        <w:tc>
          <w:tcPr>
            <w:tcW w:w="1844" w:type="dxa"/>
            <w:tcBorders>
              <w:left w:val="single" w:sz="4" w:space="0" w:color="auto"/>
              <w:right w:val="single" w:sz="4" w:space="0" w:color="auto"/>
            </w:tcBorders>
            <w:vAlign w:val="center"/>
          </w:tcPr>
          <w:p w14:paraId="3B5185F0" w14:textId="77777777" w:rsidR="006D20A5" w:rsidRPr="000D3C02" w:rsidRDefault="006D20A5" w:rsidP="00AB4FAD">
            <w:pPr>
              <w:spacing w:after="0" w:line="240" w:lineRule="auto"/>
              <w:rPr>
                <w:rFonts w:cs="Arial"/>
                <w:sz w:val="18"/>
                <w:szCs w:val="18"/>
              </w:rPr>
            </w:pPr>
            <w:r w:rsidRPr="000D3C02">
              <w:rPr>
                <w:rFonts w:cs="Arial"/>
                <w:sz w:val="18"/>
                <w:szCs w:val="18"/>
              </w:rPr>
              <w:t>Accuracy</w:t>
            </w:r>
          </w:p>
        </w:tc>
        <w:tc>
          <w:tcPr>
            <w:tcW w:w="283" w:type="dxa"/>
            <w:tcBorders>
              <w:top w:val="single" w:sz="4" w:space="0" w:color="auto"/>
              <w:left w:val="single" w:sz="4" w:space="0" w:color="auto"/>
              <w:bottom w:val="single" w:sz="4" w:space="0" w:color="auto"/>
              <w:right w:val="single" w:sz="4" w:space="0" w:color="auto"/>
            </w:tcBorders>
            <w:vAlign w:val="center"/>
          </w:tcPr>
          <w:p w14:paraId="418C11FE" w14:textId="77777777" w:rsidR="006D20A5" w:rsidRPr="000D3C02" w:rsidRDefault="006D20A5" w:rsidP="00AB4FAD">
            <w:pPr>
              <w:spacing w:after="0" w:line="240" w:lineRule="auto"/>
              <w:rPr>
                <w:rFonts w:cs="Arial"/>
                <w:sz w:val="18"/>
                <w:szCs w:val="18"/>
              </w:rPr>
            </w:pPr>
          </w:p>
        </w:tc>
        <w:tc>
          <w:tcPr>
            <w:tcW w:w="2126" w:type="dxa"/>
            <w:tcBorders>
              <w:left w:val="single" w:sz="4" w:space="0" w:color="auto"/>
            </w:tcBorders>
            <w:vAlign w:val="center"/>
          </w:tcPr>
          <w:p w14:paraId="359B13E4" w14:textId="77777777" w:rsidR="006D20A5" w:rsidRPr="000D3C02" w:rsidRDefault="006D20A5" w:rsidP="00AB4FAD">
            <w:pPr>
              <w:spacing w:after="0" w:line="240" w:lineRule="auto"/>
              <w:rPr>
                <w:rFonts w:cs="Arial"/>
                <w:sz w:val="18"/>
                <w:szCs w:val="18"/>
              </w:rPr>
            </w:pPr>
            <w:r>
              <w:rPr>
                <w:rFonts w:cs="Arial"/>
                <w:sz w:val="18"/>
                <w:szCs w:val="18"/>
              </w:rPr>
              <w:t>Intermediate precision</w:t>
            </w:r>
          </w:p>
        </w:tc>
        <w:tc>
          <w:tcPr>
            <w:tcW w:w="284" w:type="dxa"/>
            <w:tcBorders>
              <w:top w:val="single" w:sz="4" w:space="0" w:color="auto"/>
              <w:left w:val="single" w:sz="4" w:space="0" w:color="auto"/>
              <w:bottom w:val="single" w:sz="4" w:space="0" w:color="auto"/>
            </w:tcBorders>
            <w:vAlign w:val="center"/>
          </w:tcPr>
          <w:p w14:paraId="1956EAC5" w14:textId="77777777" w:rsidR="006D20A5" w:rsidRPr="000D3C02" w:rsidRDefault="006D20A5" w:rsidP="00AB4FAD">
            <w:pPr>
              <w:spacing w:after="0" w:line="240" w:lineRule="auto"/>
              <w:rPr>
                <w:rFonts w:ascii="Arial" w:hAnsi="Arial" w:cs="Arial"/>
                <w:b/>
                <w:sz w:val="18"/>
                <w:szCs w:val="18"/>
              </w:rPr>
            </w:pPr>
          </w:p>
        </w:tc>
        <w:tc>
          <w:tcPr>
            <w:tcW w:w="1701" w:type="dxa"/>
            <w:tcBorders>
              <w:left w:val="single" w:sz="4" w:space="0" w:color="auto"/>
            </w:tcBorders>
            <w:vAlign w:val="center"/>
          </w:tcPr>
          <w:p w14:paraId="36795259" w14:textId="77777777" w:rsidR="006D20A5" w:rsidRPr="000D3C02" w:rsidRDefault="006D20A5" w:rsidP="00AB4FAD">
            <w:pPr>
              <w:spacing w:after="0" w:line="240" w:lineRule="auto"/>
              <w:rPr>
                <w:rFonts w:cs="Arial"/>
                <w:sz w:val="18"/>
                <w:szCs w:val="18"/>
              </w:rPr>
            </w:pPr>
            <w:r w:rsidRPr="000D3C02">
              <w:rPr>
                <w:rFonts w:cs="Arial"/>
                <w:sz w:val="18"/>
                <w:szCs w:val="18"/>
              </w:rPr>
              <w:t>Limit of detection</w:t>
            </w:r>
          </w:p>
        </w:tc>
        <w:tc>
          <w:tcPr>
            <w:tcW w:w="283" w:type="dxa"/>
            <w:tcBorders>
              <w:top w:val="single" w:sz="4" w:space="0" w:color="auto"/>
              <w:left w:val="single" w:sz="4" w:space="0" w:color="auto"/>
              <w:bottom w:val="single" w:sz="4" w:space="0" w:color="auto"/>
            </w:tcBorders>
            <w:vAlign w:val="center"/>
          </w:tcPr>
          <w:p w14:paraId="6758DE72" w14:textId="77777777" w:rsidR="006D20A5" w:rsidRPr="000D3C02" w:rsidRDefault="006D20A5" w:rsidP="00AB4FAD">
            <w:pPr>
              <w:spacing w:after="0" w:line="240" w:lineRule="auto"/>
              <w:rPr>
                <w:rFonts w:cs="Arial"/>
                <w:sz w:val="18"/>
                <w:szCs w:val="18"/>
              </w:rPr>
            </w:pPr>
          </w:p>
        </w:tc>
        <w:tc>
          <w:tcPr>
            <w:tcW w:w="2410" w:type="dxa"/>
            <w:tcBorders>
              <w:left w:val="single" w:sz="4" w:space="0" w:color="auto"/>
            </w:tcBorders>
            <w:vAlign w:val="center"/>
          </w:tcPr>
          <w:p w14:paraId="575AAB81" w14:textId="77777777" w:rsidR="006D20A5" w:rsidRPr="000D3C02" w:rsidRDefault="00B809AC" w:rsidP="00AB4FAD">
            <w:pPr>
              <w:spacing w:after="0" w:line="240" w:lineRule="auto"/>
              <w:rPr>
                <w:rFonts w:cs="Arial"/>
                <w:sz w:val="18"/>
                <w:szCs w:val="18"/>
              </w:rPr>
            </w:pPr>
            <w:r>
              <w:rPr>
                <w:rFonts w:cs="Arial"/>
                <w:sz w:val="18"/>
                <w:szCs w:val="18"/>
              </w:rPr>
              <w:t>Measurement uncertainty</w:t>
            </w:r>
          </w:p>
        </w:tc>
      </w:tr>
    </w:tbl>
    <w:p w14:paraId="5C54936F" w14:textId="77777777" w:rsidR="006D20A5" w:rsidRPr="006D20A5" w:rsidRDefault="006D20A5" w:rsidP="00032D88">
      <w:pPr>
        <w:tabs>
          <w:tab w:val="left" w:pos="3227"/>
        </w:tabs>
        <w:spacing w:after="120" w:line="240" w:lineRule="auto"/>
        <w:rPr>
          <w:rFonts w:ascii="Arial" w:eastAsia="Times New Roman" w:hAnsi="Arial" w:cs="Arial"/>
          <w:b/>
          <w:bCs/>
          <w:sz w:val="16"/>
          <w:szCs w:val="16"/>
          <w:lang w:eastAsia="en-GB"/>
        </w:rPr>
      </w:pPr>
    </w:p>
    <w:p w14:paraId="33A8FA18" w14:textId="77777777" w:rsidR="00C31F2E" w:rsidRPr="00032D88" w:rsidRDefault="00032D88" w:rsidP="00032D88">
      <w:pPr>
        <w:tabs>
          <w:tab w:val="left" w:pos="3227"/>
        </w:tabs>
        <w:spacing w:after="120" w:line="240" w:lineRule="auto"/>
        <w:rPr>
          <w:rFonts w:ascii="Arial" w:eastAsia="Times New Roman" w:hAnsi="Arial" w:cs="Arial"/>
          <w:bCs/>
          <w:color w:val="BFBFBF"/>
          <w:sz w:val="20"/>
          <w:szCs w:val="20"/>
          <w:lang w:eastAsia="en-GB"/>
        </w:rPr>
      </w:pPr>
      <w:proofErr w:type="gramStart"/>
      <w:r>
        <w:rPr>
          <w:rFonts w:ascii="Arial" w:eastAsia="Times New Roman" w:hAnsi="Arial" w:cs="Arial"/>
          <w:b/>
          <w:bCs/>
          <w:sz w:val="24"/>
          <w:szCs w:val="24"/>
          <w:lang w:eastAsia="en-GB"/>
        </w:rPr>
        <w:t>3.</w:t>
      </w:r>
      <w:r w:rsidR="00372481">
        <w:rPr>
          <w:rFonts w:ascii="Arial" w:eastAsia="Times New Roman" w:hAnsi="Arial" w:cs="Arial"/>
          <w:b/>
          <w:bCs/>
          <w:sz w:val="24"/>
          <w:szCs w:val="24"/>
          <w:lang w:eastAsia="en-GB"/>
        </w:rPr>
        <w:t>1</w:t>
      </w:r>
      <w:r>
        <w:rPr>
          <w:rFonts w:ascii="Arial" w:eastAsia="Times New Roman" w:hAnsi="Arial" w:cs="Arial"/>
          <w:b/>
          <w:bCs/>
          <w:sz w:val="24"/>
          <w:szCs w:val="24"/>
          <w:lang w:eastAsia="en-GB"/>
        </w:rPr>
        <w:t xml:space="preserve">  Work</w:t>
      </w:r>
      <w:proofErr w:type="gramEnd"/>
      <w:r>
        <w:rPr>
          <w:rFonts w:ascii="Arial" w:eastAsia="Times New Roman" w:hAnsi="Arial" w:cs="Arial"/>
          <w:b/>
          <w:bCs/>
          <w:sz w:val="24"/>
          <w:szCs w:val="24"/>
          <w:lang w:eastAsia="en-GB"/>
        </w:rPr>
        <w:t xml:space="preserve"> plan</w:t>
      </w:r>
      <w:r w:rsidRPr="00E13056">
        <w:rPr>
          <w:rFonts w:ascii="Arial" w:eastAsia="Times New Roman" w:hAnsi="Arial" w:cs="Arial"/>
          <w:b/>
          <w:bCs/>
          <w:sz w:val="24"/>
          <w:szCs w:val="24"/>
          <w:lang w:eastAsia="en-GB"/>
        </w:rPr>
        <w:tab/>
      </w:r>
    </w:p>
    <w:tbl>
      <w:tblPr>
        <w:tblW w:w="8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967"/>
      </w:tblGrid>
      <w:tr w:rsidR="00A30674" w:rsidRPr="009F2E4E" w14:paraId="171FF8C6" w14:textId="77777777" w:rsidTr="00B5133E">
        <w:trPr>
          <w:trHeight w:val="1077"/>
        </w:trPr>
        <w:tc>
          <w:tcPr>
            <w:tcW w:w="1985" w:type="dxa"/>
            <w:shd w:val="clear" w:color="auto" w:fill="auto"/>
            <w:noWrap/>
            <w:vAlign w:val="center"/>
            <w:hideMark/>
          </w:tcPr>
          <w:p w14:paraId="748F2C5A" w14:textId="77777777" w:rsidR="00A30674" w:rsidRPr="00A30674" w:rsidRDefault="00A05615" w:rsidP="00DA07D8">
            <w:pPr>
              <w:spacing w:after="0" w:line="240" w:lineRule="auto"/>
              <w:rPr>
                <w:rFonts w:ascii="Arial" w:eastAsia="Times New Roman" w:hAnsi="Arial" w:cs="Arial"/>
                <w:b/>
                <w:bCs/>
                <w:lang w:eastAsia="en-GB"/>
              </w:rPr>
            </w:pPr>
            <w:r>
              <w:rPr>
                <w:rFonts w:ascii="Arial" w:eastAsia="Times New Roman" w:hAnsi="Arial" w:cs="Arial"/>
                <w:b/>
                <w:bCs/>
                <w:lang w:eastAsia="en-GB"/>
              </w:rPr>
              <w:t>Section a</w:t>
            </w:r>
            <w:r w:rsidR="00A30674" w:rsidRPr="00A30674">
              <w:rPr>
                <w:rFonts w:ascii="Arial" w:eastAsia="Times New Roman" w:hAnsi="Arial" w:cs="Arial"/>
                <w:b/>
                <w:bCs/>
                <w:lang w:eastAsia="en-GB"/>
              </w:rPr>
              <w:t>ims</w:t>
            </w:r>
          </w:p>
        </w:tc>
        <w:tc>
          <w:tcPr>
            <w:tcW w:w="6967" w:type="dxa"/>
            <w:shd w:val="clear" w:color="auto" w:fill="auto"/>
            <w:noWrap/>
            <w:vAlign w:val="center"/>
            <w:hideMark/>
          </w:tcPr>
          <w:p w14:paraId="33A57D65" w14:textId="77777777" w:rsidR="00A30674" w:rsidRDefault="00D26D4C" w:rsidP="00BF78AA">
            <w:pPr>
              <w:spacing w:after="0" w:line="240" w:lineRule="auto"/>
              <w:jc w:val="both"/>
              <w:rPr>
                <w:rFonts w:ascii="Arial" w:eastAsia="Times New Roman" w:hAnsi="Arial" w:cs="Arial"/>
                <w:sz w:val="20"/>
                <w:szCs w:val="20"/>
                <w:lang w:eastAsia="en-GB"/>
              </w:rPr>
            </w:pPr>
            <w:r>
              <w:rPr>
                <w:rFonts w:ascii="Arial" w:eastAsia="Times New Roman" w:hAnsi="Arial" w:cs="Arial"/>
                <w:sz w:val="20"/>
                <w:szCs w:val="20"/>
                <w:lang w:eastAsia="en-GB"/>
              </w:rPr>
              <w:t>The aim is to determine how fit for purpose CNV detection in the panel is by analysing</w:t>
            </w:r>
            <w:r w:rsidR="00372481">
              <w:rPr>
                <w:rFonts w:ascii="Arial" w:eastAsia="Times New Roman" w:hAnsi="Arial" w:cs="Arial"/>
                <w:sz w:val="20"/>
                <w:szCs w:val="20"/>
                <w:lang w:eastAsia="en-GB"/>
              </w:rPr>
              <w:t xml:space="preserve"> samples found positive</w:t>
            </w:r>
            <w:r w:rsidR="0019208B">
              <w:rPr>
                <w:rFonts w:ascii="Arial" w:eastAsia="Times New Roman" w:hAnsi="Arial" w:cs="Arial"/>
                <w:sz w:val="20"/>
                <w:szCs w:val="20"/>
                <w:lang w:eastAsia="en-GB"/>
              </w:rPr>
              <w:t xml:space="preserve">, </w:t>
            </w:r>
            <w:r w:rsidR="00372481">
              <w:rPr>
                <w:rFonts w:ascii="Arial" w:eastAsia="Times New Roman" w:hAnsi="Arial" w:cs="Arial"/>
                <w:sz w:val="20"/>
                <w:szCs w:val="20"/>
                <w:lang w:eastAsia="en-GB"/>
              </w:rPr>
              <w:t>negative</w:t>
            </w:r>
            <w:r w:rsidR="0019208B">
              <w:rPr>
                <w:rFonts w:ascii="Arial" w:eastAsia="Times New Roman" w:hAnsi="Arial" w:cs="Arial"/>
                <w:sz w:val="20"/>
                <w:szCs w:val="20"/>
                <w:lang w:eastAsia="en-GB"/>
              </w:rPr>
              <w:t xml:space="preserve"> and borderline</w:t>
            </w:r>
            <w:r w:rsidR="00372481">
              <w:rPr>
                <w:rFonts w:ascii="Arial" w:eastAsia="Times New Roman" w:hAnsi="Arial" w:cs="Arial"/>
                <w:sz w:val="20"/>
                <w:szCs w:val="20"/>
                <w:lang w:eastAsia="en-GB"/>
              </w:rPr>
              <w:t xml:space="preserve"> by </w:t>
            </w:r>
            <w:r w:rsidR="00910B81">
              <w:rPr>
                <w:rFonts w:ascii="Arial" w:eastAsia="Times New Roman" w:hAnsi="Arial" w:cs="Arial"/>
                <w:sz w:val="20"/>
                <w:szCs w:val="20"/>
                <w:lang w:eastAsia="en-GB"/>
              </w:rPr>
              <w:t xml:space="preserve">ABC-Bio </w:t>
            </w:r>
            <w:r w:rsidR="00372481">
              <w:rPr>
                <w:rFonts w:ascii="Arial" w:eastAsia="Times New Roman" w:hAnsi="Arial" w:cs="Arial"/>
                <w:sz w:val="20"/>
                <w:szCs w:val="20"/>
                <w:lang w:eastAsia="en-GB"/>
              </w:rPr>
              <w:t xml:space="preserve">panel with </w:t>
            </w:r>
            <w:r w:rsidR="00910B81">
              <w:rPr>
                <w:rFonts w:ascii="Arial" w:eastAsia="Times New Roman" w:hAnsi="Arial" w:cs="Arial"/>
                <w:sz w:val="20"/>
                <w:szCs w:val="20"/>
                <w:lang w:eastAsia="en-GB"/>
              </w:rPr>
              <w:t xml:space="preserve">FISH or </w:t>
            </w:r>
            <w:proofErr w:type="spellStart"/>
            <w:r w:rsidR="00372481">
              <w:rPr>
                <w:rFonts w:ascii="Arial" w:eastAsia="Times New Roman" w:hAnsi="Arial" w:cs="Arial"/>
                <w:sz w:val="20"/>
                <w:szCs w:val="20"/>
                <w:lang w:eastAsia="en-GB"/>
              </w:rPr>
              <w:t>ddPCR</w:t>
            </w:r>
            <w:proofErr w:type="spellEnd"/>
            <w:r w:rsidR="00910B81">
              <w:rPr>
                <w:rFonts w:ascii="Arial" w:eastAsia="Times New Roman" w:hAnsi="Arial" w:cs="Arial"/>
                <w:sz w:val="20"/>
                <w:szCs w:val="20"/>
                <w:lang w:eastAsia="en-GB"/>
              </w:rPr>
              <w:t xml:space="preserve"> </w:t>
            </w:r>
            <w:r w:rsidR="0019208B">
              <w:rPr>
                <w:rFonts w:ascii="Arial" w:eastAsia="Times New Roman" w:hAnsi="Arial" w:cs="Arial"/>
                <w:sz w:val="20"/>
                <w:szCs w:val="20"/>
                <w:lang w:eastAsia="en-GB"/>
              </w:rPr>
              <w:t>to obtain result.</w:t>
            </w:r>
            <w:r w:rsidR="00737630">
              <w:rPr>
                <w:rFonts w:ascii="Arial" w:eastAsia="Times New Roman" w:hAnsi="Arial" w:cs="Arial"/>
                <w:sz w:val="20"/>
                <w:szCs w:val="20"/>
                <w:lang w:eastAsia="en-GB"/>
              </w:rPr>
              <w:t xml:space="preserve"> The purpose of this experiment is not to find samples amplified/ negative to diagnostic level, but to prove that </w:t>
            </w:r>
            <w:r w:rsidR="00910B81">
              <w:rPr>
                <w:rFonts w:ascii="Arial" w:eastAsia="Times New Roman" w:hAnsi="Arial" w:cs="Arial"/>
                <w:sz w:val="20"/>
                <w:szCs w:val="20"/>
                <w:lang w:eastAsia="en-GB"/>
              </w:rPr>
              <w:t xml:space="preserve">ABC-Bio </w:t>
            </w:r>
            <w:r w:rsidR="00737630">
              <w:rPr>
                <w:rFonts w:ascii="Arial" w:eastAsia="Times New Roman" w:hAnsi="Arial" w:cs="Arial"/>
                <w:sz w:val="20"/>
                <w:szCs w:val="20"/>
                <w:lang w:eastAsia="en-GB"/>
              </w:rPr>
              <w:t xml:space="preserve">panel functions as reliable method to evaluate copy number variation to same level as </w:t>
            </w:r>
            <w:r w:rsidR="000F4741">
              <w:rPr>
                <w:rFonts w:ascii="Arial" w:eastAsia="Times New Roman" w:hAnsi="Arial" w:cs="Arial"/>
                <w:sz w:val="20"/>
                <w:szCs w:val="20"/>
                <w:lang w:eastAsia="en-GB"/>
              </w:rPr>
              <w:t>other methods</w:t>
            </w:r>
            <w:r w:rsidR="00737630">
              <w:rPr>
                <w:rFonts w:ascii="Arial" w:eastAsia="Times New Roman" w:hAnsi="Arial" w:cs="Arial"/>
                <w:sz w:val="20"/>
                <w:szCs w:val="20"/>
                <w:lang w:eastAsia="en-GB"/>
              </w:rPr>
              <w:t>.</w:t>
            </w:r>
          </w:p>
          <w:p w14:paraId="6EC8598A" w14:textId="77777777" w:rsidR="003F18DC" w:rsidRPr="00DA07D8" w:rsidRDefault="003F18DC" w:rsidP="00BF78AA">
            <w:pPr>
              <w:spacing w:after="0" w:line="240" w:lineRule="auto"/>
              <w:jc w:val="both"/>
              <w:rPr>
                <w:rFonts w:ascii="Arial" w:eastAsia="Times New Roman" w:hAnsi="Arial" w:cs="Arial"/>
                <w:color w:val="BFBFBF"/>
                <w:sz w:val="20"/>
                <w:szCs w:val="20"/>
                <w:lang w:eastAsia="en-GB"/>
              </w:rPr>
            </w:pPr>
          </w:p>
        </w:tc>
      </w:tr>
      <w:tr w:rsidR="00A30674" w:rsidRPr="009F2E4E" w14:paraId="0FD5088E" w14:textId="77777777" w:rsidTr="00B5133E">
        <w:trPr>
          <w:trHeight w:val="1077"/>
        </w:trPr>
        <w:tc>
          <w:tcPr>
            <w:tcW w:w="1985" w:type="dxa"/>
            <w:shd w:val="clear" w:color="auto" w:fill="auto"/>
            <w:vAlign w:val="center"/>
            <w:hideMark/>
          </w:tcPr>
          <w:p w14:paraId="40977E4D" w14:textId="77777777" w:rsidR="00A30674" w:rsidRPr="00A30674" w:rsidRDefault="00A30674" w:rsidP="00DA07D8">
            <w:pPr>
              <w:spacing w:after="0" w:line="240" w:lineRule="auto"/>
              <w:rPr>
                <w:rFonts w:ascii="Arial" w:eastAsia="Times New Roman" w:hAnsi="Arial" w:cs="Arial"/>
                <w:b/>
                <w:bCs/>
                <w:lang w:eastAsia="en-GB"/>
              </w:rPr>
            </w:pPr>
            <w:r w:rsidRPr="00A30674">
              <w:rPr>
                <w:rFonts w:ascii="Arial" w:eastAsia="Times New Roman" w:hAnsi="Arial" w:cs="Arial"/>
                <w:b/>
                <w:bCs/>
                <w:lang w:eastAsia="en-GB"/>
              </w:rPr>
              <w:t>Samples</w:t>
            </w:r>
          </w:p>
        </w:tc>
        <w:tc>
          <w:tcPr>
            <w:tcW w:w="6967" w:type="dxa"/>
            <w:shd w:val="clear" w:color="auto" w:fill="auto"/>
            <w:noWrap/>
            <w:vAlign w:val="center"/>
            <w:hideMark/>
          </w:tcPr>
          <w:p w14:paraId="0ED5168F" w14:textId="77777777" w:rsidR="00910B81" w:rsidRDefault="002536D6" w:rsidP="00DA07D8">
            <w:pPr>
              <w:spacing w:after="0" w:line="240" w:lineRule="auto"/>
              <w:rPr>
                <w:rFonts w:ascii="Arial" w:eastAsia="Times New Roman" w:hAnsi="Arial" w:cs="Arial"/>
                <w:color w:val="BFBFBF"/>
                <w:sz w:val="20"/>
                <w:szCs w:val="20"/>
                <w:lang w:eastAsia="en-GB"/>
              </w:rPr>
            </w:pPr>
            <w:r>
              <w:rPr>
                <w:rFonts w:ascii="Arial" w:eastAsia="Times New Roman" w:hAnsi="Arial" w:cs="Arial"/>
                <w:sz w:val="20"/>
                <w:szCs w:val="20"/>
                <w:lang w:eastAsia="en-GB"/>
              </w:rPr>
              <w:t xml:space="preserve">There were 92 </w:t>
            </w:r>
            <w:r w:rsidR="00910B81">
              <w:rPr>
                <w:rFonts w:ascii="Arial" w:eastAsia="Times New Roman" w:hAnsi="Arial" w:cs="Arial"/>
                <w:sz w:val="20"/>
                <w:szCs w:val="20"/>
                <w:lang w:eastAsia="en-GB"/>
              </w:rPr>
              <w:t>ABC-Bio</w:t>
            </w:r>
            <w:r>
              <w:rPr>
                <w:rFonts w:ascii="Arial" w:eastAsia="Times New Roman" w:hAnsi="Arial" w:cs="Arial"/>
                <w:sz w:val="20"/>
                <w:szCs w:val="20"/>
                <w:lang w:eastAsia="en-GB"/>
              </w:rPr>
              <w:t xml:space="preserve"> samples identified with amplifications in 21 genes, including </w:t>
            </w:r>
            <w:r w:rsidRPr="0086004C">
              <w:rPr>
                <w:rFonts w:ascii="Arial" w:eastAsia="Times New Roman" w:hAnsi="Arial" w:cs="Arial"/>
                <w:i/>
                <w:sz w:val="20"/>
                <w:szCs w:val="20"/>
                <w:lang w:eastAsia="en-GB"/>
              </w:rPr>
              <w:t>AKT1, BRAF, CCND1, CCNE1, CDK4, CDKN2A, CDKN2B, EGFR, ERBB2, ESR1, FGFR1, GATA3, IGF1R, KIT, KRAS, MAP2K4, MCL1, MDM2, MYC, PDGFRA</w:t>
            </w:r>
            <w:r>
              <w:rPr>
                <w:rFonts w:ascii="Arial" w:eastAsia="Times New Roman" w:hAnsi="Arial" w:cs="Arial"/>
                <w:sz w:val="20"/>
                <w:szCs w:val="20"/>
                <w:lang w:eastAsia="en-GB"/>
              </w:rPr>
              <w:t xml:space="preserve"> and </w:t>
            </w:r>
            <w:r w:rsidRPr="0086004C">
              <w:rPr>
                <w:rFonts w:ascii="Arial" w:eastAsia="Times New Roman" w:hAnsi="Arial" w:cs="Arial"/>
                <w:i/>
                <w:sz w:val="20"/>
                <w:szCs w:val="20"/>
                <w:lang w:eastAsia="en-GB"/>
              </w:rPr>
              <w:t>PIK3CA</w:t>
            </w:r>
            <w:r>
              <w:rPr>
                <w:rFonts w:ascii="Arial" w:eastAsia="Times New Roman" w:hAnsi="Arial" w:cs="Arial"/>
                <w:sz w:val="20"/>
                <w:szCs w:val="20"/>
                <w:lang w:eastAsia="en-GB"/>
              </w:rPr>
              <w:t>.</w:t>
            </w:r>
          </w:p>
          <w:p w14:paraId="1FCF2379" w14:textId="77777777" w:rsidR="00910B81" w:rsidRPr="002536D6" w:rsidRDefault="00910B81" w:rsidP="00DA07D8">
            <w:pPr>
              <w:spacing w:after="0" w:line="240" w:lineRule="auto"/>
              <w:rPr>
                <w:rFonts w:ascii="Arial" w:eastAsia="Times New Roman" w:hAnsi="Arial" w:cs="Arial"/>
                <w:sz w:val="20"/>
                <w:szCs w:val="20"/>
                <w:lang w:eastAsia="en-GB"/>
              </w:rPr>
            </w:pPr>
          </w:p>
          <w:p w14:paraId="0C07AF7F" w14:textId="77777777" w:rsidR="006B123A" w:rsidRDefault="002D3C72" w:rsidP="00F73F3E">
            <w:pPr>
              <w:spacing w:after="0" w:line="240" w:lineRule="auto"/>
              <w:rPr>
                <w:rFonts w:ascii="Arial" w:eastAsia="Times New Roman" w:hAnsi="Arial" w:cs="Arial"/>
                <w:sz w:val="20"/>
                <w:szCs w:val="20"/>
                <w:lang w:eastAsia="en-GB"/>
              </w:rPr>
            </w:pPr>
            <w:r w:rsidRPr="00F73F3E">
              <w:rPr>
                <w:rFonts w:ascii="Arial" w:eastAsia="Times New Roman" w:hAnsi="Arial" w:cs="Arial"/>
                <w:sz w:val="20"/>
                <w:szCs w:val="20"/>
                <w:lang w:eastAsia="en-GB"/>
              </w:rPr>
              <w:t xml:space="preserve">Data was available from orthogonal methods for the following: </w:t>
            </w:r>
            <w:r w:rsidR="002536D6" w:rsidRPr="00F73F3E">
              <w:rPr>
                <w:rFonts w:ascii="Arial" w:eastAsia="Times New Roman" w:hAnsi="Arial" w:cs="Arial"/>
                <w:i/>
                <w:sz w:val="20"/>
                <w:szCs w:val="20"/>
                <w:lang w:eastAsia="en-GB"/>
              </w:rPr>
              <w:t>ERBB2</w:t>
            </w:r>
            <w:r w:rsidR="002536D6" w:rsidRPr="00F73F3E">
              <w:rPr>
                <w:rFonts w:ascii="Arial" w:eastAsia="Times New Roman" w:hAnsi="Arial" w:cs="Arial"/>
                <w:sz w:val="20"/>
                <w:szCs w:val="20"/>
                <w:lang w:eastAsia="en-GB"/>
              </w:rPr>
              <w:t xml:space="preserve"> </w:t>
            </w:r>
            <w:r w:rsidRPr="00F73F3E">
              <w:rPr>
                <w:rFonts w:ascii="Arial" w:eastAsia="Times New Roman" w:hAnsi="Arial" w:cs="Arial"/>
                <w:sz w:val="20"/>
                <w:szCs w:val="20"/>
                <w:lang w:eastAsia="en-GB"/>
              </w:rPr>
              <w:t xml:space="preserve">by </w:t>
            </w:r>
            <w:r w:rsidR="00AD6886">
              <w:rPr>
                <w:rFonts w:ascii="Arial" w:eastAsia="Times New Roman" w:hAnsi="Arial" w:cs="Arial"/>
                <w:sz w:val="20"/>
                <w:szCs w:val="20"/>
                <w:lang w:eastAsia="en-GB"/>
              </w:rPr>
              <w:t>DDISH (</w:t>
            </w:r>
            <w:r w:rsidR="00D72836">
              <w:t>dual-</w:t>
            </w:r>
            <w:proofErr w:type="spellStart"/>
            <w:r w:rsidR="00D72836">
              <w:t>color</w:t>
            </w:r>
            <w:proofErr w:type="spellEnd"/>
            <w:r w:rsidR="00D72836">
              <w:t xml:space="preserve"> dual-</w:t>
            </w:r>
            <w:proofErr w:type="spellStart"/>
            <w:r w:rsidR="00D72836">
              <w:t>hapten</w:t>
            </w:r>
            <w:proofErr w:type="spellEnd"/>
            <w:r w:rsidR="00D72836">
              <w:t xml:space="preserve"> </w:t>
            </w:r>
            <w:proofErr w:type="spellStart"/>
            <w:r w:rsidR="00D72836">
              <w:t>brightfield</w:t>
            </w:r>
            <w:proofErr w:type="spellEnd"/>
            <w:r w:rsidR="00D72836">
              <w:t xml:space="preserve"> in situ hybridization</w:t>
            </w:r>
            <w:r w:rsidR="00AD6886">
              <w:rPr>
                <w:rFonts w:ascii="Arial" w:eastAsia="Times New Roman" w:hAnsi="Arial" w:cs="Arial"/>
                <w:sz w:val="20"/>
                <w:szCs w:val="20"/>
                <w:lang w:eastAsia="en-GB"/>
              </w:rPr>
              <w:t xml:space="preserve">), </w:t>
            </w:r>
            <w:r w:rsidRPr="00F73F3E">
              <w:rPr>
                <w:rFonts w:ascii="Arial" w:eastAsia="Times New Roman" w:hAnsi="Arial" w:cs="Arial"/>
                <w:sz w:val="20"/>
                <w:szCs w:val="20"/>
                <w:lang w:eastAsia="en-GB"/>
              </w:rPr>
              <w:t xml:space="preserve">FISH, </w:t>
            </w:r>
            <w:r w:rsidR="00AD6886">
              <w:rPr>
                <w:rFonts w:ascii="Arial" w:eastAsia="Times New Roman" w:hAnsi="Arial" w:cs="Arial"/>
                <w:sz w:val="20"/>
                <w:szCs w:val="20"/>
                <w:lang w:eastAsia="en-GB"/>
              </w:rPr>
              <w:t>Immunostaining (</w:t>
            </w:r>
            <w:r w:rsidRPr="00F73F3E">
              <w:rPr>
                <w:rFonts w:ascii="Arial" w:eastAsia="Times New Roman" w:hAnsi="Arial" w:cs="Arial"/>
                <w:sz w:val="20"/>
                <w:szCs w:val="20"/>
                <w:lang w:eastAsia="en-GB"/>
              </w:rPr>
              <w:t>IHC</w:t>
            </w:r>
            <w:r w:rsidR="00AD6886">
              <w:rPr>
                <w:rFonts w:ascii="Arial" w:eastAsia="Times New Roman" w:hAnsi="Arial" w:cs="Arial"/>
                <w:sz w:val="20"/>
                <w:szCs w:val="20"/>
                <w:lang w:eastAsia="en-GB"/>
              </w:rPr>
              <w:t>)</w:t>
            </w:r>
            <w:r w:rsidRPr="00F73F3E">
              <w:rPr>
                <w:rFonts w:ascii="Arial" w:eastAsia="Times New Roman" w:hAnsi="Arial" w:cs="Arial"/>
                <w:sz w:val="20"/>
                <w:szCs w:val="20"/>
                <w:lang w:eastAsia="en-GB"/>
              </w:rPr>
              <w:t xml:space="preserve"> or </w:t>
            </w:r>
            <w:proofErr w:type="spellStart"/>
            <w:r w:rsidRPr="00F73F3E">
              <w:rPr>
                <w:rFonts w:ascii="Arial" w:eastAsia="Times New Roman" w:hAnsi="Arial" w:cs="Arial"/>
                <w:sz w:val="20"/>
                <w:szCs w:val="20"/>
                <w:lang w:eastAsia="en-GB"/>
              </w:rPr>
              <w:t>ddPCR</w:t>
            </w:r>
            <w:proofErr w:type="spellEnd"/>
            <w:r w:rsidRPr="00F73F3E">
              <w:rPr>
                <w:rFonts w:ascii="Arial" w:eastAsia="Times New Roman" w:hAnsi="Arial" w:cs="Arial"/>
                <w:sz w:val="20"/>
                <w:szCs w:val="20"/>
                <w:lang w:eastAsia="en-GB"/>
              </w:rPr>
              <w:t xml:space="preserve"> </w:t>
            </w:r>
            <w:r w:rsidR="00322FF0" w:rsidRPr="00F73F3E">
              <w:rPr>
                <w:rFonts w:ascii="Arial" w:eastAsia="Times New Roman" w:hAnsi="Arial" w:cs="Arial"/>
                <w:sz w:val="20"/>
                <w:szCs w:val="20"/>
                <w:lang w:eastAsia="en-GB"/>
              </w:rPr>
              <w:t>(</w:t>
            </w:r>
            <w:r w:rsidR="002536D6" w:rsidRPr="00F73F3E">
              <w:rPr>
                <w:rFonts w:ascii="Arial" w:eastAsia="Times New Roman" w:hAnsi="Arial" w:cs="Arial"/>
                <w:sz w:val="20"/>
                <w:szCs w:val="20"/>
                <w:lang w:eastAsia="en-GB"/>
              </w:rPr>
              <w:t xml:space="preserve">for </w:t>
            </w:r>
            <w:r w:rsidR="00322FF0" w:rsidRPr="00F73F3E">
              <w:rPr>
                <w:rFonts w:ascii="Arial" w:eastAsia="Times New Roman" w:hAnsi="Arial" w:cs="Arial"/>
                <w:sz w:val="20"/>
                <w:szCs w:val="20"/>
                <w:lang w:eastAsia="en-GB"/>
              </w:rPr>
              <w:t>25</w:t>
            </w:r>
            <w:r w:rsidRPr="00F73F3E">
              <w:rPr>
                <w:rFonts w:ascii="Arial" w:eastAsia="Times New Roman" w:hAnsi="Arial" w:cs="Arial"/>
                <w:sz w:val="20"/>
                <w:szCs w:val="20"/>
                <w:lang w:eastAsia="en-GB"/>
              </w:rPr>
              <w:t xml:space="preserve"> cases</w:t>
            </w:r>
            <w:r w:rsidR="00322FF0" w:rsidRPr="00F73F3E">
              <w:rPr>
                <w:rFonts w:ascii="Arial" w:eastAsia="Times New Roman" w:hAnsi="Arial" w:cs="Arial"/>
                <w:sz w:val="20"/>
                <w:szCs w:val="20"/>
                <w:lang w:eastAsia="en-GB"/>
              </w:rPr>
              <w:t>)</w:t>
            </w:r>
            <w:r w:rsidR="002536D6" w:rsidRPr="00F73F3E">
              <w:rPr>
                <w:rFonts w:ascii="Arial" w:eastAsia="Times New Roman" w:hAnsi="Arial" w:cs="Arial"/>
                <w:sz w:val="20"/>
                <w:szCs w:val="20"/>
                <w:lang w:eastAsia="en-GB"/>
              </w:rPr>
              <w:t xml:space="preserve">, </w:t>
            </w:r>
            <w:r w:rsidR="002536D6" w:rsidRPr="00F73F3E">
              <w:rPr>
                <w:rFonts w:ascii="Arial" w:eastAsia="Times New Roman" w:hAnsi="Arial" w:cs="Arial"/>
                <w:i/>
                <w:sz w:val="20"/>
                <w:szCs w:val="20"/>
                <w:lang w:eastAsia="en-GB"/>
              </w:rPr>
              <w:t>ESR1</w:t>
            </w:r>
            <w:r w:rsidR="002536D6" w:rsidRPr="00F73F3E">
              <w:rPr>
                <w:rFonts w:ascii="Arial" w:eastAsia="Times New Roman" w:hAnsi="Arial" w:cs="Arial"/>
                <w:sz w:val="20"/>
                <w:szCs w:val="20"/>
                <w:lang w:eastAsia="en-GB"/>
              </w:rPr>
              <w:t xml:space="preserve"> amp assessment by FISH</w:t>
            </w:r>
            <w:r w:rsidR="00B039CB" w:rsidRPr="00F73F3E">
              <w:rPr>
                <w:rFonts w:ascii="Arial" w:eastAsia="Times New Roman" w:hAnsi="Arial" w:cs="Arial"/>
                <w:sz w:val="20"/>
                <w:szCs w:val="20"/>
                <w:lang w:eastAsia="en-GB"/>
              </w:rPr>
              <w:t xml:space="preserve"> (</w:t>
            </w:r>
            <w:r w:rsidR="00322FF0" w:rsidRPr="00F73F3E">
              <w:rPr>
                <w:rFonts w:ascii="Arial" w:eastAsia="Times New Roman" w:hAnsi="Arial" w:cs="Arial"/>
                <w:sz w:val="20"/>
                <w:szCs w:val="20"/>
                <w:lang w:eastAsia="en-GB"/>
              </w:rPr>
              <w:t>5 cases</w:t>
            </w:r>
            <w:r w:rsidR="00B039CB" w:rsidRPr="00F73F3E">
              <w:rPr>
                <w:rFonts w:ascii="Arial" w:eastAsia="Times New Roman" w:hAnsi="Arial" w:cs="Arial"/>
                <w:sz w:val="20"/>
                <w:szCs w:val="20"/>
                <w:lang w:eastAsia="en-GB"/>
              </w:rPr>
              <w:t>)</w:t>
            </w:r>
            <w:r w:rsidR="002536D6" w:rsidRPr="00F73F3E">
              <w:rPr>
                <w:rFonts w:ascii="Arial" w:eastAsia="Times New Roman" w:hAnsi="Arial" w:cs="Arial"/>
                <w:sz w:val="20"/>
                <w:szCs w:val="20"/>
                <w:lang w:eastAsia="en-GB"/>
              </w:rPr>
              <w:t xml:space="preserve">, </w:t>
            </w:r>
            <w:r w:rsidR="00322FF0" w:rsidRPr="00F73F3E">
              <w:rPr>
                <w:rFonts w:ascii="Arial" w:eastAsia="Times New Roman" w:hAnsi="Arial" w:cs="Arial"/>
                <w:sz w:val="20"/>
                <w:szCs w:val="20"/>
                <w:lang w:eastAsia="en-GB"/>
              </w:rPr>
              <w:t xml:space="preserve">MYCC (12 cases) and MDM2 (17 cases) by </w:t>
            </w:r>
            <w:proofErr w:type="spellStart"/>
            <w:r w:rsidR="00322FF0" w:rsidRPr="00F73F3E">
              <w:rPr>
                <w:rFonts w:ascii="Arial" w:eastAsia="Times New Roman" w:hAnsi="Arial" w:cs="Arial"/>
                <w:sz w:val="20"/>
                <w:szCs w:val="20"/>
                <w:lang w:eastAsia="en-GB"/>
              </w:rPr>
              <w:t>ddPCR</w:t>
            </w:r>
            <w:proofErr w:type="spellEnd"/>
            <w:r w:rsidR="002536D6" w:rsidRPr="00F73F3E">
              <w:rPr>
                <w:rFonts w:ascii="Arial" w:eastAsia="Times New Roman" w:hAnsi="Arial" w:cs="Arial"/>
                <w:sz w:val="20"/>
                <w:szCs w:val="20"/>
                <w:lang w:eastAsia="en-GB"/>
              </w:rPr>
              <w:t>.</w:t>
            </w:r>
            <w:r w:rsidR="00322FF0" w:rsidRPr="00F73F3E">
              <w:rPr>
                <w:rFonts w:ascii="Arial" w:eastAsia="Times New Roman" w:hAnsi="Arial" w:cs="Arial"/>
                <w:sz w:val="20"/>
                <w:szCs w:val="20"/>
                <w:lang w:eastAsia="en-GB"/>
              </w:rPr>
              <w:t xml:space="preserve"> </w:t>
            </w:r>
          </w:p>
          <w:p w14:paraId="5A35B3E1" w14:textId="77777777" w:rsidR="006B123A" w:rsidRDefault="006B123A" w:rsidP="00F73F3E">
            <w:pPr>
              <w:spacing w:after="0" w:line="240" w:lineRule="auto"/>
              <w:rPr>
                <w:rFonts w:ascii="Arial" w:eastAsia="Times New Roman" w:hAnsi="Arial" w:cs="Arial"/>
                <w:sz w:val="20"/>
                <w:szCs w:val="20"/>
                <w:lang w:eastAsia="en-GB"/>
              </w:rPr>
            </w:pPr>
          </w:p>
          <w:p w14:paraId="1AD85609" w14:textId="1DE44B9E" w:rsidR="00910B81" w:rsidRDefault="00322FF0" w:rsidP="00F73F3E">
            <w:pPr>
              <w:spacing w:after="0" w:line="240" w:lineRule="auto"/>
              <w:rPr>
                <w:rFonts w:ascii="Arial" w:eastAsia="Times New Roman" w:hAnsi="Arial" w:cs="Arial"/>
                <w:sz w:val="20"/>
                <w:szCs w:val="20"/>
                <w:lang w:eastAsia="en-GB"/>
              </w:rPr>
            </w:pPr>
            <w:r w:rsidRPr="00F73F3E">
              <w:rPr>
                <w:rFonts w:ascii="Arial" w:eastAsia="Times New Roman" w:hAnsi="Arial" w:cs="Arial"/>
                <w:sz w:val="20"/>
                <w:szCs w:val="20"/>
                <w:lang w:eastAsia="en-GB"/>
              </w:rPr>
              <w:t>A total of 59 cases were used in this verification.</w:t>
            </w:r>
          </w:p>
          <w:p w14:paraId="6890A349" w14:textId="22BC8FD0" w:rsidR="00AD6886" w:rsidRPr="006B467D" w:rsidRDefault="00AD6886" w:rsidP="00AD6886">
            <w:pPr>
              <w:spacing w:after="0" w:line="240" w:lineRule="auto"/>
              <w:rPr>
                <w:rFonts w:ascii="Arial" w:eastAsia="Times New Roman" w:hAnsi="Arial" w:cs="Arial"/>
                <w:sz w:val="20"/>
                <w:szCs w:val="20"/>
                <w:lang w:eastAsia="en-GB"/>
              </w:rPr>
            </w:pPr>
          </w:p>
        </w:tc>
      </w:tr>
      <w:tr w:rsidR="00A30674" w:rsidRPr="009F2E4E" w14:paraId="17ACB133" w14:textId="77777777" w:rsidTr="00B5133E">
        <w:trPr>
          <w:trHeight w:val="1077"/>
        </w:trPr>
        <w:tc>
          <w:tcPr>
            <w:tcW w:w="1985" w:type="dxa"/>
            <w:shd w:val="clear" w:color="auto" w:fill="auto"/>
            <w:vAlign w:val="center"/>
            <w:hideMark/>
          </w:tcPr>
          <w:p w14:paraId="7AB5EBAD" w14:textId="77777777" w:rsidR="00A30674" w:rsidRPr="00A30674" w:rsidRDefault="00A30674" w:rsidP="00DA07D8">
            <w:pPr>
              <w:spacing w:after="0" w:line="240" w:lineRule="auto"/>
              <w:rPr>
                <w:rFonts w:ascii="Arial" w:eastAsia="Times New Roman" w:hAnsi="Arial" w:cs="Arial"/>
                <w:b/>
                <w:bCs/>
                <w:lang w:eastAsia="en-GB"/>
              </w:rPr>
            </w:pPr>
            <w:r w:rsidRPr="00A30674">
              <w:rPr>
                <w:rFonts w:ascii="Arial" w:eastAsia="Times New Roman" w:hAnsi="Arial" w:cs="Arial"/>
                <w:b/>
                <w:bCs/>
                <w:lang w:eastAsia="en-GB"/>
              </w:rPr>
              <w:t>Methodology</w:t>
            </w:r>
          </w:p>
        </w:tc>
        <w:tc>
          <w:tcPr>
            <w:tcW w:w="6967" w:type="dxa"/>
            <w:shd w:val="clear" w:color="auto" w:fill="auto"/>
            <w:vAlign w:val="center"/>
            <w:hideMark/>
          </w:tcPr>
          <w:p w14:paraId="301F3F9D" w14:textId="77777777" w:rsidR="003F18DC" w:rsidRDefault="003F18DC" w:rsidP="00BF78AA">
            <w:pPr>
              <w:spacing w:after="0" w:line="240" w:lineRule="auto"/>
              <w:jc w:val="both"/>
              <w:rPr>
                <w:rFonts w:ascii="Arial" w:hAnsi="Arial" w:cs="Arial"/>
                <w:sz w:val="20"/>
                <w:szCs w:val="20"/>
                <w:lang w:eastAsia="en-GB"/>
              </w:rPr>
            </w:pPr>
          </w:p>
          <w:p w14:paraId="39D835F0" w14:textId="77777777" w:rsidR="00A30674" w:rsidRDefault="00680230" w:rsidP="00910B81">
            <w:pPr>
              <w:spacing w:after="0" w:line="240" w:lineRule="auto"/>
              <w:jc w:val="both"/>
              <w:rPr>
                <w:rFonts w:ascii="Arial" w:hAnsi="Arial" w:cs="Arial"/>
                <w:sz w:val="20"/>
                <w:szCs w:val="20"/>
                <w:lang w:eastAsia="en-GB"/>
              </w:rPr>
            </w:pPr>
            <w:r w:rsidRPr="00BF78AA">
              <w:rPr>
                <w:rFonts w:ascii="Arial" w:hAnsi="Arial" w:cs="Arial"/>
                <w:sz w:val="20"/>
                <w:szCs w:val="20"/>
                <w:lang w:eastAsia="en-GB"/>
              </w:rPr>
              <w:t xml:space="preserve">The </w:t>
            </w:r>
            <w:proofErr w:type="spellStart"/>
            <w:r w:rsidRPr="00BF78AA">
              <w:rPr>
                <w:rFonts w:ascii="Arial" w:hAnsi="Arial" w:cs="Arial"/>
                <w:sz w:val="20"/>
                <w:szCs w:val="20"/>
                <w:lang w:eastAsia="en-GB"/>
              </w:rPr>
              <w:t>ddPCR</w:t>
            </w:r>
            <w:proofErr w:type="spellEnd"/>
            <w:r w:rsidRPr="00BF78AA">
              <w:rPr>
                <w:rFonts w:ascii="Arial" w:hAnsi="Arial" w:cs="Arial"/>
                <w:sz w:val="20"/>
                <w:szCs w:val="20"/>
                <w:lang w:eastAsia="en-GB"/>
              </w:rPr>
              <w:t xml:space="preserve"> CNV assays will be run as describe in SOP: SMD</w:t>
            </w:r>
            <w:r w:rsidR="009405DB">
              <w:rPr>
                <w:rFonts w:ascii="Arial" w:hAnsi="Arial" w:cs="Arial"/>
                <w:sz w:val="20"/>
                <w:szCs w:val="20"/>
                <w:lang w:eastAsia="en-GB"/>
              </w:rPr>
              <w:t>115</w:t>
            </w:r>
            <w:r w:rsidRPr="00BF78AA">
              <w:rPr>
                <w:rFonts w:ascii="Arial" w:hAnsi="Arial" w:cs="Arial"/>
                <w:sz w:val="20"/>
                <w:szCs w:val="20"/>
                <w:lang w:eastAsia="en-GB"/>
              </w:rPr>
              <w:t xml:space="preserve"> from FFPE samples. Preferably with 5 ng, or max. 10 µL</w:t>
            </w:r>
            <w:r w:rsidR="009405DB">
              <w:rPr>
                <w:rFonts w:ascii="Arial" w:hAnsi="Arial" w:cs="Arial"/>
                <w:sz w:val="20"/>
                <w:szCs w:val="20"/>
                <w:lang w:eastAsia="en-GB"/>
              </w:rPr>
              <w:t xml:space="preserve"> (i</w:t>
            </w:r>
            <w:r w:rsidRPr="00BF78AA">
              <w:rPr>
                <w:rFonts w:ascii="Arial" w:hAnsi="Arial" w:cs="Arial"/>
                <w:sz w:val="20"/>
                <w:szCs w:val="20"/>
                <w:lang w:eastAsia="en-GB"/>
              </w:rPr>
              <w:t xml:space="preserve">f required amount of DNA cannot be used sample will be run with the remaining </w:t>
            </w:r>
            <w:proofErr w:type="gramStart"/>
            <w:r w:rsidRPr="00BF78AA">
              <w:rPr>
                <w:rFonts w:ascii="Arial" w:hAnsi="Arial" w:cs="Arial"/>
                <w:sz w:val="20"/>
                <w:szCs w:val="20"/>
                <w:lang w:eastAsia="en-GB"/>
              </w:rPr>
              <w:t>DNA</w:t>
            </w:r>
            <w:r w:rsidR="009405DB">
              <w:rPr>
                <w:rFonts w:ascii="Arial" w:hAnsi="Arial" w:cs="Arial"/>
                <w:sz w:val="20"/>
                <w:szCs w:val="20"/>
                <w:lang w:eastAsia="en-GB"/>
              </w:rPr>
              <w:t>,</w:t>
            </w:r>
            <w:proofErr w:type="gramEnd"/>
            <w:r w:rsidR="009405DB">
              <w:rPr>
                <w:rFonts w:ascii="Arial" w:hAnsi="Arial" w:cs="Arial"/>
                <w:sz w:val="20"/>
                <w:szCs w:val="20"/>
                <w:lang w:eastAsia="en-GB"/>
              </w:rPr>
              <w:t xml:space="preserve"> or </w:t>
            </w:r>
            <w:proofErr w:type="spellStart"/>
            <w:r w:rsidR="009405DB">
              <w:rPr>
                <w:rFonts w:ascii="Arial" w:hAnsi="Arial" w:cs="Arial"/>
                <w:sz w:val="20"/>
                <w:szCs w:val="20"/>
                <w:lang w:eastAsia="en-GB"/>
              </w:rPr>
              <w:t>Hyperplus</w:t>
            </w:r>
            <w:proofErr w:type="spellEnd"/>
            <w:r w:rsidR="009405DB">
              <w:rPr>
                <w:rFonts w:ascii="Arial" w:hAnsi="Arial" w:cs="Arial"/>
                <w:sz w:val="20"/>
                <w:szCs w:val="20"/>
                <w:lang w:eastAsia="en-GB"/>
              </w:rPr>
              <w:t xml:space="preserve"> material from this tumour)</w:t>
            </w:r>
            <w:r w:rsidRPr="00BF78AA">
              <w:rPr>
                <w:rFonts w:ascii="Arial" w:hAnsi="Arial" w:cs="Arial"/>
                <w:sz w:val="20"/>
                <w:szCs w:val="20"/>
                <w:lang w:eastAsia="en-GB"/>
              </w:rPr>
              <w:t>.</w:t>
            </w:r>
            <w:r w:rsidR="00330CAE" w:rsidRPr="00BF78AA">
              <w:rPr>
                <w:rFonts w:ascii="Arial" w:hAnsi="Arial" w:cs="Arial"/>
                <w:sz w:val="20"/>
                <w:szCs w:val="20"/>
                <w:lang w:eastAsia="en-GB"/>
              </w:rPr>
              <w:t xml:space="preserve"> Samples are</w:t>
            </w:r>
            <w:r w:rsidRPr="00BF78AA">
              <w:rPr>
                <w:rFonts w:ascii="Arial" w:hAnsi="Arial" w:cs="Arial"/>
                <w:sz w:val="20"/>
                <w:szCs w:val="20"/>
                <w:lang w:eastAsia="en-GB"/>
              </w:rPr>
              <w:t xml:space="preserve"> loaded into a 25 µL PCR reaction containing TaqMan assays for </w:t>
            </w:r>
            <w:r w:rsidR="00330CAE" w:rsidRPr="00BF78AA">
              <w:rPr>
                <w:rFonts w:ascii="Arial" w:hAnsi="Arial" w:cs="Arial"/>
                <w:sz w:val="20"/>
                <w:szCs w:val="20"/>
                <w:lang w:eastAsia="en-GB"/>
              </w:rPr>
              <w:t>E</w:t>
            </w:r>
            <w:r w:rsidR="009405DB">
              <w:rPr>
                <w:rFonts w:ascii="Arial" w:hAnsi="Arial" w:cs="Arial"/>
                <w:sz w:val="20"/>
                <w:szCs w:val="20"/>
                <w:lang w:eastAsia="en-GB"/>
              </w:rPr>
              <w:t>RBB2</w:t>
            </w:r>
            <w:r w:rsidR="00330CAE" w:rsidRPr="00BF78AA">
              <w:rPr>
                <w:rFonts w:ascii="Arial" w:hAnsi="Arial" w:cs="Arial"/>
                <w:sz w:val="20"/>
                <w:szCs w:val="20"/>
                <w:lang w:eastAsia="en-GB"/>
              </w:rPr>
              <w:t xml:space="preserve"> (reference gene </w:t>
            </w:r>
            <w:r w:rsidR="009405DB">
              <w:rPr>
                <w:rFonts w:ascii="Arial" w:hAnsi="Arial" w:cs="Arial"/>
                <w:sz w:val="20"/>
                <w:szCs w:val="20"/>
                <w:lang w:eastAsia="en-GB"/>
              </w:rPr>
              <w:t>EFTUD2</w:t>
            </w:r>
            <w:r w:rsidR="00330CAE" w:rsidRPr="00BF78AA">
              <w:rPr>
                <w:rFonts w:ascii="Arial" w:hAnsi="Arial" w:cs="Arial"/>
                <w:sz w:val="20"/>
                <w:szCs w:val="20"/>
                <w:lang w:eastAsia="en-GB"/>
              </w:rPr>
              <w:t xml:space="preserve">), </w:t>
            </w:r>
            <w:r w:rsidRPr="00BF78AA">
              <w:rPr>
                <w:rFonts w:ascii="Arial" w:hAnsi="Arial" w:cs="Arial"/>
                <w:sz w:val="20"/>
                <w:szCs w:val="20"/>
                <w:lang w:eastAsia="en-GB"/>
              </w:rPr>
              <w:t>FGFR2</w:t>
            </w:r>
            <w:r w:rsidR="00330CAE" w:rsidRPr="00BF78AA">
              <w:rPr>
                <w:rFonts w:ascii="Arial" w:hAnsi="Arial" w:cs="Arial"/>
                <w:sz w:val="20"/>
                <w:szCs w:val="20"/>
                <w:lang w:eastAsia="en-GB"/>
              </w:rPr>
              <w:t xml:space="preserve"> (reference gene </w:t>
            </w:r>
            <w:r w:rsidR="00A25E36" w:rsidRPr="00BF78AA">
              <w:rPr>
                <w:rFonts w:ascii="Arial" w:hAnsi="Arial" w:cs="Arial"/>
                <w:sz w:val="20"/>
                <w:szCs w:val="20"/>
                <w:lang w:eastAsia="en-GB"/>
              </w:rPr>
              <w:t>HOGA1</w:t>
            </w:r>
            <w:r w:rsidR="00330CAE" w:rsidRPr="00BF78AA">
              <w:rPr>
                <w:rFonts w:ascii="Arial" w:hAnsi="Arial" w:cs="Arial"/>
                <w:sz w:val="20"/>
                <w:szCs w:val="20"/>
                <w:lang w:eastAsia="en-GB"/>
              </w:rPr>
              <w:t>), KRAS</w:t>
            </w:r>
            <w:r w:rsidR="00A25E36" w:rsidRPr="00BF78AA">
              <w:rPr>
                <w:rFonts w:ascii="Arial" w:hAnsi="Arial" w:cs="Arial"/>
                <w:sz w:val="20"/>
                <w:szCs w:val="20"/>
                <w:lang w:eastAsia="en-GB"/>
              </w:rPr>
              <w:t xml:space="preserve"> (reference gene TERT)</w:t>
            </w:r>
            <w:r w:rsidR="00330CAE" w:rsidRPr="00BF78AA">
              <w:rPr>
                <w:rFonts w:ascii="Arial" w:hAnsi="Arial" w:cs="Arial"/>
                <w:sz w:val="20"/>
                <w:szCs w:val="20"/>
                <w:lang w:eastAsia="en-GB"/>
              </w:rPr>
              <w:t xml:space="preserve">. </w:t>
            </w:r>
            <w:r w:rsidRPr="00BF78AA">
              <w:rPr>
                <w:rFonts w:ascii="Arial" w:hAnsi="Arial" w:cs="Arial"/>
                <w:sz w:val="20"/>
                <w:szCs w:val="20"/>
                <w:lang w:eastAsia="en-GB"/>
              </w:rPr>
              <w:t>The reaction will then be partitioned on the Automated Droplet Generator (</w:t>
            </w:r>
            <w:proofErr w:type="spellStart"/>
            <w:r w:rsidRPr="00BF78AA">
              <w:rPr>
                <w:rFonts w:ascii="Arial" w:hAnsi="Arial" w:cs="Arial"/>
                <w:sz w:val="20"/>
                <w:szCs w:val="20"/>
                <w:lang w:eastAsia="en-GB"/>
              </w:rPr>
              <w:t>BioRad</w:t>
            </w:r>
            <w:proofErr w:type="spellEnd"/>
            <w:r w:rsidRPr="00BF78AA">
              <w:rPr>
                <w:rFonts w:ascii="Arial" w:hAnsi="Arial" w:cs="Arial"/>
                <w:sz w:val="20"/>
                <w:szCs w:val="20"/>
                <w:lang w:eastAsia="en-GB"/>
              </w:rPr>
              <w:t>), followed by PCR and then run on the QX200 Droplet Reader (</w:t>
            </w:r>
            <w:proofErr w:type="spellStart"/>
            <w:r w:rsidRPr="00BF78AA">
              <w:rPr>
                <w:rFonts w:ascii="Arial" w:hAnsi="Arial" w:cs="Arial"/>
                <w:sz w:val="20"/>
                <w:szCs w:val="20"/>
                <w:lang w:eastAsia="en-GB"/>
              </w:rPr>
              <w:t>BioRad</w:t>
            </w:r>
            <w:proofErr w:type="spellEnd"/>
            <w:r w:rsidRPr="00BF78AA">
              <w:rPr>
                <w:rFonts w:ascii="Arial" w:hAnsi="Arial" w:cs="Arial"/>
                <w:sz w:val="20"/>
                <w:szCs w:val="20"/>
                <w:lang w:eastAsia="en-GB"/>
              </w:rPr>
              <w:t xml:space="preserve">). Comparison of the concentrations of </w:t>
            </w:r>
            <w:r w:rsidR="00330CAE" w:rsidRPr="00BF78AA">
              <w:rPr>
                <w:rFonts w:ascii="Arial" w:hAnsi="Arial" w:cs="Arial"/>
                <w:sz w:val="20"/>
                <w:szCs w:val="20"/>
                <w:lang w:eastAsia="en-GB"/>
              </w:rPr>
              <w:t>gene</w:t>
            </w:r>
            <w:r w:rsidR="00411429" w:rsidRPr="00BF78AA">
              <w:rPr>
                <w:rFonts w:ascii="Arial" w:hAnsi="Arial" w:cs="Arial"/>
                <w:sz w:val="20"/>
                <w:szCs w:val="20"/>
                <w:lang w:eastAsia="en-GB"/>
              </w:rPr>
              <w:t xml:space="preserve"> of interest</w:t>
            </w:r>
            <w:r w:rsidR="00330CAE" w:rsidRPr="00BF78AA">
              <w:rPr>
                <w:rFonts w:ascii="Arial" w:hAnsi="Arial" w:cs="Arial"/>
                <w:sz w:val="20"/>
                <w:szCs w:val="20"/>
                <w:lang w:eastAsia="en-GB"/>
              </w:rPr>
              <w:t xml:space="preserve"> to their reference genes </w:t>
            </w:r>
            <w:r w:rsidRPr="00BF78AA">
              <w:rPr>
                <w:rFonts w:ascii="Arial" w:hAnsi="Arial" w:cs="Arial"/>
                <w:sz w:val="20"/>
                <w:szCs w:val="20"/>
                <w:lang w:eastAsia="en-GB"/>
              </w:rPr>
              <w:t>will be used to calculate a ratio of target to reference gene.</w:t>
            </w:r>
          </w:p>
          <w:p w14:paraId="369A121A" w14:textId="77777777" w:rsidR="00660791" w:rsidRDefault="00660791" w:rsidP="00910B81">
            <w:pPr>
              <w:spacing w:after="0" w:line="240" w:lineRule="auto"/>
              <w:jc w:val="both"/>
              <w:rPr>
                <w:rFonts w:ascii="Arial" w:hAnsi="Arial" w:cs="Arial"/>
                <w:sz w:val="20"/>
                <w:szCs w:val="20"/>
                <w:lang w:eastAsia="en-GB"/>
              </w:rPr>
            </w:pPr>
          </w:p>
          <w:p w14:paraId="4FB54816" w14:textId="77777777" w:rsidR="00660791" w:rsidRDefault="00660791" w:rsidP="00910B81">
            <w:pPr>
              <w:spacing w:after="0" w:line="240" w:lineRule="auto"/>
              <w:jc w:val="both"/>
              <w:rPr>
                <w:rFonts w:ascii="Arial" w:hAnsi="Arial" w:cs="Arial"/>
                <w:sz w:val="20"/>
                <w:szCs w:val="20"/>
                <w:lang w:eastAsia="en-GB"/>
              </w:rPr>
            </w:pPr>
            <w:r>
              <w:rPr>
                <w:rFonts w:ascii="Arial" w:hAnsi="Arial" w:cs="Arial"/>
                <w:sz w:val="20"/>
                <w:szCs w:val="20"/>
                <w:lang w:eastAsia="en-GB"/>
              </w:rPr>
              <w:t xml:space="preserve">For FISH </w:t>
            </w:r>
            <w:r w:rsidR="00DF30A6">
              <w:rPr>
                <w:rFonts w:ascii="Arial" w:hAnsi="Arial" w:cs="Arial"/>
                <w:sz w:val="20"/>
                <w:szCs w:val="20"/>
                <w:lang w:eastAsia="en-GB"/>
              </w:rPr>
              <w:t>scoring</w:t>
            </w:r>
            <w:r>
              <w:rPr>
                <w:rFonts w:ascii="Arial" w:hAnsi="Arial" w:cs="Arial"/>
                <w:sz w:val="20"/>
                <w:szCs w:val="20"/>
                <w:lang w:eastAsia="en-GB"/>
              </w:rPr>
              <w:t xml:space="preserve">, the following ratio rules </w:t>
            </w:r>
            <w:r w:rsidR="00DF30A6">
              <w:rPr>
                <w:rFonts w:ascii="Arial" w:hAnsi="Arial" w:cs="Arial"/>
                <w:sz w:val="20"/>
                <w:szCs w:val="20"/>
                <w:lang w:eastAsia="en-GB"/>
              </w:rPr>
              <w:t xml:space="preserve">were </w:t>
            </w:r>
            <w:r>
              <w:rPr>
                <w:rFonts w:ascii="Arial" w:hAnsi="Arial" w:cs="Arial"/>
                <w:sz w:val="20"/>
                <w:szCs w:val="20"/>
                <w:lang w:eastAsia="en-GB"/>
              </w:rPr>
              <w:t>appl</w:t>
            </w:r>
            <w:r w:rsidR="00DF30A6">
              <w:rPr>
                <w:rFonts w:ascii="Arial" w:hAnsi="Arial" w:cs="Arial"/>
                <w:sz w:val="20"/>
                <w:szCs w:val="20"/>
                <w:lang w:eastAsia="en-GB"/>
              </w:rPr>
              <w:t>ied</w:t>
            </w:r>
            <w:r>
              <w:rPr>
                <w:rFonts w:ascii="Arial" w:hAnsi="Arial" w:cs="Arial"/>
                <w:sz w:val="20"/>
                <w:szCs w:val="20"/>
                <w:lang w:eastAsia="en-GB"/>
              </w:rPr>
              <w:t>:</w:t>
            </w:r>
          </w:p>
          <w:p w14:paraId="789B4942" w14:textId="77777777" w:rsidR="00DF30A6" w:rsidRPr="00DF30A6" w:rsidRDefault="00DF30A6" w:rsidP="00DF30A6">
            <w:pPr>
              <w:spacing w:after="0" w:line="240" w:lineRule="auto"/>
              <w:jc w:val="both"/>
              <w:rPr>
                <w:rFonts w:ascii="Arial" w:hAnsi="Arial" w:cs="Arial"/>
                <w:sz w:val="20"/>
                <w:szCs w:val="20"/>
                <w:lang w:eastAsia="en-GB"/>
              </w:rPr>
            </w:pPr>
            <w:r w:rsidRPr="00DF30A6">
              <w:rPr>
                <w:rFonts w:ascii="Arial" w:hAnsi="Arial" w:cs="Arial"/>
                <w:sz w:val="20"/>
                <w:szCs w:val="20"/>
                <w:lang w:eastAsia="en-GB"/>
              </w:rPr>
              <w:t>ESR1/CEP6</w:t>
            </w:r>
            <w:r>
              <w:rPr>
                <w:rFonts w:ascii="Arial" w:hAnsi="Arial" w:cs="Arial"/>
                <w:sz w:val="20"/>
                <w:szCs w:val="20"/>
                <w:lang w:eastAsia="en-GB"/>
              </w:rPr>
              <w:t>:</w:t>
            </w:r>
            <w:r w:rsidRPr="00DF30A6">
              <w:rPr>
                <w:rFonts w:ascii="Arial" w:hAnsi="Arial" w:cs="Arial"/>
                <w:sz w:val="20"/>
                <w:szCs w:val="20"/>
                <w:lang w:eastAsia="en-GB"/>
              </w:rPr>
              <w:tab/>
            </w:r>
          </w:p>
          <w:p w14:paraId="78565DF0" w14:textId="77777777" w:rsidR="00DF30A6" w:rsidRPr="00DF30A6" w:rsidRDefault="00DF30A6" w:rsidP="00DF30A6">
            <w:pPr>
              <w:spacing w:after="0" w:line="240" w:lineRule="auto"/>
              <w:jc w:val="both"/>
              <w:rPr>
                <w:rFonts w:ascii="Arial" w:hAnsi="Arial" w:cs="Arial"/>
                <w:sz w:val="20"/>
                <w:szCs w:val="20"/>
                <w:lang w:eastAsia="en-GB"/>
              </w:rPr>
            </w:pPr>
            <w:r w:rsidRPr="00DF30A6">
              <w:rPr>
                <w:rFonts w:ascii="Arial" w:hAnsi="Arial" w:cs="Arial"/>
                <w:sz w:val="20"/>
                <w:szCs w:val="20"/>
                <w:lang w:eastAsia="en-GB"/>
              </w:rPr>
              <w:t>&lt; 1.5</w:t>
            </w:r>
            <w:r w:rsidRPr="00DF30A6">
              <w:rPr>
                <w:rFonts w:ascii="Arial" w:hAnsi="Arial" w:cs="Arial"/>
                <w:sz w:val="20"/>
                <w:szCs w:val="20"/>
                <w:lang w:eastAsia="en-GB"/>
              </w:rPr>
              <w:tab/>
              <w:t xml:space="preserve">Non-amplified </w:t>
            </w:r>
          </w:p>
          <w:p w14:paraId="245EAEDC" w14:textId="77777777" w:rsidR="00DF30A6" w:rsidRPr="00DF30A6" w:rsidRDefault="00DF30A6" w:rsidP="00DF30A6">
            <w:pPr>
              <w:spacing w:after="0" w:line="240" w:lineRule="auto"/>
              <w:jc w:val="both"/>
              <w:rPr>
                <w:rFonts w:ascii="Arial" w:hAnsi="Arial" w:cs="Arial"/>
                <w:sz w:val="20"/>
                <w:szCs w:val="20"/>
                <w:lang w:eastAsia="en-GB"/>
              </w:rPr>
            </w:pPr>
            <w:r w:rsidRPr="00DF30A6">
              <w:rPr>
                <w:rFonts w:ascii="Arial" w:hAnsi="Arial" w:cs="Arial"/>
                <w:sz w:val="20"/>
                <w:szCs w:val="20"/>
                <w:lang w:eastAsia="en-GB"/>
              </w:rPr>
              <w:t>≥ 1.5</w:t>
            </w:r>
            <w:r w:rsidRPr="00DF30A6">
              <w:rPr>
                <w:rFonts w:ascii="Arial" w:hAnsi="Arial" w:cs="Arial"/>
                <w:sz w:val="20"/>
                <w:szCs w:val="20"/>
                <w:lang w:eastAsia="en-GB"/>
              </w:rPr>
              <w:tab/>
              <w:t xml:space="preserve">Gain </w:t>
            </w:r>
          </w:p>
          <w:p w14:paraId="5F66EC56" w14:textId="77777777" w:rsidR="00DF30A6" w:rsidRDefault="00DF30A6" w:rsidP="00DF30A6">
            <w:pPr>
              <w:spacing w:after="0" w:line="240" w:lineRule="auto"/>
              <w:jc w:val="both"/>
              <w:rPr>
                <w:rFonts w:ascii="Arial" w:hAnsi="Arial" w:cs="Arial"/>
                <w:sz w:val="20"/>
                <w:szCs w:val="20"/>
                <w:lang w:eastAsia="en-GB"/>
              </w:rPr>
            </w:pPr>
            <w:r w:rsidRPr="00DF30A6">
              <w:rPr>
                <w:rFonts w:ascii="Arial" w:hAnsi="Arial" w:cs="Arial"/>
                <w:sz w:val="20"/>
                <w:szCs w:val="20"/>
                <w:lang w:eastAsia="en-GB"/>
              </w:rPr>
              <w:t>≥ 2.0</w:t>
            </w:r>
            <w:r w:rsidRPr="00DF30A6">
              <w:rPr>
                <w:rFonts w:ascii="Arial" w:hAnsi="Arial" w:cs="Arial"/>
                <w:sz w:val="20"/>
                <w:szCs w:val="20"/>
                <w:lang w:eastAsia="en-GB"/>
              </w:rPr>
              <w:tab/>
              <w:t>Amplified</w:t>
            </w:r>
          </w:p>
          <w:p w14:paraId="0A8584D9" w14:textId="77777777" w:rsidR="00DF30A6" w:rsidRDefault="00DF30A6" w:rsidP="00DF30A6">
            <w:pPr>
              <w:spacing w:after="0" w:line="240" w:lineRule="auto"/>
              <w:jc w:val="both"/>
              <w:rPr>
                <w:rFonts w:ascii="Arial" w:hAnsi="Arial" w:cs="Arial"/>
                <w:sz w:val="20"/>
                <w:szCs w:val="20"/>
                <w:lang w:eastAsia="en-GB"/>
              </w:rPr>
            </w:pPr>
          </w:p>
          <w:p w14:paraId="3F4637FF" w14:textId="7BC74624" w:rsidR="00E034CF" w:rsidRDefault="00DF30A6" w:rsidP="00910B81">
            <w:pPr>
              <w:spacing w:after="0" w:line="240" w:lineRule="auto"/>
              <w:jc w:val="both"/>
              <w:rPr>
                <w:rFonts w:ascii="Arial" w:hAnsi="Arial" w:cs="Arial"/>
                <w:sz w:val="20"/>
                <w:szCs w:val="20"/>
                <w:lang w:eastAsia="en-GB"/>
              </w:rPr>
            </w:pPr>
            <w:commentRangeStart w:id="2"/>
            <w:r>
              <w:rPr>
                <w:rFonts w:ascii="Arial" w:hAnsi="Arial" w:cs="Arial"/>
                <w:sz w:val="20"/>
                <w:szCs w:val="20"/>
                <w:lang w:eastAsia="en-GB"/>
              </w:rPr>
              <w:t xml:space="preserve">For sequencing data, the </w:t>
            </w:r>
            <w:r w:rsidR="00A85979">
              <w:rPr>
                <w:rFonts w:ascii="Arial" w:hAnsi="Arial" w:cs="Arial"/>
                <w:sz w:val="20"/>
                <w:szCs w:val="20"/>
                <w:lang w:eastAsia="en-GB"/>
              </w:rPr>
              <w:t>amplification threshold was</w:t>
            </w:r>
            <w:r w:rsidR="00C16E61">
              <w:rPr>
                <w:rFonts w:ascii="Arial" w:hAnsi="Arial" w:cs="Arial"/>
                <w:sz w:val="20"/>
                <w:szCs w:val="20"/>
                <w:lang w:eastAsia="en-GB"/>
              </w:rPr>
              <w:t xml:space="preserve"> set as </w:t>
            </w:r>
            <w:r w:rsidR="00A85979">
              <w:rPr>
                <w:rFonts w:ascii="Arial" w:hAnsi="Arial" w:cs="Arial"/>
                <w:sz w:val="20"/>
                <w:szCs w:val="20"/>
                <w:lang w:eastAsia="en-GB"/>
              </w:rPr>
              <w:t xml:space="preserve">&gt;2.4, with at least </w:t>
            </w:r>
            <w:r w:rsidR="005C575C">
              <w:rPr>
                <w:rFonts w:ascii="Arial" w:hAnsi="Arial" w:cs="Arial"/>
                <w:sz w:val="20"/>
                <w:szCs w:val="20"/>
                <w:lang w:eastAsia="en-GB"/>
              </w:rPr>
              <w:t>8</w:t>
            </w:r>
            <w:r w:rsidR="00A85979">
              <w:rPr>
                <w:rFonts w:ascii="Arial" w:hAnsi="Arial" w:cs="Arial"/>
                <w:sz w:val="20"/>
                <w:szCs w:val="20"/>
                <w:lang w:eastAsia="en-GB"/>
              </w:rPr>
              <w:t>0% ROI in the gene above it. The maximum value was used in the table.</w:t>
            </w:r>
            <w:commentRangeEnd w:id="2"/>
            <w:r w:rsidR="000931DC">
              <w:rPr>
                <w:rStyle w:val="CommentReference"/>
              </w:rPr>
              <w:commentReference w:id="2"/>
            </w:r>
            <w:r w:rsidR="00753777">
              <w:rPr>
                <w:rFonts w:ascii="Arial" w:hAnsi="Arial" w:cs="Arial"/>
                <w:sz w:val="20"/>
                <w:szCs w:val="20"/>
                <w:lang w:eastAsia="en-GB"/>
              </w:rPr>
              <w:t xml:space="preserve"> </w:t>
            </w:r>
          </w:p>
          <w:p w14:paraId="03DF1033" w14:textId="2C0E16F1" w:rsidR="00DF30A6" w:rsidRDefault="00753777" w:rsidP="00910B81">
            <w:pPr>
              <w:spacing w:after="0" w:line="240" w:lineRule="auto"/>
              <w:jc w:val="both"/>
              <w:rPr>
                <w:rFonts w:ascii="Arial" w:hAnsi="Arial" w:cs="Arial"/>
                <w:sz w:val="20"/>
                <w:szCs w:val="20"/>
                <w:lang w:eastAsia="en-GB"/>
              </w:rPr>
            </w:pPr>
            <w:r>
              <w:rPr>
                <w:rFonts w:ascii="Arial" w:hAnsi="Arial" w:cs="Arial"/>
                <w:sz w:val="20"/>
                <w:szCs w:val="20"/>
                <w:lang w:eastAsia="en-GB"/>
              </w:rPr>
              <w:t xml:space="preserve">The </w:t>
            </w:r>
            <w:r w:rsidR="00E034CF">
              <w:rPr>
                <w:rFonts w:ascii="Arial" w:hAnsi="Arial" w:cs="Arial"/>
                <w:sz w:val="20"/>
                <w:szCs w:val="20"/>
                <w:lang w:eastAsia="en-GB"/>
              </w:rPr>
              <w:t>low level amplification (gain) wa</w:t>
            </w:r>
            <w:r w:rsidR="0022551E">
              <w:rPr>
                <w:rFonts w:ascii="Arial" w:hAnsi="Arial" w:cs="Arial"/>
                <w:sz w:val="20"/>
                <w:szCs w:val="20"/>
                <w:lang w:eastAsia="en-GB"/>
              </w:rPr>
              <w:t>s called when &lt;8</w:t>
            </w:r>
            <w:r>
              <w:rPr>
                <w:rFonts w:ascii="Arial" w:hAnsi="Arial" w:cs="Arial"/>
                <w:sz w:val="20"/>
                <w:szCs w:val="20"/>
                <w:lang w:eastAsia="en-GB"/>
              </w:rPr>
              <w:t xml:space="preserve">0% ROI in a given gene </w:t>
            </w:r>
            <w:r w:rsidR="0022551E">
              <w:rPr>
                <w:rFonts w:ascii="Arial" w:hAnsi="Arial" w:cs="Arial"/>
                <w:sz w:val="20"/>
                <w:szCs w:val="20"/>
                <w:lang w:eastAsia="en-GB"/>
              </w:rPr>
              <w:t>were</w:t>
            </w:r>
            <w:r>
              <w:rPr>
                <w:rFonts w:ascii="Arial" w:hAnsi="Arial" w:cs="Arial"/>
                <w:sz w:val="20"/>
                <w:szCs w:val="20"/>
                <w:lang w:eastAsia="en-GB"/>
              </w:rPr>
              <w:t xml:space="preserve"> above 2.4 </w:t>
            </w:r>
            <w:commentRangeStart w:id="3"/>
            <w:proofErr w:type="gramStart"/>
            <w:r>
              <w:rPr>
                <w:rFonts w:ascii="Arial" w:hAnsi="Arial" w:cs="Arial"/>
                <w:sz w:val="20"/>
                <w:szCs w:val="20"/>
                <w:lang w:eastAsia="en-GB"/>
              </w:rPr>
              <w:t>t</w:t>
            </w:r>
            <w:r w:rsidR="00810110">
              <w:rPr>
                <w:rFonts w:ascii="Arial" w:hAnsi="Arial" w:cs="Arial"/>
                <w:sz w:val="20"/>
                <w:szCs w:val="20"/>
                <w:lang w:eastAsia="en-GB"/>
              </w:rPr>
              <w:t>h</w:t>
            </w:r>
            <w:r>
              <w:rPr>
                <w:rFonts w:ascii="Arial" w:hAnsi="Arial" w:cs="Arial"/>
                <w:sz w:val="20"/>
                <w:szCs w:val="20"/>
                <w:lang w:eastAsia="en-GB"/>
              </w:rPr>
              <w:t>reshold</w:t>
            </w:r>
            <w:commentRangeEnd w:id="3"/>
            <w:proofErr w:type="gramEnd"/>
            <w:r>
              <w:rPr>
                <w:rStyle w:val="CommentReference"/>
              </w:rPr>
              <w:commentReference w:id="3"/>
            </w:r>
            <w:r>
              <w:rPr>
                <w:rFonts w:ascii="Arial" w:hAnsi="Arial" w:cs="Arial"/>
                <w:sz w:val="20"/>
                <w:szCs w:val="20"/>
                <w:lang w:eastAsia="en-GB"/>
              </w:rPr>
              <w:t>.</w:t>
            </w:r>
          </w:p>
          <w:p w14:paraId="3392EF52" w14:textId="41BFBBE6" w:rsidR="0022551E" w:rsidRDefault="0022551E" w:rsidP="00910B81">
            <w:pPr>
              <w:spacing w:after="0" w:line="240" w:lineRule="auto"/>
              <w:jc w:val="both"/>
              <w:rPr>
                <w:rFonts w:ascii="Arial" w:hAnsi="Arial" w:cs="Arial"/>
                <w:sz w:val="20"/>
                <w:szCs w:val="20"/>
                <w:lang w:eastAsia="en-GB"/>
              </w:rPr>
            </w:pPr>
            <w:r>
              <w:rPr>
                <w:rFonts w:ascii="Arial" w:hAnsi="Arial" w:cs="Arial"/>
                <w:sz w:val="20"/>
                <w:szCs w:val="20"/>
                <w:lang w:eastAsia="en-GB"/>
              </w:rPr>
              <w:t>Some samples were also</w:t>
            </w:r>
            <w:r w:rsidR="00387359">
              <w:rPr>
                <w:rFonts w:ascii="Arial" w:hAnsi="Arial" w:cs="Arial"/>
                <w:sz w:val="20"/>
                <w:szCs w:val="20"/>
                <w:lang w:eastAsia="en-GB"/>
              </w:rPr>
              <w:t xml:space="preserve"> included in this comparison,</w:t>
            </w:r>
            <w:r>
              <w:rPr>
                <w:rFonts w:ascii="Arial" w:hAnsi="Arial" w:cs="Arial"/>
                <w:sz w:val="20"/>
                <w:szCs w:val="20"/>
                <w:lang w:eastAsia="en-GB"/>
              </w:rPr>
              <w:t xml:space="preserve"> when the normalised regions across the panel </w:t>
            </w:r>
            <w:r w:rsidR="00387359">
              <w:rPr>
                <w:rFonts w:ascii="Arial" w:hAnsi="Arial" w:cs="Arial"/>
                <w:sz w:val="20"/>
                <w:szCs w:val="20"/>
                <w:lang w:eastAsia="en-GB"/>
              </w:rPr>
              <w:t>were</w:t>
            </w:r>
            <w:r>
              <w:rPr>
                <w:rFonts w:ascii="Arial" w:hAnsi="Arial" w:cs="Arial"/>
                <w:sz w:val="20"/>
                <w:szCs w:val="20"/>
                <w:lang w:eastAsia="en-GB"/>
              </w:rPr>
              <w:t xml:space="preserve"> very low and some gene probes were </w:t>
            </w:r>
            <w:r w:rsidR="00387359">
              <w:rPr>
                <w:rFonts w:ascii="Arial" w:hAnsi="Arial" w:cs="Arial"/>
                <w:sz w:val="20"/>
                <w:szCs w:val="20"/>
                <w:lang w:eastAsia="en-GB"/>
              </w:rPr>
              <w:lastRenderedPageBreak/>
              <w:t>noticeably higher, to check the limits of copy number detection by the current method.</w:t>
            </w:r>
          </w:p>
          <w:p w14:paraId="1F7D30D9" w14:textId="77777777" w:rsidR="00A85979" w:rsidRDefault="00A85979" w:rsidP="00910B81">
            <w:pPr>
              <w:spacing w:after="0" w:line="240" w:lineRule="auto"/>
              <w:jc w:val="both"/>
              <w:rPr>
                <w:rFonts w:ascii="Arial" w:hAnsi="Arial" w:cs="Arial"/>
                <w:sz w:val="20"/>
                <w:szCs w:val="20"/>
                <w:lang w:eastAsia="en-GB"/>
              </w:rPr>
            </w:pPr>
          </w:p>
          <w:p w14:paraId="20C7B0C7" w14:textId="4A28CDF8" w:rsidR="00A85979" w:rsidRDefault="00A85979" w:rsidP="00910B81">
            <w:pPr>
              <w:spacing w:after="0" w:line="240" w:lineRule="auto"/>
              <w:jc w:val="both"/>
              <w:rPr>
                <w:rFonts w:ascii="Arial" w:hAnsi="Arial" w:cs="Arial"/>
                <w:sz w:val="20"/>
                <w:szCs w:val="20"/>
                <w:lang w:eastAsia="en-GB"/>
              </w:rPr>
            </w:pPr>
            <w:r>
              <w:rPr>
                <w:rFonts w:ascii="Arial" w:hAnsi="Arial" w:cs="Arial"/>
                <w:sz w:val="20"/>
                <w:szCs w:val="20"/>
                <w:lang w:eastAsia="en-GB"/>
              </w:rPr>
              <w:t xml:space="preserve">For </w:t>
            </w:r>
            <w:proofErr w:type="spellStart"/>
            <w:r>
              <w:rPr>
                <w:rFonts w:ascii="Arial" w:hAnsi="Arial" w:cs="Arial"/>
                <w:sz w:val="20"/>
                <w:szCs w:val="20"/>
                <w:lang w:eastAsia="en-GB"/>
              </w:rPr>
              <w:t>ddPCR</w:t>
            </w:r>
            <w:proofErr w:type="spellEnd"/>
            <w:r>
              <w:rPr>
                <w:rFonts w:ascii="Arial" w:hAnsi="Arial" w:cs="Arial"/>
                <w:sz w:val="20"/>
                <w:szCs w:val="20"/>
                <w:lang w:eastAsia="en-GB"/>
              </w:rPr>
              <w:t xml:space="preserve"> ERBB2 </w:t>
            </w:r>
            <w:r w:rsidR="006833FE" w:rsidRPr="006833FE">
              <w:rPr>
                <w:rFonts w:ascii="Arial" w:hAnsi="Arial" w:cs="Arial"/>
                <w:sz w:val="20"/>
                <w:szCs w:val="20"/>
                <w:lang w:eastAsia="en-GB"/>
              </w:rPr>
              <w:t xml:space="preserve">amplification status, a ratio ≥2 </w:t>
            </w:r>
            <w:r w:rsidR="006833FE">
              <w:rPr>
                <w:rFonts w:ascii="Arial" w:hAnsi="Arial" w:cs="Arial"/>
                <w:sz w:val="20"/>
                <w:szCs w:val="20"/>
                <w:lang w:eastAsia="en-GB"/>
              </w:rPr>
              <w:t>is</w:t>
            </w:r>
            <w:r w:rsidR="006833FE" w:rsidRPr="006833FE">
              <w:rPr>
                <w:rFonts w:ascii="Arial" w:hAnsi="Arial" w:cs="Arial"/>
                <w:sz w:val="20"/>
                <w:szCs w:val="20"/>
                <w:lang w:eastAsia="en-GB"/>
              </w:rPr>
              <w:t xml:space="preserve"> regarded as </w:t>
            </w:r>
            <w:r w:rsidR="00792D4E" w:rsidRPr="006833FE">
              <w:rPr>
                <w:rFonts w:ascii="Arial" w:hAnsi="Arial" w:cs="Arial"/>
                <w:sz w:val="20"/>
                <w:szCs w:val="20"/>
                <w:lang w:eastAsia="en-GB"/>
              </w:rPr>
              <w:t>positive</w:t>
            </w:r>
            <w:r w:rsidR="006833FE" w:rsidRPr="006833FE">
              <w:rPr>
                <w:rFonts w:ascii="Arial" w:hAnsi="Arial" w:cs="Arial"/>
                <w:sz w:val="20"/>
                <w:szCs w:val="20"/>
                <w:lang w:eastAsia="en-GB"/>
              </w:rPr>
              <w:t xml:space="preserve"> </w:t>
            </w:r>
            <w:r w:rsidR="006833FE">
              <w:rPr>
                <w:rFonts w:ascii="Arial" w:hAnsi="Arial" w:cs="Arial"/>
                <w:sz w:val="20"/>
                <w:szCs w:val="20"/>
                <w:lang w:eastAsia="en-GB"/>
              </w:rPr>
              <w:t>and</w:t>
            </w:r>
            <w:r w:rsidR="006833FE" w:rsidRPr="006833FE">
              <w:rPr>
                <w:rFonts w:ascii="Arial" w:hAnsi="Arial" w:cs="Arial"/>
                <w:sz w:val="20"/>
                <w:szCs w:val="20"/>
                <w:lang w:eastAsia="en-GB"/>
              </w:rPr>
              <w:t xml:space="preserve"> borderline </w:t>
            </w:r>
            <w:r w:rsidR="006833FE">
              <w:rPr>
                <w:rFonts w:ascii="Arial" w:hAnsi="Arial" w:cs="Arial"/>
                <w:sz w:val="20"/>
                <w:szCs w:val="20"/>
                <w:lang w:eastAsia="en-GB"/>
              </w:rPr>
              <w:t xml:space="preserve">as </w:t>
            </w:r>
            <w:r w:rsidR="006833FE" w:rsidRPr="006833FE">
              <w:rPr>
                <w:rFonts w:ascii="Arial" w:hAnsi="Arial" w:cs="Arial"/>
                <w:sz w:val="20"/>
                <w:szCs w:val="20"/>
                <w:lang w:eastAsia="en-GB"/>
              </w:rPr>
              <w:t>1.80</w:t>
            </w:r>
            <w:r w:rsidR="00CD2705">
              <w:rPr>
                <w:rFonts w:ascii="Arial" w:hAnsi="Arial" w:cs="Arial"/>
                <w:sz w:val="20"/>
                <w:szCs w:val="20"/>
                <w:lang w:eastAsia="en-GB"/>
              </w:rPr>
              <w:t>-</w:t>
            </w:r>
            <w:r w:rsidR="00E034CF">
              <w:rPr>
                <w:rFonts w:ascii="Arial" w:hAnsi="Arial" w:cs="Arial"/>
                <w:sz w:val="20"/>
                <w:szCs w:val="20"/>
                <w:lang w:eastAsia="en-GB"/>
              </w:rPr>
              <w:t>2</w:t>
            </w:r>
            <w:r w:rsidR="006833FE" w:rsidRPr="006833FE">
              <w:rPr>
                <w:rFonts w:ascii="Arial" w:hAnsi="Arial" w:cs="Arial"/>
                <w:sz w:val="20"/>
                <w:szCs w:val="20"/>
                <w:lang w:eastAsia="en-GB"/>
              </w:rPr>
              <w:t>.</w:t>
            </w:r>
          </w:p>
          <w:p w14:paraId="27D581C2" w14:textId="77777777" w:rsidR="00F102F4" w:rsidRDefault="00F102F4" w:rsidP="00910B81">
            <w:pPr>
              <w:spacing w:after="0" w:line="240" w:lineRule="auto"/>
              <w:jc w:val="both"/>
              <w:rPr>
                <w:rFonts w:ascii="Arial" w:hAnsi="Arial" w:cs="Arial"/>
                <w:sz w:val="20"/>
                <w:szCs w:val="20"/>
                <w:lang w:eastAsia="en-GB"/>
              </w:rPr>
            </w:pPr>
          </w:p>
          <w:p w14:paraId="44DFC38C" w14:textId="77777777" w:rsidR="00CD2705" w:rsidRDefault="00F102F4" w:rsidP="00CD2705">
            <w:pPr>
              <w:spacing w:after="0" w:line="240" w:lineRule="auto"/>
              <w:jc w:val="both"/>
              <w:rPr>
                <w:rFonts w:ascii="Arial" w:hAnsi="Arial" w:cs="Arial"/>
                <w:sz w:val="20"/>
                <w:szCs w:val="20"/>
                <w:lang w:eastAsia="en-GB"/>
              </w:rPr>
            </w:pPr>
            <w:r w:rsidRPr="00E4349B">
              <w:rPr>
                <w:rFonts w:ascii="Arial" w:hAnsi="Arial" w:cs="Arial"/>
                <w:sz w:val="20"/>
                <w:szCs w:val="20"/>
                <w:lang w:eastAsia="en-GB"/>
              </w:rPr>
              <w:t xml:space="preserve">For </w:t>
            </w:r>
            <w:proofErr w:type="spellStart"/>
            <w:r w:rsidRPr="00E4349B">
              <w:rPr>
                <w:rFonts w:ascii="Arial" w:hAnsi="Arial" w:cs="Arial"/>
                <w:sz w:val="20"/>
                <w:szCs w:val="20"/>
                <w:lang w:eastAsia="en-GB"/>
              </w:rPr>
              <w:t>ddPCR</w:t>
            </w:r>
            <w:proofErr w:type="spellEnd"/>
            <w:r w:rsidRPr="00E4349B">
              <w:rPr>
                <w:rFonts w:ascii="Arial" w:hAnsi="Arial" w:cs="Arial"/>
                <w:sz w:val="20"/>
                <w:szCs w:val="20"/>
                <w:lang w:eastAsia="en-GB"/>
              </w:rPr>
              <w:t xml:space="preserve"> MDM2 amplification status, a ratio</w:t>
            </w:r>
            <w:r w:rsidR="00CD2705" w:rsidRPr="00E4349B">
              <w:rPr>
                <w:rFonts w:ascii="Arial" w:hAnsi="Arial" w:cs="Arial"/>
                <w:sz w:val="20"/>
                <w:szCs w:val="20"/>
                <w:lang w:eastAsia="en-GB"/>
              </w:rPr>
              <w:t xml:space="preserve"> ≥1</w:t>
            </w:r>
            <w:r w:rsidR="00CD2705">
              <w:rPr>
                <w:rFonts w:ascii="Arial" w:hAnsi="Arial" w:cs="Arial"/>
                <w:sz w:val="20"/>
                <w:szCs w:val="20"/>
                <w:lang w:eastAsia="en-GB"/>
              </w:rPr>
              <w:t>.6</w:t>
            </w:r>
            <w:r w:rsidR="00CD2705" w:rsidRPr="006833FE">
              <w:rPr>
                <w:rFonts w:ascii="Arial" w:hAnsi="Arial" w:cs="Arial"/>
                <w:sz w:val="20"/>
                <w:szCs w:val="20"/>
                <w:lang w:eastAsia="en-GB"/>
              </w:rPr>
              <w:t xml:space="preserve"> </w:t>
            </w:r>
            <w:r w:rsidR="00CD2705">
              <w:rPr>
                <w:rFonts w:ascii="Arial" w:hAnsi="Arial" w:cs="Arial"/>
                <w:sz w:val="20"/>
                <w:szCs w:val="20"/>
                <w:lang w:eastAsia="en-GB"/>
              </w:rPr>
              <w:t>is</w:t>
            </w:r>
            <w:r w:rsidR="00CD2705" w:rsidRPr="006833FE">
              <w:rPr>
                <w:rFonts w:ascii="Arial" w:hAnsi="Arial" w:cs="Arial"/>
                <w:sz w:val="20"/>
                <w:szCs w:val="20"/>
                <w:lang w:eastAsia="en-GB"/>
              </w:rPr>
              <w:t xml:space="preserve"> regarded as positive, </w:t>
            </w:r>
            <w:r w:rsidR="00CD2705">
              <w:rPr>
                <w:rFonts w:ascii="Arial" w:hAnsi="Arial" w:cs="Arial"/>
                <w:sz w:val="20"/>
                <w:szCs w:val="20"/>
                <w:lang w:eastAsia="en-GB"/>
              </w:rPr>
              <w:t>and</w:t>
            </w:r>
            <w:r w:rsidR="00CD2705" w:rsidRPr="006833FE">
              <w:rPr>
                <w:rFonts w:ascii="Arial" w:hAnsi="Arial" w:cs="Arial"/>
                <w:sz w:val="20"/>
                <w:szCs w:val="20"/>
                <w:lang w:eastAsia="en-GB"/>
              </w:rPr>
              <w:t xml:space="preserve"> borderline </w:t>
            </w:r>
            <w:r w:rsidR="00CD2705">
              <w:rPr>
                <w:rFonts w:ascii="Arial" w:hAnsi="Arial" w:cs="Arial"/>
                <w:sz w:val="20"/>
                <w:szCs w:val="20"/>
                <w:lang w:eastAsia="en-GB"/>
              </w:rPr>
              <w:t>as 1.3-1.5</w:t>
            </w:r>
            <w:r w:rsidR="00CD2705" w:rsidRPr="006833FE">
              <w:rPr>
                <w:rFonts w:ascii="Arial" w:hAnsi="Arial" w:cs="Arial"/>
                <w:sz w:val="20"/>
                <w:szCs w:val="20"/>
                <w:lang w:eastAsia="en-GB"/>
              </w:rPr>
              <w:t>.</w:t>
            </w:r>
          </w:p>
          <w:p w14:paraId="575DA40E" w14:textId="77777777" w:rsidR="00F102F4" w:rsidRDefault="00F102F4" w:rsidP="00F102F4">
            <w:pPr>
              <w:spacing w:after="0" w:line="240" w:lineRule="auto"/>
              <w:jc w:val="both"/>
              <w:rPr>
                <w:rFonts w:ascii="Arial" w:hAnsi="Arial" w:cs="Arial"/>
                <w:sz w:val="20"/>
                <w:szCs w:val="20"/>
                <w:lang w:eastAsia="en-GB"/>
              </w:rPr>
            </w:pPr>
          </w:p>
          <w:p w14:paraId="3E6B90E4" w14:textId="77777777" w:rsidR="00F102F4" w:rsidRDefault="00F102F4" w:rsidP="00F102F4">
            <w:pPr>
              <w:spacing w:after="0" w:line="240" w:lineRule="auto"/>
              <w:rPr>
                <w:rFonts w:ascii="Arial" w:hAnsi="Arial" w:cs="Arial"/>
                <w:sz w:val="20"/>
                <w:szCs w:val="20"/>
                <w:lang w:eastAsia="en-GB"/>
              </w:rPr>
            </w:pPr>
            <w:r w:rsidRPr="00251ABD">
              <w:rPr>
                <w:rFonts w:ascii="Arial" w:hAnsi="Arial" w:cs="Arial"/>
                <w:sz w:val="20"/>
                <w:szCs w:val="20"/>
                <w:lang w:eastAsia="en-GB"/>
              </w:rPr>
              <w:t xml:space="preserve">The </w:t>
            </w:r>
            <w:proofErr w:type="spellStart"/>
            <w:r w:rsidRPr="00251ABD">
              <w:rPr>
                <w:rFonts w:ascii="Arial" w:hAnsi="Arial" w:cs="Arial"/>
                <w:sz w:val="20"/>
                <w:szCs w:val="20"/>
                <w:lang w:eastAsia="en-GB"/>
              </w:rPr>
              <w:t>QuantSoft</w:t>
            </w:r>
            <w:proofErr w:type="spellEnd"/>
            <w:r w:rsidRPr="00251ABD">
              <w:rPr>
                <w:rFonts w:ascii="Arial" w:hAnsi="Arial" w:cs="Arial"/>
                <w:sz w:val="20"/>
                <w:szCs w:val="20"/>
                <w:lang w:eastAsia="en-GB"/>
              </w:rPr>
              <w:t xml:space="preserve"> software compares the concentration of MYC genes (C, L and N) to 3 reference genes on corresponding chromosomes (EIF2C1, NAGK and </w:t>
            </w:r>
            <w:proofErr w:type="spellStart"/>
            <w:r w:rsidRPr="00251ABD">
              <w:rPr>
                <w:rFonts w:ascii="Arial" w:hAnsi="Arial" w:cs="Arial"/>
                <w:sz w:val="20"/>
                <w:szCs w:val="20"/>
                <w:lang w:eastAsia="en-GB"/>
              </w:rPr>
              <w:t>RNaseP</w:t>
            </w:r>
            <w:proofErr w:type="spellEnd"/>
            <w:r w:rsidRPr="00251ABD">
              <w:rPr>
                <w:rFonts w:ascii="Arial" w:hAnsi="Arial" w:cs="Arial"/>
                <w:sz w:val="20"/>
                <w:szCs w:val="20"/>
                <w:lang w:eastAsia="en-GB"/>
              </w:rPr>
              <w:t>) and a ratio is calculated.  A ratio &gt;2 indicates amplification of MYC.</w:t>
            </w:r>
            <w:r>
              <w:rPr>
                <w:rFonts w:ascii="Arial" w:hAnsi="Arial" w:cs="Arial"/>
                <w:sz w:val="20"/>
                <w:szCs w:val="20"/>
                <w:lang w:eastAsia="en-GB"/>
              </w:rPr>
              <w:t xml:space="preserve"> Only </w:t>
            </w:r>
            <w:r w:rsidRPr="00251ABD">
              <w:rPr>
                <w:rFonts w:ascii="Arial" w:hAnsi="Arial" w:cs="Arial"/>
                <w:sz w:val="20"/>
                <w:szCs w:val="20"/>
                <w:lang w:eastAsia="en-GB"/>
              </w:rPr>
              <w:t>MYC</w:t>
            </w:r>
            <w:r>
              <w:rPr>
                <w:rFonts w:ascii="Arial" w:hAnsi="Arial" w:cs="Arial"/>
                <w:sz w:val="20"/>
                <w:szCs w:val="20"/>
                <w:lang w:eastAsia="en-GB"/>
              </w:rPr>
              <w:t>C</w:t>
            </w:r>
            <w:r w:rsidRPr="00251ABD">
              <w:rPr>
                <w:rFonts w:ascii="Arial" w:hAnsi="Arial" w:cs="Arial"/>
                <w:sz w:val="20"/>
                <w:szCs w:val="20"/>
                <w:lang w:eastAsia="en-GB"/>
              </w:rPr>
              <w:t xml:space="preserve"> is covered by ABC-Bio panel.</w:t>
            </w:r>
          </w:p>
          <w:p w14:paraId="5146796A" w14:textId="77777777" w:rsidR="00660791" w:rsidRPr="00BF78AA" w:rsidRDefault="00660791" w:rsidP="00910B81">
            <w:pPr>
              <w:spacing w:after="0" w:line="240" w:lineRule="auto"/>
              <w:jc w:val="both"/>
              <w:rPr>
                <w:rFonts w:ascii="Arial" w:eastAsia="Times New Roman" w:hAnsi="Arial" w:cs="Arial"/>
                <w:color w:val="BFBFBF"/>
                <w:sz w:val="20"/>
                <w:szCs w:val="20"/>
                <w:lang w:eastAsia="en-GB"/>
              </w:rPr>
            </w:pPr>
          </w:p>
        </w:tc>
      </w:tr>
    </w:tbl>
    <w:p w14:paraId="5716B543" w14:textId="77777777" w:rsidR="00032D88" w:rsidRDefault="00032D88" w:rsidP="00032D88">
      <w:pPr>
        <w:tabs>
          <w:tab w:val="left" w:pos="3227"/>
        </w:tabs>
        <w:spacing w:after="0" w:line="240" w:lineRule="auto"/>
        <w:rPr>
          <w:rFonts w:ascii="Arial" w:eastAsia="Times New Roman" w:hAnsi="Arial" w:cs="Arial"/>
          <w:b/>
          <w:bCs/>
          <w:sz w:val="24"/>
          <w:szCs w:val="24"/>
          <w:lang w:eastAsia="en-G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3260"/>
        <w:gridCol w:w="2552"/>
        <w:gridCol w:w="1134"/>
      </w:tblGrid>
      <w:tr w:rsidR="006B4CAC" w:rsidRPr="009F2E4E" w14:paraId="64DC29A0" w14:textId="77777777" w:rsidTr="009F2E4E">
        <w:trPr>
          <w:trHeight w:val="313"/>
        </w:trPr>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1D34ACF9" w14:textId="77777777" w:rsidR="00032D88" w:rsidRPr="009F2E4E" w:rsidRDefault="006E0F8D" w:rsidP="009F2E4E">
            <w:pPr>
              <w:spacing w:after="0" w:line="240" w:lineRule="auto"/>
              <w:rPr>
                <w:rFonts w:ascii="Arial" w:hAnsi="Arial" w:cs="Arial"/>
                <w:b/>
              </w:rPr>
            </w:pPr>
            <w:r>
              <w:rPr>
                <w:rFonts w:ascii="Arial" w:hAnsi="Arial" w:cs="Arial"/>
                <w:b/>
              </w:rPr>
              <w:t>Authoriz</w:t>
            </w:r>
            <w:r w:rsidR="00273E8F" w:rsidRPr="009F2E4E">
              <w:rPr>
                <w:rFonts w:ascii="Arial" w:hAnsi="Arial" w:cs="Arial"/>
                <w:b/>
              </w:rPr>
              <w:t>ation</w:t>
            </w:r>
          </w:p>
        </w:tc>
        <w:tc>
          <w:tcPr>
            <w:tcW w:w="3260" w:type="dxa"/>
            <w:tcBorders>
              <w:left w:val="single" w:sz="4" w:space="0" w:color="auto"/>
            </w:tcBorders>
            <w:shd w:val="clear" w:color="auto" w:fill="D9D9D9"/>
            <w:vAlign w:val="center"/>
          </w:tcPr>
          <w:p w14:paraId="08DC99F0" w14:textId="77777777" w:rsidR="00032D88" w:rsidRPr="009F2E4E" w:rsidRDefault="00032D88" w:rsidP="009F2E4E">
            <w:pPr>
              <w:spacing w:after="0" w:line="240" w:lineRule="auto"/>
              <w:rPr>
                <w:rFonts w:ascii="Arial" w:hAnsi="Arial" w:cs="Arial"/>
              </w:rPr>
            </w:pPr>
            <w:r w:rsidRPr="009F2E4E">
              <w:rPr>
                <w:rFonts w:ascii="Arial" w:hAnsi="Arial" w:cs="Arial"/>
              </w:rPr>
              <w:t>Name</w:t>
            </w:r>
          </w:p>
        </w:tc>
        <w:tc>
          <w:tcPr>
            <w:tcW w:w="2552" w:type="dxa"/>
            <w:shd w:val="clear" w:color="auto" w:fill="D9D9D9"/>
            <w:vAlign w:val="center"/>
          </w:tcPr>
          <w:p w14:paraId="120A38A0" w14:textId="77777777" w:rsidR="00032D88" w:rsidRPr="009F2E4E" w:rsidRDefault="00032D88" w:rsidP="009F2E4E">
            <w:pPr>
              <w:spacing w:after="0" w:line="240" w:lineRule="auto"/>
              <w:rPr>
                <w:rFonts w:ascii="Arial" w:hAnsi="Arial" w:cs="Arial"/>
              </w:rPr>
            </w:pPr>
            <w:r w:rsidRPr="009F2E4E">
              <w:rPr>
                <w:rFonts w:ascii="Arial" w:hAnsi="Arial" w:cs="Arial"/>
              </w:rPr>
              <w:t>Signature</w:t>
            </w:r>
          </w:p>
        </w:tc>
        <w:tc>
          <w:tcPr>
            <w:tcW w:w="1134" w:type="dxa"/>
            <w:shd w:val="clear" w:color="auto" w:fill="D9D9D9"/>
            <w:vAlign w:val="center"/>
          </w:tcPr>
          <w:p w14:paraId="2D2AFA96" w14:textId="77777777" w:rsidR="00032D88" w:rsidRPr="009F2E4E" w:rsidRDefault="00032D88" w:rsidP="009F2E4E">
            <w:pPr>
              <w:spacing w:after="0" w:line="240" w:lineRule="auto"/>
              <w:rPr>
                <w:rFonts w:ascii="Arial" w:hAnsi="Arial" w:cs="Arial"/>
              </w:rPr>
            </w:pPr>
            <w:r w:rsidRPr="009F2E4E">
              <w:rPr>
                <w:rFonts w:ascii="Arial" w:hAnsi="Arial" w:cs="Arial"/>
              </w:rPr>
              <w:t>Date</w:t>
            </w:r>
          </w:p>
        </w:tc>
      </w:tr>
      <w:tr w:rsidR="006B4CAC" w:rsidRPr="009F2E4E" w14:paraId="6BF1C778" w14:textId="77777777" w:rsidTr="009F2E4E">
        <w:trPr>
          <w:trHeight w:val="567"/>
        </w:trPr>
        <w:tc>
          <w:tcPr>
            <w:tcW w:w="1985" w:type="dxa"/>
            <w:vAlign w:val="center"/>
          </w:tcPr>
          <w:p w14:paraId="6D35D6DC" w14:textId="77777777" w:rsidR="00032D88" w:rsidRPr="009F2E4E" w:rsidRDefault="00032D88" w:rsidP="009F2E4E">
            <w:pPr>
              <w:spacing w:after="0" w:line="240" w:lineRule="auto"/>
              <w:rPr>
                <w:rFonts w:ascii="Arial" w:hAnsi="Arial" w:cs="Arial"/>
              </w:rPr>
            </w:pPr>
            <w:r w:rsidRPr="009F2E4E">
              <w:rPr>
                <w:rFonts w:ascii="Arial" w:hAnsi="Arial" w:cs="Arial"/>
              </w:rPr>
              <w:t>Investigating scientist</w:t>
            </w:r>
          </w:p>
        </w:tc>
        <w:tc>
          <w:tcPr>
            <w:tcW w:w="3260" w:type="dxa"/>
          </w:tcPr>
          <w:p w14:paraId="458099CD" w14:textId="77777777" w:rsidR="00032D88" w:rsidRPr="009F2E4E" w:rsidRDefault="00B3182A" w:rsidP="009F2E4E">
            <w:pPr>
              <w:spacing w:after="0" w:line="240" w:lineRule="auto"/>
              <w:rPr>
                <w:rFonts w:ascii="Arial" w:hAnsi="Arial" w:cs="Arial"/>
              </w:rPr>
            </w:pPr>
            <w:r>
              <w:rPr>
                <w:rFonts w:ascii="Arial" w:hAnsi="Arial" w:cs="Arial"/>
              </w:rPr>
              <w:t>Paula Proszek</w:t>
            </w:r>
          </w:p>
        </w:tc>
        <w:tc>
          <w:tcPr>
            <w:tcW w:w="2552" w:type="dxa"/>
          </w:tcPr>
          <w:p w14:paraId="71992C41" w14:textId="77777777" w:rsidR="00032D88" w:rsidRPr="009F2E4E" w:rsidRDefault="00032D88" w:rsidP="009F2E4E">
            <w:pPr>
              <w:spacing w:after="0" w:line="240" w:lineRule="auto"/>
              <w:rPr>
                <w:rFonts w:ascii="Arial" w:hAnsi="Arial" w:cs="Arial"/>
              </w:rPr>
            </w:pPr>
          </w:p>
        </w:tc>
        <w:tc>
          <w:tcPr>
            <w:tcW w:w="1134" w:type="dxa"/>
          </w:tcPr>
          <w:p w14:paraId="1C43B134" w14:textId="77777777" w:rsidR="00032D88" w:rsidRPr="009F2E4E" w:rsidRDefault="00032D88" w:rsidP="009F2E4E">
            <w:pPr>
              <w:spacing w:after="0" w:line="240" w:lineRule="auto"/>
              <w:rPr>
                <w:rFonts w:ascii="Arial" w:hAnsi="Arial" w:cs="Arial"/>
              </w:rPr>
            </w:pPr>
          </w:p>
        </w:tc>
      </w:tr>
      <w:tr w:rsidR="006B4CAC" w:rsidRPr="009F2E4E" w14:paraId="47454C4C" w14:textId="77777777" w:rsidTr="009F2E4E">
        <w:trPr>
          <w:trHeight w:val="567"/>
        </w:trPr>
        <w:tc>
          <w:tcPr>
            <w:tcW w:w="1985" w:type="dxa"/>
            <w:vAlign w:val="center"/>
          </w:tcPr>
          <w:p w14:paraId="357E2D8C" w14:textId="77777777" w:rsidR="00032D88" w:rsidRPr="009F2E4E" w:rsidRDefault="00032D88" w:rsidP="009F2E4E">
            <w:pPr>
              <w:spacing w:after="0" w:line="240" w:lineRule="auto"/>
              <w:rPr>
                <w:rFonts w:ascii="Arial" w:hAnsi="Arial" w:cs="Arial"/>
              </w:rPr>
            </w:pPr>
            <w:r w:rsidRPr="009F2E4E">
              <w:rPr>
                <w:rFonts w:ascii="Arial" w:hAnsi="Arial" w:cs="Arial"/>
              </w:rPr>
              <w:t>Senior Scientist (</w:t>
            </w:r>
            <w:r w:rsidR="006E0F8D">
              <w:rPr>
                <w:rFonts w:ascii="Arial" w:hAnsi="Arial" w:cs="Arial"/>
              </w:rPr>
              <w:t>Authoriz</w:t>
            </w:r>
            <w:r w:rsidRPr="009F2E4E">
              <w:rPr>
                <w:rFonts w:ascii="Arial" w:hAnsi="Arial" w:cs="Arial"/>
              </w:rPr>
              <w:t>ation)</w:t>
            </w:r>
          </w:p>
        </w:tc>
        <w:tc>
          <w:tcPr>
            <w:tcW w:w="3260" w:type="dxa"/>
          </w:tcPr>
          <w:p w14:paraId="44A61D84" w14:textId="77777777" w:rsidR="00032D88" w:rsidRPr="009F2E4E" w:rsidRDefault="003D587C" w:rsidP="009F2E4E">
            <w:pPr>
              <w:spacing w:after="0" w:line="240" w:lineRule="auto"/>
              <w:rPr>
                <w:rFonts w:ascii="Arial" w:hAnsi="Arial" w:cs="Arial"/>
              </w:rPr>
            </w:pPr>
            <w:r>
              <w:rPr>
                <w:rFonts w:ascii="Arial" w:hAnsi="Arial" w:cs="Arial"/>
              </w:rPr>
              <w:t>Michael Hubank</w:t>
            </w:r>
          </w:p>
        </w:tc>
        <w:tc>
          <w:tcPr>
            <w:tcW w:w="2552" w:type="dxa"/>
          </w:tcPr>
          <w:p w14:paraId="33C719A2" w14:textId="77777777" w:rsidR="00032D88" w:rsidRPr="009F2E4E" w:rsidRDefault="00032D88" w:rsidP="009F2E4E">
            <w:pPr>
              <w:spacing w:after="0" w:line="240" w:lineRule="auto"/>
              <w:rPr>
                <w:rFonts w:ascii="Arial" w:hAnsi="Arial" w:cs="Arial"/>
              </w:rPr>
            </w:pPr>
          </w:p>
        </w:tc>
        <w:tc>
          <w:tcPr>
            <w:tcW w:w="1134" w:type="dxa"/>
          </w:tcPr>
          <w:p w14:paraId="782F3D08" w14:textId="77777777" w:rsidR="00032D88" w:rsidRPr="009F2E4E" w:rsidRDefault="00032D88" w:rsidP="009F2E4E">
            <w:pPr>
              <w:spacing w:after="0" w:line="240" w:lineRule="auto"/>
              <w:rPr>
                <w:rFonts w:ascii="Arial" w:hAnsi="Arial" w:cs="Arial"/>
              </w:rPr>
            </w:pPr>
          </w:p>
        </w:tc>
      </w:tr>
    </w:tbl>
    <w:p w14:paraId="488CEB22" w14:textId="77777777" w:rsidR="00032D88" w:rsidRDefault="00032D88" w:rsidP="00032D88">
      <w:pPr>
        <w:tabs>
          <w:tab w:val="left" w:pos="3227"/>
        </w:tabs>
        <w:spacing w:after="120" w:line="240" w:lineRule="auto"/>
        <w:rPr>
          <w:rFonts w:ascii="Arial" w:eastAsia="Times New Roman" w:hAnsi="Arial" w:cs="Arial"/>
          <w:b/>
          <w:bCs/>
          <w:sz w:val="24"/>
          <w:szCs w:val="24"/>
          <w:lang w:eastAsia="en-GB"/>
        </w:rPr>
      </w:pPr>
    </w:p>
    <w:p w14:paraId="612543ED" w14:textId="77777777" w:rsidR="00032D88" w:rsidRPr="00032D88" w:rsidRDefault="00032D88" w:rsidP="00032D88">
      <w:pPr>
        <w:tabs>
          <w:tab w:val="left" w:pos="3227"/>
        </w:tabs>
        <w:spacing w:after="120" w:line="240" w:lineRule="auto"/>
        <w:rPr>
          <w:rFonts w:ascii="Arial" w:eastAsia="Times New Roman" w:hAnsi="Arial" w:cs="Arial"/>
          <w:bCs/>
          <w:color w:val="BFBFBF"/>
          <w:sz w:val="20"/>
          <w:szCs w:val="20"/>
          <w:lang w:eastAsia="en-GB"/>
        </w:rPr>
      </w:pPr>
      <w:proofErr w:type="gramStart"/>
      <w:r>
        <w:rPr>
          <w:rFonts w:ascii="Arial" w:eastAsia="Times New Roman" w:hAnsi="Arial" w:cs="Arial"/>
          <w:b/>
          <w:bCs/>
          <w:sz w:val="24"/>
          <w:szCs w:val="24"/>
          <w:lang w:eastAsia="en-GB"/>
        </w:rPr>
        <w:t>3.</w:t>
      </w:r>
      <w:r w:rsidR="004C72AF">
        <w:rPr>
          <w:rFonts w:ascii="Arial" w:eastAsia="Times New Roman" w:hAnsi="Arial" w:cs="Arial"/>
          <w:b/>
          <w:bCs/>
          <w:sz w:val="24"/>
          <w:szCs w:val="24"/>
          <w:lang w:eastAsia="en-GB"/>
        </w:rPr>
        <w:t>1</w:t>
      </w:r>
      <w:r>
        <w:rPr>
          <w:rFonts w:ascii="Arial" w:eastAsia="Times New Roman" w:hAnsi="Arial" w:cs="Arial"/>
          <w:b/>
          <w:bCs/>
          <w:sz w:val="24"/>
          <w:szCs w:val="24"/>
          <w:lang w:eastAsia="en-GB"/>
        </w:rPr>
        <w:t xml:space="preserve">.2  </w:t>
      </w:r>
      <w:r w:rsidR="00AB408D" w:rsidRPr="00446EF9">
        <w:rPr>
          <w:rFonts w:ascii="Arial" w:eastAsia="Times New Roman" w:hAnsi="Arial" w:cs="Arial"/>
          <w:b/>
          <w:bCs/>
          <w:sz w:val="24"/>
          <w:szCs w:val="24"/>
          <w:lang w:eastAsia="en-GB"/>
        </w:rPr>
        <w:t>Partial</w:t>
      </w:r>
      <w:proofErr w:type="gramEnd"/>
      <w:r w:rsidR="00AB408D" w:rsidRPr="00446EF9">
        <w:rPr>
          <w:rFonts w:ascii="Arial" w:eastAsia="Times New Roman" w:hAnsi="Arial" w:cs="Arial"/>
          <w:b/>
          <w:bCs/>
          <w:sz w:val="24"/>
          <w:szCs w:val="24"/>
          <w:lang w:eastAsia="en-GB"/>
        </w:rPr>
        <w:t xml:space="preserve"> r</w:t>
      </w:r>
      <w:r w:rsidRPr="00446EF9">
        <w:rPr>
          <w:rFonts w:ascii="Arial" w:eastAsia="Times New Roman" w:hAnsi="Arial" w:cs="Arial"/>
          <w:b/>
          <w:bCs/>
          <w:sz w:val="24"/>
          <w:szCs w:val="24"/>
          <w:lang w:eastAsia="en-GB"/>
        </w:rPr>
        <w:t xml:space="preserve">esults </w:t>
      </w:r>
      <w:r w:rsidR="00AB408D" w:rsidRPr="00446EF9">
        <w:rPr>
          <w:rFonts w:ascii="Arial" w:eastAsia="Times New Roman" w:hAnsi="Arial" w:cs="Arial"/>
          <w:b/>
          <w:bCs/>
          <w:sz w:val="24"/>
          <w:szCs w:val="24"/>
          <w:lang w:eastAsia="en-GB"/>
        </w:rPr>
        <w:t xml:space="preserve">and </w:t>
      </w:r>
      <w:r w:rsidRPr="00446EF9">
        <w:rPr>
          <w:rFonts w:ascii="Arial" w:eastAsia="Times New Roman" w:hAnsi="Arial" w:cs="Arial"/>
          <w:b/>
          <w:bCs/>
          <w:sz w:val="24"/>
          <w:szCs w:val="24"/>
          <w:lang w:eastAsia="en-GB"/>
        </w:rPr>
        <w:t>conclusions</w:t>
      </w:r>
      <w:r w:rsidRPr="00E13056">
        <w:rPr>
          <w:rFonts w:ascii="Arial" w:eastAsia="Times New Roman" w:hAnsi="Arial" w:cs="Arial"/>
          <w:b/>
          <w:bCs/>
          <w:sz w:val="24"/>
          <w:szCs w:val="24"/>
          <w:lang w:eastAsia="en-GB"/>
        </w:rPr>
        <w:tab/>
      </w:r>
      <w:r w:rsidRPr="00A30674">
        <w:rPr>
          <w:rFonts w:ascii="Arial" w:eastAsia="Times New Roman" w:hAnsi="Arial" w:cs="Arial"/>
          <w:b/>
          <w:bCs/>
          <w:lang w:eastAsia="en-GB"/>
        </w:rPr>
        <w:tab/>
      </w:r>
    </w:p>
    <w:tbl>
      <w:tblPr>
        <w:tblW w:w="111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9482"/>
      </w:tblGrid>
      <w:tr w:rsidR="00A30674" w:rsidRPr="009F2E4E" w14:paraId="396B776D" w14:textId="77777777" w:rsidTr="00792D4E">
        <w:trPr>
          <w:trHeight w:val="907"/>
        </w:trPr>
        <w:tc>
          <w:tcPr>
            <w:tcW w:w="1634" w:type="dxa"/>
            <w:shd w:val="clear" w:color="auto" w:fill="auto"/>
            <w:vAlign w:val="center"/>
            <w:hideMark/>
          </w:tcPr>
          <w:p w14:paraId="6DABCD5C" w14:textId="77777777" w:rsidR="00A30674" w:rsidRPr="00A30674" w:rsidRDefault="00A30674" w:rsidP="00DA07D8">
            <w:pPr>
              <w:spacing w:after="0" w:line="240" w:lineRule="auto"/>
              <w:rPr>
                <w:rFonts w:ascii="Arial" w:eastAsia="Times New Roman" w:hAnsi="Arial" w:cs="Arial"/>
                <w:b/>
                <w:bCs/>
                <w:lang w:eastAsia="en-GB"/>
              </w:rPr>
            </w:pPr>
            <w:r w:rsidRPr="00A30674">
              <w:rPr>
                <w:rFonts w:ascii="Arial" w:eastAsia="Times New Roman" w:hAnsi="Arial" w:cs="Arial"/>
                <w:b/>
                <w:bCs/>
                <w:lang w:eastAsia="en-GB"/>
              </w:rPr>
              <w:t>Experimental result</w:t>
            </w:r>
            <w:r w:rsidR="00AC2024">
              <w:rPr>
                <w:rFonts w:ascii="Arial" w:eastAsia="Times New Roman" w:hAnsi="Arial" w:cs="Arial"/>
                <w:b/>
                <w:bCs/>
                <w:lang w:eastAsia="en-GB"/>
              </w:rPr>
              <w:t>s</w:t>
            </w:r>
          </w:p>
        </w:tc>
        <w:tc>
          <w:tcPr>
            <w:tcW w:w="9482" w:type="dxa"/>
            <w:shd w:val="clear" w:color="auto" w:fill="auto"/>
            <w:vAlign w:val="center"/>
            <w:hideMark/>
          </w:tcPr>
          <w:p w14:paraId="72F242B2" w14:textId="77777777" w:rsidR="006B467D" w:rsidRDefault="00234DE9" w:rsidP="00B61C6F">
            <w:pPr>
              <w:spacing w:after="0" w:line="240" w:lineRule="auto"/>
              <w:ind w:right="637"/>
              <w:rPr>
                <w:rFonts w:ascii="Arial" w:eastAsia="Times New Roman" w:hAnsi="Arial" w:cs="Arial"/>
                <w:sz w:val="20"/>
                <w:szCs w:val="20"/>
                <w:lang w:eastAsia="en-GB"/>
              </w:rPr>
            </w:pPr>
            <w:r>
              <w:rPr>
                <w:rFonts w:ascii="Arial" w:eastAsia="Times New Roman" w:hAnsi="Arial" w:cs="Arial"/>
                <w:sz w:val="20"/>
                <w:szCs w:val="20"/>
                <w:lang w:eastAsia="en-GB"/>
              </w:rPr>
              <w:t xml:space="preserve">Table comparing NGS based results with </w:t>
            </w:r>
            <w:proofErr w:type="spellStart"/>
            <w:r>
              <w:rPr>
                <w:rFonts w:ascii="Arial" w:eastAsia="Times New Roman" w:hAnsi="Arial" w:cs="Arial"/>
                <w:sz w:val="20"/>
                <w:szCs w:val="20"/>
                <w:lang w:eastAsia="en-GB"/>
              </w:rPr>
              <w:t>dPCR</w:t>
            </w:r>
            <w:proofErr w:type="spellEnd"/>
            <w:r>
              <w:rPr>
                <w:rFonts w:ascii="Arial" w:eastAsia="Times New Roman" w:hAnsi="Arial" w:cs="Arial"/>
                <w:sz w:val="20"/>
                <w:szCs w:val="20"/>
                <w:lang w:eastAsia="en-GB"/>
              </w:rPr>
              <w:t xml:space="preserve"> (for HER2 amplification), FISH (scored on the same pathology number blocks for ESR1), and EPR data when available</w:t>
            </w:r>
            <w:r w:rsidR="0007278B">
              <w:rPr>
                <w:rFonts w:ascii="Arial" w:eastAsia="Times New Roman" w:hAnsi="Arial" w:cs="Arial"/>
                <w:sz w:val="20"/>
                <w:szCs w:val="20"/>
                <w:lang w:eastAsia="en-GB"/>
              </w:rPr>
              <w:t xml:space="preserve"> for </w:t>
            </w:r>
            <w:r w:rsidR="00F102F4">
              <w:rPr>
                <w:rFonts w:ascii="Arial" w:eastAsia="Times New Roman" w:hAnsi="Arial" w:cs="Arial"/>
                <w:sz w:val="20"/>
                <w:szCs w:val="20"/>
                <w:lang w:eastAsia="en-GB"/>
              </w:rPr>
              <w:t>ERBB</w:t>
            </w:r>
            <w:r w:rsidR="0007278B">
              <w:rPr>
                <w:rFonts w:ascii="Arial" w:eastAsia="Times New Roman" w:hAnsi="Arial" w:cs="Arial"/>
                <w:sz w:val="20"/>
                <w:szCs w:val="20"/>
                <w:lang w:eastAsia="en-GB"/>
              </w:rPr>
              <w:t>2 status</w:t>
            </w:r>
            <w:r>
              <w:rPr>
                <w:rFonts w:ascii="Arial" w:eastAsia="Times New Roman" w:hAnsi="Arial" w:cs="Arial"/>
                <w:sz w:val="20"/>
                <w:szCs w:val="20"/>
                <w:lang w:eastAsia="en-GB"/>
              </w:rPr>
              <w:t>, from the same block/</w:t>
            </w:r>
            <w:proofErr w:type="spellStart"/>
            <w:r>
              <w:rPr>
                <w:rFonts w:ascii="Arial" w:eastAsia="Times New Roman" w:hAnsi="Arial" w:cs="Arial"/>
                <w:sz w:val="20"/>
                <w:szCs w:val="20"/>
                <w:lang w:eastAsia="en-GB"/>
              </w:rPr>
              <w:t>timepoint</w:t>
            </w:r>
            <w:proofErr w:type="spellEnd"/>
            <w:r w:rsidR="0007278B">
              <w:rPr>
                <w:rFonts w:ascii="Arial" w:eastAsia="Times New Roman" w:hAnsi="Arial" w:cs="Arial"/>
                <w:sz w:val="20"/>
                <w:szCs w:val="20"/>
                <w:lang w:eastAsia="en-GB"/>
              </w:rPr>
              <w:t xml:space="preserve"> (DDISH, IHC, FISH)</w:t>
            </w:r>
            <w:r>
              <w:rPr>
                <w:rFonts w:ascii="Arial" w:eastAsia="Times New Roman" w:hAnsi="Arial" w:cs="Arial"/>
                <w:sz w:val="20"/>
                <w:szCs w:val="20"/>
                <w:lang w:eastAsia="en-GB"/>
              </w:rPr>
              <w:t>.</w:t>
            </w:r>
          </w:p>
          <w:p w14:paraId="07328C17" w14:textId="77777777" w:rsidR="00BC6B9F" w:rsidRDefault="00BC6B9F" w:rsidP="00B61C6F">
            <w:pPr>
              <w:spacing w:after="0" w:line="240" w:lineRule="auto"/>
              <w:ind w:right="637"/>
              <w:rPr>
                <w:rFonts w:ascii="Arial" w:eastAsia="Times New Roman" w:hAnsi="Arial" w:cs="Arial"/>
                <w:sz w:val="20"/>
                <w:szCs w:val="20"/>
                <w:lang w:eastAsia="en-GB"/>
              </w:rPr>
            </w:pPr>
          </w:p>
          <w:p w14:paraId="52F5A5AB" w14:textId="77777777" w:rsidR="00810110" w:rsidRDefault="00810110" w:rsidP="00DA07D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Also in-house </w:t>
            </w:r>
            <w:proofErr w:type="spellStart"/>
            <w:r>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 xml:space="preserve"> amplification assays data was used for MYCC and MDM2 genes copy number status.</w:t>
            </w:r>
          </w:p>
          <w:p w14:paraId="34E16677" w14:textId="77777777" w:rsidR="006B467D" w:rsidRDefault="006B467D" w:rsidP="00DA07D8">
            <w:pPr>
              <w:spacing w:after="0" w:line="240" w:lineRule="auto"/>
              <w:rPr>
                <w:rFonts w:ascii="Arial" w:eastAsia="Times New Roman" w:hAnsi="Arial" w:cs="Arial"/>
                <w:sz w:val="20"/>
                <w:szCs w:val="20"/>
                <w:lang w:eastAsia="en-GB"/>
              </w:rPr>
            </w:pPr>
          </w:p>
          <w:p w14:paraId="4624B8CC" w14:textId="77777777" w:rsidR="000669FA" w:rsidRDefault="0072793C" w:rsidP="00DA07D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This was done for </w:t>
            </w:r>
            <w:r w:rsidR="00C40723">
              <w:rPr>
                <w:rFonts w:ascii="Arial" w:eastAsia="Times New Roman" w:hAnsi="Arial" w:cs="Arial"/>
                <w:sz w:val="20"/>
                <w:szCs w:val="20"/>
                <w:lang w:eastAsia="en-GB"/>
              </w:rPr>
              <w:t>59</w:t>
            </w:r>
            <w:r w:rsidRPr="001837EF">
              <w:rPr>
                <w:rFonts w:ascii="Arial" w:eastAsia="Times New Roman" w:hAnsi="Arial" w:cs="Arial"/>
                <w:sz w:val="20"/>
                <w:szCs w:val="20"/>
                <w:lang w:eastAsia="en-GB"/>
              </w:rPr>
              <w:t xml:space="preserve"> tumour</w:t>
            </w:r>
            <w:r>
              <w:rPr>
                <w:rFonts w:ascii="Arial" w:eastAsia="Times New Roman" w:hAnsi="Arial" w:cs="Arial"/>
                <w:sz w:val="20"/>
                <w:szCs w:val="20"/>
                <w:lang w:eastAsia="en-GB"/>
              </w:rPr>
              <w:t xml:space="preserve"> samples from ABC-Bio trial</w:t>
            </w:r>
            <w:r w:rsidR="00D83981">
              <w:rPr>
                <w:rFonts w:ascii="Arial" w:eastAsia="Times New Roman" w:hAnsi="Arial" w:cs="Arial"/>
                <w:sz w:val="20"/>
                <w:szCs w:val="20"/>
                <w:lang w:eastAsia="en-GB"/>
              </w:rPr>
              <w:t xml:space="preserve"> (for details see Appendix 1 at the end)</w:t>
            </w:r>
            <w:r>
              <w:rPr>
                <w:rFonts w:ascii="Arial" w:eastAsia="Times New Roman" w:hAnsi="Arial" w:cs="Arial"/>
                <w:sz w:val="20"/>
                <w:szCs w:val="20"/>
                <w:lang w:eastAsia="en-GB"/>
              </w:rPr>
              <w:t>.</w:t>
            </w:r>
          </w:p>
          <w:p w14:paraId="09D25496" w14:textId="77777777" w:rsidR="00A247C1" w:rsidRDefault="00A247C1" w:rsidP="00DA07D8">
            <w:pPr>
              <w:spacing w:after="0" w:line="240" w:lineRule="auto"/>
              <w:rPr>
                <w:rFonts w:ascii="Arial" w:eastAsia="Times New Roman" w:hAnsi="Arial" w:cs="Arial"/>
                <w:color w:val="BFBFBF"/>
                <w:sz w:val="20"/>
                <w:szCs w:val="20"/>
                <w:lang w:eastAsia="en-GB"/>
              </w:rPr>
            </w:pPr>
          </w:p>
          <w:p w14:paraId="6503B63D" w14:textId="77777777" w:rsidR="00196FFA" w:rsidRPr="00196FFA" w:rsidRDefault="00196FFA" w:rsidP="00DA07D8">
            <w:pPr>
              <w:spacing w:after="0" w:line="240" w:lineRule="auto"/>
              <w:rPr>
                <w:rFonts w:ascii="Arial" w:eastAsia="Times New Roman" w:hAnsi="Arial" w:cs="Arial"/>
                <w:b/>
                <w:sz w:val="20"/>
                <w:szCs w:val="20"/>
                <w:lang w:eastAsia="en-GB"/>
              </w:rPr>
            </w:pPr>
            <w:r w:rsidRPr="00196FFA">
              <w:rPr>
                <w:rFonts w:ascii="Arial" w:eastAsia="Times New Roman" w:hAnsi="Arial" w:cs="Arial"/>
                <w:b/>
                <w:sz w:val="20"/>
                <w:szCs w:val="20"/>
                <w:lang w:eastAsia="en-GB"/>
              </w:rPr>
              <w:t>ESR1</w:t>
            </w:r>
          </w:p>
          <w:p w14:paraId="5A732165" w14:textId="77777777" w:rsidR="002F5146" w:rsidRDefault="002F5146" w:rsidP="00DA07D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All </w:t>
            </w:r>
            <w:r w:rsidRPr="00196FFA">
              <w:rPr>
                <w:rFonts w:ascii="Arial" w:eastAsia="Times New Roman" w:hAnsi="Arial" w:cs="Arial"/>
                <w:sz w:val="20"/>
                <w:szCs w:val="20"/>
                <w:lang w:eastAsia="en-GB"/>
              </w:rPr>
              <w:t xml:space="preserve">ESR1 </w:t>
            </w:r>
            <w:r>
              <w:rPr>
                <w:rFonts w:ascii="Arial" w:eastAsia="Times New Roman" w:hAnsi="Arial" w:cs="Arial"/>
                <w:sz w:val="20"/>
                <w:szCs w:val="20"/>
                <w:lang w:eastAsia="en-GB"/>
              </w:rPr>
              <w:t xml:space="preserve">amplification samples were concordant with FISH findings. </w:t>
            </w:r>
            <w:proofErr w:type="spellStart"/>
            <w:r>
              <w:rPr>
                <w:rFonts w:ascii="Arial" w:eastAsia="Times New Roman" w:hAnsi="Arial" w:cs="Arial"/>
                <w:sz w:val="20"/>
                <w:szCs w:val="20"/>
                <w:lang w:eastAsia="en-GB"/>
              </w:rPr>
              <w:t>I.e</w:t>
            </w:r>
            <w:proofErr w:type="spellEnd"/>
            <w:r>
              <w:rPr>
                <w:rFonts w:ascii="Arial" w:eastAsia="Times New Roman" w:hAnsi="Arial" w:cs="Arial"/>
                <w:sz w:val="20"/>
                <w:szCs w:val="20"/>
                <w:lang w:eastAsia="en-GB"/>
              </w:rPr>
              <w:t xml:space="preserve"> L092 </w:t>
            </w:r>
            <w:proofErr w:type="spellStart"/>
            <w:r>
              <w:rPr>
                <w:rFonts w:ascii="Arial" w:eastAsia="Times New Roman" w:hAnsi="Arial" w:cs="Arial"/>
                <w:sz w:val="20"/>
                <w:szCs w:val="20"/>
                <w:lang w:eastAsia="en-GB"/>
              </w:rPr>
              <w:t>neg</w:t>
            </w:r>
            <w:proofErr w:type="spellEnd"/>
            <w:r>
              <w:rPr>
                <w:rFonts w:ascii="Arial" w:eastAsia="Times New Roman" w:hAnsi="Arial" w:cs="Arial"/>
                <w:sz w:val="20"/>
                <w:szCs w:val="20"/>
                <w:lang w:eastAsia="en-GB"/>
              </w:rPr>
              <w:t xml:space="preserve"> in primary and amplified in metastatic sample, see below:</w:t>
            </w:r>
          </w:p>
          <w:p w14:paraId="0DD4F45D" w14:textId="77777777" w:rsidR="002F5146" w:rsidRDefault="008908F4" w:rsidP="00DA07D8">
            <w:pPr>
              <w:spacing w:after="0" w:line="240" w:lineRule="auto"/>
              <w:rPr>
                <w:rFonts w:ascii="Arial" w:eastAsia="Times New Roman" w:hAnsi="Arial" w:cs="Arial"/>
                <w:sz w:val="20"/>
                <w:szCs w:val="20"/>
                <w:lang w:eastAsia="en-GB"/>
              </w:rPr>
            </w:pPr>
            <w:r>
              <w:rPr>
                <w:noProof/>
                <w:lang w:eastAsia="en-GB"/>
              </w:rPr>
              <w:lastRenderedPageBreak/>
              <w:drawing>
                <wp:inline distT="0" distB="0" distL="0" distR="0" wp14:anchorId="166B7F47" wp14:editId="34FE8150">
                  <wp:extent cx="5794218" cy="3189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9808" cy="3187487"/>
                          </a:xfrm>
                          <a:prstGeom prst="rect">
                            <a:avLst/>
                          </a:prstGeom>
                        </pic:spPr>
                      </pic:pic>
                    </a:graphicData>
                  </a:graphic>
                </wp:inline>
              </w:drawing>
            </w:r>
          </w:p>
          <w:p w14:paraId="3DAF5101" w14:textId="77777777" w:rsidR="002F5146" w:rsidRDefault="002F5146" w:rsidP="00DA07D8">
            <w:pPr>
              <w:spacing w:after="0" w:line="240" w:lineRule="auto"/>
              <w:rPr>
                <w:rFonts w:ascii="Arial" w:eastAsia="Times New Roman" w:hAnsi="Arial" w:cs="Arial"/>
                <w:sz w:val="20"/>
                <w:szCs w:val="20"/>
                <w:lang w:eastAsia="en-GB"/>
              </w:rPr>
            </w:pPr>
          </w:p>
          <w:p w14:paraId="09C35634" w14:textId="77777777" w:rsidR="000669FA" w:rsidRDefault="00260DD5" w:rsidP="00DA07D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The identified </w:t>
            </w:r>
            <w:r w:rsidR="001621E1">
              <w:rPr>
                <w:rFonts w:ascii="Arial" w:eastAsia="Times New Roman" w:hAnsi="Arial" w:cs="Arial"/>
                <w:sz w:val="20"/>
                <w:szCs w:val="20"/>
                <w:lang w:eastAsia="en-GB"/>
              </w:rPr>
              <w:t>samples with d</w:t>
            </w:r>
            <w:r w:rsidR="00F102F4">
              <w:rPr>
                <w:rFonts w:ascii="Arial" w:eastAsia="Times New Roman" w:hAnsi="Arial" w:cs="Arial"/>
                <w:sz w:val="20"/>
                <w:szCs w:val="20"/>
                <w:lang w:eastAsia="en-GB"/>
              </w:rPr>
              <w:t>iscrepant results will be described below:</w:t>
            </w:r>
          </w:p>
          <w:p w14:paraId="25CEBD44" w14:textId="77777777" w:rsidR="001069FD" w:rsidRDefault="001069FD" w:rsidP="00DA07D8">
            <w:pPr>
              <w:spacing w:after="0" w:line="240" w:lineRule="auto"/>
              <w:rPr>
                <w:rFonts w:ascii="Arial" w:eastAsia="Times New Roman" w:hAnsi="Arial" w:cs="Arial"/>
                <w:sz w:val="20"/>
                <w:szCs w:val="20"/>
                <w:lang w:eastAsia="en-GB"/>
              </w:rPr>
            </w:pPr>
          </w:p>
          <w:p w14:paraId="073FB246" w14:textId="77777777" w:rsidR="00F962A6" w:rsidRPr="001069FD" w:rsidRDefault="001069FD" w:rsidP="00DA07D8">
            <w:pPr>
              <w:spacing w:after="0" w:line="240" w:lineRule="auto"/>
              <w:rPr>
                <w:rFonts w:ascii="Arial" w:eastAsia="Times New Roman" w:hAnsi="Arial" w:cs="Arial"/>
                <w:b/>
                <w:sz w:val="20"/>
                <w:szCs w:val="20"/>
                <w:lang w:eastAsia="en-GB"/>
              </w:rPr>
            </w:pPr>
            <w:r w:rsidRPr="001069FD">
              <w:rPr>
                <w:rFonts w:ascii="Arial" w:eastAsia="Times New Roman" w:hAnsi="Arial" w:cs="Arial"/>
                <w:b/>
                <w:sz w:val="20"/>
                <w:szCs w:val="20"/>
                <w:lang w:eastAsia="en-GB"/>
              </w:rPr>
              <w:t>ERBB2</w:t>
            </w:r>
          </w:p>
          <w:p w14:paraId="31A6CF5E" w14:textId="77777777" w:rsidR="007C4828" w:rsidRDefault="00F962A6" w:rsidP="00DA07D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In sample </w:t>
            </w:r>
            <w:r w:rsidR="006F3376">
              <w:rPr>
                <w:rFonts w:ascii="Arial" w:eastAsia="Times New Roman" w:hAnsi="Arial" w:cs="Arial"/>
                <w:sz w:val="20"/>
                <w:szCs w:val="20"/>
                <w:lang w:eastAsia="en-GB"/>
              </w:rPr>
              <w:t>16</w:t>
            </w:r>
            <w:r w:rsidR="00CF1A7B">
              <w:rPr>
                <w:rFonts w:ascii="Arial" w:eastAsia="Times New Roman" w:hAnsi="Arial" w:cs="Arial"/>
                <w:sz w:val="20"/>
                <w:szCs w:val="20"/>
                <w:lang w:eastAsia="en-GB"/>
              </w:rPr>
              <w:t>/</w:t>
            </w:r>
            <w:r w:rsidR="006F3376">
              <w:rPr>
                <w:rFonts w:ascii="Arial" w:eastAsia="Times New Roman" w:hAnsi="Arial" w:cs="Arial"/>
                <w:sz w:val="20"/>
                <w:szCs w:val="20"/>
                <w:lang w:eastAsia="en-GB"/>
              </w:rPr>
              <w:t xml:space="preserve">11243 </w:t>
            </w:r>
            <w:r w:rsidR="00FE2D85" w:rsidRPr="00FE2D85">
              <w:rPr>
                <w:rFonts w:ascii="Arial" w:eastAsia="Times New Roman" w:hAnsi="Arial" w:cs="Arial"/>
                <w:sz w:val="20"/>
                <w:szCs w:val="20"/>
                <w:lang w:eastAsia="en-GB"/>
              </w:rPr>
              <w:t>L131</w:t>
            </w:r>
            <w:r>
              <w:rPr>
                <w:rFonts w:ascii="Arial" w:eastAsia="Times New Roman" w:hAnsi="Arial" w:cs="Arial"/>
                <w:sz w:val="20"/>
                <w:szCs w:val="20"/>
                <w:lang w:eastAsia="en-GB"/>
              </w:rPr>
              <w:t xml:space="preserve"> sequencing</w:t>
            </w:r>
            <w:r w:rsidR="006F3376">
              <w:rPr>
                <w:rFonts w:ascii="Arial" w:eastAsia="Times New Roman" w:hAnsi="Arial" w:cs="Arial"/>
                <w:sz w:val="20"/>
                <w:szCs w:val="20"/>
                <w:lang w:eastAsia="en-GB"/>
              </w:rPr>
              <w:t xml:space="preserve"> identified an ERBB2 g</w:t>
            </w:r>
            <w:r w:rsidR="00FE2D85" w:rsidRPr="00FE2D85">
              <w:rPr>
                <w:rFonts w:ascii="Arial" w:eastAsia="Times New Roman" w:hAnsi="Arial" w:cs="Arial"/>
                <w:sz w:val="20"/>
                <w:szCs w:val="20"/>
                <w:lang w:eastAsia="en-GB"/>
              </w:rPr>
              <w:t>ain</w:t>
            </w:r>
            <w:r w:rsidR="004774ED">
              <w:rPr>
                <w:rFonts w:ascii="Arial" w:eastAsia="Times New Roman" w:hAnsi="Arial" w:cs="Arial"/>
                <w:sz w:val="20"/>
                <w:szCs w:val="20"/>
                <w:lang w:eastAsia="en-GB"/>
              </w:rPr>
              <w:t>.</w:t>
            </w:r>
            <w:r w:rsidR="007F3A01">
              <w:rPr>
                <w:rFonts w:ascii="Arial" w:eastAsia="Times New Roman" w:hAnsi="Arial" w:cs="Arial"/>
                <w:sz w:val="20"/>
                <w:szCs w:val="20"/>
                <w:lang w:eastAsia="en-GB"/>
              </w:rPr>
              <w:t xml:space="preserve"> </w:t>
            </w:r>
            <w:r w:rsidR="004774ED">
              <w:rPr>
                <w:rFonts w:ascii="Arial" w:eastAsia="Times New Roman" w:hAnsi="Arial" w:cs="Arial"/>
                <w:sz w:val="20"/>
                <w:szCs w:val="20"/>
                <w:lang w:eastAsia="en-GB"/>
              </w:rPr>
              <w:t>T</w:t>
            </w:r>
            <w:r w:rsidR="007F3A01">
              <w:rPr>
                <w:rFonts w:ascii="Arial" w:eastAsia="Times New Roman" w:hAnsi="Arial" w:cs="Arial"/>
                <w:sz w:val="20"/>
                <w:szCs w:val="20"/>
                <w:lang w:eastAsia="en-GB"/>
              </w:rPr>
              <w:t>he sample was marked as amplified on EPR</w:t>
            </w:r>
            <w:r w:rsidR="007C4828">
              <w:rPr>
                <w:rFonts w:ascii="Arial" w:eastAsia="Times New Roman" w:hAnsi="Arial" w:cs="Arial"/>
                <w:sz w:val="20"/>
                <w:szCs w:val="20"/>
                <w:lang w:eastAsia="en-GB"/>
              </w:rPr>
              <w:t xml:space="preserve">. By NGS had 57% of gene over the threshold of 2.4. </w:t>
            </w:r>
          </w:p>
          <w:p w14:paraId="676E1BDE" w14:textId="77777777" w:rsidR="00C10C20" w:rsidRDefault="007C4828" w:rsidP="00DA07D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It was tested by </w:t>
            </w:r>
            <w:proofErr w:type="spellStart"/>
            <w:r>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 xml:space="preserve"> for ERBB2 amplification and showed a ratio of 6.2.</w:t>
            </w:r>
            <w:r w:rsidR="009072EF">
              <w:rPr>
                <w:rFonts w:ascii="Arial" w:eastAsia="Times New Roman" w:hAnsi="Arial" w:cs="Arial"/>
                <w:sz w:val="20"/>
                <w:szCs w:val="20"/>
                <w:lang w:eastAsia="en-GB"/>
              </w:rPr>
              <w:t xml:space="preserve"> This sample will be counted as </w:t>
            </w:r>
            <w:r w:rsidR="009072EF" w:rsidRPr="00574E3D">
              <w:rPr>
                <w:rFonts w:ascii="Arial" w:eastAsia="Times New Roman" w:hAnsi="Arial" w:cs="Arial"/>
                <w:sz w:val="20"/>
                <w:szCs w:val="20"/>
                <w:u w:val="single"/>
                <w:lang w:eastAsia="en-GB"/>
              </w:rPr>
              <w:t>true positive</w:t>
            </w:r>
            <w:r w:rsidR="009072EF">
              <w:rPr>
                <w:rFonts w:ascii="Arial" w:eastAsia="Times New Roman" w:hAnsi="Arial" w:cs="Arial"/>
                <w:sz w:val="20"/>
                <w:szCs w:val="20"/>
                <w:lang w:eastAsia="en-GB"/>
              </w:rPr>
              <w:t>.</w:t>
            </w:r>
          </w:p>
          <w:p w14:paraId="063001DF" w14:textId="77777777" w:rsidR="000C10CC" w:rsidRDefault="000C10CC" w:rsidP="00CD2705">
            <w:pPr>
              <w:spacing w:after="0" w:line="240" w:lineRule="auto"/>
              <w:ind w:left="-162"/>
              <w:rPr>
                <w:rFonts w:ascii="Arial" w:eastAsia="Times New Roman" w:hAnsi="Arial" w:cs="Arial"/>
                <w:sz w:val="20"/>
                <w:szCs w:val="20"/>
                <w:lang w:eastAsia="en-GB"/>
              </w:rPr>
            </w:pPr>
            <w:r>
              <w:rPr>
                <w:noProof/>
                <w:lang w:eastAsia="en-GB"/>
              </w:rPr>
              <w:drawing>
                <wp:inline distT="0" distB="0" distL="0" distR="0" wp14:anchorId="22B3AE95" wp14:editId="623D5FC5">
                  <wp:extent cx="5006567" cy="871335"/>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5673" cy="874660"/>
                          </a:xfrm>
                          <a:prstGeom prst="rect">
                            <a:avLst/>
                          </a:prstGeom>
                        </pic:spPr>
                      </pic:pic>
                    </a:graphicData>
                  </a:graphic>
                </wp:inline>
              </w:drawing>
            </w:r>
          </w:p>
          <w:p w14:paraId="7AC482E7" w14:textId="77777777" w:rsidR="000669FA" w:rsidRPr="00FE2D85" w:rsidRDefault="00FE2D85" w:rsidP="00DA07D8">
            <w:pPr>
              <w:spacing w:after="0" w:line="240" w:lineRule="auto"/>
              <w:rPr>
                <w:rFonts w:ascii="Arial" w:eastAsia="Times New Roman" w:hAnsi="Arial" w:cs="Arial"/>
                <w:sz w:val="20"/>
                <w:szCs w:val="20"/>
                <w:lang w:eastAsia="en-GB"/>
              </w:rPr>
            </w:pPr>
            <w:r w:rsidRPr="00FE2D85">
              <w:rPr>
                <w:rFonts w:ascii="Arial" w:eastAsia="Times New Roman" w:hAnsi="Arial" w:cs="Arial"/>
                <w:sz w:val="20"/>
                <w:szCs w:val="20"/>
                <w:lang w:eastAsia="en-GB"/>
              </w:rPr>
              <w:tab/>
              <w:t xml:space="preserve"> </w:t>
            </w:r>
            <w:r w:rsidRPr="00FE2D85">
              <w:rPr>
                <w:rFonts w:ascii="Arial" w:eastAsia="Times New Roman" w:hAnsi="Arial" w:cs="Arial"/>
                <w:sz w:val="20"/>
                <w:szCs w:val="20"/>
                <w:lang w:eastAsia="en-GB"/>
              </w:rPr>
              <w:tab/>
              <w:t xml:space="preserve"> </w:t>
            </w:r>
            <w:r w:rsidRPr="00FE2D85">
              <w:rPr>
                <w:rFonts w:ascii="Arial" w:eastAsia="Times New Roman" w:hAnsi="Arial" w:cs="Arial"/>
                <w:sz w:val="20"/>
                <w:szCs w:val="20"/>
                <w:lang w:eastAsia="en-GB"/>
              </w:rPr>
              <w:tab/>
            </w:r>
          </w:p>
          <w:p w14:paraId="5FDECF47" w14:textId="77777777" w:rsidR="00F962A6" w:rsidRDefault="00F962A6" w:rsidP="00B61C6F">
            <w:pPr>
              <w:spacing w:after="0" w:line="240" w:lineRule="auto"/>
              <w:ind w:right="771"/>
              <w:rPr>
                <w:rFonts w:ascii="Arial" w:eastAsia="Times New Roman" w:hAnsi="Arial" w:cs="Arial"/>
                <w:sz w:val="20"/>
                <w:szCs w:val="20"/>
                <w:lang w:eastAsia="en-GB"/>
              </w:rPr>
            </w:pPr>
            <w:r>
              <w:rPr>
                <w:rFonts w:ascii="Arial" w:eastAsia="Times New Roman" w:hAnsi="Arial" w:cs="Arial"/>
                <w:sz w:val="20"/>
                <w:szCs w:val="20"/>
                <w:lang w:eastAsia="en-GB"/>
              </w:rPr>
              <w:t xml:space="preserve">In sample </w:t>
            </w:r>
            <w:r w:rsidR="00FE2D85" w:rsidRPr="00FE2D85">
              <w:rPr>
                <w:rFonts w:ascii="Arial" w:eastAsia="Times New Roman" w:hAnsi="Arial" w:cs="Arial"/>
                <w:sz w:val="20"/>
                <w:szCs w:val="20"/>
                <w:lang w:eastAsia="en-GB"/>
              </w:rPr>
              <w:t>17</w:t>
            </w:r>
            <w:r w:rsidR="00CF1A7B">
              <w:rPr>
                <w:rFonts w:ascii="Arial" w:eastAsia="Times New Roman" w:hAnsi="Arial" w:cs="Arial"/>
                <w:sz w:val="20"/>
                <w:szCs w:val="20"/>
                <w:lang w:eastAsia="en-GB"/>
              </w:rPr>
              <w:t>/</w:t>
            </w:r>
            <w:r w:rsidR="00FE2D85" w:rsidRPr="00FE2D85">
              <w:rPr>
                <w:rFonts w:ascii="Arial" w:eastAsia="Times New Roman" w:hAnsi="Arial" w:cs="Arial"/>
                <w:sz w:val="20"/>
                <w:szCs w:val="20"/>
                <w:lang w:eastAsia="en-GB"/>
              </w:rPr>
              <w:t>02497</w:t>
            </w:r>
            <w:r w:rsidR="007F3A01">
              <w:rPr>
                <w:rFonts w:ascii="Arial" w:eastAsia="Times New Roman" w:hAnsi="Arial" w:cs="Arial"/>
                <w:sz w:val="20"/>
                <w:szCs w:val="20"/>
                <w:lang w:eastAsia="en-GB"/>
              </w:rPr>
              <w:t xml:space="preserve"> </w:t>
            </w:r>
            <w:r w:rsidR="00FE2D85" w:rsidRPr="00FE2D85">
              <w:rPr>
                <w:rFonts w:ascii="Arial" w:eastAsia="Times New Roman" w:hAnsi="Arial" w:cs="Arial"/>
                <w:sz w:val="20"/>
                <w:szCs w:val="20"/>
                <w:lang w:eastAsia="en-GB"/>
              </w:rPr>
              <w:t>S013</w:t>
            </w:r>
            <w:r>
              <w:rPr>
                <w:rFonts w:ascii="Arial" w:eastAsia="Times New Roman" w:hAnsi="Arial" w:cs="Arial"/>
                <w:sz w:val="20"/>
                <w:szCs w:val="20"/>
                <w:lang w:eastAsia="en-GB"/>
              </w:rPr>
              <w:t xml:space="preserve">, NGS sequencing </w:t>
            </w:r>
            <w:r w:rsidR="007F3A01">
              <w:rPr>
                <w:rFonts w:ascii="Arial" w:eastAsia="Times New Roman" w:hAnsi="Arial" w:cs="Arial"/>
                <w:sz w:val="20"/>
                <w:szCs w:val="20"/>
                <w:lang w:eastAsia="en-GB"/>
              </w:rPr>
              <w:t xml:space="preserve">did not detect </w:t>
            </w:r>
            <w:r w:rsidR="00FE2D85" w:rsidRPr="00FE2D85">
              <w:rPr>
                <w:rFonts w:ascii="Arial" w:eastAsia="Times New Roman" w:hAnsi="Arial" w:cs="Arial"/>
                <w:sz w:val="20"/>
                <w:szCs w:val="20"/>
                <w:lang w:eastAsia="en-GB"/>
              </w:rPr>
              <w:t>ERBB2</w:t>
            </w:r>
            <w:r w:rsidR="007F3A01">
              <w:rPr>
                <w:rFonts w:ascii="Arial" w:eastAsia="Times New Roman" w:hAnsi="Arial" w:cs="Arial"/>
                <w:sz w:val="20"/>
                <w:szCs w:val="20"/>
                <w:lang w:eastAsia="en-GB"/>
              </w:rPr>
              <w:t xml:space="preserve"> </w:t>
            </w:r>
            <w:r w:rsidR="00FE2D85" w:rsidRPr="00FE2D85">
              <w:rPr>
                <w:rFonts w:ascii="Arial" w:eastAsia="Times New Roman" w:hAnsi="Arial" w:cs="Arial"/>
                <w:sz w:val="20"/>
                <w:szCs w:val="20"/>
                <w:lang w:eastAsia="en-GB"/>
              </w:rPr>
              <w:t>amp</w:t>
            </w:r>
            <w:r w:rsidR="007F3A01">
              <w:rPr>
                <w:rFonts w:ascii="Arial" w:eastAsia="Times New Roman" w:hAnsi="Arial" w:cs="Arial"/>
                <w:sz w:val="20"/>
                <w:szCs w:val="20"/>
                <w:lang w:eastAsia="en-GB"/>
              </w:rPr>
              <w:t>lification. This sample</w:t>
            </w:r>
            <w:r w:rsidR="00836FE1">
              <w:rPr>
                <w:rFonts w:ascii="Arial" w:eastAsia="Times New Roman" w:hAnsi="Arial" w:cs="Arial"/>
                <w:sz w:val="20"/>
                <w:szCs w:val="20"/>
                <w:lang w:eastAsia="en-GB"/>
              </w:rPr>
              <w:t xml:space="preserve"> had a record on EPR as</w:t>
            </w:r>
            <w:r w:rsidR="007F3A01">
              <w:rPr>
                <w:rFonts w:ascii="Arial" w:eastAsia="Times New Roman" w:hAnsi="Arial" w:cs="Arial"/>
                <w:sz w:val="20"/>
                <w:szCs w:val="20"/>
                <w:lang w:eastAsia="en-GB"/>
              </w:rPr>
              <w:t xml:space="preserve"> </w:t>
            </w:r>
            <w:r>
              <w:rPr>
                <w:rFonts w:ascii="Arial" w:eastAsia="Times New Roman" w:hAnsi="Arial" w:cs="Arial"/>
                <w:sz w:val="20"/>
                <w:szCs w:val="20"/>
                <w:lang w:eastAsia="en-GB"/>
              </w:rPr>
              <w:t xml:space="preserve">ambiguous, with </w:t>
            </w:r>
            <w:r w:rsidR="007F3A01">
              <w:rPr>
                <w:rFonts w:ascii="Arial" w:eastAsia="Times New Roman" w:hAnsi="Arial" w:cs="Arial"/>
                <w:sz w:val="20"/>
                <w:szCs w:val="20"/>
                <w:lang w:eastAsia="en-GB"/>
              </w:rPr>
              <w:t xml:space="preserve">DDISH result </w:t>
            </w:r>
            <w:r w:rsidR="004774ED">
              <w:rPr>
                <w:rFonts w:ascii="Arial" w:eastAsia="Times New Roman" w:hAnsi="Arial" w:cs="Arial"/>
                <w:sz w:val="20"/>
                <w:szCs w:val="20"/>
                <w:lang w:eastAsia="en-GB"/>
              </w:rPr>
              <w:t>positive (ratio 2.12), and i</w:t>
            </w:r>
            <w:r>
              <w:rPr>
                <w:rFonts w:ascii="Arial" w:eastAsia="Times New Roman" w:hAnsi="Arial" w:cs="Arial"/>
                <w:sz w:val="20"/>
                <w:szCs w:val="20"/>
                <w:lang w:eastAsia="en-GB"/>
              </w:rPr>
              <w:t>mmunostaining for Her2 wa</w:t>
            </w:r>
            <w:r w:rsidRPr="00FE2D85">
              <w:rPr>
                <w:rFonts w:ascii="Arial" w:eastAsia="Times New Roman" w:hAnsi="Arial" w:cs="Arial"/>
                <w:sz w:val="20"/>
                <w:szCs w:val="20"/>
                <w:lang w:eastAsia="en-GB"/>
              </w:rPr>
              <w:t>s negative (0)</w:t>
            </w:r>
            <w:r>
              <w:rPr>
                <w:rFonts w:ascii="Arial" w:eastAsia="Times New Roman" w:hAnsi="Arial" w:cs="Arial"/>
                <w:sz w:val="20"/>
                <w:szCs w:val="20"/>
                <w:lang w:eastAsia="en-GB"/>
              </w:rPr>
              <w:t xml:space="preserve"> </w:t>
            </w:r>
            <w:r w:rsidRPr="00FE2D85">
              <w:rPr>
                <w:rFonts w:ascii="Arial" w:eastAsia="Times New Roman" w:hAnsi="Arial" w:cs="Arial"/>
                <w:sz w:val="20"/>
                <w:szCs w:val="20"/>
                <w:lang w:eastAsia="en-GB"/>
              </w:rPr>
              <w:t>[</w:t>
            </w:r>
            <w:r w:rsidRPr="00D51A6B">
              <w:rPr>
                <w:rFonts w:ascii="Arial" w:eastAsia="Times New Roman" w:hAnsi="Arial" w:cs="Arial"/>
                <w:sz w:val="20"/>
                <w:szCs w:val="20"/>
                <w:lang w:eastAsia="en-GB"/>
              </w:rPr>
              <w:t>BLOCK 8]</w:t>
            </w:r>
            <w:r>
              <w:rPr>
                <w:rFonts w:ascii="Arial" w:eastAsia="Times New Roman" w:hAnsi="Arial" w:cs="Arial"/>
                <w:sz w:val="20"/>
                <w:szCs w:val="20"/>
                <w:lang w:eastAsia="en-GB"/>
              </w:rPr>
              <w:t xml:space="preserve">. </w:t>
            </w:r>
          </w:p>
          <w:p w14:paraId="01C2BE46" w14:textId="77777777" w:rsidR="007C4828" w:rsidRDefault="007C4828" w:rsidP="00B61C6F">
            <w:pPr>
              <w:spacing w:after="0" w:line="240" w:lineRule="auto"/>
              <w:ind w:right="771"/>
              <w:rPr>
                <w:rFonts w:ascii="Arial" w:eastAsia="Times New Roman" w:hAnsi="Arial" w:cs="Arial"/>
                <w:sz w:val="20"/>
                <w:szCs w:val="20"/>
                <w:lang w:eastAsia="en-GB"/>
              </w:rPr>
            </w:pPr>
            <w:r>
              <w:rPr>
                <w:rFonts w:ascii="Arial" w:eastAsia="Times New Roman" w:hAnsi="Arial" w:cs="Arial"/>
                <w:sz w:val="20"/>
                <w:szCs w:val="20"/>
                <w:lang w:eastAsia="en-GB"/>
              </w:rPr>
              <w:t xml:space="preserve">This sample was tested by </w:t>
            </w:r>
            <w:proofErr w:type="spellStart"/>
            <w:r>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 and gave a borderline ratio of 1</w:t>
            </w:r>
            <w:r w:rsidRPr="00FE2D85">
              <w:rPr>
                <w:rFonts w:ascii="Arial" w:eastAsia="Times New Roman" w:hAnsi="Arial" w:cs="Arial"/>
                <w:sz w:val="20"/>
                <w:szCs w:val="20"/>
                <w:lang w:eastAsia="en-GB"/>
              </w:rPr>
              <w:t>.86</w:t>
            </w:r>
            <w:r>
              <w:rPr>
                <w:rFonts w:ascii="Arial" w:eastAsia="Times New Roman" w:hAnsi="Arial" w:cs="Arial"/>
                <w:sz w:val="20"/>
                <w:szCs w:val="20"/>
                <w:lang w:eastAsia="en-GB"/>
              </w:rPr>
              <w:t>.</w:t>
            </w:r>
            <w:r w:rsidR="009072EF">
              <w:rPr>
                <w:rFonts w:ascii="Arial" w:eastAsia="Times New Roman" w:hAnsi="Arial" w:cs="Arial"/>
                <w:sz w:val="20"/>
                <w:szCs w:val="20"/>
                <w:lang w:eastAsia="en-GB"/>
              </w:rPr>
              <w:t xml:space="preserve"> This </w:t>
            </w:r>
            <w:r w:rsidR="00FD639C">
              <w:rPr>
                <w:rFonts w:ascii="Arial" w:eastAsia="Times New Roman" w:hAnsi="Arial" w:cs="Arial"/>
                <w:sz w:val="20"/>
                <w:szCs w:val="20"/>
                <w:lang w:eastAsia="en-GB"/>
              </w:rPr>
              <w:t>result</w:t>
            </w:r>
            <w:r w:rsidR="009072EF">
              <w:rPr>
                <w:rFonts w:ascii="Arial" w:eastAsia="Times New Roman" w:hAnsi="Arial" w:cs="Arial"/>
                <w:sz w:val="20"/>
                <w:szCs w:val="20"/>
                <w:lang w:eastAsia="en-GB"/>
              </w:rPr>
              <w:t xml:space="preserve"> will be counted as </w:t>
            </w:r>
            <w:r w:rsidR="009072EF" w:rsidRPr="00FD639C">
              <w:rPr>
                <w:rFonts w:ascii="Arial" w:eastAsia="Times New Roman" w:hAnsi="Arial" w:cs="Arial"/>
                <w:sz w:val="20"/>
                <w:szCs w:val="20"/>
                <w:u w:val="single"/>
                <w:lang w:eastAsia="en-GB"/>
              </w:rPr>
              <w:t>true negative</w:t>
            </w:r>
            <w:r w:rsidR="009072EF">
              <w:rPr>
                <w:rFonts w:ascii="Arial" w:eastAsia="Times New Roman" w:hAnsi="Arial" w:cs="Arial"/>
                <w:sz w:val="20"/>
                <w:szCs w:val="20"/>
                <w:lang w:eastAsia="en-GB"/>
              </w:rPr>
              <w:t>.</w:t>
            </w:r>
          </w:p>
          <w:p w14:paraId="270A30FD" w14:textId="77777777" w:rsidR="00F962A6" w:rsidRDefault="000C10CC" w:rsidP="00B61C6F">
            <w:pPr>
              <w:spacing w:after="0" w:line="240" w:lineRule="auto"/>
              <w:ind w:left="-162" w:right="771"/>
              <w:rPr>
                <w:rFonts w:ascii="Arial" w:eastAsia="Times New Roman" w:hAnsi="Arial" w:cs="Arial"/>
                <w:sz w:val="20"/>
                <w:szCs w:val="20"/>
                <w:lang w:eastAsia="en-GB"/>
              </w:rPr>
            </w:pPr>
            <w:r>
              <w:rPr>
                <w:noProof/>
                <w:lang w:eastAsia="en-GB"/>
              </w:rPr>
              <w:drawing>
                <wp:inline distT="0" distB="0" distL="0" distR="0" wp14:anchorId="678FFA01" wp14:editId="1976F8B8">
                  <wp:extent cx="5006567" cy="86063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84595" cy="874050"/>
                          </a:xfrm>
                          <a:prstGeom prst="rect">
                            <a:avLst/>
                          </a:prstGeom>
                        </pic:spPr>
                      </pic:pic>
                    </a:graphicData>
                  </a:graphic>
                </wp:inline>
              </w:drawing>
            </w:r>
          </w:p>
          <w:p w14:paraId="4D061E2C" w14:textId="77777777" w:rsidR="00FE2D85" w:rsidRDefault="004774ED" w:rsidP="00B61C6F">
            <w:pPr>
              <w:spacing w:after="0" w:line="240" w:lineRule="auto"/>
              <w:ind w:right="771"/>
              <w:rPr>
                <w:rFonts w:ascii="Arial" w:eastAsia="Times New Roman" w:hAnsi="Arial" w:cs="Arial"/>
                <w:sz w:val="20"/>
                <w:szCs w:val="20"/>
                <w:lang w:eastAsia="en-GB"/>
              </w:rPr>
            </w:pPr>
            <w:r>
              <w:rPr>
                <w:rFonts w:ascii="Arial" w:eastAsia="Times New Roman" w:hAnsi="Arial" w:cs="Arial"/>
                <w:sz w:val="20"/>
                <w:szCs w:val="20"/>
                <w:lang w:eastAsia="en-GB"/>
              </w:rPr>
              <w:t xml:space="preserve">In sample </w:t>
            </w:r>
            <w:r w:rsidR="00D51A6B" w:rsidRPr="00D51A6B">
              <w:rPr>
                <w:rFonts w:ascii="Arial" w:eastAsia="Times New Roman" w:hAnsi="Arial" w:cs="Arial"/>
                <w:sz w:val="20"/>
                <w:szCs w:val="20"/>
                <w:lang w:eastAsia="en-GB"/>
              </w:rPr>
              <w:t>17</w:t>
            </w:r>
            <w:r w:rsidR="00CF1A7B">
              <w:rPr>
                <w:rFonts w:ascii="Arial" w:eastAsia="Times New Roman" w:hAnsi="Arial" w:cs="Arial"/>
                <w:sz w:val="20"/>
                <w:szCs w:val="20"/>
                <w:lang w:eastAsia="en-GB"/>
              </w:rPr>
              <w:t>/</w:t>
            </w:r>
            <w:r w:rsidR="00D51A6B" w:rsidRPr="00D51A6B">
              <w:rPr>
                <w:rFonts w:ascii="Arial" w:eastAsia="Times New Roman" w:hAnsi="Arial" w:cs="Arial"/>
                <w:sz w:val="20"/>
                <w:szCs w:val="20"/>
                <w:lang w:eastAsia="en-GB"/>
              </w:rPr>
              <w:t>03979</w:t>
            </w:r>
            <w:r w:rsidR="00F962A6">
              <w:rPr>
                <w:rFonts w:ascii="Arial" w:eastAsia="Times New Roman" w:hAnsi="Arial" w:cs="Arial"/>
                <w:sz w:val="20"/>
                <w:szCs w:val="20"/>
                <w:lang w:eastAsia="en-GB"/>
              </w:rPr>
              <w:t xml:space="preserve"> </w:t>
            </w:r>
            <w:r w:rsidR="00D51A6B" w:rsidRPr="00D51A6B">
              <w:rPr>
                <w:rFonts w:ascii="Arial" w:eastAsia="Times New Roman" w:hAnsi="Arial" w:cs="Arial"/>
                <w:sz w:val="20"/>
                <w:szCs w:val="20"/>
                <w:lang w:eastAsia="en-GB"/>
              </w:rPr>
              <w:t>S104</w:t>
            </w:r>
            <w:r>
              <w:rPr>
                <w:rFonts w:ascii="Arial" w:eastAsia="Times New Roman" w:hAnsi="Arial" w:cs="Arial"/>
                <w:sz w:val="20"/>
                <w:szCs w:val="20"/>
                <w:lang w:eastAsia="en-GB"/>
              </w:rPr>
              <w:t xml:space="preserve">, NGS sequencing </w:t>
            </w:r>
            <w:r w:rsidR="003D7933">
              <w:rPr>
                <w:rFonts w:ascii="Arial" w:eastAsia="Times New Roman" w:hAnsi="Arial" w:cs="Arial"/>
                <w:sz w:val="20"/>
                <w:szCs w:val="20"/>
                <w:lang w:eastAsia="en-GB"/>
              </w:rPr>
              <w:t>did not detect</w:t>
            </w:r>
            <w:r>
              <w:rPr>
                <w:rFonts w:ascii="Arial" w:eastAsia="Times New Roman" w:hAnsi="Arial" w:cs="Arial"/>
                <w:sz w:val="20"/>
                <w:szCs w:val="20"/>
                <w:lang w:eastAsia="en-GB"/>
              </w:rPr>
              <w:t xml:space="preserve"> </w:t>
            </w:r>
            <w:r w:rsidR="00D51A6B" w:rsidRPr="00D51A6B">
              <w:rPr>
                <w:rFonts w:ascii="Arial" w:eastAsia="Times New Roman" w:hAnsi="Arial" w:cs="Arial"/>
                <w:sz w:val="20"/>
                <w:szCs w:val="20"/>
                <w:lang w:eastAsia="en-GB"/>
              </w:rPr>
              <w:t>ERBB2</w:t>
            </w:r>
            <w:r w:rsidR="003D7933">
              <w:rPr>
                <w:rFonts w:ascii="Arial" w:eastAsia="Times New Roman" w:hAnsi="Arial" w:cs="Arial"/>
                <w:sz w:val="20"/>
                <w:szCs w:val="20"/>
                <w:lang w:eastAsia="en-GB"/>
              </w:rPr>
              <w:t xml:space="preserve"> amplification</w:t>
            </w:r>
            <w:r>
              <w:rPr>
                <w:rFonts w:ascii="Arial" w:eastAsia="Times New Roman" w:hAnsi="Arial" w:cs="Arial"/>
                <w:sz w:val="20"/>
                <w:szCs w:val="20"/>
                <w:lang w:eastAsia="en-GB"/>
              </w:rPr>
              <w:t>. This block was marked as amplified on EPR by i</w:t>
            </w:r>
            <w:r w:rsidR="00D51A6B" w:rsidRPr="00D51A6B">
              <w:rPr>
                <w:rFonts w:ascii="Arial" w:eastAsia="Times New Roman" w:hAnsi="Arial" w:cs="Arial"/>
                <w:sz w:val="20"/>
                <w:szCs w:val="20"/>
                <w:lang w:eastAsia="en-GB"/>
              </w:rPr>
              <w:t>mmunostaining for Her2 positive (3+).</w:t>
            </w:r>
            <w:r w:rsidR="00836FE1">
              <w:rPr>
                <w:rFonts w:ascii="Arial" w:eastAsia="Times New Roman" w:hAnsi="Arial" w:cs="Arial"/>
                <w:sz w:val="20"/>
                <w:szCs w:val="20"/>
                <w:lang w:eastAsia="en-GB"/>
              </w:rPr>
              <w:t xml:space="preserve"> </w:t>
            </w:r>
          </w:p>
          <w:p w14:paraId="7EC05AAB" w14:textId="77777777" w:rsidR="007C4828" w:rsidRDefault="007C4828" w:rsidP="00B61C6F">
            <w:pPr>
              <w:spacing w:after="0" w:line="240" w:lineRule="auto"/>
              <w:ind w:right="771"/>
              <w:rPr>
                <w:rFonts w:ascii="Arial" w:eastAsia="Times New Roman" w:hAnsi="Arial" w:cs="Arial"/>
                <w:sz w:val="20"/>
                <w:szCs w:val="20"/>
                <w:lang w:eastAsia="en-GB"/>
              </w:rPr>
            </w:pPr>
            <w:r>
              <w:rPr>
                <w:rFonts w:ascii="Arial" w:eastAsia="Times New Roman" w:hAnsi="Arial" w:cs="Arial"/>
                <w:sz w:val="20"/>
                <w:szCs w:val="20"/>
                <w:lang w:eastAsia="en-GB"/>
              </w:rPr>
              <w:t xml:space="preserve">This sample was amplified by </w:t>
            </w:r>
            <w:proofErr w:type="spellStart"/>
            <w:r>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 xml:space="preserve"> (ratio 2.2).</w:t>
            </w:r>
          </w:p>
          <w:p w14:paraId="34634669" w14:textId="77777777" w:rsidR="009072EF" w:rsidRDefault="009072EF" w:rsidP="00B61C6F">
            <w:pPr>
              <w:spacing w:after="0" w:line="240" w:lineRule="auto"/>
              <w:ind w:right="771"/>
              <w:rPr>
                <w:rFonts w:ascii="Arial" w:eastAsia="Times New Roman" w:hAnsi="Arial" w:cs="Arial"/>
                <w:sz w:val="20"/>
                <w:szCs w:val="20"/>
                <w:lang w:eastAsia="en-GB"/>
              </w:rPr>
            </w:pPr>
            <w:r>
              <w:rPr>
                <w:rFonts w:ascii="Arial" w:eastAsia="Times New Roman" w:hAnsi="Arial" w:cs="Arial"/>
                <w:sz w:val="20"/>
                <w:szCs w:val="20"/>
                <w:lang w:eastAsia="en-GB"/>
              </w:rPr>
              <w:t xml:space="preserve">This </w:t>
            </w:r>
            <w:r w:rsidR="00FD639C">
              <w:rPr>
                <w:rFonts w:ascii="Arial" w:eastAsia="Times New Roman" w:hAnsi="Arial" w:cs="Arial"/>
                <w:sz w:val="20"/>
                <w:szCs w:val="20"/>
                <w:lang w:eastAsia="en-GB"/>
              </w:rPr>
              <w:t>result</w:t>
            </w:r>
            <w:r>
              <w:rPr>
                <w:rFonts w:ascii="Arial" w:eastAsia="Times New Roman" w:hAnsi="Arial" w:cs="Arial"/>
                <w:sz w:val="20"/>
                <w:szCs w:val="20"/>
                <w:lang w:eastAsia="en-GB"/>
              </w:rPr>
              <w:t xml:space="preserve"> will be counted as </w:t>
            </w:r>
            <w:r w:rsidRPr="00FD639C">
              <w:rPr>
                <w:rFonts w:ascii="Arial" w:eastAsia="Times New Roman" w:hAnsi="Arial" w:cs="Arial"/>
                <w:sz w:val="20"/>
                <w:szCs w:val="20"/>
                <w:u w:val="single"/>
                <w:lang w:eastAsia="en-GB"/>
              </w:rPr>
              <w:t>false negative</w:t>
            </w:r>
            <w:r>
              <w:rPr>
                <w:rFonts w:ascii="Arial" w:eastAsia="Times New Roman" w:hAnsi="Arial" w:cs="Arial"/>
                <w:sz w:val="20"/>
                <w:szCs w:val="20"/>
                <w:lang w:eastAsia="en-GB"/>
              </w:rPr>
              <w:t>.</w:t>
            </w:r>
          </w:p>
          <w:p w14:paraId="5F910063" w14:textId="77777777" w:rsidR="000669FA" w:rsidRDefault="00260DD5" w:rsidP="00B61C6F">
            <w:pPr>
              <w:spacing w:after="0" w:line="240" w:lineRule="auto"/>
              <w:ind w:left="-162" w:right="771"/>
              <w:rPr>
                <w:rFonts w:ascii="Arial" w:eastAsia="Times New Roman" w:hAnsi="Arial" w:cs="Arial"/>
                <w:sz w:val="20"/>
                <w:szCs w:val="20"/>
                <w:lang w:eastAsia="en-GB"/>
              </w:rPr>
            </w:pPr>
            <w:r>
              <w:rPr>
                <w:noProof/>
                <w:lang w:eastAsia="en-GB"/>
              </w:rPr>
              <w:drawing>
                <wp:inline distT="0" distB="0" distL="0" distR="0" wp14:anchorId="04306418" wp14:editId="4F7C9781">
                  <wp:extent cx="4970353" cy="8581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4336" cy="863997"/>
                          </a:xfrm>
                          <a:prstGeom prst="rect">
                            <a:avLst/>
                          </a:prstGeom>
                        </pic:spPr>
                      </pic:pic>
                    </a:graphicData>
                  </a:graphic>
                </wp:inline>
              </w:drawing>
            </w:r>
          </w:p>
          <w:p w14:paraId="58C8B26D" w14:textId="77777777" w:rsidR="00667BBF" w:rsidRDefault="00667BBF" w:rsidP="00B61C6F">
            <w:pPr>
              <w:spacing w:after="0" w:line="240" w:lineRule="auto"/>
              <w:ind w:right="771"/>
              <w:rPr>
                <w:rFonts w:ascii="Arial" w:eastAsia="Times New Roman" w:hAnsi="Arial" w:cs="Arial"/>
                <w:sz w:val="20"/>
                <w:szCs w:val="20"/>
                <w:lang w:eastAsia="en-GB"/>
              </w:rPr>
            </w:pPr>
          </w:p>
          <w:p w14:paraId="2671DEFC" w14:textId="77777777" w:rsidR="001069FD" w:rsidRPr="001069FD" w:rsidRDefault="001069FD" w:rsidP="00B61C6F">
            <w:pPr>
              <w:spacing w:after="0" w:line="240" w:lineRule="auto"/>
              <w:ind w:right="771"/>
              <w:rPr>
                <w:rFonts w:ascii="Arial" w:eastAsia="Times New Roman" w:hAnsi="Arial" w:cs="Arial"/>
                <w:b/>
                <w:sz w:val="20"/>
                <w:szCs w:val="20"/>
                <w:lang w:eastAsia="en-GB"/>
              </w:rPr>
            </w:pPr>
            <w:r w:rsidRPr="001069FD">
              <w:rPr>
                <w:rFonts w:ascii="Arial" w:eastAsia="Times New Roman" w:hAnsi="Arial" w:cs="Arial"/>
                <w:b/>
                <w:sz w:val="20"/>
                <w:szCs w:val="20"/>
                <w:lang w:eastAsia="en-GB"/>
              </w:rPr>
              <w:t>MYCC</w:t>
            </w:r>
          </w:p>
          <w:p w14:paraId="798425C9" w14:textId="77777777" w:rsidR="007C4828" w:rsidRPr="007C4828" w:rsidRDefault="00667BBF" w:rsidP="00B61C6F">
            <w:pPr>
              <w:spacing w:after="0" w:line="240" w:lineRule="auto"/>
              <w:ind w:right="771"/>
              <w:rPr>
                <w:rFonts w:ascii="Arial" w:hAnsi="Arial" w:cs="Arial"/>
                <w:sz w:val="20"/>
                <w:szCs w:val="20"/>
              </w:rPr>
            </w:pPr>
            <w:r>
              <w:rPr>
                <w:rFonts w:ascii="Arial" w:eastAsia="Times New Roman" w:hAnsi="Arial" w:cs="Arial"/>
                <w:sz w:val="20"/>
                <w:szCs w:val="20"/>
                <w:lang w:eastAsia="en-GB"/>
              </w:rPr>
              <w:t xml:space="preserve">In sample </w:t>
            </w:r>
            <w:r w:rsidRPr="00DA4C73">
              <w:rPr>
                <w:rFonts w:ascii="Arial" w:eastAsia="Times New Roman" w:hAnsi="Arial" w:cs="Arial"/>
                <w:sz w:val="20"/>
                <w:szCs w:val="20"/>
                <w:lang w:eastAsia="en-GB"/>
              </w:rPr>
              <w:t>17/00442_L122</w:t>
            </w:r>
            <w:r>
              <w:rPr>
                <w:rFonts w:ascii="Arial" w:eastAsia="Times New Roman" w:hAnsi="Arial" w:cs="Arial"/>
                <w:sz w:val="20"/>
                <w:szCs w:val="20"/>
                <w:lang w:eastAsia="en-GB"/>
              </w:rPr>
              <w:t>, l</w:t>
            </w:r>
            <w:r w:rsidRPr="00DA4C73">
              <w:rPr>
                <w:rFonts w:ascii="Arial" w:eastAsia="Times New Roman" w:hAnsi="Arial" w:cs="Arial"/>
                <w:sz w:val="20"/>
                <w:szCs w:val="20"/>
                <w:lang w:eastAsia="en-GB"/>
              </w:rPr>
              <w:t xml:space="preserve">ess than half of the probes were amplified in NGS so perhaps not detected by the </w:t>
            </w:r>
            <w:proofErr w:type="spellStart"/>
            <w:r w:rsidRPr="00DA4C73">
              <w:rPr>
                <w:rFonts w:ascii="Arial" w:eastAsia="Times New Roman" w:hAnsi="Arial" w:cs="Arial"/>
                <w:sz w:val="20"/>
                <w:szCs w:val="20"/>
                <w:lang w:eastAsia="en-GB"/>
              </w:rPr>
              <w:t>dPCR</w:t>
            </w:r>
            <w:proofErr w:type="spellEnd"/>
            <w:r w:rsidRPr="00DA4C73">
              <w:rPr>
                <w:rFonts w:ascii="Arial" w:eastAsia="Times New Roman" w:hAnsi="Arial" w:cs="Arial"/>
                <w:sz w:val="20"/>
                <w:szCs w:val="20"/>
                <w:lang w:eastAsia="en-GB"/>
              </w:rPr>
              <w:t xml:space="preserve"> </w:t>
            </w:r>
            <w:r w:rsidR="00836FE1">
              <w:rPr>
                <w:rFonts w:ascii="Arial" w:eastAsia="Times New Roman" w:hAnsi="Arial" w:cs="Arial"/>
                <w:sz w:val="20"/>
                <w:szCs w:val="20"/>
                <w:lang w:eastAsia="en-GB"/>
              </w:rPr>
              <w:t xml:space="preserve">MYCC </w:t>
            </w:r>
            <w:r w:rsidRPr="00DA4C73">
              <w:rPr>
                <w:rFonts w:ascii="Arial" w:eastAsia="Times New Roman" w:hAnsi="Arial" w:cs="Arial"/>
                <w:sz w:val="20"/>
                <w:szCs w:val="20"/>
                <w:lang w:eastAsia="en-GB"/>
              </w:rPr>
              <w:t>assay (which is in intron 2/exon 3) or the NGS is a false-positive result.</w:t>
            </w:r>
            <w:r w:rsidR="007C4828">
              <w:rPr>
                <w:rFonts w:ascii="Arial" w:eastAsia="Times New Roman" w:hAnsi="Arial" w:cs="Arial"/>
                <w:sz w:val="20"/>
                <w:szCs w:val="20"/>
                <w:lang w:eastAsia="en-GB"/>
              </w:rPr>
              <w:t xml:space="preserve"> NGS </w:t>
            </w:r>
            <w:r w:rsidR="007C4828" w:rsidRPr="007C4828">
              <w:rPr>
                <w:rFonts w:ascii="Arial" w:eastAsia="Times New Roman" w:hAnsi="Arial" w:cs="Arial"/>
                <w:sz w:val="20"/>
                <w:szCs w:val="20"/>
              </w:rPr>
              <w:t>ROI&gt;2.40 = 8, %gene&gt;2.40 = 47, max 14.16</w:t>
            </w:r>
            <w:r w:rsidR="007C4828">
              <w:rPr>
                <w:rFonts w:ascii="Arial" w:hAnsi="Arial" w:cs="Arial"/>
                <w:sz w:val="20"/>
                <w:szCs w:val="20"/>
              </w:rPr>
              <w:t>.</w:t>
            </w:r>
            <w:r w:rsidR="009072EF">
              <w:rPr>
                <w:rFonts w:ascii="Arial" w:hAnsi="Arial" w:cs="Arial"/>
                <w:sz w:val="20"/>
                <w:szCs w:val="20"/>
              </w:rPr>
              <w:t xml:space="preserve"> </w:t>
            </w:r>
            <w:r w:rsidR="00FD639C">
              <w:rPr>
                <w:rFonts w:ascii="Arial" w:eastAsia="Times New Roman" w:hAnsi="Arial" w:cs="Arial"/>
                <w:sz w:val="20"/>
                <w:szCs w:val="20"/>
                <w:lang w:eastAsia="en-GB"/>
              </w:rPr>
              <w:t xml:space="preserve">This result will be counted as </w:t>
            </w:r>
            <w:r w:rsidR="009072EF" w:rsidRPr="00FD639C">
              <w:rPr>
                <w:rFonts w:ascii="Arial" w:hAnsi="Arial" w:cs="Arial"/>
                <w:sz w:val="20"/>
                <w:szCs w:val="20"/>
                <w:u w:val="single"/>
              </w:rPr>
              <w:t>false positive</w:t>
            </w:r>
            <w:r w:rsidR="009072EF">
              <w:rPr>
                <w:rFonts w:ascii="Arial" w:hAnsi="Arial" w:cs="Arial"/>
                <w:sz w:val="20"/>
                <w:szCs w:val="20"/>
              </w:rPr>
              <w:t>.</w:t>
            </w:r>
          </w:p>
          <w:p w14:paraId="5DAA91B8" w14:textId="77777777" w:rsidR="00667BBF" w:rsidRDefault="00667BBF" w:rsidP="00B61C6F">
            <w:pPr>
              <w:spacing w:after="0" w:line="240" w:lineRule="auto"/>
              <w:ind w:left="-162" w:right="771"/>
              <w:rPr>
                <w:rFonts w:ascii="Arial" w:eastAsia="Times New Roman" w:hAnsi="Arial" w:cs="Arial"/>
                <w:color w:val="BFBFBF"/>
                <w:sz w:val="20"/>
                <w:szCs w:val="20"/>
                <w:lang w:eastAsia="en-GB"/>
              </w:rPr>
            </w:pPr>
            <w:r>
              <w:rPr>
                <w:rFonts w:ascii="Arial" w:eastAsia="Times New Roman" w:hAnsi="Arial" w:cs="Arial"/>
                <w:noProof/>
                <w:color w:val="BFBFBF"/>
                <w:sz w:val="20"/>
                <w:szCs w:val="20"/>
                <w:lang w:eastAsia="en-GB"/>
              </w:rPr>
              <w:drawing>
                <wp:inline distT="0" distB="0" distL="0" distR="0" wp14:anchorId="79CCFED6" wp14:editId="485942D1">
                  <wp:extent cx="4970353" cy="886187"/>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2087" b="49969"/>
                          <a:stretch/>
                        </pic:blipFill>
                        <pic:spPr bwMode="auto">
                          <a:xfrm>
                            <a:off x="0" y="0"/>
                            <a:ext cx="4975174" cy="887046"/>
                          </a:xfrm>
                          <a:prstGeom prst="rect">
                            <a:avLst/>
                          </a:prstGeom>
                          <a:noFill/>
                          <a:ln>
                            <a:noFill/>
                          </a:ln>
                          <a:extLst>
                            <a:ext uri="{53640926-AAD7-44D8-BBD7-CCE9431645EC}">
                              <a14:shadowObscured xmlns:a14="http://schemas.microsoft.com/office/drawing/2010/main"/>
                            </a:ext>
                          </a:extLst>
                        </pic:spPr>
                      </pic:pic>
                    </a:graphicData>
                  </a:graphic>
                </wp:inline>
              </w:drawing>
            </w:r>
          </w:p>
          <w:p w14:paraId="73A529DD" w14:textId="77777777" w:rsidR="009072EF" w:rsidRDefault="009072EF" w:rsidP="00B61C6F">
            <w:pPr>
              <w:spacing w:after="0" w:line="240" w:lineRule="auto"/>
              <w:ind w:right="771"/>
              <w:rPr>
                <w:rFonts w:ascii="Arial" w:eastAsia="Times New Roman" w:hAnsi="Arial" w:cs="Arial"/>
                <w:sz w:val="20"/>
                <w:szCs w:val="20"/>
                <w:lang w:eastAsia="en-GB"/>
              </w:rPr>
            </w:pPr>
          </w:p>
          <w:p w14:paraId="22440450" w14:textId="77777777" w:rsidR="00667BBF" w:rsidRDefault="002A6585" w:rsidP="00B61C6F">
            <w:pPr>
              <w:spacing w:after="0" w:line="240" w:lineRule="auto"/>
              <w:ind w:right="771"/>
              <w:rPr>
                <w:rFonts w:ascii="Arial" w:eastAsia="Times New Roman" w:hAnsi="Arial" w:cs="Arial"/>
                <w:sz w:val="20"/>
                <w:szCs w:val="20"/>
                <w:lang w:eastAsia="en-GB"/>
              </w:rPr>
            </w:pPr>
            <w:r w:rsidRPr="001069FD">
              <w:rPr>
                <w:rFonts w:ascii="Arial" w:eastAsia="Times New Roman" w:hAnsi="Arial" w:cs="Arial"/>
                <w:b/>
                <w:sz w:val="20"/>
                <w:szCs w:val="20"/>
                <w:lang w:eastAsia="en-GB"/>
              </w:rPr>
              <w:t>MDM2</w:t>
            </w:r>
          </w:p>
          <w:p w14:paraId="266642D0" w14:textId="77777777" w:rsidR="007C4828" w:rsidRPr="007C4828" w:rsidRDefault="007C4828" w:rsidP="00B61C6F">
            <w:pPr>
              <w:spacing w:after="0" w:line="240" w:lineRule="auto"/>
              <w:ind w:right="771"/>
              <w:rPr>
                <w:rFonts w:ascii="Arial" w:eastAsia="Times New Roman" w:hAnsi="Arial" w:cs="Arial"/>
                <w:sz w:val="20"/>
                <w:szCs w:val="20"/>
                <w:lang w:eastAsia="en-GB"/>
              </w:rPr>
            </w:pPr>
            <w:r w:rsidRPr="007C4828">
              <w:rPr>
                <w:rFonts w:ascii="Arial" w:eastAsia="Times New Roman" w:hAnsi="Arial" w:cs="Arial"/>
                <w:sz w:val="20"/>
                <w:szCs w:val="20"/>
                <w:lang w:eastAsia="en-GB"/>
              </w:rPr>
              <w:t xml:space="preserve">In sample 18/01712_L195, 71% of the probes were amplified in NGS. </w:t>
            </w:r>
          </w:p>
          <w:p w14:paraId="3C1DDF8F" w14:textId="77777777" w:rsidR="007C4828" w:rsidRPr="007C4828" w:rsidRDefault="007C4828" w:rsidP="00B61C6F">
            <w:pPr>
              <w:spacing w:after="0" w:line="240" w:lineRule="auto"/>
              <w:ind w:right="771"/>
              <w:rPr>
                <w:rFonts w:ascii="Arial" w:eastAsia="Times New Roman" w:hAnsi="Arial" w:cs="Arial"/>
                <w:sz w:val="20"/>
                <w:szCs w:val="20"/>
                <w:lang w:eastAsia="en-GB"/>
              </w:rPr>
            </w:pPr>
            <w:r w:rsidRPr="007C4828">
              <w:rPr>
                <w:rFonts w:ascii="Arial" w:eastAsia="Times New Roman" w:hAnsi="Arial" w:cs="Arial"/>
                <w:sz w:val="20"/>
                <w:szCs w:val="20"/>
                <w:lang w:eastAsia="en-GB"/>
              </w:rPr>
              <w:t>ROI&gt;2.40 = 15, %gene&gt;2.40 =71, max 5.51 (Pool 757)</w:t>
            </w:r>
            <w:r>
              <w:rPr>
                <w:rFonts w:ascii="Arial" w:eastAsia="Times New Roman" w:hAnsi="Arial" w:cs="Arial"/>
                <w:sz w:val="20"/>
                <w:szCs w:val="20"/>
                <w:lang w:eastAsia="en-GB"/>
              </w:rPr>
              <w:t>.</w:t>
            </w:r>
          </w:p>
          <w:p w14:paraId="61163B0D" w14:textId="77777777" w:rsidR="007C4828" w:rsidRDefault="007C4828" w:rsidP="00B61C6F">
            <w:pPr>
              <w:spacing w:after="0" w:line="240" w:lineRule="auto"/>
              <w:ind w:right="771"/>
              <w:rPr>
                <w:rFonts w:ascii="Arial" w:eastAsia="Times New Roman" w:hAnsi="Arial" w:cs="Arial"/>
                <w:sz w:val="20"/>
                <w:szCs w:val="20"/>
                <w:lang w:eastAsia="en-GB"/>
              </w:rPr>
            </w:pPr>
            <w:r w:rsidRPr="007C4828">
              <w:rPr>
                <w:rFonts w:ascii="Arial" w:eastAsia="Times New Roman" w:hAnsi="Arial" w:cs="Arial"/>
                <w:sz w:val="20"/>
                <w:szCs w:val="20"/>
                <w:lang w:eastAsia="en-GB"/>
              </w:rPr>
              <w:t xml:space="preserve">This sample was amplified by </w:t>
            </w:r>
            <w:proofErr w:type="spellStart"/>
            <w:r w:rsidRPr="007C4828">
              <w:rPr>
                <w:rFonts w:ascii="Arial" w:eastAsia="Times New Roman" w:hAnsi="Arial" w:cs="Arial"/>
                <w:sz w:val="20"/>
                <w:szCs w:val="20"/>
                <w:lang w:eastAsia="en-GB"/>
              </w:rPr>
              <w:t>ddPCR</w:t>
            </w:r>
            <w:proofErr w:type="spellEnd"/>
            <w:r w:rsidRPr="007C4828">
              <w:rPr>
                <w:rFonts w:ascii="Arial" w:eastAsia="Times New Roman" w:hAnsi="Arial" w:cs="Arial"/>
                <w:sz w:val="20"/>
                <w:szCs w:val="20"/>
                <w:lang w:eastAsia="en-GB"/>
              </w:rPr>
              <w:t xml:space="preserve"> MDM2 assay, with ratio 2.2. </w:t>
            </w:r>
          </w:p>
          <w:p w14:paraId="2CE45437" w14:textId="77777777" w:rsidR="00FD639C" w:rsidRPr="007C4828" w:rsidRDefault="00FD639C" w:rsidP="00B61C6F">
            <w:pPr>
              <w:spacing w:after="0" w:line="240" w:lineRule="auto"/>
              <w:ind w:right="771"/>
              <w:rPr>
                <w:rFonts w:ascii="Arial" w:eastAsia="Times New Roman" w:hAnsi="Arial" w:cs="Arial"/>
                <w:sz w:val="20"/>
                <w:szCs w:val="20"/>
                <w:lang w:eastAsia="en-GB"/>
              </w:rPr>
            </w:pPr>
            <w:r>
              <w:rPr>
                <w:rFonts w:ascii="Arial" w:eastAsia="Times New Roman" w:hAnsi="Arial" w:cs="Arial"/>
                <w:sz w:val="20"/>
                <w:szCs w:val="20"/>
                <w:lang w:eastAsia="en-GB"/>
              </w:rPr>
              <w:t xml:space="preserve">This result will be counted as </w:t>
            </w:r>
            <w:r w:rsidRPr="00FD639C">
              <w:rPr>
                <w:rFonts w:ascii="Arial" w:eastAsia="Times New Roman" w:hAnsi="Arial" w:cs="Arial"/>
                <w:sz w:val="20"/>
                <w:szCs w:val="20"/>
                <w:u w:val="single"/>
                <w:lang w:eastAsia="en-GB"/>
              </w:rPr>
              <w:t>true positive.</w:t>
            </w:r>
          </w:p>
          <w:p w14:paraId="4E7F8A70" w14:textId="77777777" w:rsidR="00667BBF" w:rsidRDefault="007C4828" w:rsidP="00B61C6F">
            <w:pPr>
              <w:spacing w:after="0" w:line="240" w:lineRule="auto"/>
              <w:ind w:right="771"/>
              <w:rPr>
                <w:rFonts w:ascii="Arial" w:eastAsia="Times New Roman" w:hAnsi="Arial" w:cs="Arial"/>
                <w:sz w:val="20"/>
                <w:szCs w:val="20"/>
                <w:lang w:eastAsia="en-GB"/>
              </w:rPr>
            </w:pPr>
            <w:r w:rsidRPr="007C4828">
              <w:rPr>
                <w:rFonts w:ascii="Arial" w:eastAsia="Times New Roman" w:hAnsi="Arial" w:cs="Arial"/>
                <w:noProof/>
                <w:sz w:val="20"/>
                <w:szCs w:val="20"/>
                <w:lang w:eastAsia="en-GB"/>
              </w:rPr>
              <w:drawing>
                <wp:inline distT="0" distB="0" distL="0" distR="0" wp14:anchorId="23651522" wp14:editId="77E87E95">
                  <wp:extent cx="4906978" cy="851906"/>
                  <wp:effectExtent l="0" t="0" r="0" b="571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932" cy="851724"/>
                          </a:xfrm>
                          <a:prstGeom prst="rect">
                            <a:avLst/>
                          </a:prstGeom>
                          <a:noFill/>
                          <a:ln>
                            <a:noFill/>
                          </a:ln>
                          <a:extLst/>
                        </pic:spPr>
                      </pic:pic>
                    </a:graphicData>
                  </a:graphic>
                </wp:inline>
              </w:drawing>
            </w:r>
          </w:p>
          <w:p w14:paraId="0DEEB6F8" w14:textId="77777777" w:rsidR="00836FE1" w:rsidRDefault="00836FE1" w:rsidP="00B61C6F">
            <w:pPr>
              <w:spacing w:after="0" w:line="240" w:lineRule="auto"/>
              <w:ind w:right="771"/>
              <w:rPr>
                <w:rFonts w:ascii="Arial" w:eastAsia="Times New Roman" w:hAnsi="Arial" w:cs="Arial"/>
                <w:sz w:val="20"/>
                <w:szCs w:val="20"/>
                <w:lang w:eastAsia="en-GB"/>
              </w:rPr>
            </w:pPr>
          </w:p>
          <w:p w14:paraId="19EDF820" w14:textId="77777777" w:rsidR="007C4828" w:rsidRPr="007C4828" w:rsidRDefault="007C4828" w:rsidP="00B61C6F">
            <w:pPr>
              <w:spacing w:after="0" w:line="240" w:lineRule="auto"/>
              <w:ind w:right="771"/>
              <w:rPr>
                <w:rFonts w:ascii="Arial" w:eastAsia="Times New Roman" w:hAnsi="Arial" w:cs="Arial"/>
                <w:sz w:val="20"/>
                <w:szCs w:val="20"/>
                <w:lang w:eastAsia="en-GB"/>
              </w:rPr>
            </w:pPr>
            <w:r w:rsidRPr="007C4828">
              <w:rPr>
                <w:rFonts w:ascii="Arial" w:eastAsia="Times New Roman" w:hAnsi="Arial" w:cs="Arial"/>
                <w:sz w:val="20"/>
                <w:szCs w:val="20"/>
                <w:lang w:eastAsia="en-GB"/>
              </w:rPr>
              <w:t xml:space="preserve">Sample 16/05707_L089 was selected for </w:t>
            </w:r>
            <w:proofErr w:type="spellStart"/>
            <w:r w:rsidRPr="007C4828">
              <w:rPr>
                <w:rFonts w:ascii="Arial" w:eastAsia="Times New Roman" w:hAnsi="Arial" w:cs="Arial"/>
                <w:sz w:val="20"/>
                <w:szCs w:val="20"/>
                <w:lang w:eastAsia="en-GB"/>
              </w:rPr>
              <w:t>ddPCR</w:t>
            </w:r>
            <w:proofErr w:type="spellEnd"/>
            <w:r w:rsidRPr="007C4828">
              <w:rPr>
                <w:rFonts w:ascii="Arial" w:eastAsia="Times New Roman" w:hAnsi="Arial" w:cs="Arial"/>
                <w:sz w:val="20"/>
                <w:szCs w:val="20"/>
                <w:lang w:eastAsia="en-GB"/>
              </w:rPr>
              <w:t xml:space="preserve"> testing, as the CNV plot and </w:t>
            </w:r>
            <w:proofErr w:type="spellStart"/>
            <w:r w:rsidRPr="007C4828">
              <w:rPr>
                <w:rFonts w:ascii="Arial" w:eastAsia="Times New Roman" w:hAnsi="Arial" w:cs="Arial"/>
                <w:sz w:val="20"/>
                <w:szCs w:val="20"/>
                <w:lang w:eastAsia="en-GB"/>
              </w:rPr>
              <w:t>igv</w:t>
            </w:r>
            <w:proofErr w:type="spellEnd"/>
            <w:r w:rsidRPr="007C4828">
              <w:rPr>
                <w:rFonts w:ascii="Arial" w:eastAsia="Times New Roman" w:hAnsi="Arial" w:cs="Arial"/>
                <w:sz w:val="20"/>
                <w:szCs w:val="20"/>
                <w:lang w:eastAsia="en-GB"/>
              </w:rPr>
              <w:t xml:space="preserve"> showed higher coverage in MDM2 region. It did not reach the amplification </w:t>
            </w:r>
            <w:r w:rsidR="001837EF" w:rsidRPr="007C4828">
              <w:rPr>
                <w:rFonts w:ascii="Arial" w:eastAsia="Times New Roman" w:hAnsi="Arial" w:cs="Arial"/>
                <w:sz w:val="20"/>
                <w:szCs w:val="20"/>
                <w:lang w:eastAsia="en-GB"/>
              </w:rPr>
              <w:t>threshold</w:t>
            </w:r>
            <w:r w:rsidRPr="007C4828">
              <w:rPr>
                <w:rFonts w:ascii="Arial" w:eastAsia="Times New Roman" w:hAnsi="Arial" w:cs="Arial"/>
                <w:sz w:val="20"/>
                <w:szCs w:val="20"/>
                <w:lang w:eastAsia="en-GB"/>
              </w:rPr>
              <w:t xml:space="preserve"> by NGS. </w:t>
            </w:r>
          </w:p>
          <w:p w14:paraId="5954A7A9" w14:textId="77777777" w:rsidR="007C4828" w:rsidRPr="007C4828" w:rsidRDefault="007C4828" w:rsidP="00B61C6F">
            <w:pPr>
              <w:spacing w:after="0" w:line="240" w:lineRule="auto"/>
              <w:ind w:right="771"/>
              <w:rPr>
                <w:rFonts w:ascii="Arial" w:eastAsia="Times New Roman" w:hAnsi="Arial" w:cs="Arial"/>
                <w:sz w:val="20"/>
                <w:szCs w:val="20"/>
                <w:lang w:eastAsia="en-GB"/>
              </w:rPr>
            </w:pPr>
            <w:r w:rsidRPr="007C4828">
              <w:rPr>
                <w:rFonts w:ascii="Arial" w:eastAsia="Times New Roman" w:hAnsi="Arial" w:cs="Arial"/>
                <w:sz w:val="20"/>
                <w:szCs w:val="20"/>
                <w:lang w:eastAsia="en-GB"/>
              </w:rPr>
              <w:t>ROI&gt;2.40 = 0, %gene&gt;2.40 = 0, max 2.3 (Pool 388)</w:t>
            </w:r>
          </w:p>
          <w:p w14:paraId="1FB0D58A" w14:textId="77777777" w:rsidR="007C4828" w:rsidRPr="007C4828" w:rsidRDefault="007C4828" w:rsidP="00B61C6F">
            <w:pPr>
              <w:spacing w:after="0" w:line="240" w:lineRule="auto"/>
              <w:ind w:right="771"/>
              <w:rPr>
                <w:rFonts w:ascii="Arial" w:eastAsia="Times New Roman" w:hAnsi="Arial" w:cs="Arial"/>
                <w:sz w:val="20"/>
                <w:szCs w:val="20"/>
                <w:lang w:eastAsia="en-GB"/>
              </w:rPr>
            </w:pPr>
            <w:r w:rsidRPr="007C4828">
              <w:rPr>
                <w:rFonts w:ascii="Arial" w:eastAsia="Times New Roman" w:hAnsi="Arial" w:cs="Arial"/>
                <w:sz w:val="20"/>
                <w:szCs w:val="20"/>
                <w:lang w:eastAsia="en-GB"/>
              </w:rPr>
              <w:t xml:space="preserve">This sample was amplified by </w:t>
            </w:r>
            <w:proofErr w:type="spellStart"/>
            <w:r w:rsidRPr="007C4828">
              <w:rPr>
                <w:rFonts w:ascii="Arial" w:eastAsia="Times New Roman" w:hAnsi="Arial" w:cs="Arial"/>
                <w:sz w:val="20"/>
                <w:szCs w:val="20"/>
                <w:lang w:eastAsia="en-GB"/>
              </w:rPr>
              <w:t>ddPCR</w:t>
            </w:r>
            <w:proofErr w:type="spellEnd"/>
            <w:r w:rsidRPr="007C4828">
              <w:rPr>
                <w:rFonts w:ascii="Arial" w:eastAsia="Times New Roman" w:hAnsi="Arial" w:cs="Arial"/>
                <w:sz w:val="20"/>
                <w:szCs w:val="20"/>
                <w:lang w:eastAsia="en-GB"/>
              </w:rPr>
              <w:t xml:space="preserve"> (ratio 2.3)</w:t>
            </w:r>
            <w:r w:rsidR="002E1CFC">
              <w:rPr>
                <w:rFonts w:ascii="Arial" w:eastAsia="Times New Roman" w:hAnsi="Arial" w:cs="Arial"/>
                <w:sz w:val="20"/>
                <w:szCs w:val="20"/>
                <w:lang w:eastAsia="en-GB"/>
              </w:rPr>
              <w:t xml:space="preserve">. This result will be counted as </w:t>
            </w:r>
            <w:r w:rsidR="00931EBF">
              <w:rPr>
                <w:rFonts w:ascii="Arial" w:eastAsia="Times New Roman" w:hAnsi="Arial" w:cs="Arial"/>
                <w:sz w:val="20"/>
                <w:szCs w:val="20"/>
                <w:u w:val="single"/>
                <w:lang w:eastAsia="en-GB"/>
              </w:rPr>
              <w:t>true positive</w:t>
            </w:r>
            <w:r w:rsidR="002E1CFC">
              <w:rPr>
                <w:rFonts w:ascii="Arial" w:eastAsia="Times New Roman" w:hAnsi="Arial" w:cs="Arial"/>
                <w:sz w:val="20"/>
                <w:szCs w:val="20"/>
                <w:lang w:eastAsia="en-GB"/>
              </w:rPr>
              <w:t>.</w:t>
            </w:r>
          </w:p>
          <w:p w14:paraId="5DFCCC1F" w14:textId="77777777" w:rsidR="007C4828" w:rsidRPr="001A68F9" w:rsidRDefault="007C4828" w:rsidP="00B61C6F">
            <w:pPr>
              <w:spacing w:after="0" w:line="240" w:lineRule="auto"/>
              <w:ind w:right="771"/>
              <w:rPr>
                <w:rFonts w:ascii="Arial" w:eastAsia="Times New Roman" w:hAnsi="Arial" w:cs="Arial"/>
                <w:sz w:val="20"/>
                <w:szCs w:val="20"/>
                <w:lang w:eastAsia="en-GB"/>
              </w:rPr>
            </w:pPr>
            <w:r w:rsidRPr="001A68F9">
              <w:rPr>
                <w:rFonts w:ascii="Arial" w:eastAsia="Times New Roman" w:hAnsi="Arial" w:cs="Arial"/>
                <w:sz w:val="20"/>
                <w:szCs w:val="20"/>
                <w:lang w:eastAsia="en-GB"/>
              </w:rPr>
              <w:t>This same sample w</w:t>
            </w:r>
            <w:r w:rsidR="001A68F9" w:rsidRPr="001A68F9">
              <w:rPr>
                <w:rFonts w:ascii="Arial" w:eastAsia="Times New Roman" w:hAnsi="Arial" w:cs="Arial"/>
                <w:sz w:val="20"/>
                <w:szCs w:val="20"/>
                <w:lang w:eastAsia="en-GB"/>
              </w:rPr>
              <w:t xml:space="preserve">as then also </w:t>
            </w:r>
            <w:r w:rsidRPr="001A68F9">
              <w:rPr>
                <w:rFonts w:ascii="Arial" w:eastAsia="Times New Roman" w:hAnsi="Arial" w:cs="Arial"/>
                <w:sz w:val="20"/>
                <w:szCs w:val="20"/>
                <w:lang w:eastAsia="en-GB"/>
              </w:rPr>
              <w:t xml:space="preserve">tested </w:t>
            </w:r>
            <w:r w:rsidR="005D77F2" w:rsidRPr="001A68F9">
              <w:rPr>
                <w:rFonts w:ascii="Arial" w:eastAsia="Times New Roman" w:hAnsi="Arial" w:cs="Arial"/>
                <w:sz w:val="20"/>
                <w:szCs w:val="20"/>
                <w:lang w:eastAsia="en-GB"/>
              </w:rPr>
              <w:t>with</w:t>
            </w:r>
            <w:r w:rsidRPr="001A68F9">
              <w:rPr>
                <w:rFonts w:ascii="Arial" w:eastAsia="Times New Roman" w:hAnsi="Arial" w:cs="Arial"/>
                <w:sz w:val="20"/>
                <w:szCs w:val="20"/>
                <w:lang w:eastAsia="en-GB"/>
              </w:rPr>
              <w:t xml:space="preserve"> MYC assay</w:t>
            </w:r>
            <w:r w:rsidR="001A68F9" w:rsidRPr="001A68F9">
              <w:rPr>
                <w:rFonts w:ascii="Arial" w:eastAsia="Times New Roman" w:hAnsi="Arial" w:cs="Arial"/>
                <w:sz w:val="20"/>
                <w:szCs w:val="20"/>
                <w:lang w:eastAsia="en-GB"/>
              </w:rPr>
              <w:t xml:space="preserve"> by </w:t>
            </w:r>
            <w:proofErr w:type="spellStart"/>
            <w:r w:rsidR="001A68F9" w:rsidRPr="001A68F9">
              <w:rPr>
                <w:rFonts w:ascii="Arial" w:eastAsia="Times New Roman" w:hAnsi="Arial" w:cs="Arial"/>
                <w:sz w:val="20"/>
                <w:szCs w:val="20"/>
                <w:lang w:eastAsia="en-GB"/>
              </w:rPr>
              <w:t>ddPCR</w:t>
            </w:r>
            <w:proofErr w:type="spellEnd"/>
            <w:r w:rsidRPr="001A68F9">
              <w:rPr>
                <w:rFonts w:ascii="Arial" w:eastAsia="Times New Roman" w:hAnsi="Arial" w:cs="Arial"/>
                <w:sz w:val="20"/>
                <w:szCs w:val="20"/>
                <w:lang w:eastAsia="en-GB"/>
              </w:rPr>
              <w:t xml:space="preserve">, as it also did not cross amplification </w:t>
            </w:r>
            <w:r w:rsidR="005D77F2" w:rsidRPr="001A68F9">
              <w:rPr>
                <w:rFonts w:ascii="Arial" w:eastAsia="Times New Roman" w:hAnsi="Arial" w:cs="Arial"/>
                <w:sz w:val="20"/>
                <w:szCs w:val="20"/>
                <w:lang w:eastAsia="en-GB"/>
              </w:rPr>
              <w:t>threshold</w:t>
            </w:r>
            <w:r w:rsidRPr="001A68F9">
              <w:rPr>
                <w:rFonts w:ascii="Arial" w:eastAsia="Times New Roman" w:hAnsi="Arial" w:cs="Arial"/>
                <w:sz w:val="20"/>
                <w:szCs w:val="20"/>
                <w:lang w:eastAsia="en-GB"/>
              </w:rPr>
              <w:t xml:space="preserve"> of 2.4</w:t>
            </w:r>
            <w:r w:rsidR="001A68F9" w:rsidRPr="001A68F9">
              <w:rPr>
                <w:rFonts w:ascii="Arial" w:eastAsia="Times New Roman" w:hAnsi="Arial" w:cs="Arial"/>
                <w:sz w:val="20"/>
                <w:szCs w:val="20"/>
                <w:lang w:eastAsia="en-GB"/>
              </w:rPr>
              <w:t>, but the plot quality was good and suggesting amplification event. T</w:t>
            </w:r>
            <w:r w:rsidRPr="001A68F9">
              <w:rPr>
                <w:rFonts w:ascii="Arial" w:eastAsia="Times New Roman" w:hAnsi="Arial" w:cs="Arial"/>
                <w:sz w:val="20"/>
                <w:szCs w:val="20"/>
                <w:lang w:eastAsia="en-GB"/>
              </w:rPr>
              <w:t xml:space="preserve">he </w:t>
            </w:r>
            <w:proofErr w:type="spellStart"/>
            <w:r w:rsidRPr="001A68F9">
              <w:rPr>
                <w:rFonts w:ascii="Arial" w:eastAsia="Times New Roman" w:hAnsi="Arial" w:cs="Arial"/>
                <w:sz w:val="20"/>
                <w:szCs w:val="20"/>
                <w:lang w:eastAsia="en-GB"/>
              </w:rPr>
              <w:t>ddPCR</w:t>
            </w:r>
            <w:proofErr w:type="spellEnd"/>
            <w:r w:rsidRPr="001A68F9">
              <w:rPr>
                <w:rFonts w:ascii="Arial" w:eastAsia="Times New Roman" w:hAnsi="Arial" w:cs="Arial"/>
                <w:sz w:val="20"/>
                <w:szCs w:val="20"/>
                <w:lang w:eastAsia="en-GB"/>
              </w:rPr>
              <w:t xml:space="preserve"> MYCC assay ratio was </w:t>
            </w:r>
            <w:r w:rsidR="001A68F9" w:rsidRPr="001A68F9">
              <w:rPr>
                <w:rFonts w:ascii="Arial" w:eastAsia="Times New Roman" w:hAnsi="Arial" w:cs="Arial"/>
                <w:sz w:val="20"/>
                <w:szCs w:val="20"/>
                <w:lang w:eastAsia="en-GB"/>
              </w:rPr>
              <w:t>2.8 (amplified)</w:t>
            </w:r>
            <w:r w:rsidRPr="001A68F9">
              <w:rPr>
                <w:rFonts w:ascii="Arial" w:eastAsia="Times New Roman" w:hAnsi="Arial" w:cs="Arial"/>
                <w:sz w:val="20"/>
                <w:szCs w:val="20"/>
                <w:lang w:eastAsia="en-GB"/>
              </w:rPr>
              <w:t>.</w:t>
            </w:r>
          </w:p>
          <w:p w14:paraId="462FBBEB" w14:textId="77777777" w:rsidR="00836FE1" w:rsidRDefault="007C4828" w:rsidP="00DA07D8">
            <w:pPr>
              <w:spacing w:after="0" w:line="240" w:lineRule="auto"/>
              <w:rPr>
                <w:rFonts w:ascii="Arial" w:eastAsia="Times New Roman" w:hAnsi="Arial" w:cs="Arial"/>
                <w:sz w:val="20"/>
                <w:szCs w:val="20"/>
                <w:lang w:eastAsia="en-GB"/>
              </w:rPr>
            </w:pPr>
            <w:r w:rsidRPr="007C4828">
              <w:rPr>
                <w:rFonts w:ascii="Arial" w:eastAsia="Times New Roman" w:hAnsi="Arial" w:cs="Arial"/>
                <w:noProof/>
                <w:sz w:val="20"/>
                <w:szCs w:val="20"/>
                <w:lang w:eastAsia="en-GB"/>
              </w:rPr>
              <w:drawing>
                <wp:inline distT="0" distB="0" distL="0" distR="0" wp14:anchorId="2D4D140A" wp14:editId="01068B7E">
                  <wp:extent cx="4906978" cy="850333"/>
                  <wp:effectExtent l="0" t="0" r="8255" b="698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3243" cy="849686"/>
                          </a:xfrm>
                          <a:prstGeom prst="rect">
                            <a:avLst/>
                          </a:prstGeom>
                          <a:noFill/>
                          <a:ln>
                            <a:noFill/>
                          </a:ln>
                          <a:extLst/>
                        </pic:spPr>
                      </pic:pic>
                    </a:graphicData>
                  </a:graphic>
                </wp:inline>
              </w:drawing>
            </w:r>
          </w:p>
          <w:p w14:paraId="30490D79" w14:textId="77777777" w:rsidR="00836FE1" w:rsidRDefault="00836FE1" w:rsidP="00DA07D8">
            <w:pPr>
              <w:spacing w:after="0" w:line="240" w:lineRule="auto"/>
              <w:rPr>
                <w:rFonts w:ascii="Arial" w:eastAsia="Times New Roman" w:hAnsi="Arial" w:cs="Arial"/>
                <w:sz w:val="20"/>
                <w:szCs w:val="20"/>
                <w:lang w:eastAsia="en-GB"/>
              </w:rPr>
            </w:pPr>
          </w:p>
          <w:p w14:paraId="7D96B265" w14:textId="77777777" w:rsidR="007C4828" w:rsidRPr="007C4828" w:rsidRDefault="007C4828" w:rsidP="007C4828">
            <w:pPr>
              <w:spacing w:after="0" w:line="240" w:lineRule="auto"/>
              <w:rPr>
                <w:rFonts w:ascii="Arial" w:eastAsia="Times New Roman" w:hAnsi="Arial" w:cs="Arial"/>
                <w:sz w:val="20"/>
                <w:szCs w:val="20"/>
                <w:lang w:eastAsia="en-GB"/>
              </w:rPr>
            </w:pPr>
            <w:r w:rsidRPr="007C4828">
              <w:rPr>
                <w:rFonts w:ascii="Arial" w:eastAsia="Times New Roman" w:hAnsi="Arial" w:cs="Arial"/>
                <w:sz w:val="20"/>
                <w:szCs w:val="20"/>
                <w:lang w:eastAsia="en-GB"/>
              </w:rPr>
              <w:t xml:space="preserve">Sample 17/06421_S111 was selected for </w:t>
            </w:r>
            <w:proofErr w:type="spellStart"/>
            <w:r w:rsidRPr="007C4828">
              <w:rPr>
                <w:rFonts w:ascii="Arial" w:eastAsia="Times New Roman" w:hAnsi="Arial" w:cs="Arial"/>
                <w:sz w:val="20"/>
                <w:szCs w:val="20"/>
                <w:lang w:eastAsia="en-GB"/>
              </w:rPr>
              <w:t>ddPCR</w:t>
            </w:r>
            <w:proofErr w:type="spellEnd"/>
            <w:r w:rsidRPr="007C4828">
              <w:rPr>
                <w:rFonts w:ascii="Arial" w:eastAsia="Times New Roman" w:hAnsi="Arial" w:cs="Arial"/>
                <w:sz w:val="20"/>
                <w:szCs w:val="20"/>
                <w:lang w:eastAsia="en-GB"/>
              </w:rPr>
              <w:t xml:space="preserve"> testing, as the CNV plot and </w:t>
            </w:r>
            <w:proofErr w:type="spellStart"/>
            <w:r w:rsidRPr="007C4828">
              <w:rPr>
                <w:rFonts w:ascii="Arial" w:eastAsia="Times New Roman" w:hAnsi="Arial" w:cs="Arial"/>
                <w:sz w:val="20"/>
                <w:szCs w:val="20"/>
                <w:lang w:eastAsia="en-GB"/>
              </w:rPr>
              <w:t>igv</w:t>
            </w:r>
            <w:proofErr w:type="spellEnd"/>
            <w:r w:rsidRPr="007C4828">
              <w:rPr>
                <w:rFonts w:ascii="Arial" w:eastAsia="Times New Roman" w:hAnsi="Arial" w:cs="Arial"/>
                <w:sz w:val="20"/>
                <w:szCs w:val="20"/>
                <w:lang w:eastAsia="en-GB"/>
              </w:rPr>
              <w:t xml:space="preserve"> showed higher coverage in MDM2 region. It did not reach the amplification </w:t>
            </w:r>
            <w:r w:rsidR="001837EF" w:rsidRPr="007C4828">
              <w:rPr>
                <w:rFonts w:ascii="Arial" w:eastAsia="Times New Roman" w:hAnsi="Arial" w:cs="Arial"/>
                <w:sz w:val="20"/>
                <w:szCs w:val="20"/>
                <w:lang w:eastAsia="en-GB"/>
              </w:rPr>
              <w:t>threshold</w:t>
            </w:r>
            <w:r w:rsidRPr="007C4828">
              <w:rPr>
                <w:rFonts w:ascii="Arial" w:eastAsia="Times New Roman" w:hAnsi="Arial" w:cs="Arial"/>
                <w:sz w:val="20"/>
                <w:szCs w:val="20"/>
                <w:lang w:eastAsia="en-GB"/>
              </w:rPr>
              <w:t xml:space="preserve"> by NGS. </w:t>
            </w:r>
          </w:p>
          <w:p w14:paraId="1946CBEC" w14:textId="77777777" w:rsidR="007C4828" w:rsidRPr="007C4828" w:rsidRDefault="007C4828" w:rsidP="007C4828">
            <w:pPr>
              <w:spacing w:after="0" w:line="240" w:lineRule="auto"/>
              <w:rPr>
                <w:rFonts w:ascii="Arial" w:eastAsia="Times New Roman" w:hAnsi="Arial" w:cs="Arial"/>
                <w:sz w:val="20"/>
                <w:szCs w:val="20"/>
                <w:lang w:eastAsia="en-GB"/>
              </w:rPr>
            </w:pPr>
            <w:r w:rsidRPr="007C4828">
              <w:rPr>
                <w:rFonts w:ascii="Arial" w:eastAsia="Times New Roman" w:hAnsi="Arial" w:cs="Arial"/>
                <w:sz w:val="20"/>
                <w:szCs w:val="20"/>
                <w:lang w:eastAsia="en-GB"/>
              </w:rPr>
              <w:t>ROI&gt;2.40 = 0, %gene&gt;2.40 = 0, max 2.27 (Pool 643)</w:t>
            </w:r>
          </w:p>
          <w:p w14:paraId="4C09E0B2" w14:textId="77777777" w:rsidR="00836FE1" w:rsidRDefault="007C4828" w:rsidP="007C4828">
            <w:pPr>
              <w:spacing w:after="0" w:line="240" w:lineRule="auto"/>
              <w:rPr>
                <w:rFonts w:ascii="Arial" w:eastAsia="Times New Roman" w:hAnsi="Arial" w:cs="Arial"/>
                <w:sz w:val="20"/>
                <w:szCs w:val="20"/>
                <w:lang w:eastAsia="en-GB"/>
              </w:rPr>
            </w:pPr>
            <w:r w:rsidRPr="007C4828">
              <w:rPr>
                <w:rFonts w:ascii="Arial" w:eastAsia="Times New Roman" w:hAnsi="Arial" w:cs="Arial"/>
                <w:sz w:val="20"/>
                <w:szCs w:val="20"/>
                <w:lang w:eastAsia="en-GB"/>
              </w:rPr>
              <w:t xml:space="preserve">This sample was non-amplified by </w:t>
            </w:r>
            <w:proofErr w:type="spellStart"/>
            <w:r w:rsidRPr="007C4828">
              <w:rPr>
                <w:rFonts w:ascii="Arial" w:eastAsia="Times New Roman" w:hAnsi="Arial" w:cs="Arial"/>
                <w:sz w:val="20"/>
                <w:szCs w:val="20"/>
                <w:lang w:eastAsia="en-GB"/>
              </w:rPr>
              <w:t>ddPCR</w:t>
            </w:r>
            <w:proofErr w:type="spellEnd"/>
            <w:r w:rsidRPr="007C4828">
              <w:rPr>
                <w:rFonts w:ascii="Arial" w:eastAsia="Times New Roman" w:hAnsi="Arial" w:cs="Arial"/>
                <w:sz w:val="20"/>
                <w:szCs w:val="20"/>
                <w:lang w:eastAsia="en-GB"/>
              </w:rPr>
              <w:t xml:space="preserve"> (ratio 1.0).</w:t>
            </w:r>
          </w:p>
          <w:p w14:paraId="31FDDCD7" w14:textId="77777777" w:rsidR="002E1CFC" w:rsidRDefault="002E1CFC" w:rsidP="007C482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This result will be counted as </w:t>
            </w:r>
            <w:r w:rsidRPr="002E1CFC">
              <w:rPr>
                <w:rFonts w:ascii="Arial" w:eastAsia="Times New Roman" w:hAnsi="Arial" w:cs="Arial"/>
                <w:sz w:val="20"/>
                <w:szCs w:val="20"/>
                <w:u w:val="single"/>
                <w:lang w:eastAsia="en-GB"/>
              </w:rPr>
              <w:t>true negative</w:t>
            </w:r>
            <w:r>
              <w:rPr>
                <w:rFonts w:ascii="Arial" w:eastAsia="Times New Roman" w:hAnsi="Arial" w:cs="Arial"/>
                <w:sz w:val="20"/>
                <w:szCs w:val="20"/>
                <w:lang w:eastAsia="en-GB"/>
              </w:rPr>
              <w:t>.</w:t>
            </w:r>
          </w:p>
          <w:p w14:paraId="730DE537" w14:textId="77777777" w:rsidR="00836FE1" w:rsidRDefault="007C4828" w:rsidP="00DA07D8">
            <w:pPr>
              <w:spacing w:after="0" w:line="240" w:lineRule="auto"/>
              <w:rPr>
                <w:rFonts w:ascii="Arial" w:eastAsia="Times New Roman" w:hAnsi="Arial" w:cs="Arial"/>
                <w:sz w:val="20"/>
                <w:szCs w:val="20"/>
                <w:lang w:eastAsia="en-GB"/>
              </w:rPr>
            </w:pPr>
            <w:r w:rsidRPr="007C4828">
              <w:rPr>
                <w:rFonts w:ascii="Arial" w:eastAsia="Times New Roman" w:hAnsi="Arial" w:cs="Arial"/>
                <w:noProof/>
                <w:sz w:val="20"/>
                <w:szCs w:val="20"/>
                <w:lang w:eastAsia="en-GB"/>
              </w:rPr>
              <w:drawing>
                <wp:inline distT="0" distB="0" distL="0" distR="0" wp14:anchorId="73221BAA" wp14:editId="7E8C401E">
                  <wp:extent cx="4906978" cy="858721"/>
                  <wp:effectExtent l="0" t="0" r="825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3243" cy="858067"/>
                          </a:xfrm>
                          <a:prstGeom prst="rect">
                            <a:avLst/>
                          </a:prstGeom>
                          <a:noFill/>
                          <a:ln>
                            <a:noFill/>
                          </a:ln>
                          <a:extLst/>
                        </pic:spPr>
                      </pic:pic>
                    </a:graphicData>
                  </a:graphic>
                </wp:inline>
              </w:drawing>
            </w:r>
          </w:p>
          <w:p w14:paraId="771F6943" w14:textId="77777777" w:rsidR="00836FE1" w:rsidRDefault="00836FE1" w:rsidP="00DA07D8">
            <w:pPr>
              <w:spacing w:after="0" w:line="240" w:lineRule="auto"/>
              <w:rPr>
                <w:rFonts w:ascii="Arial" w:eastAsia="Times New Roman" w:hAnsi="Arial" w:cs="Arial"/>
                <w:sz w:val="20"/>
                <w:szCs w:val="20"/>
                <w:lang w:eastAsia="en-GB"/>
              </w:rPr>
            </w:pPr>
          </w:p>
          <w:p w14:paraId="0B1619F7" w14:textId="77777777" w:rsidR="007C4828" w:rsidRPr="007C4828" w:rsidRDefault="007C4828" w:rsidP="007C4828">
            <w:pPr>
              <w:spacing w:after="0" w:line="240" w:lineRule="auto"/>
              <w:rPr>
                <w:rFonts w:ascii="Arial" w:eastAsia="Times New Roman" w:hAnsi="Arial" w:cs="Arial"/>
                <w:sz w:val="20"/>
                <w:szCs w:val="20"/>
                <w:lang w:eastAsia="en-GB"/>
              </w:rPr>
            </w:pPr>
            <w:r w:rsidRPr="007C4828">
              <w:rPr>
                <w:rFonts w:ascii="Arial" w:eastAsia="Times New Roman" w:hAnsi="Arial" w:cs="Arial"/>
                <w:sz w:val="20"/>
                <w:szCs w:val="20"/>
                <w:lang w:eastAsia="en-GB"/>
              </w:rPr>
              <w:t xml:space="preserve">Sample 15/8787_S026 was selected for </w:t>
            </w:r>
            <w:proofErr w:type="spellStart"/>
            <w:r w:rsidRPr="007C4828">
              <w:rPr>
                <w:rFonts w:ascii="Arial" w:eastAsia="Times New Roman" w:hAnsi="Arial" w:cs="Arial"/>
                <w:sz w:val="20"/>
                <w:szCs w:val="20"/>
                <w:lang w:eastAsia="en-GB"/>
              </w:rPr>
              <w:t>ddPCR</w:t>
            </w:r>
            <w:proofErr w:type="spellEnd"/>
            <w:r w:rsidRPr="007C4828">
              <w:rPr>
                <w:rFonts w:ascii="Arial" w:eastAsia="Times New Roman" w:hAnsi="Arial" w:cs="Arial"/>
                <w:sz w:val="20"/>
                <w:szCs w:val="20"/>
                <w:lang w:eastAsia="en-GB"/>
              </w:rPr>
              <w:t xml:space="preserve"> testing, as the CNV plot and </w:t>
            </w:r>
            <w:proofErr w:type="spellStart"/>
            <w:r w:rsidRPr="007C4828">
              <w:rPr>
                <w:rFonts w:ascii="Arial" w:eastAsia="Times New Roman" w:hAnsi="Arial" w:cs="Arial"/>
                <w:sz w:val="20"/>
                <w:szCs w:val="20"/>
                <w:lang w:eastAsia="en-GB"/>
              </w:rPr>
              <w:t>igv</w:t>
            </w:r>
            <w:proofErr w:type="spellEnd"/>
            <w:r w:rsidRPr="007C4828">
              <w:rPr>
                <w:rFonts w:ascii="Arial" w:eastAsia="Times New Roman" w:hAnsi="Arial" w:cs="Arial"/>
                <w:sz w:val="20"/>
                <w:szCs w:val="20"/>
                <w:lang w:eastAsia="en-GB"/>
              </w:rPr>
              <w:t xml:space="preserve"> showed higher coverage in MDM2 region. It did not reach the amplification </w:t>
            </w:r>
            <w:r w:rsidR="001837EF" w:rsidRPr="007C4828">
              <w:rPr>
                <w:rFonts w:ascii="Arial" w:eastAsia="Times New Roman" w:hAnsi="Arial" w:cs="Arial"/>
                <w:sz w:val="20"/>
                <w:szCs w:val="20"/>
                <w:lang w:eastAsia="en-GB"/>
              </w:rPr>
              <w:t>threshold</w:t>
            </w:r>
            <w:r w:rsidRPr="007C4828">
              <w:rPr>
                <w:rFonts w:ascii="Arial" w:eastAsia="Times New Roman" w:hAnsi="Arial" w:cs="Arial"/>
                <w:sz w:val="20"/>
                <w:szCs w:val="20"/>
                <w:lang w:eastAsia="en-GB"/>
              </w:rPr>
              <w:t xml:space="preserve"> by NGS. </w:t>
            </w:r>
          </w:p>
          <w:p w14:paraId="69EEDE7D" w14:textId="77777777" w:rsidR="007C4828" w:rsidRPr="007C4828" w:rsidRDefault="007C4828" w:rsidP="007C4828">
            <w:pPr>
              <w:spacing w:after="0" w:line="240" w:lineRule="auto"/>
              <w:rPr>
                <w:rFonts w:ascii="Arial" w:eastAsia="Times New Roman" w:hAnsi="Arial" w:cs="Arial"/>
                <w:sz w:val="20"/>
                <w:szCs w:val="20"/>
                <w:lang w:eastAsia="en-GB"/>
              </w:rPr>
            </w:pPr>
            <w:r w:rsidRPr="007C4828">
              <w:rPr>
                <w:rFonts w:ascii="Arial" w:eastAsia="Times New Roman" w:hAnsi="Arial" w:cs="Arial"/>
                <w:sz w:val="20"/>
                <w:szCs w:val="20"/>
                <w:lang w:eastAsia="en-GB"/>
              </w:rPr>
              <w:t>ROI&gt;2.40 = 1, %gene&gt;2.40 = 4, max 2.45(Pool 267)</w:t>
            </w:r>
          </w:p>
          <w:p w14:paraId="0BDA3F60" w14:textId="77777777" w:rsidR="007C4828" w:rsidRDefault="007C4828" w:rsidP="007C4828">
            <w:pPr>
              <w:spacing w:after="0" w:line="240" w:lineRule="auto"/>
              <w:rPr>
                <w:rFonts w:ascii="Arial" w:eastAsia="Times New Roman" w:hAnsi="Arial" w:cs="Arial"/>
                <w:sz w:val="20"/>
                <w:szCs w:val="20"/>
                <w:lang w:eastAsia="en-GB"/>
              </w:rPr>
            </w:pPr>
            <w:r w:rsidRPr="007C4828">
              <w:rPr>
                <w:rFonts w:ascii="Arial" w:eastAsia="Times New Roman" w:hAnsi="Arial" w:cs="Arial"/>
                <w:sz w:val="20"/>
                <w:szCs w:val="20"/>
                <w:lang w:eastAsia="en-GB"/>
              </w:rPr>
              <w:t xml:space="preserve">This sample was non-amplified by </w:t>
            </w:r>
            <w:proofErr w:type="spellStart"/>
            <w:r w:rsidRPr="007C4828">
              <w:rPr>
                <w:rFonts w:ascii="Arial" w:eastAsia="Times New Roman" w:hAnsi="Arial" w:cs="Arial"/>
                <w:sz w:val="20"/>
                <w:szCs w:val="20"/>
                <w:lang w:eastAsia="en-GB"/>
              </w:rPr>
              <w:t>ddPCR</w:t>
            </w:r>
            <w:proofErr w:type="spellEnd"/>
            <w:r w:rsidRPr="007C4828">
              <w:rPr>
                <w:rFonts w:ascii="Arial" w:eastAsia="Times New Roman" w:hAnsi="Arial" w:cs="Arial"/>
                <w:sz w:val="20"/>
                <w:szCs w:val="20"/>
                <w:lang w:eastAsia="en-GB"/>
              </w:rPr>
              <w:t xml:space="preserve"> (ratio 1.3). </w:t>
            </w:r>
          </w:p>
          <w:p w14:paraId="4EBDF0CF" w14:textId="77777777" w:rsidR="002E1CFC" w:rsidRPr="002E1CFC" w:rsidRDefault="002E1CFC" w:rsidP="002E1CFC">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This result will be counted as </w:t>
            </w:r>
            <w:r w:rsidRPr="002E1CFC">
              <w:rPr>
                <w:rFonts w:ascii="Arial" w:eastAsia="Times New Roman" w:hAnsi="Arial" w:cs="Arial"/>
                <w:sz w:val="20"/>
                <w:szCs w:val="20"/>
                <w:u w:val="single"/>
                <w:lang w:eastAsia="en-GB"/>
              </w:rPr>
              <w:t>true negative</w:t>
            </w:r>
            <w:r>
              <w:rPr>
                <w:rFonts w:ascii="Arial" w:eastAsia="Times New Roman" w:hAnsi="Arial" w:cs="Arial"/>
                <w:sz w:val="20"/>
                <w:szCs w:val="20"/>
                <w:lang w:eastAsia="en-GB"/>
              </w:rPr>
              <w:t>.</w:t>
            </w:r>
          </w:p>
          <w:p w14:paraId="67CC121C" w14:textId="77777777" w:rsidR="00836FE1" w:rsidRDefault="007C4828" w:rsidP="00DA07D8">
            <w:pPr>
              <w:spacing w:after="0" w:line="240" w:lineRule="auto"/>
              <w:rPr>
                <w:rFonts w:ascii="Arial" w:eastAsia="Times New Roman" w:hAnsi="Arial" w:cs="Arial"/>
                <w:sz w:val="20"/>
                <w:szCs w:val="20"/>
                <w:lang w:eastAsia="en-GB"/>
              </w:rPr>
            </w:pPr>
            <w:r w:rsidRPr="007C4828">
              <w:rPr>
                <w:rFonts w:ascii="Arial" w:eastAsia="Times New Roman" w:hAnsi="Arial" w:cs="Arial"/>
                <w:noProof/>
                <w:sz w:val="20"/>
                <w:szCs w:val="20"/>
                <w:lang w:eastAsia="en-GB"/>
              </w:rPr>
              <w:lastRenderedPageBreak/>
              <w:drawing>
                <wp:inline distT="0" distB="0" distL="0" distR="0" wp14:anchorId="6584B1E9" wp14:editId="2EAA30F4">
                  <wp:extent cx="4906978" cy="852954"/>
                  <wp:effectExtent l="0" t="0" r="8255" b="444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1970" cy="853822"/>
                          </a:xfrm>
                          <a:prstGeom prst="rect">
                            <a:avLst/>
                          </a:prstGeom>
                          <a:noFill/>
                          <a:ln>
                            <a:noFill/>
                          </a:ln>
                          <a:extLst/>
                        </pic:spPr>
                      </pic:pic>
                    </a:graphicData>
                  </a:graphic>
                </wp:inline>
              </w:drawing>
            </w:r>
          </w:p>
          <w:p w14:paraId="1ADF9F01" w14:textId="77777777" w:rsidR="00836FE1" w:rsidRDefault="00836FE1" w:rsidP="00DA07D8">
            <w:pPr>
              <w:spacing w:after="0" w:line="240" w:lineRule="auto"/>
              <w:rPr>
                <w:rFonts w:ascii="Arial" w:eastAsia="Times New Roman" w:hAnsi="Arial" w:cs="Arial"/>
                <w:sz w:val="20"/>
                <w:szCs w:val="20"/>
                <w:lang w:eastAsia="en-GB"/>
              </w:rPr>
            </w:pPr>
          </w:p>
          <w:p w14:paraId="0FE3B33F" w14:textId="77777777" w:rsidR="002E1CFC" w:rsidRPr="002E1CFC" w:rsidRDefault="002E1CFC" w:rsidP="002E1CFC">
            <w:pPr>
              <w:spacing w:after="0" w:line="240" w:lineRule="auto"/>
              <w:rPr>
                <w:rFonts w:ascii="Arial" w:eastAsia="Times New Roman" w:hAnsi="Arial" w:cs="Arial"/>
                <w:sz w:val="20"/>
                <w:szCs w:val="20"/>
                <w:lang w:eastAsia="en-GB"/>
              </w:rPr>
            </w:pPr>
            <w:r w:rsidRPr="002E1CFC">
              <w:rPr>
                <w:rFonts w:ascii="Arial" w:eastAsia="Times New Roman" w:hAnsi="Arial" w:cs="Arial"/>
                <w:sz w:val="20"/>
                <w:szCs w:val="20"/>
                <w:lang w:eastAsia="en-GB"/>
              </w:rPr>
              <w:t xml:space="preserve">Sample 18/00241_L187 was selected for </w:t>
            </w:r>
            <w:proofErr w:type="spellStart"/>
            <w:r w:rsidRPr="002E1CFC">
              <w:rPr>
                <w:rFonts w:ascii="Arial" w:eastAsia="Times New Roman" w:hAnsi="Arial" w:cs="Arial"/>
                <w:sz w:val="20"/>
                <w:szCs w:val="20"/>
                <w:lang w:eastAsia="en-GB"/>
              </w:rPr>
              <w:t>ddPCR</w:t>
            </w:r>
            <w:proofErr w:type="spellEnd"/>
            <w:r w:rsidRPr="002E1CFC">
              <w:rPr>
                <w:rFonts w:ascii="Arial" w:eastAsia="Times New Roman" w:hAnsi="Arial" w:cs="Arial"/>
                <w:sz w:val="20"/>
                <w:szCs w:val="20"/>
                <w:lang w:eastAsia="en-GB"/>
              </w:rPr>
              <w:t xml:space="preserve"> testing, as the CNV plot and </w:t>
            </w:r>
            <w:proofErr w:type="spellStart"/>
            <w:r w:rsidRPr="002E1CFC">
              <w:rPr>
                <w:rFonts w:ascii="Arial" w:eastAsia="Times New Roman" w:hAnsi="Arial" w:cs="Arial"/>
                <w:sz w:val="20"/>
                <w:szCs w:val="20"/>
                <w:lang w:eastAsia="en-GB"/>
              </w:rPr>
              <w:t>igv</w:t>
            </w:r>
            <w:proofErr w:type="spellEnd"/>
            <w:r w:rsidRPr="002E1CFC">
              <w:rPr>
                <w:rFonts w:ascii="Arial" w:eastAsia="Times New Roman" w:hAnsi="Arial" w:cs="Arial"/>
                <w:sz w:val="20"/>
                <w:szCs w:val="20"/>
                <w:lang w:eastAsia="en-GB"/>
              </w:rPr>
              <w:t xml:space="preserve"> showed higher coverage in MDM2 region. It did not reach the amplification </w:t>
            </w:r>
            <w:proofErr w:type="spellStart"/>
            <w:r w:rsidRPr="002E1CFC">
              <w:rPr>
                <w:rFonts w:ascii="Arial" w:eastAsia="Times New Roman" w:hAnsi="Arial" w:cs="Arial"/>
                <w:sz w:val="20"/>
                <w:szCs w:val="20"/>
                <w:lang w:eastAsia="en-GB"/>
              </w:rPr>
              <w:t>treshold</w:t>
            </w:r>
            <w:proofErr w:type="spellEnd"/>
            <w:r w:rsidRPr="002E1CFC">
              <w:rPr>
                <w:rFonts w:ascii="Arial" w:eastAsia="Times New Roman" w:hAnsi="Arial" w:cs="Arial"/>
                <w:sz w:val="20"/>
                <w:szCs w:val="20"/>
                <w:lang w:eastAsia="en-GB"/>
              </w:rPr>
              <w:t xml:space="preserve"> by NGS. ROI&gt;2.40 = 0, %gene&gt;2.40 = 0, max 2.21(Pool 676)</w:t>
            </w:r>
          </w:p>
          <w:p w14:paraId="2D602F1C" w14:textId="77777777" w:rsidR="002E1CFC" w:rsidRDefault="002E1CFC" w:rsidP="002E1CFC">
            <w:pPr>
              <w:spacing w:after="0" w:line="240" w:lineRule="auto"/>
              <w:rPr>
                <w:rFonts w:ascii="Arial" w:eastAsia="Times New Roman" w:hAnsi="Arial" w:cs="Arial"/>
                <w:sz w:val="20"/>
                <w:szCs w:val="20"/>
                <w:lang w:eastAsia="en-GB"/>
              </w:rPr>
            </w:pPr>
            <w:r w:rsidRPr="002E1CFC">
              <w:rPr>
                <w:rFonts w:ascii="Arial" w:eastAsia="Times New Roman" w:hAnsi="Arial" w:cs="Arial"/>
                <w:sz w:val="20"/>
                <w:szCs w:val="20"/>
                <w:lang w:eastAsia="en-GB"/>
              </w:rPr>
              <w:t xml:space="preserve">This sample was amplified by </w:t>
            </w:r>
            <w:proofErr w:type="spellStart"/>
            <w:r w:rsidRPr="002E1CFC">
              <w:rPr>
                <w:rFonts w:ascii="Arial" w:eastAsia="Times New Roman" w:hAnsi="Arial" w:cs="Arial"/>
                <w:sz w:val="20"/>
                <w:szCs w:val="20"/>
                <w:lang w:eastAsia="en-GB"/>
              </w:rPr>
              <w:t>ddPCR</w:t>
            </w:r>
            <w:proofErr w:type="spellEnd"/>
            <w:r w:rsidRPr="002E1CFC">
              <w:rPr>
                <w:rFonts w:ascii="Arial" w:eastAsia="Times New Roman" w:hAnsi="Arial" w:cs="Arial"/>
                <w:sz w:val="20"/>
                <w:szCs w:val="20"/>
                <w:lang w:eastAsia="en-GB"/>
              </w:rPr>
              <w:t xml:space="preserve"> (ratio 2.7). </w:t>
            </w:r>
          </w:p>
          <w:p w14:paraId="5DFC19FD" w14:textId="77777777" w:rsidR="00931EBF" w:rsidRDefault="00931EBF" w:rsidP="002E1CFC">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This result will be counted as </w:t>
            </w:r>
            <w:r>
              <w:rPr>
                <w:rFonts w:ascii="Arial" w:eastAsia="Times New Roman" w:hAnsi="Arial" w:cs="Arial"/>
                <w:sz w:val="20"/>
                <w:szCs w:val="20"/>
                <w:u w:val="single"/>
                <w:lang w:eastAsia="en-GB"/>
              </w:rPr>
              <w:t>false negative</w:t>
            </w:r>
            <w:r>
              <w:rPr>
                <w:rFonts w:ascii="Arial" w:eastAsia="Times New Roman" w:hAnsi="Arial" w:cs="Arial"/>
                <w:sz w:val="20"/>
                <w:szCs w:val="20"/>
                <w:lang w:eastAsia="en-GB"/>
              </w:rPr>
              <w:t>.</w:t>
            </w:r>
          </w:p>
          <w:p w14:paraId="2B7DF06E" w14:textId="77777777" w:rsidR="00836FE1" w:rsidRDefault="002E1CFC" w:rsidP="00DA07D8">
            <w:pPr>
              <w:spacing w:after="0" w:line="240" w:lineRule="auto"/>
              <w:rPr>
                <w:rFonts w:ascii="Arial" w:eastAsia="Times New Roman" w:hAnsi="Arial" w:cs="Arial"/>
                <w:sz w:val="20"/>
                <w:szCs w:val="20"/>
                <w:lang w:eastAsia="en-GB"/>
              </w:rPr>
            </w:pPr>
            <w:r w:rsidRPr="002E1CFC">
              <w:rPr>
                <w:rFonts w:ascii="Arial" w:eastAsia="Times New Roman" w:hAnsi="Arial" w:cs="Arial"/>
                <w:noProof/>
                <w:sz w:val="20"/>
                <w:szCs w:val="20"/>
                <w:lang w:eastAsia="en-GB"/>
              </w:rPr>
              <w:drawing>
                <wp:inline distT="0" distB="0" distL="0" distR="0" wp14:anchorId="5224DD67" wp14:editId="6B4E8D4F">
                  <wp:extent cx="4861711" cy="844566"/>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3666" cy="844906"/>
                          </a:xfrm>
                          <a:prstGeom prst="rect">
                            <a:avLst/>
                          </a:prstGeom>
                          <a:noFill/>
                          <a:ln>
                            <a:noFill/>
                          </a:ln>
                          <a:extLst/>
                        </pic:spPr>
                      </pic:pic>
                    </a:graphicData>
                  </a:graphic>
                </wp:inline>
              </w:drawing>
            </w:r>
          </w:p>
          <w:p w14:paraId="197D668F" w14:textId="77777777" w:rsidR="00836FE1" w:rsidRDefault="00836FE1" w:rsidP="00DA07D8">
            <w:pPr>
              <w:spacing w:after="0" w:line="240" w:lineRule="auto"/>
              <w:rPr>
                <w:rFonts w:ascii="Arial" w:eastAsia="Times New Roman" w:hAnsi="Arial" w:cs="Arial"/>
                <w:sz w:val="20"/>
                <w:szCs w:val="20"/>
                <w:lang w:eastAsia="en-GB"/>
              </w:rPr>
            </w:pPr>
          </w:p>
          <w:p w14:paraId="7AD43112" w14:textId="77777777" w:rsidR="00667BBF" w:rsidRPr="00614435" w:rsidRDefault="00667BBF" w:rsidP="00BE5186">
            <w:pPr>
              <w:spacing w:after="0" w:line="240" w:lineRule="auto"/>
              <w:rPr>
                <w:rFonts w:ascii="Arial" w:eastAsia="Times New Roman" w:hAnsi="Arial" w:cs="Arial"/>
                <w:sz w:val="20"/>
                <w:szCs w:val="20"/>
                <w:lang w:eastAsia="en-GB"/>
              </w:rPr>
            </w:pPr>
          </w:p>
        </w:tc>
      </w:tr>
      <w:tr w:rsidR="00A30674" w:rsidRPr="009F2E4E" w14:paraId="41E85673" w14:textId="77777777" w:rsidTr="00792D4E">
        <w:trPr>
          <w:trHeight w:val="907"/>
        </w:trPr>
        <w:tc>
          <w:tcPr>
            <w:tcW w:w="1634" w:type="dxa"/>
            <w:shd w:val="clear" w:color="auto" w:fill="auto"/>
            <w:vAlign w:val="center"/>
            <w:hideMark/>
          </w:tcPr>
          <w:p w14:paraId="6AD15C0C" w14:textId="77777777" w:rsidR="00A30674" w:rsidRPr="00A30674" w:rsidRDefault="00A30674" w:rsidP="00DA07D8">
            <w:pPr>
              <w:spacing w:after="0" w:line="240" w:lineRule="auto"/>
              <w:rPr>
                <w:rFonts w:ascii="Arial" w:eastAsia="Times New Roman" w:hAnsi="Arial" w:cs="Arial"/>
                <w:b/>
                <w:bCs/>
                <w:lang w:eastAsia="en-GB"/>
              </w:rPr>
            </w:pPr>
            <w:r w:rsidRPr="00A30674">
              <w:rPr>
                <w:rFonts w:ascii="Arial" w:eastAsia="Times New Roman" w:hAnsi="Arial" w:cs="Arial"/>
                <w:b/>
                <w:bCs/>
                <w:lang w:eastAsia="en-GB"/>
              </w:rPr>
              <w:lastRenderedPageBreak/>
              <w:t>Interpretation</w:t>
            </w:r>
          </w:p>
        </w:tc>
        <w:tc>
          <w:tcPr>
            <w:tcW w:w="9482" w:type="dxa"/>
            <w:shd w:val="clear" w:color="auto" w:fill="auto"/>
            <w:vAlign w:val="center"/>
            <w:hideMark/>
          </w:tcPr>
          <w:p w14:paraId="7CC53530" w14:textId="77777777" w:rsidR="000669FA" w:rsidRDefault="000669FA" w:rsidP="00B61C6F">
            <w:pPr>
              <w:spacing w:after="0" w:line="240" w:lineRule="auto"/>
              <w:ind w:right="1054"/>
              <w:rPr>
                <w:rFonts w:ascii="Arial" w:eastAsia="Times New Roman" w:hAnsi="Arial" w:cs="Arial"/>
                <w:sz w:val="20"/>
                <w:szCs w:val="20"/>
                <w:highlight w:val="yellow"/>
                <w:lang w:eastAsia="en-GB"/>
              </w:rPr>
            </w:pPr>
          </w:p>
          <w:p w14:paraId="349663F4" w14:textId="77777777" w:rsidR="00C40723" w:rsidRPr="00C40723" w:rsidRDefault="00260DD5" w:rsidP="00B61C6F">
            <w:pPr>
              <w:spacing w:after="0" w:line="240" w:lineRule="auto"/>
              <w:ind w:right="1054"/>
              <w:rPr>
                <w:rFonts w:ascii="Arial" w:eastAsia="Times New Roman" w:hAnsi="Arial" w:cs="Arial"/>
                <w:sz w:val="20"/>
                <w:szCs w:val="20"/>
                <w:lang w:eastAsia="en-GB"/>
              </w:rPr>
            </w:pPr>
            <w:r w:rsidRPr="00C40723">
              <w:rPr>
                <w:rFonts w:ascii="Arial" w:eastAsia="Times New Roman" w:hAnsi="Arial" w:cs="Arial"/>
                <w:sz w:val="20"/>
                <w:szCs w:val="20"/>
                <w:lang w:eastAsia="en-GB"/>
              </w:rPr>
              <w:t>Copy number a</w:t>
            </w:r>
            <w:r w:rsidR="00A07CA8" w:rsidRPr="00C40723">
              <w:rPr>
                <w:rFonts w:ascii="Arial" w:eastAsia="Times New Roman" w:hAnsi="Arial" w:cs="Arial"/>
                <w:sz w:val="20"/>
                <w:szCs w:val="20"/>
                <w:lang w:eastAsia="en-GB"/>
              </w:rPr>
              <w:t>nalysis</w:t>
            </w:r>
            <w:r w:rsidR="00452637" w:rsidRPr="00C40723">
              <w:rPr>
                <w:rFonts w:ascii="Arial" w:eastAsia="Times New Roman" w:hAnsi="Arial" w:cs="Arial"/>
                <w:sz w:val="20"/>
                <w:szCs w:val="20"/>
                <w:lang w:eastAsia="en-GB"/>
              </w:rPr>
              <w:t xml:space="preserve"> </w:t>
            </w:r>
            <w:r w:rsidRPr="00C40723">
              <w:rPr>
                <w:rFonts w:ascii="Arial" w:eastAsia="Times New Roman" w:hAnsi="Arial" w:cs="Arial"/>
                <w:sz w:val="20"/>
                <w:szCs w:val="20"/>
                <w:lang w:eastAsia="en-GB"/>
              </w:rPr>
              <w:t>by</w:t>
            </w:r>
            <w:r w:rsidR="00452637" w:rsidRPr="00C40723">
              <w:rPr>
                <w:rFonts w:ascii="Arial" w:eastAsia="Times New Roman" w:hAnsi="Arial" w:cs="Arial"/>
                <w:sz w:val="20"/>
                <w:szCs w:val="20"/>
                <w:lang w:eastAsia="en-GB"/>
              </w:rPr>
              <w:t xml:space="preserve"> </w:t>
            </w:r>
            <w:r w:rsidRPr="00C40723">
              <w:rPr>
                <w:rFonts w:ascii="Arial" w:eastAsia="Times New Roman" w:hAnsi="Arial" w:cs="Arial"/>
                <w:sz w:val="20"/>
                <w:szCs w:val="20"/>
                <w:lang w:eastAsia="en-GB"/>
              </w:rPr>
              <w:t xml:space="preserve">ABC-Bio </w:t>
            </w:r>
            <w:r w:rsidR="00452637" w:rsidRPr="00C40723">
              <w:rPr>
                <w:rFonts w:ascii="Arial" w:eastAsia="Times New Roman" w:hAnsi="Arial" w:cs="Arial"/>
                <w:sz w:val="20"/>
                <w:szCs w:val="20"/>
                <w:lang w:eastAsia="en-GB"/>
              </w:rPr>
              <w:t xml:space="preserve">panel </w:t>
            </w:r>
            <w:r w:rsidRPr="00C40723">
              <w:rPr>
                <w:rFonts w:ascii="Arial" w:eastAsia="Times New Roman" w:hAnsi="Arial" w:cs="Arial"/>
                <w:sz w:val="20"/>
                <w:szCs w:val="20"/>
                <w:lang w:eastAsia="en-GB"/>
              </w:rPr>
              <w:t>proved to be suitable for strong focal amplification of genes (here ERBB2 and ESR1)</w:t>
            </w:r>
            <w:r w:rsidR="001621E1" w:rsidRPr="00C40723">
              <w:rPr>
                <w:rFonts w:ascii="Arial" w:eastAsia="Times New Roman" w:hAnsi="Arial" w:cs="Arial"/>
                <w:sz w:val="20"/>
                <w:szCs w:val="20"/>
                <w:lang w:eastAsia="en-GB"/>
              </w:rPr>
              <w:t>. W</w:t>
            </w:r>
            <w:r w:rsidRPr="00C40723">
              <w:rPr>
                <w:rFonts w:ascii="Arial" w:eastAsia="Times New Roman" w:hAnsi="Arial" w:cs="Arial"/>
                <w:sz w:val="20"/>
                <w:szCs w:val="20"/>
                <w:lang w:eastAsia="en-GB"/>
              </w:rPr>
              <w:t>ith</w:t>
            </w:r>
            <w:r w:rsidR="001621E1" w:rsidRPr="00C40723">
              <w:rPr>
                <w:rFonts w:ascii="Arial" w:eastAsia="Times New Roman" w:hAnsi="Arial" w:cs="Arial"/>
                <w:sz w:val="20"/>
                <w:szCs w:val="20"/>
                <w:lang w:eastAsia="en-GB"/>
              </w:rPr>
              <w:t>in</w:t>
            </w:r>
            <w:r w:rsidRPr="00C40723">
              <w:rPr>
                <w:rFonts w:ascii="Arial" w:eastAsia="Times New Roman" w:hAnsi="Arial" w:cs="Arial"/>
                <w:sz w:val="20"/>
                <w:szCs w:val="20"/>
                <w:lang w:eastAsia="en-GB"/>
              </w:rPr>
              <w:t xml:space="preserve"> </w:t>
            </w:r>
            <w:r w:rsidR="00C40723" w:rsidRPr="00C40723">
              <w:rPr>
                <w:rFonts w:ascii="Arial" w:eastAsia="Times New Roman" w:hAnsi="Arial" w:cs="Arial"/>
                <w:sz w:val="20"/>
                <w:szCs w:val="20"/>
                <w:lang w:eastAsia="en-GB"/>
              </w:rPr>
              <w:t>59</w:t>
            </w:r>
            <w:r w:rsidR="001621E1" w:rsidRPr="00C40723">
              <w:rPr>
                <w:rFonts w:ascii="Arial" w:eastAsia="Times New Roman" w:hAnsi="Arial" w:cs="Arial"/>
                <w:sz w:val="20"/>
                <w:szCs w:val="20"/>
                <w:lang w:eastAsia="en-GB"/>
              </w:rPr>
              <w:t xml:space="preserve"> samples tested,</w:t>
            </w:r>
            <w:r w:rsidR="000627FB" w:rsidRPr="00C40723">
              <w:rPr>
                <w:rFonts w:ascii="Arial" w:eastAsia="Times New Roman" w:hAnsi="Arial" w:cs="Arial"/>
                <w:sz w:val="20"/>
                <w:szCs w:val="20"/>
                <w:lang w:eastAsia="en-GB"/>
              </w:rPr>
              <w:t xml:space="preserve"> </w:t>
            </w:r>
            <w:r w:rsidR="00C40723" w:rsidRPr="00C40723">
              <w:rPr>
                <w:rFonts w:ascii="Arial" w:eastAsia="Times New Roman" w:hAnsi="Arial" w:cs="Arial"/>
                <w:sz w:val="20"/>
                <w:szCs w:val="20"/>
                <w:lang w:eastAsia="en-GB"/>
              </w:rPr>
              <w:t>55</w:t>
            </w:r>
            <w:r w:rsidR="000627FB" w:rsidRPr="00C40723">
              <w:rPr>
                <w:rFonts w:ascii="Arial" w:eastAsia="Times New Roman" w:hAnsi="Arial" w:cs="Arial"/>
                <w:sz w:val="20"/>
                <w:szCs w:val="20"/>
                <w:lang w:eastAsia="en-GB"/>
              </w:rPr>
              <w:t xml:space="preserve"> </w:t>
            </w:r>
            <w:r w:rsidR="001621E1" w:rsidRPr="00C40723">
              <w:rPr>
                <w:rFonts w:ascii="Arial" w:eastAsia="Times New Roman" w:hAnsi="Arial" w:cs="Arial"/>
                <w:sz w:val="20"/>
                <w:szCs w:val="20"/>
                <w:lang w:eastAsia="en-GB"/>
              </w:rPr>
              <w:t xml:space="preserve">were </w:t>
            </w:r>
            <w:r w:rsidR="000627FB" w:rsidRPr="00C40723">
              <w:rPr>
                <w:rFonts w:ascii="Arial" w:eastAsia="Times New Roman" w:hAnsi="Arial" w:cs="Arial"/>
                <w:sz w:val="20"/>
                <w:szCs w:val="20"/>
                <w:lang w:eastAsia="en-GB"/>
              </w:rPr>
              <w:t>concordant in calls (</w:t>
            </w:r>
            <w:r w:rsidR="00C40723" w:rsidRPr="00C40723">
              <w:rPr>
                <w:rFonts w:ascii="Arial" w:eastAsia="Times New Roman" w:hAnsi="Arial" w:cs="Arial"/>
                <w:sz w:val="20"/>
                <w:szCs w:val="20"/>
                <w:lang w:eastAsia="en-GB"/>
              </w:rPr>
              <w:t>93.2</w:t>
            </w:r>
            <w:r w:rsidR="000627FB" w:rsidRPr="00C40723">
              <w:rPr>
                <w:rFonts w:ascii="Arial" w:eastAsia="Times New Roman" w:hAnsi="Arial" w:cs="Arial"/>
                <w:sz w:val="20"/>
                <w:szCs w:val="20"/>
                <w:lang w:eastAsia="en-GB"/>
              </w:rPr>
              <w:t>%)</w:t>
            </w:r>
            <w:r w:rsidR="00C40723" w:rsidRPr="00C40723">
              <w:rPr>
                <w:rFonts w:ascii="Arial" w:eastAsia="Times New Roman" w:hAnsi="Arial" w:cs="Arial"/>
                <w:sz w:val="20"/>
                <w:szCs w:val="20"/>
                <w:lang w:eastAsia="en-GB"/>
              </w:rPr>
              <w:t>.</w:t>
            </w:r>
          </w:p>
          <w:p w14:paraId="088568AD" w14:textId="77777777" w:rsidR="00260DD5" w:rsidRPr="00C40723" w:rsidRDefault="00C40723" w:rsidP="00B61C6F">
            <w:pPr>
              <w:spacing w:after="0" w:line="240" w:lineRule="auto"/>
              <w:ind w:right="1054"/>
              <w:rPr>
                <w:rFonts w:ascii="Arial" w:eastAsia="Times New Roman" w:hAnsi="Arial" w:cs="Arial"/>
                <w:sz w:val="20"/>
                <w:szCs w:val="20"/>
                <w:lang w:eastAsia="en-GB"/>
              </w:rPr>
            </w:pPr>
            <w:r w:rsidRPr="00C40723">
              <w:rPr>
                <w:rFonts w:ascii="Arial" w:eastAsia="Times New Roman" w:hAnsi="Arial" w:cs="Arial"/>
                <w:sz w:val="20"/>
                <w:szCs w:val="20"/>
                <w:lang w:eastAsia="en-GB"/>
              </w:rPr>
              <w:t xml:space="preserve">All discordant </w:t>
            </w:r>
            <w:r w:rsidR="005D77F2">
              <w:rPr>
                <w:rFonts w:ascii="Arial" w:eastAsia="Times New Roman" w:hAnsi="Arial" w:cs="Arial"/>
                <w:sz w:val="20"/>
                <w:szCs w:val="20"/>
                <w:lang w:eastAsia="en-GB"/>
              </w:rPr>
              <w:t xml:space="preserve">or interesting </w:t>
            </w:r>
            <w:r w:rsidRPr="00C40723">
              <w:rPr>
                <w:rFonts w:ascii="Arial" w:eastAsia="Times New Roman" w:hAnsi="Arial" w:cs="Arial"/>
                <w:sz w:val="20"/>
                <w:szCs w:val="20"/>
                <w:lang w:eastAsia="en-GB"/>
              </w:rPr>
              <w:t>cases will be discussed below</w:t>
            </w:r>
            <w:r w:rsidR="000627FB" w:rsidRPr="00C40723">
              <w:rPr>
                <w:rFonts w:ascii="Arial" w:eastAsia="Times New Roman" w:hAnsi="Arial" w:cs="Arial"/>
                <w:sz w:val="20"/>
                <w:szCs w:val="20"/>
                <w:lang w:eastAsia="en-GB"/>
              </w:rPr>
              <w:t>.</w:t>
            </w:r>
          </w:p>
          <w:p w14:paraId="010D70F2" w14:textId="77777777" w:rsidR="000627FB" w:rsidRPr="00667BBF" w:rsidRDefault="000627FB" w:rsidP="00B61C6F">
            <w:pPr>
              <w:spacing w:after="0" w:line="240" w:lineRule="auto"/>
              <w:ind w:right="1054"/>
              <w:rPr>
                <w:rFonts w:ascii="Arial" w:eastAsia="Times New Roman" w:hAnsi="Arial" w:cs="Arial"/>
                <w:sz w:val="20"/>
                <w:szCs w:val="20"/>
                <w:highlight w:val="yellow"/>
                <w:lang w:eastAsia="en-GB"/>
              </w:rPr>
            </w:pPr>
          </w:p>
          <w:p w14:paraId="7BB29AF3" w14:textId="77777777" w:rsidR="00AC376F" w:rsidRDefault="006375FF" w:rsidP="00B61C6F">
            <w:pPr>
              <w:spacing w:after="0" w:line="240" w:lineRule="auto"/>
              <w:ind w:right="1054"/>
              <w:rPr>
                <w:rFonts w:ascii="Arial" w:eastAsia="Times New Roman" w:hAnsi="Arial" w:cs="Arial"/>
                <w:sz w:val="20"/>
                <w:szCs w:val="20"/>
                <w:lang w:eastAsia="en-GB"/>
              </w:rPr>
            </w:pPr>
            <w:r w:rsidRPr="00146656">
              <w:rPr>
                <w:rFonts w:ascii="Arial" w:eastAsia="Times New Roman" w:hAnsi="Arial" w:cs="Arial"/>
                <w:sz w:val="20"/>
                <w:szCs w:val="20"/>
                <w:lang w:eastAsia="en-GB"/>
              </w:rPr>
              <w:t xml:space="preserve">Overall, the concordance between NGS and FISH/IHC calls </w:t>
            </w:r>
            <w:r w:rsidR="00146656" w:rsidRPr="00146656">
              <w:rPr>
                <w:rFonts w:ascii="Arial" w:eastAsia="Times New Roman" w:hAnsi="Arial" w:cs="Arial"/>
                <w:sz w:val="20"/>
                <w:szCs w:val="20"/>
                <w:lang w:eastAsia="en-GB"/>
              </w:rPr>
              <w:t>for ERBB2 was</w:t>
            </w:r>
            <w:r w:rsidRPr="00146656">
              <w:rPr>
                <w:rFonts w:ascii="Arial" w:eastAsia="Times New Roman" w:hAnsi="Arial" w:cs="Arial"/>
                <w:sz w:val="20"/>
                <w:szCs w:val="20"/>
                <w:lang w:eastAsia="en-GB"/>
              </w:rPr>
              <w:t xml:space="preserve"> </w:t>
            </w:r>
            <w:r w:rsidR="000E1F94" w:rsidRPr="00146656">
              <w:rPr>
                <w:rFonts w:ascii="Arial" w:eastAsia="Times New Roman" w:hAnsi="Arial" w:cs="Arial"/>
                <w:sz w:val="20"/>
                <w:szCs w:val="20"/>
                <w:lang w:eastAsia="en-GB"/>
              </w:rPr>
              <w:t xml:space="preserve">very </w:t>
            </w:r>
            <w:r w:rsidRPr="00146656">
              <w:rPr>
                <w:rFonts w:ascii="Arial" w:eastAsia="Times New Roman" w:hAnsi="Arial" w:cs="Arial"/>
                <w:sz w:val="20"/>
                <w:szCs w:val="20"/>
                <w:lang w:eastAsia="en-GB"/>
              </w:rPr>
              <w:t xml:space="preserve">good. </w:t>
            </w:r>
            <w:proofErr w:type="spellStart"/>
            <w:proofErr w:type="gramStart"/>
            <w:r w:rsidRPr="00146656">
              <w:rPr>
                <w:rFonts w:ascii="Arial" w:eastAsia="Times New Roman" w:hAnsi="Arial" w:cs="Arial"/>
                <w:sz w:val="20"/>
                <w:szCs w:val="20"/>
                <w:lang w:eastAsia="en-GB"/>
              </w:rPr>
              <w:t>ddPCR</w:t>
            </w:r>
            <w:proofErr w:type="spellEnd"/>
            <w:proofErr w:type="gramEnd"/>
            <w:r w:rsidRPr="00146656">
              <w:rPr>
                <w:rFonts w:ascii="Arial" w:eastAsia="Times New Roman" w:hAnsi="Arial" w:cs="Arial"/>
                <w:sz w:val="20"/>
                <w:szCs w:val="20"/>
                <w:lang w:eastAsia="en-GB"/>
              </w:rPr>
              <w:t xml:space="preserve"> ratio differences most possibly result </w:t>
            </w:r>
            <w:commentRangeStart w:id="4"/>
            <w:r w:rsidRPr="00146656">
              <w:rPr>
                <w:rFonts w:ascii="Arial" w:eastAsia="Times New Roman" w:hAnsi="Arial" w:cs="Arial"/>
                <w:sz w:val="20"/>
                <w:szCs w:val="20"/>
                <w:lang w:eastAsia="en-GB"/>
              </w:rPr>
              <w:t>from</w:t>
            </w:r>
            <w:commentRangeEnd w:id="4"/>
            <w:r w:rsidR="00E56B4E">
              <w:rPr>
                <w:rStyle w:val="CommentReference"/>
              </w:rPr>
              <w:commentReference w:id="4"/>
            </w:r>
            <w:r w:rsidRPr="00146656">
              <w:rPr>
                <w:rFonts w:ascii="Arial" w:eastAsia="Times New Roman" w:hAnsi="Arial" w:cs="Arial"/>
                <w:sz w:val="20"/>
                <w:szCs w:val="20"/>
                <w:lang w:eastAsia="en-GB"/>
              </w:rPr>
              <w:t xml:space="preserve"> </w:t>
            </w:r>
            <w:commentRangeStart w:id="5"/>
            <w:r w:rsidRPr="00146656">
              <w:rPr>
                <w:rFonts w:ascii="Arial" w:eastAsia="Times New Roman" w:hAnsi="Arial" w:cs="Arial"/>
                <w:sz w:val="20"/>
                <w:szCs w:val="20"/>
                <w:lang w:eastAsia="en-GB"/>
              </w:rPr>
              <w:t xml:space="preserve">poor quality, degraded FFPE DNA being </w:t>
            </w:r>
            <w:commentRangeEnd w:id="5"/>
            <w:r w:rsidR="00295BA7">
              <w:rPr>
                <w:rStyle w:val="CommentReference"/>
              </w:rPr>
              <w:commentReference w:id="5"/>
            </w:r>
            <w:r w:rsidRPr="00146656">
              <w:rPr>
                <w:rFonts w:ascii="Arial" w:eastAsia="Times New Roman" w:hAnsi="Arial" w:cs="Arial"/>
                <w:sz w:val="20"/>
                <w:szCs w:val="20"/>
                <w:lang w:eastAsia="en-GB"/>
              </w:rPr>
              <w:t>more li</w:t>
            </w:r>
            <w:r w:rsidR="00146656" w:rsidRPr="00146656">
              <w:rPr>
                <w:rFonts w:ascii="Arial" w:eastAsia="Times New Roman" w:hAnsi="Arial" w:cs="Arial"/>
                <w:sz w:val="20"/>
                <w:szCs w:val="20"/>
                <w:lang w:eastAsia="en-GB"/>
              </w:rPr>
              <w:t xml:space="preserve">kely to amplify better by </w:t>
            </w:r>
            <w:proofErr w:type="spellStart"/>
            <w:r w:rsidR="00146656" w:rsidRPr="00146656">
              <w:rPr>
                <w:rFonts w:ascii="Arial" w:eastAsia="Times New Roman" w:hAnsi="Arial" w:cs="Arial"/>
                <w:sz w:val="20"/>
                <w:szCs w:val="20"/>
                <w:lang w:eastAsia="en-GB"/>
              </w:rPr>
              <w:t>ddPCR</w:t>
            </w:r>
            <w:proofErr w:type="spellEnd"/>
            <w:r w:rsidR="00146656" w:rsidRPr="00146656">
              <w:rPr>
                <w:rFonts w:ascii="Arial" w:eastAsia="Times New Roman" w:hAnsi="Arial" w:cs="Arial"/>
                <w:sz w:val="20"/>
                <w:szCs w:val="20"/>
                <w:lang w:eastAsia="en-GB"/>
              </w:rPr>
              <w:t>, as well as technological differences between compared techniques (i.e. probe size)</w:t>
            </w:r>
            <w:r w:rsidR="00146656">
              <w:rPr>
                <w:rFonts w:ascii="Arial" w:eastAsia="Times New Roman" w:hAnsi="Arial" w:cs="Arial"/>
                <w:sz w:val="20"/>
                <w:szCs w:val="20"/>
                <w:lang w:eastAsia="en-GB"/>
              </w:rPr>
              <w:t>.</w:t>
            </w:r>
            <w:r w:rsidR="00146656" w:rsidRPr="00146656">
              <w:rPr>
                <w:rFonts w:ascii="Arial" w:eastAsia="Times New Roman" w:hAnsi="Arial" w:cs="Arial"/>
                <w:sz w:val="20"/>
                <w:szCs w:val="20"/>
                <w:lang w:eastAsia="en-GB"/>
              </w:rPr>
              <w:t xml:space="preserve"> </w:t>
            </w:r>
          </w:p>
          <w:p w14:paraId="0DEF4E79" w14:textId="77777777" w:rsidR="00A11B3D" w:rsidRDefault="00AC376F" w:rsidP="00B61C6F">
            <w:p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 xml:space="preserve">There were a lot of </w:t>
            </w:r>
            <w:r w:rsidR="00146656" w:rsidRPr="00146656">
              <w:rPr>
                <w:rFonts w:ascii="Arial" w:eastAsia="Times New Roman" w:hAnsi="Arial" w:cs="Arial"/>
                <w:sz w:val="20"/>
                <w:szCs w:val="20"/>
                <w:lang w:eastAsia="en-GB"/>
              </w:rPr>
              <w:t>cases were, when NGS called gain (low level) instead of amplification. In one case the ERBB2 amplification was called for 57% of the gene (L131), or not called it (S104), and the sample</w:t>
            </w:r>
            <w:r>
              <w:rPr>
                <w:rFonts w:ascii="Arial" w:eastAsia="Times New Roman" w:hAnsi="Arial" w:cs="Arial"/>
                <w:sz w:val="20"/>
                <w:szCs w:val="20"/>
                <w:lang w:eastAsia="en-GB"/>
              </w:rPr>
              <w:t xml:space="preserve">s were amplified by </w:t>
            </w:r>
            <w:proofErr w:type="spellStart"/>
            <w:r w:rsidR="00146656" w:rsidRPr="00146656">
              <w:rPr>
                <w:rFonts w:ascii="Arial" w:eastAsia="Times New Roman" w:hAnsi="Arial" w:cs="Arial"/>
                <w:sz w:val="20"/>
                <w:szCs w:val="20"/>
                <w:lang w:eastAsia="en-GB"/>
              </w:rPr>
              <w:t>ddPCR</w:t>
            </w:r>
            <w:proofErr w:type="spellEnd"/>
            <w:r w:rsidR="00146656" w:rsidRPr="00146656">
              <w:rPr>
                <w:rFonts w:ascii="Arial" w:eastAsia="Times New Roman" w:hAnsi="Arial" w:cs="Arial"/>
                <w:sz w:val="20"/>
                <w:szCs w:val="20"/>
                <w:lang w:eastAsia="en-GB"/>
              </w:rPr>
              <w:t>.</w:t>
            </w:r>
            <w:r>
              <w:rPr>
                <w:rFonts w:ascii="Arial" w:eastAsia="Times New Roman" w:hAnsi="Arial" w:cs="Arial"/>
                <w:sz w:val="20"/>
                <w:szCs w:val="20"/>
                <w:lang w:eastAsia="en-GB"/>
              </w:rPr>
              <w:t xml:space="preserve"> </w:t>
            </w:r>
            <w:r w:rsidR="00146656" w:rsidRPr="00146656">
              <w:rPr>
                <w:rFonts w:ascii="Arial" w:eastAsia="Times New Roman" w:hAnsi="Arial" w:cs="Arial"/>
                <w:sz w:val="20"/>
                <w:szCs w:val="20"/>
                <w:lang w:eastAsia="en-GB"/>
              </w:rPr>
              <w:t>The</w:t>
            </w:r>
            <w:r>
              <w:rPr>
                <w:rFonts w:ascii="Arial" w:eastAsia="Times New Roman" w:hAnsi="Arial" w:cs="Arial"/>
                <w:sz w:val="20"/>
                <w:szCs w:val="20"/>
                <w:lang w:eastAsia="en-GB"/>
              </w:rPr>
              <w:t>re was one</w:t>
            </w:r>
            <w:r w:rsidR="00146656" w:rsidRPr="00146656">
              <w:rPr>
                <w:rFonts w:ascii="Arial" w:eastAsia="Times New Roman" w:hAnsi="Arial" w:cs="Arial"/>
                <w:sz w:val="20"/>
                <w:szCs w:val="20"/>
                <w:lang w:eastAsia="en-GB"/>
              </w:rPr>
              <w:t xml:space="preserve"> discordant case </w:t>
            </w:r>
            <w:r>
              <w:rPr>
                <w:rFonts w:ascii="Arial" w:eastAsia="Times New Roman" w:hAnsi="Arial" w:cs="Arial"/>
                <w:sz w:val="20"/>
                <w:szCs w:val="20"/>
                <w:lang w:eastAsia="en-GB"/>
              </w:rPr>
              <w:t>- an</w:t>
            </w:r>
            <w:r w:rsidR="00146656" w:rsidRPr="00146656">
              <w:rPr>
                <w:rFonts w:ascii="Arial" w:eastAsia="Times New Roman" w:hAnsi="Arial" w:cs="Arial"/>
                <w:sz w:val="20"/>
                <w:szCs w:val="20"/>
                <w:lang w:eastAsia="en-GB"/>
              </w:rPr>
              <w:t xml:space="preserve"> ambiguous sample, possibly highly heterogeneous, with conflicting results with 4 techniques used: IHC was negative, DDISH positive (ratio 2.12), </w:t>
            </w:r>
            <w:proofErr w:type="spellStart"/>
            <w:r w:rsidR="00146656" w:rsidRPr="00146656">
              <w:rPr>
                <w:rFonts w:ascii="Arial" w:eastAsia="Times New Roman" w:hAnsi="Arial" w:cs="Arial"/>
                <w:sz w:val="20"/>
                <w:szCs w:val="20"/>
                <w:lang w:eastAsia="en-GB"/>
              </w:rPr>
              <w:t>ddPCR</w:t>
            </w:r>
            <w:proofErr w:type="spellEnd"/>
            <w:r w:rsidR="00146656" w:rsidRPr="00146656">
              <w:rPr>
                <w:rFonts w:ascii="Arial" w:eastAsia="Times New Roman" w:hAnsi="Arial" w:cs="Arial"/>
                <w:sz w:val="20"/>
                <w:szCs w:val="20"/>
                <w:lang w:eastAsia="en-GB"/>
              </w:rPr>
              <w:t xml:space="preserve"> borderline (ratio 1.86).</w:t>
            </w:r>
            <w:r w:rsidR="00146656">
              <w:rPr>
                <w:rFonts w:ascii="Arial" w:eastAsia="Times New Roman" w:hAnsi="Arial" w:cs="Arial"/>
                <w:sz w:val="20"/>
                <w:szCs w:val="20"/>
                <w:lang w:eastAsia="en-GB"/>
              </w:rPr>
              <w:t xml:space="preserve"> </w:t>
            </w:r>
          </w:p>
          <w:p w14:paraId="30A23014" w14:textId="77777777" w:rsidR="00AC376F" w:rsidRDefault="00AC376F" w:rsidP="00B61C6F">
            <w:p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 xml:space="preserve">There were many samples reported as gain in NGS, while being either borderline or positive by </w:t>
            </w:r>
            <w:proofErr w:type="spellStart"/>
            <w:r>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 xml:space="preserve">. Those results were counted as </w:t>
            </w:r>
            <w:r w:rsidRPr="00AC376F">
              <w:rPr>
                <w:rFonts w:ascii="Arial" w:eastAsia="Times New Roman" w:hAnsi="Arial" w:cs="Arial"/>
                <w:sz w:val="20"/>
                <w:szCs w:val="20"/>
                <w:lang w:eastAsia="en-GB"/>
              </w:rPr>
              <w:t>true positives</w:t>
            </w:r>
            <w:r>
              <w:rPr>
                <w:rFonts w:ascii="Arial" w:eastAsia="Times New Roman" w:hAnsi="Arial" w:cs="Arial"/>
                <w:sz w:val="20"/>
                <w:szCs w:val="20"/>
                <w:lang w:eastAsia="en-GB"/>
              </w:rPr>
              <w:t>.</w:t>
            </w:r>
          </w:p>
          <w:p w14:paraId="591B4AFA" w14:textId="77777777" w:rsidR="00146656" w:rsidRPr="00667BBF" w:rsidRDefault="00146656" w:rsidP="00B61C6F">
            <w:pPr>
              <w:spacing w:after="0" w:line="240" w:lineRule="auto"/>
              <w:ind w:right="1054"/>
              <w:rPr>
                <w:rFonts w:ascii="Arial" w:eastAsia="Times New Roman" w:hAnsi="Arial" w:cs="Arial"/>
                <w:sz w:val="20"/>
                <w:szCs w:val="20"/>
                <w:highlight w:val="yellow"/>
                <w:lang w:eastAsia="en-GB"/>
              </w:rPr>
            </w:pPr>
          </w:p>
          <w:p w14:paraId="07183F40" w14:textId="77777777" w:rsidR="00523E3A" w:rsidRDefault="00523E3A" w:rsidP="00B61C6F">
            <w:p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 xml:space="preserve">To calculate specificity, sensitivity and accuracy of NGS CNV calling we had to </w:t>
            </w:r>
            <w:r w:rsidR="00BE5186">
              <w:rPr>
                <w:rFonts w:ascii="Arial" w:eastAsia="Times New Roman" w:hAnsi="Arial" w:cs="Arial"/>
                <w:sz w:val="20"/>
                <w:szCs w:val="20"/>
                <w:lang w:eastAsia="en-GB"/>
              </w:rPr>
              <w:t>classify</w:t>
            </w:r>
            <w:r>
              <w:rPr>
                <w:rFonts w:ascii="Arial" w:eastAsia="Times New Roman" w:hAnsi="Arial" w:cs="Arial"/>
                <w:sz w:val="20"/>
                <w:szCs w:val="20"/>
                <w:lang w:eastAsia="en-GB"/>
              </w:rPr>
              <w:t xml:space="preserve"> findings into 4 categories:</w:t>
            </w:r>
          </w:p>
          <w:p w14:paraId="483F3957" w14:textId="77777777" w:rsidR="00523E3A" w:rsidRDefault="00523E3A" w:rsidP="00B61C6F">
            <w:p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 xml:space="preserve">TP [true positive] is when the NGS called amplification or gain, and one of the orthogonal techniques agreed with the finding (amplified by FISH, amplified and borderline ratio by </w:t>
            </w:r>
            <w:proofErr w:type="spellStart"/>
            <w:r>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w:t>
            </w:r>
            <w:r w:rsidR="00BE5186">
              <w:rPr>
                <w:rFonts w:ascii="Arial" w:eastAsia="Times New Roman" w:hAnsi="Arial" w:cs="Arial"/>
                <w:sz w:val="20"/>
                <w:szCs w:val="20"/>
                <w:lang w:eastAsia="en-GB"/>
              </w:rPr>
              <w:t>,</w:t>
            </w:r>
          </w:p>
          <w:p w14:paraId="3C879632" w14:textId="77777777" w:rsidR="00523E3A" w:rsidRDefault="00523E3A" w:rsidP="00B61C6F">
            <w:p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 xml:space="preserve">TN [true negative] is when the NGS called no amplification, and one of the orthogonal techniques agreed with the finding (Negative IHC, normal ratio by </w:t>
            </w:r>
            <w:proofErr w:type="spellStart"/>
            <w:r>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w:t>
            </w:r>
            <w:r w:rsidR="00BE5186">
              <w:rPr>
                <w:rFonts w:ascii="Arial" w:eastAsia="Times New Roman" w:hAnsi="Arial" w:cs="Arial"/>
                <w:sz w:val="20"/>
                <w:szCs w:val="20"/>
                <w:lang w:eastAsia="en-GB"/>
              </w:rPr>
              <w:t>,</w:t>
            </w:r>
          </w:p>
          <w:p w14:paraId="3899E2F7" w14:textId="77777777" w:rsidR="00523E3A" w:rsidRDefault="00523E3A" w:rsidP="00B61C6F">
            <w:p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 xml:space="preserve">FP [false positive] is when the NGS called amplification or gain, and </w:t>
            </w:r>
            <w:r w:rsidR="00BE5186">
              <w:rPr>
                <w:rFonts w:ascii="Arial" w:eastAsia="Times New Roman" w:hAnsi="Arial" w:cs="Arial"/>
                <w:sz w:val="20"/>
                <w:szCs w:val="20"/>
                <w:lang w:eastAsia="en-GB"/>
              </w:rPr>
              <w:t xml:space="preserve">at least </w:t>
            </w:r>
            <w:r>
              <w:rPr>
                <w:rFonts w:ascii="Arial" w:eastAsia="Times New Roman" w:hAnsi="Arial" w:cs="Arial"/>
                <w:sz w:val="20"/>
                <w:szCs w:val="20"/>
                <w:lang w:eastAsia="en-GB"/>
              </w:rPr>
              <w:t xml:space="preserve">one of the orthogonal techniques </w:t>
            </w:r>
            <w:r w:rsidR="005D53E1">
              <w:rPr>
                <w:rFonts w:ascii="Arial" w:eastAsia="Times New Roman" w:hAnsi="Arial" w:cs="Arial"/>
                <w:sz w:val="20"/>
                <w:szCs w:val="20"/>
                <w:lang w:eastAsia="en-GB"/>
              </w:rPr>
              <w:t>did not agree with the finding (normal</w:t>
            </w:r>
            <w:r>
              <w:rPr>
                <w:rFonts w:ascii="Arial" w:eastAsia="Times New Roman" w:hAnsi="Arial" w:cs="Arial"/>
                <w:sz w:val="20"/>
                <w:szCs w:val="20"/>
                <w:lang w:eastAsia="en-GB"/>
              </w:rPr>
              <w:t xml:space="preserve"> by FISH</w:t>
            </w:r>
            <w:r w:rsidR="005D53E1">
              <w:rPr>
                <w:rFonts w:ascii="Arial" w:eastAsia="Times New Roman" w:hAnsi="Arial" w:cs="Arial"/>
                <w:sz w:val="20"/>
                <w:szCs w:val="20"/>
                <w:lang w:eastAsia="en-GB"/>
              </w:rPr>
              <w:t xml:space="preserve">, IHC or </w:t>
            </w:r>
            <w:proofErr w:type="spellStart"/>
            <w:r w:rsidR="005D53E1">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 xml:space="preserve"> ratio)</w:t>
            </w:r>
            <w:r w:rsidR="00BE5186">
              <w:rPr>
                <w:rFonts w:ascii="Arial" w:eastAsia="Times New Roman" w:hAnsi="Arial" w:cs="Arial"/>
                <w:sz w:val="20"/>
                <w:szCs w:val="20"/>
                <w:lang w:eastAsia="en-GB"/>
              </w:rPr>
              <w:t>.</w:t>
            </w:r>
          </w:p>
          <w:p w14:paraId="02A4FFAA" w14:textId="77777777" w:rsidR="005D53E1" w:rsidRDefault="00523E3A" w:rsidP="00B61C6F">
            <w:p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FN</w:t>
            </w:r>
            <w:r w:rsidR="005D53E1">
              <w:rPr>
                <w:rFonts w:ascii="Arial" w:eastAsia="Times New Roman" w:hAnsi="Arial" w:cs="Arial"/>
                <w:sz w:val="20"/>
                <w:szCs w:val="20"/>
                <w:lang w:eastAsia="en-GB"/>
              </w:rPr>
              <w:t xml:space="preserve"> [false negative] is when the NGS called </w:t>
            </w:r>
            <w:r w:rsidR="00696C61">
              <w:rPr>
                <w:rFonts w:ascii="Arial" w:eastAsia="Times New Roman" w:hAnsi="Arial" w:cs="Arial"/>
                <w:sz w:val="20"/>
                <w:szCs w:val="20"/>
                <w:lang w:eastAsia="en-GB"/>
              </w:rPr>
              <w:t>neither amplification nor</w:t>
            </w:r>
            <w:r w:rsidR="005D53E1">
              <w:rPr>
                <w:rFonts w:ascii="Arial" w:eastAsia="Times New Roman" w:hAnsi="Arial" w:cs="Arial"/>
                <w:sz w:val="20"/>
                <w:szCs w:val="20"/>
                <w:lang w:eastAsia="en-GB"/>
              </w:rPr>
              <w:t xml:space="preserve"> gain, but one of the orthogonal techniques did not agree with the finding (amplified by FISH, amplified and borderline ratio by </w:t>
            </w:r>
            <w:proofErr w:type="spellStart"/>
            <w:r w:rsidR="005D53E1">
              <w:rPr>
                <w:rFonts w:ascii="Arial" w:eastAsia="Times New Roman" w:hAnsi="Arial" w:cs="Arial"/>
                <w:sz w:val="20"/>
                <w:szCs w:val="20"/>
                <w:lang w:eastAsia="en-GB"/>
              </w:rPr>
              <w:t>ddPCR</w:t>
            </w:r>
            <w:proofErr w:type="spellEnd"/>
            <w:r w:rsidR="005D53E1">
              <w:rPr>
                <w:rFonts w:ascii="Arial" w:eastAsia="Times New Roman" w:hAnsi="Arial" w:cs="Arial"/>
                <w:sz w:val="20"/>
                <w:szCs w:val="20"/>
                <w:lang w:eastAsia="en-GB"/>
              </w:rPr>
              <w:t>).</w:t>
            </w:r>
            <w:r w:rsidR="00696C61">
              <w:rPr>
                <w:rFonts w:ascii="Arial" w:eastAsia="Times New Roman" w:hAnsi="Arial" w:cs="Arial"/>
                <w:sz w:val="20"/>
                <w:szCs w:val="20"/>
                <w:lang w:eastAsia="en-GB"/>
              </w:rPr>
              <w:t xml:space="preserve"> Details in Appendix 1.</w:t>
            </w:r>
          </w:p>
          <w:p w14:paraId="0EF0DFBF" w14:textId="77777777" w:rsidR="0041356E" w:rsidRDefault="0041356E" w:rsidP="00B61C6F">
            <w:pPr>
              <w:spacing w:after="0" w:line="240" w:lineRule="auto"/>
              <w:ind w:right="1054"/>
              <w:rPr>
                <w:rFonts w:ascii="Arial" w:eastAsia="Times New Roman" w:hAnsi="Arial" w:cs="Arial"/>
                <w:sz w:val="20"/>
                <w:szCs w:val="20"/>
                <w:lang w:eastAsia="en-GB"/>
              </w:rPr>
            </w:pPr>
          </w:p>
          <w:tbl>
            <w:tblPr>
              <w:tblW w:w="1978" w:type="dxa"/>
              <w:tblLook w:val="04A0" w:firstRow="1" w:lastRow="0" w:firstColumn="1" w:lastColumn="0" w:noHBand="0" w:noVBand="1"/>
            </w:tblPr>
            <w:tblGrid>
              <w:gridCol w:w="1537"/>
              <w:gridCol w:w="1382"/>
            </w:tblGrid>
            <w:tr w:rsidR="00696C61" w:rsidRPr="005D53E1" w14:paraId="632B7F0A" w14:textId="77777777" w:rsidTr="00696C61">
              <w:trPr>
                <w:trHeight w:val="259"/>
              </w:trPr>
              <w:tc>
                <w:tcPr>
                  <w:tcW w:w="6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464B3" w14:textId="77777777" w:rsidR="00696C61" w:rsidRPr="005D53E1" w:rsidRDefault="00696C61" w:rsidP="00B61C6F">
                  <w:pPr>
                    <w:spacing w:after="0" w:line="240" w:lineRule="auto"/>
                    <w:ind w:right="1054"/>
                    <w:rPr>
                      <w:rFonts w:ascii="Arial" w:eastAsia="Times New Roman" w:hAnsi="Arial" w:cs="Arial"/>
                      <w:sz w:val="20"/>
                      <w:szCs w:val="20"/>
                      <w:lang w:eastAsia="en-GB"/>
                    </w:rPr>
                  </w:pPr>
                  <w:r w:rsidRPr="005D53E1">
                    <w:rPr>
                      <w:rFonts w:ascii="Arial" w:eastAsia="Times New Roman" w:hAnsi="Arial" w:cs="Arial"/>
                      <w:sz w:val="20"/>
                      <w:szCs w:val="20"/>
                      <w:lang w:eastAsia="en-GB"/>
                    </w:rPr>
                    <w:t>FN</w:t>
                  </w: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14:paraId="0E580E5B" w14:textId="77777777" w:rsidR="00696C61" w:rsidRPr="005D53E1" w:rsidRDefault="0041356E" w:rsidP="00B61C6F">
                  <w:p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2</w:t>
                  </w:r>
                </w:p>
              </w:tc>
            </w:tr>
            <w:tr w:rsidR="00696C61" w:rsidRPr="005D53E1" w14:paraId="425DC45C" w14:textId="77777777" w:rsidTr="00696C61">
              <w:trPr>
                <w:trHeight w:val="259"/>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16B59580" w14:textId="77777777" w:rsidR="00696C61" w:rsidRPr="005D53E1" w:rsidRDefault="00696C61" w:rsidP="00D54687">
                  <w:pPr>
                    <w:spacing w:after="0" w:line="240" w:lineRule="auto"/>
                    <w:rPr>
                      <w:rFonts w:ascii="Arial" w:eastAsia="Times New Roman" w:hAnsi="Arial" w:cs="Arial"/>
                      <w:sz w:val="20"/>
                      <w:szCs w:val="20"/>
                      <w:lang w:eastAsia="en-GB"/>
                    </w:rPr>
                  </w:pPr>
                  <w:r w:rsidRPr="005D53E1">
                    <w:rPr>
                      <w:rFonts w:ascii="Arial" w:eastAsia="Times New Roman" w:hAnsi="Arial" w:cs="Arial"/>
                      <w:sz w:val="20"/>
                      <w:szCs w:val="20"/>
                      <w:lang w:eastAsia="en-GB"/>
                    </w:rPr>
                    <w:t>FP</w:t>
                  </w:r>
                </w:p>
              </w:tc>
              <w:tc>
                <w:tcPr>
                  <w:tcW w:w="1294" w:type="dxa"/>
                  <w:tcBorders>
                    <w:top w:val="nil"/>
                    <w:left w:val="nil"/>
                    <w:bottom w:val="single" w:sz="4" w:space="0" w:color="auto"/>
                    <w:right w:val="single" w:sz="4" w:space="0" w:color="auto"/>
                  </w:tcBorders>
                  <w:shd w:val="clear" w:color="auto" w:fill="auto"/>
                  <w:noWrap/>
                  <w:vAlign w:val="bottom"/>
                  <w:hideMark/>
                </w:tcPr>
                <w:p w14:paraId="4F35146F" w14:textId="77777777" w:rsidR="00696C61" w:rsidRPr="005D53E1" w:rsidRDefault="0041356E" w:rsidP="00D54687">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1</w:t>
                  </w:r>
                </w:p>
              </w:tc>
            </w:tr>
            <w:tr w:rsidR="00696C61" w:rsidRPr="005D53E1" w14:paraId="737257C6" w14:textId="77777777" w:rsidTr="00696C61">
              <w:trPr>
                <w:trHeight w:val="259"/>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2242D5B1" w14:textId="77777777" w:rsidR="00696C61" w:rsidRPr="005D53E1" w:rsidRDefault="00696C61" w:rsidP="00D54687">
                  <w:pPr>
                    <w:spacing w:after="0" w:line="240" w:lineRule="auto"/>
                    <w:rPr>
                      <w:rFonts w:ascii="Arial" w:eastAsia="Times New Roman" w:hAnsi="Arial" w:cs="Arial"/>
                      <w:sz w:val="20"/>
                      <w:szCs w:val="20"/>
                      <w:lang w:eastAsia="en-GB"/>
                    </w:rPr>
                  </w:pPr>
                  <w:r w:rsidRPr="005D53E1">
                    <w:rPr>
                      <w:rFonts w:ascii="Arial" w:eastAsia="Times New Roman" w:hAnsi="Arial" w:cs="Arial"/>
                      <w:sz w:val="20"/>
                      <w:szCs w:val="20"/>
                      <w:lang w:eastAsia="en-GB"/>
                    </w:rPr>
                    <w:t>TN</w:t>
                  </w:r>
                </w:p>
              </w:tc>
              <w:tc>
                <w:tcPr>
                  <w:tcW w:w="1294" w:type="dxa"/>
                  <w:tcBorders>
                    <w:top w:val="nil"/>
                    <w:left w:val="nil"/>
                    <w:bottom w:val="single" w:sz="4" w:space="0" w:color="auto"/>
                    <w:right w:val="single" w:sz="4" w:space="0" w:color="auto"/>
                  </w:tcBorders>
                  <w:shd w:val="clear" w:color="auto" w:fill="auto"/>
                  <w:noWrap/>
                  <w:vAlign w:val="bottom"/>
                  <w:hideMark/>
                </w:tcPr>
                <w:p w14:paraId="790C99B9" w14:textId="77777777" w:rsidR="00696C61" w:rsidRPr="005D53E1" w:rsidRDefault="0041356E" w:rsidP="00D54687">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15</w:t>
                  </w:r>
                </w:p>
              </w:tc>
            </w:tr>
            <w:tr w:rsidR="00696C61" w:rsidRPr="005D53E1" w14:paraId="0D7BD4DF" w14:textId="77777777" w:rsidTr="00696C61">
              <w:trPr>
                <w:trHeight w:val="259"/>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049E33A8" w14:textId="77777777" w:rsidR="00696C61" w:rsidRPr="005D53E1" w:rsidRDefault="00696C61" w:rsidP="00D54687">
                  <w:pPr>
                    <w:spacing w:after="0" w:line="240" w:lineRule="auto"/>
                    <w:rPr>
                      <w:rFonts w:ascii="Arial" w:eastAsia="Times New Roman" w:hAnsi="Arial" w:cs="Arial"/>
                      <w:sz w:val="20"/>
                      <w:szCs w:val="20"/>
                      <w:lang w:eastAsia="en-GB"/>
                    </w:rPr>
                  </w:pPr>
                  <w:r w:rsidRPr="005D53E1">
                    <w:rPr>
                      <w:rFonts w:ascii="Arial" w:eastAsia="Times New Roman" w:hAnsi="Arial" w:cs="Arial"/>
                      <w:sz w:val="20"/>
                      <w:szCs w:val="20"/>
                      <w:lang w:eastAsia="en-GB"/>
                    </w:rPr>
                    <w:t>TP</w:t>
                  </w:r>
                </w:p>
              </w:tc>
              <w:tc>
                <w:tcPr>
                  <w:tcW w:w="1294" w:type="dxa"/>
                  <w:tcBorders>
                    <w:top w:val="nil"/>
                    <w:left w:val="nil"/>
                    <w:bottom w:val="single" w:sz="4" w:space="0" w:color="auto"/>
                    <w:right w:val="single" w:sz="4" w:space="0" w:color="auto"/>
                  </w:tcBorders>
                  <w:shd w:val="clear" w:color="auto" w:fill="auto"/>
                  <w:noWrap/>
                  <w:vAlign w:val="bottom"/>
                  <w:hideMark/>
                </w:tcPr>
                <w:p w14:paraId="443056B9" w14:textId="77777777" w:rsidR="00696C61" w:rsidRPr="005D53E1" w:rsidRDefault="00696C61" w:rsidP="00D54687">
                  <w:pPr>
                    <w:spacing w:after="0" w:line="240" w:lineRule="auto"/>
                    <w:rPr>
                      <w:rFonts w:ascii="Arial" w:eastAsia="Times New Roman" w:hAnsi="Arial" w:cs="Arial"/>
                      <w:sz w:val="20"/>
                      <w:szCs w:val="20"/>
                      <w:lang w:eastAsia="en-GB"/>
                    </w:rPr>
                  </w:pPr>
                  <w:r w:rsidRPr="005D53E1">
                    <w:rPr>
                      <w:rFonts w:ascii="Arial" w:eastAsia="Times New Roman" w:hAnsi="Arial" w:cs="Arial"/>
                      <w:sz w:val="20"/>
                      <w:szCs w:val="20"/>
                      <w:lang w:eastAsia="en-GB"/>
                    </w:rPr>
                    <w:t>4</w:t>
                  </w:r>
                  <w:r w:rsidR="0041356E">
                    <w:rPr>
                      <w:rFonts w:ascii="Arial" w:eastAsia="Times New Roman" w:hAnsi="Arial" w:cs="Arial"/>
                      <w:sz w:val="20"/>
                      <w:szCs w:val="20"/>
                      <w:lang w:eastAsia="en-GB"/>
                    </w:rPr>
                    <w:t>1</w:t>
                  </w:r>
                </w:p>
              </w:tc>
            </w:tr>
          </w:tbl>
          <w:p w14:paraId="62A2246F" w14:textId="77777777" w:rsidR="005D53E1" w:rsidRDefault="005D53E1" w:rsidP="00D54687">
            <w:pPr>
              <w:spacing w:after="0" w:line="240" w:lineRule="auto"/>
              <w:rPr>
                <w:rFonts w:ascii="Arial" w:eastAsia="Times New Roman" w:hAnsi="Arial" w:cs="Arial"/>
                <w:sz w:val="20"/>
                <w:szCs w:val="20"/>
                <w:lang w:eastAsia="en-GB"/>
              </w:rPr>
            </w:pPr>
          </w:p>
          <w:p w14:paraId="17B235F9" w14:textId="77777777" w:rsidR="00100D7D" w:rsidRDefault="00100D7D" w:rsidP="00100D7D">
            <w:p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All discrepant cases were discussed for possible reasons in experimental results section.</w:t>
            </w:r>
          </w:p>
          <w:p w14:paraId="015CA3B9" w14:textId="40B7F502" w:rsidR="005D53E1" w:rsidRDefault="00E21947" w:rsidP="00D54687">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lastRenderedPageBreak/>
              <w:t>Due to small number of samples tested in this validation, to calculate sensitivity, specificity and accuracy we used a method described in [3</w:t>
            </w:r>
            <w:r w:rsidR="00B679B7">
              <w:rPr>
                <w:rFonts w:ascii="Arial" w:eastAsia="Times New Roman" w:hAnsi="Arial" w:cs="Arial"/>
                <w:sz w:val="20"/>
                <w:szCs w:val="20"/>
                <w:lang w:eastAsia="en-GB"/>
              </w:rPr>
              <w:t>, 4</w:t>
            </w:r>
            <w:r w:rsidR="00100D7D">
              <w:rPr>
                <w:rFonts w:ascii="Arial" w:eastAsia="Times New Roman" w:hAnsi="Arial" w:cs="Arial"/>
                <w:sz w:val="20"/>
                <w:szCs w:val="20"/>
                <w:lang w:eastAsia="en-GB"/>
              </w:rPr>
              <w:t>]:</w:t>
            </w:r>
          </w:p>
          <w:p w14:paraId="6C3F25B1" w14:textId="77777777" w:rsidR="00100D7D" w:rsidRDefault="00100D7D" w:rsidP="00D54687">
            <w:pPr>
              <w:spacing w:after="0" w:line="240" w:lineRule="auto"/>
              <w:rPr>
                <w:rFonts w:ascii="Arial" w:eastAsia="Times New Roman" w:hAnsi="Arial" w:cs="Arial"/>
                <w:sz w:val="20"/>
                <w:szCs w:val="20"/>
                <w:lang w:eastAsia="en-GB"/>
              </w:rPr>
            </w:pPr>
          </w:p>
          <w:p w14:paraId="1E8A5CF5" w14:textId="77777777" w:rsidR="00100D7D" w:rsidRDefault="00100D7D" w:rsidP="00100D7D">
            <w:pPr>
              <w:rPr>
                <w:lang w:eastAsia="zh-CN"/>
              </w:rPr>
            </w:pPr>
            <w:r>
              <w:rPr>
                <w:lang w:eastAsia="zh-CN"/>
              </w:rPr>
              <w:t>Sensitivity = 95.3% (95%CI: 0.842-0.994)</w:t>
            </w:r>
          </w:p>
          <w:p w14:paraId="3D1CD9ED" w14:textId="3264ED55" w:rsidR="00100D7D" w:rsidRDefault="00100D7D" w:rsidP="00100D7D">
            <w:pPr>
              <w:rPr>
                <w:lang w:eastAsia="zh-CN"/>
              </w:rPr>
            </w:pPr>
            <w:r>
              <w:rPr>
                <w:lang w:eastAsia="zh-CN"/>
              </w:rPr>
              <w:t>Specificity = 93.8% (95%CI: 0.698 – 0.998)</w:t>
            </w:r>
          </w:p>
          <w:p w14:paraId="08EF5389" w14:textId="2189715D" w:rsidR="00100D7D" w:rsidRDefault="00100D7D" w:rsidP="00D54687">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Accuracy = 94.92% (</w:t>
            </w:r>
            <w:r>
              <w:rPr>
                <w:lang w:eastAsia="zh-CN"/>
              </w:rPr>
              <w:t>95%CI: 0.858-0.989</w:t>
            </w:r>
            <w:r>
              <w:rPr>
                <w:rFonts w:ascii="Arial" w:eastAsia="Times New Roman" w:hAnsi="Arial" w:cs="Arial"/>
                <w:sz w:val="20"/>
                <w:szCs w:val="20"/>
                <w:lang w:eastAsia="en-GB"/>
              </w:rPr>
              <w:t>)</w:t>
            </w:r>
          </w:p>
          <w:p w14:paraId="236056A2" w14:textId="77777777" w:rsidR="00523E3A" w:rsidRPr="00F0115D" w:rsidRDefault="00523E3A" w:rsidP="00100D7D">
            <w:pPr>
              <w:spacing w:after="0" w:line="240" w:lineRule="auto"/>
              <w:ind w:right="1054"/>
              <w:rPr>
                <w:rFonts w:ascii="Arial" w:eastAsia="Times New Roman" w:hAnsi="Arial" w:cs="Arial"/>
                <w:sz w:val="20"/>
                <w:szCs w:val="20"/>
                <w:lang w:eastAsia="en-GB"/>
              </w:rPr>
            </w:pPr>
          </w:p>
        </w:tc>
      </w:tr>
      <w:tr w:rsidR="00A30674" w:rsidRPr="009F2E4E" w14:paraId="6BB6CCCE" w14:textId="77777777" w:rsidTr="00792D4E">
        <w:trPr>
          <w:trHeight w:val="907"/>
        </w:trPr>
        <w:tc>
          <w:tcPr>
            <w:tcW w:w="1634" w:type="dxa"/>
            <w:shd w:val="clear" w:color="auto" w:fill="auto"/>
            <w:vAlign w:val="center"/>
            <w:hideMark/>
          </w:tcPr>
          <w:p w14:paraId="09494C34" w14:textId="4D95DA95" w:rsidR="00A30674" w:rsidRPr="00A30674" w:rsidRDefault="00A30674" w:rsidP="00DA07D8">
            <w:pPr>
              <w:spacing w:after="0" w:line="240" w:lineRule="auto"/>
              <w:rPr>
                <w:rFonts w:ascii="Arial" w:eastAsia="Times New Roman" w:hAnsi="Arial" w:cs="Arial"/>
                <w:b/>
                <w:bCs/>
                <w:lang w:eastAsia="en-GB"/>
              </w:rPr>
            </w:pPr>
            <w:r w:rsidRPr="00A30674">
              <w:rPr>
                <w:rFonts w:ascii="Arial" w:eastAsia="Times New Roman" w:hAnsi="Arial" w:cs="Arial"/>
                <w:b/>
                <w:bCs/>
                <w:lang w:eastAsia="en-GB"/>
              </w:rPr>
              <w:lastRenderedPageBreak/>
              <w:t>Outcome / limitations</w:t>
            </w:r>
          </w:p>
        </w:tc>
        <w:tc>
          <w:tcPr>
            <w:tcW w:w="9482" w:type="dxa"/>
            <w:shd w:val="clear" w:color="auto" w:fill="auto"/>
            <w:noWrap/>
            <w:vAlign w:val="center"/>
            <w:hideMark/>
          </w:tcPr>
          <w:p w14:paraId="5BFD12DF" w14:textId="77777777" w:rsidR="000E7D44" w:rsidRPr="00FB0DBF" w:rsidRDefault="000E7D44" w:rsidP="00E56B4E">
            <w:pPr>
              <w:pStyle w:val="ListParagraph"/>
              <w:numPr>
                <w:ilvl w:val="0"/>
                <w:numId w:val="3"/>
              </w:numPr>
              <w:spacing w:after="0" w:line="240" w:lineRule="auto"/>
              <w:ind w:right="1054"/>
              <w:rPr>
                <w:rFonts w:ascii="Arial" w:eastAsia="Times New Roman" w:hAnsi="Arial" w:cs="Arial"/>
                <w:color w:val="BFBFBF"/>
                <w:sz w:val="20"/>
                <w:szCs w:val="20"/>
                <w:lang w:eastAsia="en-GB"/>
              </w:rPr>
            </w:pPr>
            <w:r>
              <w:rPr>
                <w:rFonts w:ascii="Arial" w:eastAsia="Times New Roman" w:hAnsi="Arial" w:cs="Arial"/>
                <w:sz w:val="20"/>
                <w:szCs w:val="20"/>
                <w:lang w:eastAsia="en-GB"/>
              </w:rPr>
              <w:t>Validation requirements are met as stated in section 1.2.</w:t>
            </w:r>
          </w:p>
          <w:p w14:paraId="16C9E6C1" w14:textId="77777777" w:rsidR="00FB0DBF" w:rsidRPr="000E7D44" w:rsidRDefault="00FB0DBF" w:rsidP="00E56B4E">
            <w:pPr>
              <w:pStyle w:val="ListParagraph"/>
              <w:spacing w:after="0" w:line="240" w:lineRule="auto"/>
              <w:ind w:left="360" w:right="1054"/>
              <w:rPr>
                <w:rFonts w:ascii="Arial" w:eastAsia="Times New Roman" w:hAnsi="Arial" w:cs="Arial"/>
                <w:color w:val="BFBFBF"/>
                <w:sz w:val="20"/>
                <w:szCs w:val="20"/>
                <w:lang w:eastAsia="en-GB"/>
              </w:rPr>
            </w:pPr>
          </w:p>
          <w:p w14:paraId="5AA6499C" w14:textId="77777777" w:rsidR="00A30674" w:rsidRPr="000931DC" w:rsidRDefault="00F94E3E" w:rsidP="00E56B4E">
            <w:pPr>
              <w:pStyle w:val="ListParagraph"/>
              <w:numPr>
                <w:ilvl w:val="0"/>
                <w:numId w:val="3"/>
              </w:numPr>
              <w:spacing w:after="0" w:line="240" w:lineRule="auto"/>
              <w:ind w:right="1054"/>
              <w:rPr>
                <w:rFonts w:ascii="Arial" w:eastAsia="Times New Roman" w:hAnsi="Arial" w:cs="Arial"/>
                <w:color w:val="BFBFBF"/>
                <w:sz w:val="20"/>
                <w:szCs w:val="20"/>
                <w:lang w:eastAsia="en-GB"/>
              </w:rPr>
            </w:pPr>
            <w:r>
              <w:rPr>
                <w:rFonts w:ascii="Arial" w:eastAsia="Times New Roman" w:hAnsi="Arial" w:cs="Arial"/>
                <w:sz w:val="20"/>
                <w:szCs w:val="20"/>
                <w:lang w:eastAsia="en-GB"/>
              </w:rPr>
              <w:t xml:space="preserve">The ongoing monitoring will be done for all </w:t>
            </w:r>
            <w:r w:rsidR="00FB0DBF">
              <w:rPr>
                <w:rFonts w:ascii="Arial" w:eastAsia="Times New Roman" w:hAnsi="Arial" w:cs="Arial"/>
                <w:sz w:val="20"/>
                <w:szCs w:val="20"/>
                <w:lang w:eastAsia="en-GB"/>
              </w:rPr>
              <w:t xml:space="preserve">ABC-Bio cases for </w:t>
            </w:r>
            <w:r>
              <w:rPr>
                <w:rFonts w:ascii="Arial" w:eastAsia="Times New Roman" w:hAnsi="Arial" w:cs="Arial"/>
                <w:sz w:val="20"/>
                <w:szCs w:val="20"/>
                <w:lang w:eastAsia="en-GB"/>
              </w:rPr>
              <w:t xml:space="preserve">ERBB2 </w:t>
            </w:r>
            <w:r w:rsidR="00FB0DBF">
              <w:rPr>
                <w:rFonts w:ascii="Arial" w:eastAsia="Times New Roman" w:hAnsi="Arial" w:cs="Arial"/>
                <w:sz w:val="20"/>
                <w:szCs w:val="20"/>
                <w:lang w:eastAsia="en-GB"/>
              </w:rPr>
              <w:t xml:space="preserve">status and any </w:t>
            </w:r>
            <w:r>
              <w:rPr>
                <w:rFonts w:ascii="Arial" w:eastAsia="Times New Roman" w:hAnsi="Arial" w:cs="Arial"/>
                <w:sz w:val="20"/>
                <w:szCs w:val="20"/>
                <w:lang w:eastAsia="en-GB"/>
              </w:rPr>
              <w:t>discrepancies followed up when possible</w:t>
            </w:r>
            <w:r w:rsidR="00FB0DBF">
              <w:rPr>
                <w:rFonts w:ascii="Arial" w:eastAsia="Times New Roman" w:hAnsi="Arial" w:cs="Arial"/>
                <w:sz w:val="20"/>
                <w:szCs w:val="20"/>
                <w:lang w:eastAsia="en-GB"/>
              </w:rPr>
              <w:t xml:space="preserve"> by </w:t>
            </w:r>
            <w:proofErr w:type="spellStart"/>
            <w:r w:rsidR="00FB0DBF">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w:t>
            </w:r>
          </w:p>
          <w:p w14:paraId="3862DB29" w14:textId="77777777" w:rsidR="000931DC" w:rsidRPr="000931DC" w:rsidRDefault="000931DC" w:rsidP="00E56B4E">
            <w:pPr>
              <w:spacing w:after="0" w:line="240" w:lineRule="auto"/>
              <w:ind w:right="1054"/>
              <w:rPr>
                <w:rFonts w:ascii="Arial" w:eastAsia="Times New Roman" w:hAnsi="Arial" w:cs="Arial"/>
                <w:color w:val="BFBFBF"/>
                <w:sz w:val="20"/>
                <w:szCs w:val="20"/>
                <w:lang w:eastAsia="en-GB"/>
              </w:rPr>
            </w:pPr>
          </w:p>
          <w:p w14:paraId="437E868A" w14:textId="77777777" w:rsidR="00FB0DBF" w:rsidRDefault="000931DC" w:rsidP="00E56B4E">
            <w:pPr>
              <w:pStyle w:val="ListParagraph"/>
              <w:numPr>
                <w:ilvl w:val="0"/>
                <w:numId w:val="3"/>
              </w:numPr>
              <w:spacing w:after="0" w:line="240" w:lineRule="auto"/>
              <w:ind w:right="1054"/>
              <w:rPr>
                <w:rFonts w:ascii="Arial" w:eastAsia="Times New Roman" w:hAnsi="Arial" w:cs="Arial"/>
                <w:sz w:val="20"/>
                <w:szCs w:val="20"/>
                <w:lang w:eastAsia="en-GB"/>
              </w:rPr>
            </w:pPr>
            <w:r w:rsidRPr="00C16E61">
              <w:rPr>
                <w:rFonts w:ascii="Arial" w:eastAsia="Times New Roman" w:hAnsi="Arial" w:cs="Arial"/>
                <w:sz w:val="20"/>
                <w:szCs w:val="20"/>
                <w:lang w:eastAsia="en-GB"/>
              </w:rPr>
              <w:t>The nature of capture and sequencing of FFPE samples of variable quality makes it difficult to apply a precise threshold for gain and amplification that applies in every case, especially because genes differ in AT/GC ratios and the control is derived from fresh material (blood).</w:t>
            </w:r>
          </w:p>
          <w:p w14:paraId="67FC4362" w14:textId="77777777" w:rsidR="00E63557" w:rsidRPr="00E63557" w:rsidRDefault="00E63557" w:rsidP="00E56B4E">
            <w:pPr>
              <w:pStyle w:val="ListParagraph"/>
              <w:ind w:right="1054"/>
              <w:rPr>
                <w:rFonts w:ascii="Arial" w:eastAsia="Times New Roman" w:hAnsi="Arial" w:cs="Arial"/>
                <w:sz w:val="20"/>
                <w:szCs w:val="20"/>
                <w:lang w:eastAsia="en-GB"/>
              </w:rPr>
            </w:pPr>
          </w:p>
          <w:p w14:paraId="53B1EBFB" w14:textId="77777777" w:rsidR="00E63557" w:rsidRPr="00614435" w:rsidRDefault="00E63557" w:rsidP="00E56B4E">
            <w:pPr>
              <w:pStyle w:val="ListParagraph"/>
              <w:numPr>
                <w:ilvl w:val="0"/>
                <w:numId w:val="3"/>
              </w:numPr>
              <w:spacing w:after="0" w:line="240" w:lineRule="auto"/>
              <w:ind w:right="1054"/>
              <w:rPr>
                <w:rFonts w:ascii="Arial" w:eastAsia="Times New Roman" w:hAnsi="Arial" w:cs="Arial"/>
                <w:sz w:val="20"/>
                <w:szCs w:val="20"/>
                <w:lang w:eastAsia="en-GB"/>
              </w:rPr>
            </w:pPr>
            <w:r>
              <w:rPr>
                <w:rFonts w:ascii="Arial" w:eastAsia="Times New Roman" w:hAnsi="Arial" w:cs="Arial"/>
                <w:sz w:val="20"/>
                <w:szCs w:val="20"/>
                <w:lang w:eastAsia="en-GB"/>
              </w:rPr>
              <w:t xml:space="preserve">Techniques taken to compare NGS CNVs calls differ in terms of copy number assessment, i.e. FISH has probes much longer than </w:t>
            </w:r>
            <w:proofErr w:type="spellStart"/>
            <w:r>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 xml:space="preserve">, NGS and </w:t>
            </w:r>
            <w:proofErr w:type="spellStart"/>
            <w:r>
              <w:rPr>
                <w:rFonts w:ascii="Arial" w:eastAsia="Times New Roman" w:hAnsi="Arial" w:cs="Arial"/>
                <w:sz w:val="20"/>
                <w:szCs w:val="20"/>
                <w:lang w:eastAsia="en-GB"/>
              </w:rPr>
              <w:t>ddPCR</w:t>
            </w:r>
            <w:proofErr w:type="spellEnd"/>
            <w:r>
              <w:rPr>
                <w:rFonts w:ascii="Arial" w:eastAsia="Times New Roman" w:hAnsi="Arial" w:cs="Arial"/>
                <w:sz w:val="20"/>
                <w:szCs w:val="20"/>
                <w:lang w:eastAsia="en-GB"/>
              </w:rPr>
              <w:t xml:space="preserve"> normalising the results, so calling lower values on heterogeneous samples (i.e. with strong amplification in small number of cells).</w:t>
            </w:r>
          </w:p>
        </w:tc>
      </w:tr>
    </w:tbl>
    <w:p w14:paraId="5EDBE5C2" w14:textId="77777777" w:rsidR="00C31F2E" w:rsidRPr="00182B7A" w:rsidRDefault="00C31F2E" w:rsidP="00182B7A">
      <w:pPr>
        <w:spacing w:after="0"/>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3260"/>
        <w:gridCol w:w="2552"/>
        <w:gridCol w:w="1134"/>
      </w:tblGrid>
      <w:tr w:rsidR="006B4CAC" w:rsidRPr="009F2E4E" w14:paraId="1B595334" w14:textId="77777777" w:rsidTr="009F2E4E">
        <w:trPr>
          <w:trHeight w:val="321"/>
        </w:trPr>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350A251C" w14:textId="77777777" w:rsidR="00273E8F" w:rsidRPr="009F2E4E" w:rsidRDefault="006E0F8D" w:rsidP="009F2E4E">
            <w:pPr>
              <w:spacing w:after="0" w:line="240" w:lineRule="auto"/>
              <w:rPr>
                <w:rFonts w:ascii="Arial" w:hAnsi="Arial" w:cs="Arial"/>
                <w:b/>
              </w:rPr>
            </w:pPr>
            <w:r>
              <w:rPr>
                <w:rFonts w:ascii="Arial" w:hAnsi="Arial" w:cs="Arial"/>
                <w:b/>
              </w:rPr>
              <w:t>Authoriz</w:t>
            </w:r>
            <w:r w:rsidR="00273E8F" w:rsidRPr="009F2E4E">
              <w:rPr>
                <w:rFonts w:ascii="Arial" w:hAnsi="Arial" w:cs="Arial"/>
                <w:b/>
              </w:rPr>
              <w:t>ation</w:t>
            </w:r>
          </w:p>
        </w:tc>
        <w:tc>
          <w:tcPr>
            <w:tcW w:w="3260" w:type="dxa"/>
            <w:tcBorders>
              <w:left w:val="single" w:sz="4" w:space="0" w:color="auto"/>
            </w:tcBorders>
            <w:shd w:val="clear" w:color="auto" w:fill="D9D9D9"/>
            <w:vAlign w:val="center"/>
          </w:tcPr>
          <w:p w14:paraId="613E70A5" w14:textId="77777777" w:rsidR="00182B7A" w:rsidRPr="009F2E4E" w:rsidRDefault="00182B7A" w:rsidP="009F2E4E">
            <w:pPr>
              <w:spacing w:after="0" w:line="240" w:lineRule="auto"/>
              <w:rPr>
                <w:rFonts w:ascii="Arial" w:hAnsi="Arial" w:cs="Arial"/>
              </w:rPr>
            </w:pPr>
            <w:r w:rsidRPr="009F2E4E">
              <w:rPr>
                <w:rFonts w:ascii="Arial" w:hAnsi="Arial" w:cs="Arial"/>
              </w:rPr>
              <w:t>Name</w:t>
            </w:r>
          </w:p>
        </w:tc>
        <w:tc>
          <w:tcPr>
            <w:tcW w:w="2552" w:type="dxa"/>
            <w:shd w:val="clear" w:color="auto" w:fill="D9D9D9"/>
            <w:vAlign w:val="center"/>
          </w:tcPr>
          <w:p w14:paraId="3374631A" w14:textId="77777777" w:rsidR="00182B7A" w:rsidRPr="009F2E4E" w:rsidRDefault="00182B7A" w:rsidP="009F2E4E">
            <w:pPr>
              <w:spacing w:after="0" w:line="240" w:lineRule="auto"/>
              <w:rPr>
                <w:rFonts w:ascii="Arial" w:hAnsi="Arial" w:cs="Arial"/>
              </w:rPr>
            </w:pPr>
            <w:r w:rsidRPr="009F2E4E">
              <w:rPr>
                <w:rFonts w:ascii="Arial" w:hAnsi="Arial" w:cs="Arial"/>
              </w:rPr>
              <w:t>Signature</w:t>
            </w:r>
          </w:p>
        </w:tc>
        <w:tc>
          <w:tcPr>
            <w:tcW w:w="1134" w:type="dxa"/>
            <w:shd w:val="clear" w:color="auto" w:fill="D9D9D9"/>
            <w:vAlign w:val="center"/>
          </w:tcPr>
          <w:p w14:paraId="130AAB46" w14:textId="77777777" w:rsidR="00182B7A" w:rsidRPr="009F2E4E" w:rsidRDefault="00182B7A" w:rsidP="009F2E4E">
            <w:pPr>
              <w:spacing w:after="0" w:line="240" w:lineRule="auto"/>
              <w:rPr>
                <w:rFonts w:ascii="Arial" w:hAnsi="Arial" w:cs="Arial"/>
              </w:rPr>
            </w:pPr>
            <w:r w:rsidRPr="009F2E4E">
              <w:rPr>
                <w:rFonts w:ascii="Arial" w:hAnsi="Arial" w:cs="Arial"/>
              </w:rPr>
              <w:t>Date</w:t>
            </w:r>
          </w:p>
        </w:tc>
      </w:tr>
      <w:tr w:rsidR="006B4CAC" w:rsidRPr="009F2E4E" w14:paraId="6EFCCEBE" w14:textId="77777777" w:rsidTr="009F2E4E">
        <w:trPr>
          <w:trHeight w:val="567"/>
        </w:trPr>
        <w:tc>
          <w:tcPr>
            <w:tcW w:w="1985" w:type="dxa"/>
            <w:vAlign w:val="center"/>
          </w:tcPr>
          <w:p w14:paraId="4CD9C343" w14:textId="77777777" w:rsidR="00182B7A" w:rsidRPr="009F2E4E" w:rsidRDefault="00182B7A" w:rsidP="009F2E4E">
            <w:pPr>
              <w:spacing w:after="0" w:line="240" w:lineRule="auto"/>
              <w:rPr>
                <w:rFonts w:ascii="Arial" w:hAnsi="Arial" w:cs="Arial"/>
              </w:rPr>
            </w:pPr>
            <w:r w:rsidRPr="009F2E4E">
              <w:rPr>
                <w:rFonts w:ascii="Arial" w:hAnsi="Arial" w:cs="Arial"/>
              </w:rPr>
              <w:t>Investigating scientist</w:t>
            </w:r>
          </w:p>
        </w:tc>
        <w:tc>
          <w:tcPr>
            <w:tcW w:w="3260" w:type="dxa"/>
          </w:tcPr>
          <w:p w14:paraId="5924C538" w14:textId="77777777" w:rsidR="00182B7A" w:rsidRPr="009F2E4E" w:rsidRDefault="00B3182A" w:rsidP="009F2E4E">
            <w:pPr>
              <w:spacing w:after="0" w:line="240" w:lineRule="auto"/>
              <w:rPr>
                <w:rFonts w:ascii="Arial" w:hAnsi="Arial" w:cs="Arial"/>
              </w:rPr>
            </w:pPr>
            <w:r>
              <w:rPr>
                <w:rFonts w:ascii="Arial" w:hAnsi="Arial" w:cs="Arial"/>
              </w:rPr>
              <w:t>Paula Proszek</w:t>
            </w:r>
          </w:p>
        </w:tc>
        <w:tc>
          <w:tcPr>
            <w:tcW w:w="2552" w:type="dxa"/>
          </w:tcPr>
          <w:p w14:paraId="72AED40D" w14:textId="77777777" w:rsidR="00182B7A" w:rsidRPr="009F2E4E" w:rsidRDefault="00182B7A" w:rsidP="009F2E4E">
            <w:pPr>
              <w:spacing w:after="0" w:line="240" w:lineRule="auto"/>
              <w:rPr>
                <w:rFonts w:ascii="Arial" w:hAnsi="Arial" w:cs="Arial"/>
              </w:rPr>
            </w:pPr>
          </w:p>
        </w:tc>
        <w:tc>
          <w:tcPr>
            <w:tcW w:w="1134" w:type="dxa"/>
          </w:tcPr>
          <w:p w14:paraId="3809E757" w14:textId="77777777" w:rsidR="00182B7A" w:rsidRPr="009F2E4E" w:rsidRDefault="00182B7A" w:rsidP="009F2E4E">
            <w:pPr>
              <w:spacing w:after="0" w:line="240" w:lineRule="auto"/>
              <w:rPr>
                <w:rFonts w:ascii="Arial" w:hAnsi="Arial" w:cs="Arial"/>
              </w:rPr>
            </w:pPr>
          </w:p>
        </w:tc>
      </w:tr>
      <w:tr w:rsidR="006B4CAC" w:rsidRPr="009F2E4E" w14:paraId="1EF6E278" w14:textId="77777777" w:rsidTr="009F2E4E">
        <w:trPr>
          <w:trHeight w:val="567"/>
        </w:trPr>
        <w:tc>
          <w:tcPr>
            <w:tcW w:w="1985" w:type="dxa"/>
            <w:vAlign w:val="center"/>
          </w:tcPr>
          <w:p w14:paraId="73943C91" w14:textId="77777777" w:rsidR="00182B7A" w:rsidRPr="009F2E4E" w:rsidRDefault="00182B7A" w:rsidP="009F2E4E">
            <w:pPr>
              <w:spacing w:after="0" w:line="240" w:lineRule="auto"/>
              <w:rPr>
                <w:rFonts w:ascii="Arial" w:hAnsi="Arial" w:cs="Arial"/>
              </w:rPr>
            </w:pPr>
            <w:r w:rsidRPr="009F2E4E">
              <w:rPr>
                <w:rFonts w:ascii="Arial" w:hAnsi="Arial" w:cs="Arial"/>
              </w:rPr>
              <w:t>Senior Scientist (</w:t>
            </w:r>
            <w:r w:rsidR="006E0F8D">
              <w:rPr>
                <w:rFonts w:ascii="Arial" w:hAnsi="Arial" w:cs="Arial"/>
              </w:rPr>
              <w:t>Authoriz</w:t>
            </w:r>
            <w:r w:rsidRPr="009F2E4E">
              <w:rPr>
                <w:rFonts w:ascii="Arial" w:hAnsi="Arial" w:cs="Arial"/>
              </w:rPr>
              <w:t>ation)</w:t>
            </w:r>
          </w:p>
        </w:tc>
        <w:tc>
          <w:tcPr>
            <w:tcW w:w="3260" w:type="dxa"/>
          </w:tcPr>
          <w:p w14:paraId="18E47619" w14:textId="77777777" w:rsidR="00182B7A" w:rsidRPr="009F2E4E" w:rsidRDefault="003D587C" w:rsidP="009F2E4E">
            <w:pPr>
              <w:spacing w:after="0" w:line="240" w:lineRule="auto"/>
              <w:rPr>
                <w:rFonts w:ascii="Arial" w:hAnsi="Arial" w:cs="Arial"/>
              </w:rPr>
            </w:pPr>
            <w:r>
              <w:rPr>
                <w:rFonts w:ascii="Arial" w:hAnsi="Arial" w:cs="Arial"/>
              </w:rPr>
              <w:t>Michael Hubank</w:t>
            </w:r>
          </w:p>
        </w:tc>
        <w:tc>
          <w:tcPr>
            <w:tcW w:w="2552" w:type="dxa"/>
          </w:tcPr>
          <w:p w14:paraId="0F935475" w14:textId="77777777" w:rsidR="00182B7A" w:rsidRPr="009F2E4E" w:rsidRDefault="00182B7A" w:rsidP="009F2E4E">
            <w:pPr>
              <w:spacing w:after="0" w:line="240" w:lineRule="auto"/>
              <w:rPr>
                <w:rFonts w:ascii="Arial" w:hAnsi="Arial" w:cs="Arial"/>
              </w:rPr>
            </w:pPr>
          </w:p>
        </w:tc>
        <w:tc>
          <w:tcPr>
            <w:tcW w:w="1134" w:type="dxa"/>
          </w:tcPr>
          <w:p w14:paraId="221BC8E6" w14:textId="77777777" w:rsidR="00182B7A" w:rsidRPr="009F2E4E" w:rsidRDefault="00182B7A" w:rsidP="009F2E4E">
            <w:pPr>
              <w:spacing w:after="0" w:line="240" w:lineRule="auto"/>
              <w:rPr>
                <w:rFonts w:ascii="Arial" w:hAnsi="Arial" w:cs="Arial"/>
              </w:rPr>
            </w:pPr>
          </w:p>
        </w:tc>
      </w:tr>
    </w:tbl>
    <w:p w14:paraId="005AD0F1" w14:textId="77777777" w:rsidR="00614435" w:rsidRDefault="00614435" w:rsidP="001C27D8">
      <w:pPr>
        <w:spacing w:after="0"/>
        <w:rPr>
          <w:b/>
          <w:sz w:val="32"/>
          <w:szCs w:val="32"/>
        </w:rPr>
      </w:pPr>
    </w:p>
    <w:p w14:paraId="370E5BA2" w14:textId="77777777" w:rsidR="00AC2024" w:rsidRPr="001C27D8" w:rsidRDefault="00032D88" w:rsidP="001C27D8">
      <w:pPr>
        <w:spacing w:after="0"/>
        <w:rPr>
          <w:b/>
          <w:color w:val="D9D9D9"/>
          <w:sz w:val="32"/>
          <w:szCs w:val="32"/>
        </w:rPr>
      </w:pPr>
      <w:r>
        <w:rPr>
          <w:b/>
          <w:sz w:val="32"/>
          <w:szCs w:val="32"/>
        </w:rPr>
        <w:t>4</w:t>
      </w:r>
      <w:r w:rsidR="001C27D8" w:rsidRPr="001C27D8">
        <w:rPr>
          <w:b/>
          <w:sz w:val="32"/>
          <w:szCs w:val="32"/>
        </w:rPr>
        <w:t>.</w:t>
      </w:r>
      <w:r w:rsidR="001C27D8">
        <w:rPr>
          <w:b/>
          <w:sz w:val="32"/>
          <w:szCs w:val="32"/>
        </w:rPr>
        <w:t xml:space="preserve"> </w:t>
      </w:r>
      <w:r w:rsidR="00AC2024" w:rsidRPr="001C27D8">
        <w:rPr>
          <w:b/>
          <w:sz w:val="32"/>
          <w:szCs w:val="32"/>
        </w:rPr>
        <w:t xml:space="preserve">Validation </w:t>
      </w:r>
      <w:r w:rsidR="00B12D2B">
        <w:rPr>
          <w:b/>
          <w:sz w:val="32"/>
          <w:szCs w:val="32"/>
        </w:rPr>
        <w:t xml:space="preserve">Final </w:t>
      </w:r>
      <w:r w:rsidR="001C27D8">
        <w:rPr>
          <w:b/>
          <w:sz w:val="32"/>
          <w:szCs w:val="32"/>
        </w:rPr>
        <w:t>Conclusions</w:t>
      </w:r>
    </w:p>
    <w:p w14:paraId="3CDE2487" w14:textId="77777777" w:rsidR="00AC2024" w:rsidRPr="00CE3008" w:rsidRDefault="00AC2024" w:rsidP="00AC2024">
      <w:pPr>
        <w:spacing w:after="0"/>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4111"/>
        <w:gridCol w:w="1275"/>
        <w:gridCol w:w="1560"/>
      </w:tblGrid>
      <w:tr w:rsidR="00FC60B7" w:rsidRPr="009F2E4E" w14:paraId="127EADA9" w14:textId="77777777" w:rsidTr="009F2E4E">
        <w:trPr>
          <w:trHeight w:val="397"/>
        </w:trPr>
        <w:tc>
          <w:tcPr>
            <w:tcW w:w="1985" w:type="dxa"/>
            <w:vAlign w:val="center"/>
          </w:tcPr>
          <w:p w14:paraId="312C2CA1" w14:textId="77777777" w:rsidR="00FC60B7" w:rsidRPr="009F2E4E" w:rsidRDefault="00FC60B7" w:rsidP="009F2E4E">
            <w:pPr>
              <w:spacing w:after="0" w:line="240" w:lineRule="auto"/>
              <w:rPr>
                <w:b/>
              </w:rPr>
            </w:pPr>
            <w:r w:rsidRPr="009F2E4E">
              <w:rPr>
                <w:b/>
              </w:rPr>
              <w:t>Test name</w:t>
            </w:r>
          </w:p>
        </w:tc>
        <w:tc>
          <w:tcPr>
            <w:tcW w:w="4111" w:type="dxa"/>
            <w:vAlign w:val="center"/>
          </w:tcPr>
          <w:p w14:paraId="06B8F150" w14:textId="77777777" w:rsidR="00FC60B7" w:rsidRPr="009F2E4E" w:rsidRDefault="00FC60B7" w:rsidP="00FC60B7">
            <w:pPr>
              <w:spacing w:after="0" w:line="240" w:lineRule="auto"/>
              <w:rPr>
                <w:color w:val="BFBFBF"/>
              </w:rPr>
            </w:pPr>
            <w:r w:rsidRPr="003A3C04">
              <w:t>Validation of Copy</w:t>
            </w:r>
            <w:r>
              <w:t xml:space="preserve"> number variation </w:t>
            </w:r>
            <w:r w:rsidRPr="003A3C04">
              <w:t xml:space="preserve">for </w:t>
            </w:r>
            <w:r>
              <w:t>ABC-Bio panel</w:t>
            </w:r>
          </w:p>
        </w:tc>
        <w:tc>
          <w:tcPr>
            <w:tcW w:w="1275" w:type="dxa"/>
            <w:vAlign w:val="center"/>
          </w:tcPr>
          <w:p w14:paraId="000E2EDB" w14:textId="77777777" w:rsidR="00FC60B7" w:rsidRPr="009F2E4E" w:rsidRDefault="00FC60B7" w:rsidP="00FC60B7">
            <w:pPr>
              <w:spacing w:after="0" w:line="240" w:lineRule="auto"/>
              <w:rPr>
                <w:b/>
              </w:rPr>
            </w:pPr>
            <w:r w:rsidRPr="009F2E4E">
              <w:rPr>
                <w:b/>
              </w:rPr>
              <w:t>Reference</w:t>
            </w:r>
          </w:p>
        </w:tc>
        <w:tc>
          <w:tcPr>
            <w:tcW w:w="1560" w:type="dxa"/>
            <w:vAlign w:val="center"/>
          </w:tcPr>
          <w:p w14:paraId="3B284227" w14:textId="77777777" w:rsidR="00FC60B7" w:rsidRPr="009F2E4E" w:rsidRDefault="00FC60B7" w:rsidP="004B19D9">
            <w:pPr>
              <w:spacing w:after="0" w:line="240" w:lineRule="auto"/>
              <w:rPr>
                <w:color w:val="BFBFBF"/>
              </w:rPr>
            </w:pPr>
            <w:r w:rsidRPr="0031641C">
              <w:t>VAL</w:t>
            </w:r>
            <w:r w:rsidR="004B19D9">
              <w:t>27</w:t>
            </w:r>
          </w:p>
        </w:tc>
      </w:tr>
    </w:tbl>
    <w:p w14:paraId="20D8E531" w14:textId="77777777" w:rsidR="001202D3" w:rsidRDefault="001202D3" w:rsidP="00D455E5"/>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946"/>
      </w:tblGrid>
      <w:tr w:rsidR="00607D03" w:rsidRPr="00AB408D" w14:paraId="4C47115A" w14:textId="77777777" w:rsidTr="0096475A">
        <w:trPr>
          <w:trHeight w:val="1263"/>
        </w:trPr>
        <w:tc>
          <w:tcPr>
            <w:tcW w:w="1985"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3BDD5681" w14:textId="77777777" w:rsidR="00607D03" w:rsidRPr="00607D03" w:rsidRDefault="00A05615" w:rsidP="00607D03">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Overall C</w:t>
            </w:r>
            <w:r w:rsidR="00F65F7C">
              <w:rPr>
                <w:rFonts w:ascii="Arial" w:eastAsia="Times New Roman" w:hAnsi="Arial" w:cs="Arial"/>
                <w:b/>
                <w:bCs/>
                <w:sz w:val="20"/>
                <w:szCs w:val="20"/>
                <w:lang w:eastAsia="en-GB"/>
              </w:rPr>
              <w:t>onclusion</w:t>
            </w:r>
          </w:p>
        </w:tc>
        <w:tc>
          <w:tcPr>
            <w:tcW w:w="6946" w:type="dxa"/>
            <w:tcBorders>
              <w:top w:val="double" w:sz="4" w:space="0" w:color="auto"/>
              <w:left w:val="double" w:sz="4" w:space="0" w:color="auto"/>
              <w:bottom w:val="double" w:sz="4" w:space="0" w:color="auto"/>
              <w:right w:val="double" w:sz="4" w:space="0" w:color="auto"/>
            </w:tcBorders>
            <w:vAlign w:val="center"/>
          </w:tcPr>
          <w:p w14:paraId="354C5434" w14:textId="77777777" w:rsidR="00607D03" w:rsidRPr="00AB408D" w:rsidRDefault="00A04A45" w:rsidP="00607D03">
            <w:pPr>
              <w:spacing w:after="0" w:line="240" w:lineRule="auto"/>
              <w:rPr>
                <w:rFonts w:ascii="Arial" w:eastAsia="Times New Roman" w:hAnsi="Arial" w:cs="Arial"/>
                <w:b/>
                <w:bCs/>
                <w:sz w:val="20"/>
                <w:szCs w:val="20"/>
                <w:lang w:eastAsia="en-GB"/>
              </w:rPr>
            </w:pPr>
            <w:r>
              <w:rPr>
                <w:rFonts w:ascii="Arial" w:eastAsia="Times New Roman" w:hAnsi="Arial" w:cs="Arial"/>
                <w:bCs/>
                <w:sz w:val="20"/>
                <w:szCs w:val="20"/>
                <w:lang w:eastAsia="en-GB"/>
              </w:rPr>
              <w:t>Requirements of the validation as described</w:t>
            </w:r>
            <w:r w:rsidR="002A61E1">
              <w:rPr>
                <w:rFonts w:ascii="Arial" w:eastAsia="Times New Roman" w:hAnsi="Arial" w:cs="Arial"/>
                <w:bCs/>
                <w:sz w:val="20"/>
                <w:szCs w:val="20"/>
                <w:lang w:eastAsia="en-GB"/>
              </w:rPr>
              <w:t xml:space="preserve"> in section 1.2 have been met.</w:t>
            </w:r>
          </w:p>
        </w:tc>
      </w:tr>
      <w:tr w:rsidR="00607D03" w:rsidRPr="009F2E4E" w14:paraId="3DEC4F0D" w14:textId="77777777" w:rsidTr="00FB4015">
        <w:trPr>
          <w:trHeight w:val="395"/>
        </w:trPr>
        <w:tc>
          <w:tcPr>
            <w:tcW w:w="1985" w:type="dxa"/>
            <w:tcBorders>
              <w:top w:val="double" w:sz="4" w:space="0" w:color="auto"/>
            </w:tcBorders>
            <w:shd w:val="clear" w:color="auto" w:fill="auto"/>
            <w:vAlign w:val="center"/>
            <w:hideMark/>
          </w:tcPr>
          <w:p w14:paraId="5D7187F4" w14:textId="77777777" w:rsidR="00607D03" w:rsidRPr="00607D03" w:rsidRDefault="00607D03" w:rsidP="00607D03">
            <w:pPr>
              <w:spacing w:after="0" w:line="240" w:lineRule="auto"/>
              <w:rPr>
                <w:rFonts w:ascii="Arial" w:eastAsia="Times New Roman" w:hAnsi="Arial" w:cs="Arial"/>
                <w:b/>
                <w:bCs/>
                <w:sz w:val="20"/>
                <w:szCs w:val="20"/>
                <w:lang w:eastAsia="en-GB"/>
              </w:rPr>
            </w:pPr>
            <w:r w:rsidRPr="00607D03">
              <w:rPr>
                <w:rFonts w:ascii="Arial" w:eastAsia="Times New Roman" w:hAnsi="Arial" w:cs="Arial"/>
                <w:b/>
                <w:bCs/>
                <w:sz w:val="20"/>
                <w:szCs w:val="20"/>
                <w:lang w:eastAsia="en-GB"/>
              </w:rPr>
              <w:t xml:space="preserve">Estimates of </w:t>
            </w:r>
            <w:r>
              <w:rPr>
                <w:rFonts w:ascii="Arial" w:eastAsia="Times New Roman" w:hAnsi="Arial" w:cs="Arial"/>
                <w:b/>
                <w:bCs/>
                <w:sz w:val="20"/>
                <w:szCs w:val="20"/>
                <w:lang w:eastAsia="en-GB"/>
              </w:rPr>
              <w:t>accuracy and measures of un</w:t>
            </w:r>
            <w:r w:rsidRPr="00607D03">
              <w:rPr>
                <w:rFonts w:ascii="Arial" w:eastAsia="Times New Roman" w:hAnsi="Arial" w:cs="Arial"/>
                <w:b/>
                <w:bCs/>
                <w:sz w:val="20"/>
                <w:szCs w:val="20"/>
                <w:lang w:eastAsia="en-GB"/>
              </w:rPr>
              <w:t>certainty</w:t>
            </w:r>
          </w:p>
        </w:tc>
        <w:tc>
          <w:tcPr>
            <w:tcW w:w="6946" w:type="dxa"/>
            <w:tcBorders>
              <w:top w:val="double" w:sz="4" w:space="0" w:color="auto"/>
            </w:tcBorders>
            <w:vAlign w:val="center"/>
          </w:tcPr>
          <w:p w14:paraId="677988CF" w14:textId="77777777" w:rsidR="00FB0DBF" w:rsidRDefault="00FB0DBF" w:rsidP="00CD500F">
            <w:pPr>
              <w:spacing w:after="0" w:line="240" w:lineRule="auto"/>
              <w:rPr>
                <w:rFonts w:ascii="Arial" w:eastAsia="Times New Roman" w:hAnsi="Arial" w:cs="Arial"/>
                <w:b/>
                <w:bCs/>
                <w:sz w:val="20"/>
                <w:szCs w:val="20"/>
                <w:lang w:eastAsia="en-GB"/>
              </w:rPr>
            </w:pPr>
          </w:p>
          <w:p w14:paraId="3C825FFD" w14:textId="7ADCBB20" w:rsidR="00B3182A" w:rsidRDefault="00B3182A" w:rsidP="00CD500F">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ABC-Bio </w:t>
            </w:r>
            <w:r w:rsidR="00CD500F">
              <w:rPr>
                <w:rFonts w:ascii="Arial" w:eastAsia="Times New Roman" w:hAnsi="Arial" w:cs="Arial"/>
                <w:b/>
                <w:bCs/>
                <w:sz w:val="20"/>
                <w:szCs w:val="20"/>
                <w:lang w:eastAsia="en-GB"/>
              </w:rPr>
              <w:t xml:space="preserve">panel is thought to be fit for purpose to detect samples with </w:t>
            </w:r>
            <w:r w:rsidR="008908F4">
              <w:rPr>
                <w:rFonts w:ascii="Arial" w:eastAsia="Times New Roman" w:hAnsi="Arial" w:cs="Arial"/>
                <w:b/>
                <w:bCs/>
                <w:sz w:val="20"/>
                <w:szCs w:val="20"/>
                <w:lang w:eastAsia="en-GB"/>
              </w:rPr>
              <w:t>focal gene amplifications</w:t>
            </w:r>
            <w:r w:rsidR="00AA46A2">
              <w:rPr>
                <w:rFonts w:ascii="Arial" w:eastAsia="Times New Roman" w:hAnsi="Arial" w:cs="Arial"/>
                <w:b/>
                <w:bCs/>
                <w:sz w:val="20"/>
                <w:szCs w:val="20"/>
                <w:lang w:eastAsia="en-GB"/>
              </w:rPr>
              <w:t xml:space="preserve"> (&gt;8</w:t>
            </w:r>
            <w:r w:rsidR="00614435">
              <w:rPr>
                <w:rFonts w:ascii="Arial" w:eastAsia="Times New Roman" w:hAnsi="Arial" w:cs="Arial"/>
                <w:b/>
                <w:bCs/>
                <w:sz w:val="20"/>
                <w:szCs w:val="20"/>
                <w:lang w:eastAsia="en-GB"/>
              </w:rPr>
              <w:t>0% gene ROI &gt;2.4 ratio)</w:t>
            </w:r>
            <w:r w:rsidR="00CD500F">
              <w:rPr>
                <w:rFonts w:ascii="Arial" w:eastAsia="Times New Roman" w:hAnsi="Arial" w:cs="Arial"/>
                <w:b/>
                <w:bCs/>
                <w:sz w:val="20"/>
                <w:szCs w:val="20"/>
                <w:lang w:eastAsia="en-GB"/>
              </w:rPr>
              <w:t xml:space="preserve">. </w:t>
            </w:r>
          </w:p>
          <w:p w14:paraId="70A9513D" w14:textId="77777777" w:rsidR="00B3182A" w:rsidRDefault="00B3182A" w:rsidP="00CD500F">
            <w:pPr>
              <w:spacing w:after="0" w:line="240" w:lineRule="auto"/>
              <w:rPr>
                <w:rFonts w:ascii="Arial" w:eastAsia="Times New Roman" w:hAnsi="Arial" w:cs="Arial"/>
                <w:b/>
                <w:bCs/>
                <w:sz w:val="20"/>
                <w:szCs w:val="20"/>
                <w:lang w:eastAsia="en-GB"/>
              </w:rPr>
            </w:pPr>
          </w:p>
          <w:p w14:paraId="2A9E7351" w14:textId="0D438C1B" w:rsidR="00607D03" w:rsidRDefault="00CD500F" w:rsidP="00FB4015">
            <w:pPr>
              <w:spacing w:after="0" w:line="240" w:lineRule="auto"/>
              <w:rPr>
                <w:rFonts w:ascii="Arial" w:eastAsia="Times New Roman" w:hAnsi="Arial" w:cs="Arial"/>
                <w:b/>
                <w:bCs/>
                <w:sz w:val="20"/>
                <w:szCs w:val="20"/>
                <w:lang w:eastAsia="en-GB"/>
              </w:rPr>
            </w:pPr>
            <w:r w:rsidRPr="00FB0DBF">
              <w:rPr>
                <w:rFonts w:ascii="Arial" w:eastAsia="Times New Roman" w:hAnsi="Arial" w:cs="Arial"/>
                <w:b/>
                <w:bCs/>
                <w:sz w:val="20"/>
                <w:szCs w:val="20"/>
                <w:lang w:eastAsia="en-GB"/>
              </w:rPr>
              <w:t xml:space="preserve">In </w:t>
            </w:r>
            <w:r w:rsidR="00E63557">
              <w:rPr>
                <w:rFonts w:ascii="Arial" w:eastAsia="Times New Roman" w:hAnsi="Arial" w:cs="Arial"/>
                <w:b/>
                <w:bCs/>
                <w:sz w:val="20"/>
                <w:szCs w:val="20"/>
                <w:lang w:eastAsia="en-GB"/>
              </w:rPr>
              <w:t xml:space="preserve">this </w:t>
            </w:r>
            <w:r w:rsidRPr="00FB0DBF">
              <w:rPr>
                <w:rFonts w:ascii="Arial" w:eastAsia="Times New Roman" w:hAnsi="Arial" w:cs="Arial"/>
                <w:b/>
                <w:bCs/>
                <w:sz w:val="20"/>
                <w:szCs w:val="20"/>
                <w:lang w:eastAsia="en-GB"/>
              </w:rPr>
              <w:t>validation</w:t>
            </w:r>
            <w:r w:rsidR="004B19D9" w:rsidRPr="00FB0DBF">
              <w:rPr>
                <w:rFonts w:ascii="Arial" w:eastAsia="Times New Roman" w:hAnsi="Arial" w:cs="Arial"/>
                <w:b/>
                <w:bCs/>
                <w:sz w:val="20"/>
                <w:szCs w:val="20"/>
                <w:lang w:eastAsia="en-GB"/>
              </w:rPr>
              <w:t>,</w:t>
            </w:r>
            <w:r w:rsidRPr="00FB0DBF">
              <w:rPr>
                <w:rFonts w:ascii="Arial" w:eastAsia="Times New Roman" w:hAnsi="Arial" w:cs="Arial"/>
                <w:b/>
                <w:bCs/>
                <w:sz w:val="20"/>
                <w:szCs w:val="20"/>
                <w:lang w:eastAsia="en-GB"/>
              </w:rPr>
              <w:t xml:space="preserve"> all samples, apart from </w:t>
            </w:r>
            <w:r w:rsidR="00BA59AD">
              <w:rPr>
                <w:rFonts w:ascii="Arial" w:eastAsia="Times New Roman" w:hAnsi="Arial" w:cs="Arial"/>
                <w:b/>
                <w:bCs/>
                <w:sz w:val="20"/>
                <w:szCs w:val="20"/>
                <w:lang w:eastAsia="en-GB"/>
              </w:rPr>
              <w:t>three</w:t>
            </w:r>
            <w:r w:rsidR="00BF6D62">
              <w:rPr>
                <w:rFonts w:ascii="Arial" w:eastAsia="Times New Roman" w:hAnsi="Arial" w:cs="Arial"/>
                <w:b/>
                <w:bCs/>
                <w:sz w:val="20"/>
                <w:szCs w:val="20"/>
                <w:lang w:eastAsia="en-GB"/>
              </w:rPr>
              <w:t xml:space="preserve"> (1 false positive, 2 false negatives)</w:t>
            </w:r>
            <w:r w:rsidR="00C77B55">
              <w:rPr>
                <w:rFonts w:ascii="Arial" w:eastAsia="Times New Roman" w:hAnsi="Arial" w:cs="Arial"/>
                <w:b/>
                <w:bCs/>
                <w:sz w:val="20"/>
                <w:szCs w:val="20"/>
                <w:lang w:eastAsia="en-GB"/>
              </w:rPr>
              <w:t>,</w:t>
            </w:r>
            <w:r w:rsidRPr="00FB0DBF">
              <w:rPr>
                <w:rFonts w:ascii="Arial" w:eastAsia="Times New Roman" w:hAnsi="Arial" w:cs="Arial"/>
                <w:b/>
                <w:bCs/>
                <w:sz w:val="20"/>
                <w:szCs w:val="20"/>
                <w:lang w:eastAsia="en-GB"/>
              </w:rPr>
              <w:t xml:space="preserve"> were found </w:t>
            </w:r>
            <w:r w:rsidR="00BA59AD">
              <w:rPr>
                <w:rFonts w:ascii="Arial" w:eastAsia="Times New Roman" w:hAnsi="Arial" w:cs="Arial"/>
                <w:b/>
                <w:bCs/>
                <w:sz w:val="20"/>
                <w:szCs w:val="20"/>
                <w:lang w:eastAsia="en-GB"/>
              </w:rPr>
              <w:t xml:space="preserve">comparable </w:t>
            </w:r>
            <w:r w:rsidR="006329AB">
              <w:rPr>
                <w:rFonts w:ascii="Arial" w:eastAsia="Times New Roman" w:hAnsi="Arial" w:cs="Arial"/>
                <w:b/>
                <w:bCs/>
                <w:sz w:val="20"/>
                <w:szCs w:val="20"/>
                <w:lang w:eastAsia="en-GB"/>
              </w:rPr>
              <w:t xml:space="preserve">to </w:t>
            </w:r>
            <w:r w:rsidRPr="00FB0DBF">
              <w:rPr>
                <w:rFonts w:ascii="Arial" w:eastAsia="Times New Roman" w:hAnsi="Arial" w:cs="Arial"/>
                <w:b/>
                <w:bCs/>
                <w:sz w:val="20"/>
                <w:szCs w:val="20"/>
                <w:lang w:eastAsia="en-GB"/>
              </w:rPr>
              <w:t>alternative method</w:t>
            </w:r>
            <w:r w:rsidR="00BA59AD">
              <w:rPr>
                <w:rFonts w:ascii="Arial" w:eastAsia="Times New Roman" w:hAnsi="Arial" w:cs="Arial"/>
                <w:b/>
                <w:bCs/>
                <w:sz w:val="20"/>
                <w:szCs w:val="20"/>
                <w:lang w:eastAsia="en-GB"/>
              </w:rPr>
              <w:t>s calls</w:t>
            </w:r>
            <w:r w:rsidRPr="00FB0DBF">
              <w:rPr>
                <w:rFonts w:ascii="Arial" w:eastAsia="Times New Roman" w:hAnsi="Arial" w:cs="Arial"/>
                <w:b/>
                <w:bCs/>
                <w:sz w:val="20"/>
                <w:szCs w:val="20"/>
                <w:lang w:eastAsia="en-GB"/>
              </w:rPr>
              <w:t xml:space="preserve">. </w:t>
            </w:r>
          </w:p>
          <w:p w14:paraId="1BBAC278" w14:textId="77777777" w:rsidR="00523E3A" w:rsidRDefault="00523E3A" w:rsidP="00FB4015">
            <w:pPr>
              <w:spacing w:after="0" w:line="240" w:lineRule="auto"/>
              <w:rPr>
                <w:rFonts w:ascii="Arial" w:eastAsia="Times New Roman" w:hAnsi="Arial" w:cs="Arial"/>
                <w:b/>
                <w:bCs/>
                <w:sz w:val="20"/>
                <w:szCs w:val="20"/>
                <w:lang w:eastAsia="en-GB"/>
              </w:rPr>
            </w:pPr>
          </w:p>
          <w:p w14:paraId="66C3397A" w14:textId="77777777" w:rsidR="00667BBF" w:rsidRDefault="00667BBF" w:rsidP="00FB4015">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Amplifications were correctly identified by NGS with</w:t>
            </w:r>
            <w:r w:rsidR="00BA59AD">
              <w:rPr>
                <w:rFonts w:ascii="Arial" w:eastAsia="Times New Roman" w:hAnsi="Arial" w:cs="Arial"/>
                <w:b/>
                <w:bCs/>
                <w:sz w:val="20"/>
                <w:szCs w:val="20"/>
                <w:lang w:eastAsia="en-GB"/>
              </w:rPr>
              <w:t>:</w:t>
            </w:r>
          </w:p>
          <w:p w14:paraId="7A41ECA1" w14:textId="77777777" w:rsidR="00B14440" w:rsidRPr="00B14440" w:rsidRDefault="00B14440" w:rsidP="00B14440">
            <w:pPr>
              <w:spacing w:after="0" w:line="240" w:lineRule="auto"/>
              <w:rPr>
                <w:rFonts w:ascii="Arial" w:eastAsia="Times New Roman" w:hAnsi="Arial" w:cs="Arial"/>
                <w:b/>
                <w:bCs/>
                <w:sz w:val="20"/>
                <w:szCs w:val="20"/>
                <w:lang w:eastAsia="en-GB"/>
              </w:rPr>
            </w:pPr>
            <w:r w:rsidRPr="00B14440">
              <w:rPr>
                <w:rFonts w:ascii="Arial" w:eastAsia="Times New Roman" w:hAnsi="Arial" w:cs="Arial"/>
                <w:b/>
                <w:bCs/>
                <w:sz w:val="20"/>
                <w:szCs w:val="20"/>
                <w:lang w:eastAsia="en-GB"/>
              </w:rPr>
              <w:t>Sensitivity = 95.3% (95%CI: 0.842-0.994)</w:t>
            </w:r>
          </w:p>
          <w:p w14:paraId="4E1FD69F" w14:textId="77777777" w:rsidR="00B14440" w:rsidRPr="00B14440" w:rsidRDefault="00B14440" w:rsidP="00B14440">
            <w:pPr>
              <w:spacing w:after="0" w:line="240" w:lineRule="auto"/>
              <w:rPr>
                <w:rFonts w:ascii="Arial" w:eastAsia="Times New Roman" w:hAnsi="Arial" w:cs="Arial"/>
                <w:b/>
                <w:bCs/>
                <w:sz w:val="20"/>
                <w:szCs w:val="20"/>
                <w:lang w:eastAsia="en-GB"/>
              </w:rPr>
            </w:pPr>
            <w:r w:rsidRPr="00B14440">
              <w:rPr>
                <w:rFonts w:ascii="Arial" w:eastAsia="Times New Roman" w:hAnsi="Arial" w:cs="Arial"/>
                <w:b/>
                <w:bCs/>
                <w:sz w:val="20"/>
                <w:szCs w:val="20"/>
                <w:lang w:eastAsia="en-GB"/>
              </w:rPr>
              <w:t>Specificity = 93.8% (95%CI: 0.698 – 0.998)</w:t>
            </w:r>
          </w:p>
          <w:p w14:paraId="5431B55B" w14:textId="36796E73" w:rsidR="00BA59AD" w:rsidRDefault="00B14440" w:rsidP="00B14440">
            <w:pPr>
              <w:spacing w:after="0" w:line="240" w:lineRule="auto"/>
              <w:rPr>
                <w:rFonts w:ascii="Arial" w:eastAsia="Times New Roman" w:hAnsi="Arial" w:cs="Arial"/>
                <w:b/>
                <w:bCs/>
                <w:sz w:val="20"/>
                <w:szCs w:val="20"/>
                <w:lang w:eastAsia="en-GB"/>
              </w:rPr>
            </w:pPr>
            <w:r w:rsidRPr="00B14440">
              <w:rPr>
                <w:rFonts w:ascii="Arial" w:eastAsia="Times New Roman" w:hAnsi="Arial" w:cs="Arial"/>
                <w:b/>
                <w:bCs/>
                <w:sz w:val="20"/>
                <w:szCs w:val="20"/>
                <w:lang w:eastAsia="en-GB"/>
              </w:rPr>
              <w:lastRenderedPageBreak/>
              <w:t>Accuracy = 94.92% (95%CI: 0.858-0.989)</w:t>
            </w:r>
          </w:p>
          <w:p w14:paraId="12075248" w14:textId="77777777" w:rsidR="00667BBF" w:rsidRPr="00607D03" w:rsidRDefault="00667BBF" w:rsidP="00FB4015">
            <w:pPr>
              <w:spacing w:after="0" w:line="240" w:lineRule="auto"/>
              <w:rPr>
                <w:rFonts w:ascii="Arial" w:eastAsia="Times New Roman" w:hAnsi="Arial" w:cs="Arial"/>
                <w:b/>
                <w:bCs/>
                <w:color w:val="BFBFBF"/>
                <w:sz w:val="20"/>
                <w:szCs w:val="20"/>
                <w:lang w:eastAsia="en-GB"/>
              </w:rPr>
            </w:pPr>
          </w:p>
        </w:tc>
      </w:tr>
      <w:tr w:rsidR="00607D03" w:rsidRPr="009F2E4E" w14:paraId="227CEB16" w14:textId="77777777" w:rsidTr="00BF43E4">
        <w:trPr>
          <w:trHeight w:val="1265"/>
        </w:trPr>
        <w:tc>
          <w:tcPr>
            <w:tcW w:w="1985" w:type="dxa"/>
            <w:shd w:val="clear" w:color="auto" w:fill="auto"/>
            <w:vAlign w:val="center"/>
            <w:hideMark/>
          </w:tcPr>
          <w:p w14:paraId="2DA176B9" w14:textId="77777777" w:rsidR="00607D03" w:rsidRPr="00607D03" w:rsidRDefault="00607D03" w:rsidP="00607D03">
            <w:pPr>
              <w:spacing w:after="0" w:line="240" w:lineRule="auto"/>
              <w:rPr>
                <w:rFonts w:ascii="Arial" w:eastAsia="Times New Roman" w:hAnsi="Arial" w:cs="Arial"/>
                <w:b/>
                <w:bCs/>
                <w:sz w:val="20"/>
                <w:szCs w:val="20"/>
                <w:lang w:eastAsia="en-GB"/>
              </w:rPr>
            </w:pPr>
            <w:r w:rsidRPr="00607D03">
              <w:rPr>
                <w:rFonts w:ascii="Arial" w:eastAsia="Times New Roman" w:hAnsi="Arial" w:cs="Arial"/>
                <w:b/>
                <w:bCs/>
                <w:sz w:val="20"/>
                <w:szCs w:val="20"/>
                <w:lang w:eastAsia="en-GB"/>
              </w:rPr>
              <w:lastRenderedPageBreak/>
              <w:t>Limitations and/or predictable interferences</w:t>
            </w:r>
          </w:p>
        </w:tc>
        <w:tc>
          <w:tcPr>
            <w:tcW w:w="6946" w:type="dxa"/>
            <w:vAlign w:val="center"/>
          </w:tcPr>
          <w:p w14:paraId="2654583F" w14:textId="77777777" w:rsidR="009976EB" w:rsidRDefault="009976EB" w:rsidP="00F94E3E">
            <w:pPr>
              <w:spacing w:after="0" w:line="240" w:lineRule="auto"/>
              <w:rPr>
                <w:rFonts w:ascii="Arial" w:eastAsia="Times New Roman" w:hAnsi="Arial" w:cs="Arial"/>
                <w:b/>
                <w:bCs/>
                <w:sz w:val="20"/>
                <w:szCs w:val="20"/>
                <w:lang w:eastAsia="en-GB"/>
              </w:rPr>
            </w:pPr>
          </w:p>
          <w:p w14:paraId="0CCA35D7" w14:textId="77777777" w:rsidR="00F94E3E" w:rsidRDefault="00F94E3E" w:rsidP="00F94E3E">
            <w:pPr>
              <w:spacing w:after="0" w:line="240" w:lineRule="auto"/>
              <w:rPr>
                <w:rFonts w:ascii="Arial" w:eastAsia="Times New Roman" w:hAnsi="Arial" w:cs="Arial"/>
                <w:b/>
                <w:bCs/>
                <w:sz w:val="20"/>
                <w:szCs w:val="20"/>
                <w:lang w:eastAsia="en-GB"/>
              </w:rPr>
            </w:pPr>
            <w:r w:rsidRPr="00F94E3E">
              <w:rPr>
                <w:rFonts w:ascii="Arial" w:eastAsia="Times New Roman" w:hAnsi="Arial" w:cs="Arial"/>
                <w:b/>
                <w:bCs/>
                <w:sz w:val="20"/>
                <w:szCs w:val="20"/>
                <w:lang w:eastAsia="en-GB"/>
              </w:rPr>
              <w:t>The ongoing monitoring will be done for all ERBB2 amplified cases, and any discrepancies followed up when possible.</w:t>
            </w:r>
          </w:p>
          <w:p w14:paraId="4480417C" w14:textId="77777777" w:rsidR="00F05940" w:rsidRDefault="00F05940" w:rsidP="00F94E3E">
            <w:pPr>
              <w:spacing w:after="0" w:line="240" w:lineRule="auto"/>
              <w:rPr>
                <w:rFonts w:ascii="Arial" w:eastAsia="Times New Roman" w:hAnsi="Arial" w:cs="Arial"/>
                <w:b/>
                <w:bCs/>
                <w:sz w:val="20"/>
                <w:szCs w:val="20"/>
                <w:lang w:eastAsia="en-GB"/>
              </w:rPr>
            </w:pPr>
          </w:p>
          <w:p w14:paraId="075D1DB9" w14:textId="77777777" w:rsidR="00F05940" w:rsidRDefault="00F05940" w:rsidP="00F94E3E">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HER2 </w:t>
            </w:r>
            <w:r w:rsidRPr="00C77B55">
              <w:rPr>
                <w:rFonts w:ascii="Arial" w:eastAsia="Times New Roman" w:hAnsi="Arial" w:cs="Arial"/>
                <w:b/>
                <w:bCs/>
                <w:sz w:val="20"/>
                <w:szCs w:val="20"/>
                <w:lang w:eastAsia="en-GB"/>
              </w:rPr>
              <w:t>CNV event is expected to be rare. Changes in HER2 status between primary tumour and recurrence have bee</w:t>
            </w:r>
            <w:r>
              <w:rPr>
                <w:rFonts w:ascii="Arial" w:eastAsia="Times New Roman" w:hAnsi="Arial" w:cs="Arial"/>
                <w:b/>
                <w:bCs/>
                <w:sz w:val="20"/>
                <w:szCs w:val="20"/>
                <w:lang w:eastAsia="en-GB"/>
              </w:rPr>
              <w:t>n documented in 5-10% patients.</w:t>
            </w:r>
          </w:p>
          <w:p w14:paraId="1A49F65C" w14:textId="77777777" w:rsidR="009976EB" w:rsidRPr="00607D03" w:rsidRDefault="009976EB" w:rsidP="00F94E3E">
            <w:pPr>
              <w:spacing w:after="0" w:line="240" w:lineRule="auto"/>
              <w:rPr>
                <w:rFonts w:ascii="Arial" w:eastAsia="Times New Roman" w:hAnsi="Arial" w:cs="Arial"/>
                <w:b/>
                <w:bCs/>
                <w:color w:val="BFBFBF"/>
                <w:sz w:val="20"/>
                <w:szCs w:val="20"/>
                <w:lang w:eastAsia="en-GB"/>
              </w:rPr>
            </w:pPr>
          </w:p>
        </w:tc>
      </w:tr>
      <w:tr w:rsidR="00607D03" w:rsidRPr="009F2E4E" w14:paraId="404FF7BA" w14:textId="77777777" w:rsidTr="00EE72DA">
        <w:trPr>
          <w:trHeight w:val="653"/>
        </w:trPr>
        <w:tc>
          <w:tcPr>
            <w:tcW w:w="1985" w:type="dxa"/>
            <w:shd w:val="clear" w:color="auto" w:fill="auto"/>
            <w:vAlign w:val="center"/>
            <w:hideMark/>
          </w:tcPr>
          <w:p w14:paraId="2D535F4B" w14:textId="77777777" w:rsidR="00607D03" w:rsidRPr="00607D03" w:rsidRDefault="00273E8F" w:rsidP="00AB408D">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Internal </w:t>
            </w:r>
            <w:r w:rsidR="00AB408D">
              <w:rPr>
                <w:rFonts w:ascii="Arial" w:eastAsia="Times New Roman" w:hAnsi="Arial" w:cs="Arial"/>
                <w:b/>
                <w:bCs/>
                <w:sz w:val="20"/>
                <w:szCs w:val="20"/>
                <w:lang w:eastAsia="en-GB"/>
              </w:rPr>
              <w:t>QC</w:t>
            </w:r>
          </w:p>
        </w:tc>
        <w:tc>
          <w:tcPr>
            <w:tcW w:w="6946" w:type="dxa"/>
            <w:vAlign w:val="center"/>
          </w:tcPr>
          <w:p w14:paraId="727B91D7" w14:textId="77777777" w:rsidR="00921978" w:rsidRDefault="00921978" w:rsidP="002531CB">
            <w:pPr>
              <w:spacing w:after="0" w:line="240" w:lineRule="auto"/>
              <w:rPr>
                <w:rFonts w:ascii="Arial" w:eastAsia="Times New Roman" w:hAnsi="Arial" w:cs="Arial"/>
                <w:b/>
                <w:bCs/>
                <w:sz w:val="20"/>
                <w:szCs w:val="20"/>
                <w:lang w:eastAsia="en-GB"/>
              </w:rPr>
            </w:pPr>
          </w:p>
          <w:p w14:paraId="0996DDE5" w14:textId="77777777" w:rsidR="00607D03" w:rsidRDefault="008D7354" w:rsidP="002531CB">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Analysing amplified samples with alternative methods when necessary; low amplification samples, borderline samples etc. </w:t>
            </w:r>
          </w:p>
          <w:p w14:paraId="7BCB462C" w14:textId="77777777" w:rsidR="00921978" w:rsidRPr="00607D03" w:rsidRDefault="00921978" w:rsidP="002531CB">
            <w:pPr>
              <w:spacing w:after="0" w:line="240" w:lineRule="auto"/>
              <w:rPr>
                <w:rFonts w:ascii="Arial" w:eastAsia="Times New Roman" w:hAnsi="Arial" w:cs="Arial"/>
                <w:b/>
                <w:bCs/>
                <w:color w:val="BFBFBF"/>
                <w:sz w:val="20"/>
                <w:szCs w:val="20"/>
                <w:lang w:eastAsia="en-GB"/>
              </w:rPr>
            </w:pPr>
          </w:p>
        </w:tc>
      </w:tr>
      <w:tr w:rsidR="00607D03" w:rsidRPr="009F2E4E" w14:paraId="5627372F" w14:textId="77777777" w:rsidTr="00EE72DA">
        <w:trPr>
          <w:trHeight w:val="973"/>
        </w:trPr>
        <w:tc>
          <w:tcPr>
            <w:tcW w:w="1985" w:type="dxa"/>
            <w:shd w:val="clear" w:color="auto" w:fill="auto"/>
            <w:vAlign w:val="center"/>
            <w:hideMark/>
          </w:tcPr>
          <w:p w14:paraId="56DF6A38" w14:textId="77777777" w:rsidR="00607D03" w:rsidRPr="00607D03" w:rsidRDefault="00273E8F" w:rsidP="00607D03">
            <w:pPr>
              <w:spacing w:after="0" w:line="240" w:lineRule="auto"/>
              <w:rPr>
                <w:rFonts w:ascii="Arial" w:eastAsia="Times New Roman" w:hAnsi="Arial" w:cs="Arial"/>
                <w:b/>
                <w:bCs/>
                <w:sz w:val="20"/>
                <w:szCs w:val="20"/>
                <w:lang w:eastAsia="en-GB"/>
              </w:rPr>
            </w:pPr>
            <w:r>
              <w:rPr>
                <w:rFonts w:ascii="Arial" w:eastAsia="Times New Roman" w:hAnsi="Arial" w:cs="Arial"/>
                <w:b/>
                <w:bCs/>
                <w:sz w:val="20"/>
                <w:szCs w:val="20"/>
                <w:lang w:eastAsia="en-GB"/>
              </w:rPr>
              <w:t>External QA</w:t>
            </w:r>
          </w:p>
        </w:tc>
        <w:tc>
          <w:tcPr>
            <w:tcW w:w="6946" w:type="dxa"/>
            <w:vAlign w:val="center"/>
          </w:tcPr>
          <w:p w14:paraId="53FAC367" w14:textId="77777777" w:rsidR="00607D03" w:rsidRPr="00607D03" w:rsidRDefault="004B4380" w:rsidP="00B3182A">
            <w:pPr>
              <w:spacing w:after="0" w:line="240" w:lineRule="auto"/>
              <w:rPr>
                <w:rFonts w:ascii="Arial" w:eastAsia="Times New Roman" w:hAnsi="Arial" w:cs="Arial"/>
                <w:b/>
                <w:bCs/>
                <w:color w:val="BFBFBF"/>
                <w:sz w:val="20"/>
                <w:szCs w:val="20"/>
                <w:lang w:eastAsia="en-GB"/>
              </w:rPr>
            </w:pPr>
            <w:r w:rsidRPr="004B4380">
              <w:rPr>
                <w:rFonts w:ascii="Arial" w:eastAsia="Times New Roman" w:hAnsi="Arial" w:cs="Arial"/>
                <w:b/>
                <w:bCs/>
                <w:sz w:val="20"/>
                <w:szCs w:val="20"/>
                <w:lang w:eastAsia="en-GB"/>
              </w:rPr>
              <w:t xml:space="preserve">No external quality schemes exist at the moment that </w:t>
            </w:r>
            <w:r w:rsidR="00B3182A">
              <w:rPr>
                <w:rFonts w:ascii="Arial" w:eastAsia="Times New Roman" w:hAnsi="Arial" w:cs="Arial"/>
                <w:b/>
                <w:bCs/>
                <w:sz w:val="20"/>
                <w:szCs w:val="20"/>
                <w:lang w:eastAsia="en-GB"/>
              </w:rPr>
              <w:t xml:space="preserve">ABC-Bio </w:t>
            </w:r>
            <w:r w:rsidRPr="004B4380">
              <w:rPr>
                <w:rFonts w:ascii="Arial" w:eastAsia="Times New Roman" w:hAnsi="Arial" w:cs="Arial"/>
                <w:b/>
                <w:bCs/>
                <w:sz w:val="20"/>
                <w:szCs w:val="20"/>
                <w:lang w:eastAsia="en-GB"/>
              </w:rPr>
              <w:t>panel could be applied to.</w:t>
            </w:r>
          </w:p>
        </w:tc>
      </w:tr>
    </w:tbl>
    <w:p w14:paraId="397CEE13" w14:textId="77777777" w:rsidR="00607D03" w:rsidRDefault="00607D03" w:rsidP="00BF43E4">
      <w:pPr>
        <w:spacing w:after="0"/>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3260"/>
        <w:gridCol w:w="2552"/>
        <w:gridCol w:w="1134"/>
      </w:tblGrid>
      <w:tr w:rsidR="006B4CAC" w:rsidRPr="009F2E4E" w14:paraId="58F27DF4" w14:textId="77777777" w:rsidTr="009F2E4E">
        <w:trPr>
          <w:trHeight w:val="321"/>
        </w:trPr>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08C62D3E" w14:textId="77777777" w:rsidR="00607D03" w:rsidRPr="009F2E4E" w:rsidRDefault="006E0F8D" w:rsidP="009F2E4E">
            <w:pPr>
              <w:spacing w:after="0" w:line="240" w:lineRule="auto"/>
              <w:rPr>
                <w:rFonts w:ascii="Arial" w:hAnsi="Arial" w:cs="Arial"/>
                <w:b/>
              </w:rPr>
            </w:pPr>
            <w:r>
              <w:rPr>
                <w:rFonts w:ascii="Arial" w:hAnsi="Arial" w:cs="Arial"/>
                <w:b/>
              </w:rPr>
              <w:t>Authoriz</w:t>
            </w:r>
            <w:r w:rsidR="00BF43E4" w:rsidRPr="009F2E4E">
              <w:rPr>
                <w:rFonts w:ascii="Arial" w:hAnsi="Arial" w:cs="Arial"/>
                <w:b/>
              </w:rPr>
              <w:t>ation</w:t>
            </w:r>
          </w:p>
        </w:tc>
        <w:tc>
          <w:tcPr>
            <w:tcW w:w="3260" w:type="dxa"/>
            <w:tcBorders>
              <w:left w:val="single" w:sz="4" w:space="0" w:color="auto"/>
            </w:tcBorders>
            <w:shd w:val="clear" w:color="auto" w:fill="D9D9D9"/>
            <w:vAlign w:val="center"/>
          </w:tcPr>
          <w:p w14:paraId="35C24AF0" w14:textId="77777777" w:rsidR="00607D03" w:rsidRPr="009F2E4E" w:rsidRDefault="00607D03" w:rsidP="009F2E4E">
            <w:pPr>
              <w:spacing w:after="0" w:line="240" w:lineRule="auto"/>
              <w:rPr>
                <w:rFonts w:ascii="Arial" w:hAnsi="Arial" w:cs="Arial"/>
              </w:rPr>
            </w:pPr>
            <w:r w:rsidRPr="009F2E4E">
              <w:rPr>
                <w:rFonts w:ascii="Arial" w:hAnsi="Arial" w:cs="Arial"/>
              </w:rPr>
              <w:t>Name</w:t>
            </w:r>
          </w:p>
        </w:tc>
        <w:tc>
          <w:tcPr>
            <w:tcW w:w="2552" w:type="dxa"/>
            <w:shd w:val="clear" w:color="auto" w:fill="D9D9D9"/>
            <w:vAlign w:val="center"/>
          </w:tcPr>
          <w:p w14:paraId="79C1A17D" w14:textId="77777777" w:rsidR="00607D03" w:rsidRPr="009F2E4E" w:rsidRDefault="00607D03" w:rsidP="009F2E4E">
            <w:pPr>
              <w:spacing w:after="0" w:line="240" w:lineRule="auto"/>
              <w:rPr>
                <w:rFonts w:ascii="Arial" w:hAnsi="Arial" w:cs="Arial"/>
              </w:rPr>
            </w:pPr>
            <w:r w:rsidRPr="009F2E4E">
              <w:rPr>
                <w:rFonts w:ascii="Arial" w:hAnsi="Arial" w:cs="Arial"/>
              </w:rPr>
              <w:t>Signature</w:t>
            </w:r>
          </w:p>
        </w:tc>
        <w:tc>
          <w:tcPr>
            <w:tcW w:w="1134" w:type="dxa"/>
            <w:shd w:val="clear" w:color="auto" w:fill="D9D9D9"/>
            <w:vAlign w:val="center"/>
          </w:tcPr>
          <w:p w14:paraId="145D437B" w14:textId="77777777" w:rsidR="00607D03" w:rsidRPr="009F2E4E" w:rsidRDefault="00607D03" w:rsidP="009F2E4E">
            <w:pPr>
              <w:spacing w:after="0" w:line="240" w:lineRule="auto"/>
              <w:rPr>
                <w:rFonts w:ascii="Arial" w:hAnsi="Arial" w:cs="Arial"/>
              </w:rPr>
            </w:pPr>
            <w:r w:rsidRPr="009F2E4E">
              <w:rPr>
                <w:rFonts w:ascii="Arial" w:hAnsi="Arial" w:cs="Arial"/>
              </w:rPr>
              <w:t>Date</w:t>
            </w:r>
          </w:p>
        </w:tc>
      </w:tr>
      <w:tr w:rsidR="006B4CAC" w:rsidRPr="009F2E4E" w14:paraId="233EF5FA" w14:textId="77777777" w:rsidTr="009F2E4E">
        <w:trPr>
          <w:trHeight w:val="567"/>
        </w:trPr>
        <w:tc>
          <w:tcPr>
            <w:tcW w:w="1985" w:type="dxa"/>
            <w:vAlign w:val="center"/>
          </w:tcPr>
          <w:p w14:paraId="69D6E34A" w14:textId="77777777" w:rsidR="00607D03" w:rsidRPr="009F2E4E" w:rsidRDefault="00607D03" w:rsidP="009F2E4E">
            <w:pPr>
              <w:spacing w:after="0" w:line="240" w:lineRule="auto"/>
              <w:rPr>
                <w:rFonts w:ascii="Arial" w:hAnsi="Arial" w:cs="Arial"/>
              </w:rPr>
            </w:pPr>
            <w:r w:rsidRPr="009F2E4E">
              <w:rPr>
                <w:rFonts w:ascii="Arial" w:hAnsi="Arial" w:cs="Arial"/>
              </w:rPr>
              <w:t>Investigating scientist</w:t>
            </w:r>
          </w:p>
        </w:tc>
        <w:tc>
          <w:tcPr>
            <w:tcW w:w="3260" w:type="dxa"/>
          </w:tcPr>
          <w:p w14:paraId="73DA6C11" w14:textId="77777777" w:rsidR="00607D03" w:rsidRPr="009F2E4E" w:rsidRDefault="00B3182A" w:rsidP="009F2E4E">
            <w:pPr>
              <w:spacing w:after="0" w:line="240" w:lineRule="auto"/>
              <w:rPr>
                <w:rFonts w:ascii="Arial" w:hAnsi="Arial" w:cs="Arial"/>
              </w:rPr>
            </w:pPr>
            <w:r>
              <w:rPr>
                <w:rFonts w:ascii="Arial" w:hAnsi="Arial" w:cs="Arial"/>
              </w:rPr>
              <w:t>Paula Proszek</w:t>
            </w:r>
          </w:p>
        </w:tc>
        <w:tc>
          <w:tcPr>
            <w:tcW w:w="2552" w:type="dxa"/>
          </w:tcPr>
          <w:p w14:paraId="1D70AE61" w14:textId="77777777" w:rsidR="00607D03" w:rsidRPr="009F2E4E" w:rsidRDefault="00607D03" w:rsidP="009F2E4E">
            <w:pPr>
              <w:spacing w:after="0" w:line="240" w:lineRule="auto"/>
              <w:rPr>
                <w:rFonts w:ascii="Arial" w:hAnsi="Arial" w:cs="Arial"/>
              </w:rPr>
            </w:pPr>
          </w:p>
        </w:tc>
        <w:tc>
          <w:tcPr>
            <w:tcW w:w="1134" w:type="dxa"/>
          </w:tcPr>
          <w:p w14:paraId="06DE8FCA" w14:textId="77777777" w:rsidR="00607D03" w:rsidRPr="009F2E4E" w:rsidRDefault="00607D03" w:rsidP="009F2E4E">
            <w:pPr>
              <w:spacing w:after="0" w:line="240" w:lineRule="auto"/>
              <w:rPr>
                <w:rFonts w:ascii="Arial" w:hAnsi="Arial" w:cs="Arial"/>
              </w:rPr>
            </w:pPr>
          </w:p>
        </w:tc>
      </w:tr>
      <w:tr w:rsidR="006B4CAC" w:rsidRPr="009F2E4E" w14:paraId="0D47280D" w14:textId="77777777" w:rsidTr="009F2E4E">
        <w:trPr>
          <w:trHeight w:val="567"/>
        </w:trPr>
        <w:tc>
          <w:tcPr>
            <w:tcW w:w="1985" w:type="dxa"/>
            <w:vAlign w:val="center"/>
          </w:tcPr>
          <w:p w14:paraId="416F3723" w14:textId="77777777" w:rsidR="00607D03" w:rsidRPr="009F2E4E" w:rsidRDefault="00607D03" w:rsidP="009F2E4E">
            <w:pPr>
              <w:spacing w:after="0" w:line="240" w:lineRule="auto"/>
              <w:rPr>
                <w:rFonts w:ascii="Arial" w:hAnsi="Arial" w:cs="Arial"/>
              </w:rPr>
            </w:pPr>
            <w:r w:rsidRPr="009F2E4E">
              <w:rPr>
                <w:rFonts w:ascii="Arial" w:hAnsi="Arial" w:cs="Arial"/>
              </w:rPr>
              <w:t>Senior Scientist (</w:t>
            </w:r>
            <w:r w:rsidR="006E0F8D">
              <w:rPr>
                <w:rFonts w:ascii="Arial" w:hAnsi="Arial" w:cs="Arial"/>
              </w:rPr>
              <w:t>Authoriz</w:t>
            </w:r>
            <w:r w:rsidRPr="009F2E4E">
              <w:rPr>
                <w:rFonts w:ascii="Arial" w:hAnsi="Arial" w:cs="Arial"/>
              </w:rPr>
              <w:t>ation)</w:t>
            </w:r>
          </w:p>
        </w:tc>
        <w:tc>
          <w:tcPr>
            <w:tcW w:w="3260" w:type="dxa"/>
          </w:tcPr>
          <w:p w14:paraId="62A2FFD9" w14:textId="77777777" w:rsidR="00607D03" w:rsidRPr="009F2E4E" w:rsidRDefault="003D587C" w:rsidP="009F2E4E">
            <w:pPr>
              <w:spacing w:after="0" w:line="240" w:lineRule="auto"/>
              <w:rPr>
                <w:rFonts w:ascii="Arial" w:hAnsi="Arial" w:cs="Arial"/>
              </w:rPr>
            </w:pPr>
            <w:r>
              <w:rPr>
                <w:rFonts w:ascii="Arial" w:hAnsi="Arial" w:cs="Arial"/>
              </w:rPr>
              <w:t>Michael Hubank</w:t>
            </w:r>
          </w:p>
        </w:tc>
        <w:tc>
          <w:tcPr>
            <w:tcW w:w="2552" w:type="dxa"/>
          </w:tcPr>
          <w:p w14:paraId="223E0246" w14:textId="77777777" w:rsidR="00607D03" w:rsidRPr="009F2E4E" w:rsidRDefault="00607D03" w:rsidP="009F2E4E">
            <w:pPr>
              <w:spacing w:after="0" w:line="240" w:lineRule="auto"/>
              <w:rPr>
                <w:rFonts w:ascii="Arial" w:hAnsi="Arial" w:cs="Arial"/>
              </w:rPr>
            </w:pPr>
          </w:p>
        </w:tc>
        <w:tc>
          <w:tcPr>
            <w:tcW w:w="1134" w:type="dxa"/>
          </w:tcPr>
          <w:p w14:paraId="3FE9F41F" w14:textId="77777777" w:rsidR="00607D03" w:rsidRPr="009F2E4E" w:rsidRDefault="00607D03" w:rsidP="009F2E4E">
            <w:pPr>
              <w:spacing w:after="0" w:line="240" w:lineRule="auto"/>
              <w:rPr>
                <w:rFonts w:ascii="Arial" w:hAnsi="Arial" w:cs="Arial"/>
              </w:rPr>
            </w:pPr>
          </w:p>
        </w:tc>
      </w:tr>
    </w:tbl>
    <w:p w14:paraId="7DD82594" w14:textId="77777777" w:rsidR="00902209" w:rsidRDefault="00902209" w:rsidP="00D455E5">
      <w:pPr>
        <w:sectPr w:rsidR="00902209" w:rsidSect="00273E8F">
          <w:footnotePr>
            <w:numFmt w:val="lowerRoman"/>
            <w:numRestart w:val="eachSect"/>
          </w:footnotePr>
          <w:pgSz w:w="11906" w:h="16838"/>
          <w:pgMar w:top="1134" w:right="1440" w:bottom="1134" w:left="1440" w:header="708" w:footer="708" w:gutter="0"/>
          <w:cols w:space="708"/>
          <w:docGrid w:linePitch="360"/>
        </w:sectPr>
      </w:pPr>
    </w:p>
    <w:p w14:paraId="68269B12" w14:textId="77777777" w:rsidR="00431648" w:rsidRDefault="008F3EC8" w:rsidP="008F3EC8">
      <w:pPr>
        <w:tabs>
          <w:tab w:val="left" w:pos="615"/>
          <w:tab w:val="left" w:pos="2769"/>
          <w:tab w:val="left" w:pos="3951"/>
          <w:tab w:val="left" w:pos="6533"/>
          <w:tab w:val="left" w:pos="7621"/>
          <w:tab w:val="left" w:pos="8755"/>
          <w:tab w:val="left" w:pos="9889"/>
          <w:tab w:val="left" w:pos="11023"/>
          <w:tab w:val="left" w:pos="12157"/>
          <w:tab w:val="left" w:pos="13291"/>
        </w:tabs>
        <w:spacing w:after="0" w:line="240" w:lineRule="auto"/>
        <w:ind w:hanging="142"/>
        <w:rPr>
          <w:rFonts w:ascii="Arial" w:eastAsia="Times New Roman" w:hAnsi="Arial" w:cs="Arial"/>
          <w:b/>
          <w:bCs/>
          <w:sz w:val="24"/>
          <w:szCs w:val="24"/>
          <w:lang w:eastAsia="en-GB"/>
        </w:rPr>
      </w:pPr>
      <w:r>
        <w:rPr>
          <w:rFonts w:ascii="Arial" w:eastAsia="Times New Roman" w:hAnsi="Arial" w:cs="Arial"/>
          <w:b/>
          <w:bCs/>
          <w:sz w:val="24"/>
          <w:szCs w:val="24"/>
          <w:lang w:eastAsia="en-GB"/>
        </w:rPr>
        <w:lastRenderedPageBreak/>
        <w:t xml:space="preserve">Appendix A: Types of test. </w:t>
      </w:r>
      <w:r w:rsidRPr="000957C8">
        <w:rPr>
          <w:rFonts w:ascii="Arial" w:eastAsia="Times New Roman" w:hAnsi="Arial" w:cs="Arial"/>
          <w:bCs/>
          <w:sz w:val="24"/>
          <w:szCs w:val="24"/>
          <w:lang w:eastAsia="en-GB"/>
        </w:rPr>
        <w:t xml:space="preserve"> (</w:t>
      </w:r>
      <w:r>
        <w:rPr>
          <w:rFonts w:ascii="Arial" w:eastAsia="Times New Roman" w:hAnsi="Arial" w:cs="Arial"/>
          <w:bCs/>
          <w:sz w:val="24"/>
          <w:szCs w:val="24"/>
          <w:lang w:eastAsia="en-GB"/>
        </w:rPr>
        <w:t>Refer to main paper for full descriptions of test types)</w:t>
      </w:r>
      <w:r w:rsidRPr="00F85F2C">
        <w:rPr>
          <w:rFonts w:ascii="Arial" w:eastAsia="Times New Roman" w:hAnsi="Arial" w:cs="Arial"/>
          <w:b/>
          <w:bCs/>
          <w:sz w:val="24"/>
          <w:szCs w:val="24"/>
          <w:lang w:eastAsia="en-GB"/>
        </w:rPr>
        <w:tab/>
      </w:r>
    </w:p>
    <w:p w14:paraId="2C17E891" w14:textId="77777777" w:rsidR="008F3EC8" w:rsidRPr="00431648" w:rsidRDefault="00431648" w:rsidP="008F3EC8">
      <w:pPr>
        <w:tabs>
          <w:tab w:val="left" w:pos="615"/>
          <w:tab w:val="left" w:pos="2769"/>
          <w:tab w:val="left" w:pos="3951"/>
          <w:tab w:val="left" w:pos="6533"/>
          <w:tab w:val="left" w:pos="7621"/>
          <w:tab w:val="left" w:pos="8755"/>
          <w:tab w:val="left" w:pos="9889"/>
          <w:tab w:val="left" w:pos="11023"/>
          <w:tab w:val="left" w:pos="12157"/>
          <w:tab w:val="left" w:pos="13291"/>
        </w:tabs>
        <w:spacing w:after="0" w:line="240" w:lineRule="auto"/>
        <w:ind w:hanging="142"/>
        <w:rPr>
          <w:rFonts w:ascii="Arial" w:eastAsia="Times New Roman" w:hAnsi="Arial" w:cs="Arial"/>
          <w:bCs/>
          <w:i/>
          <w:sz w:val="24"/>
          <w:szCs w:val="24"/>
          <w:lang w:eastAsia="en-GB"/>
        </w:rPr>
      </w:pPr>
      <w:r w:rsidRPr="00431648">
        <w:rPr>
          <w:rFonts w:ascii="Arial" w:eastAsia="Times New Roman" w:hAnsi="Arial" w:cs="Arial"/>
          <w:bCs/>
          <w:i/>
          <w:sz w:val="24"/>
          <w:szCs w:val="24"/>
          <w:lang w:eastAsia="en-GB"/>
        </w:rPr>
        <w:t xml:space="preserve">NB. In addition to the parameters detailed below appropriate </w:t>
      </w:r>
      <w:r w:rsidRPr="000957C8">
        <w:rPr>
          <w:rFonts w:ascii="Arial" w:eastAsia="Times New Roman" w:hAnsi="Arial" w:cs="Arial"/>
          <w:b/>
          <w:bCs/>
          <w:i/>
          <w:sz w:val="24"/>
          <w:szCs w:val="24"/>
          <w:lang w:eastAsia="en-GB"/>
        </w:rPr>
        <w:t>robustness</w:t>
      </w:r>
      <w:r w:rsidRPr="00431648">
        <w:rPr>
          <w:rFonts w:ascii="Arial" w:eastAsia="Times New Roman" w:hAnsi="Arial" w:cs="Arial"/>
          <w:bCs/>
          <w:i/>
          <w:sz w:val="24"/>
          <w:szCs w:val="24"/>
          <w:lang w:eastAsia="en-GB"/>
        </w:rPr>
        <w:t xml:space="preserve"> testing should be carried out for all types of test.</w:t>
      </w:r>
      <w:r w:rsidR="008F3EC8" w:rsidRPr="00431648">
        <w:rPr>
          <w:rFonts w:ascii="Arial" w:eastAsia="Times New Roman" w:hAnsi="Arial" w:cs="Arial"/>
          <w:bCs/>
          <w:i/>
          <w:sz w:val="24"/>
          <w:szCs w:val="24"/>
          <w:lang w:eastAsia="en-GB"/>
        </w:rPr>
        <w:tab/>
      </w:r>
    </w:p>
    <w:p w14:paraId="2C41D326" w14:textId="77777777" w:rsidR="008F3EC8" w:rsidRPr="00AD0C50" w:rsidRDefault="008F3EC8" w:rsidP="008F3EC8">
      <w:pPr>
        <w:tabs>
          <w:tab w:val="left" w:pos="615"/>
          <w:tab w:val="left" w:pos="2769"/>
          <w:tab w:val="left" w:pos="3951"/>
          <w:tab w:val="left" w:pos="6533"/>
          <w:tab w:val="left" w:pos="7621"/>
          <w:tab w:val="left" w:pos="8755"/>
          <w:tab w:val="left" w:pos="9889"/>
          <w:tab w:val="left" w:pos="11023"/>
          <w:tab w:val="left" w:pos="12157"/>
          <w:tab w:val="left" w:pos="13291"/>
        </w:tabs>
        <w:spacing w:after="0" w:line="240" w:lineRule="auto"/>
        <w:ind w:left="86"/>
        <w:rPr>
          <w:rFonts w:ascii="Arial" w:eastAsia="Times New Roman" w:hAnsi="Arial" w:cs="Arial"/>
          <w:b/>
          <w:bCs/>
          <w:sz w:val="16"/>
          <w:szCs w:val="16"/>
          <w:lang w:eastAsia="en-GB"/>
        </w:rPr>
      </w:pPr>
    </w:p>
    <w:tbl>
      <w:tblPr>
        <w:tblW w:w="14623" w:type="dxa"/>
        <w:tblInd w:w="86" w:type="dxa"/>
        <w:tblLayout w:type="fixed"/>
        <w:tblLook w:val="04A0" w:firstRow="1" w:lastRow="0" w:firstColumn="1" w:lastColumn="0" w:noHBand="0" w:noVBand="1"/>
      </w:tblPr>
      <w:tblGrid>
        <w:gridCol w:w="527"/>
        <w:gridCol w:w="2922"/>
        <w:gridCol w:w="3420"/>
        <w:gridCol w:w="1100"/>
        <w:gridCol w:w="1101"/>
        <w:gridCol w:w="1101"/>
        <w:gridCol w:w="1101"/>
        <w:gridCol w:w="1101"/>
        <w:gridCol w:w="1101"/>
        <w:gridCol w:w="1149"/>
      </w:tblGrid>
      <w:tr w:rsidR="008F3EC8" w:rsidRPr="009F2E4E" w14:paraId="4DE63E0F" w14:textId="77777777" w:rsidTr="00D63E4D">
        <w:trPr>
          <w:trHeight w:val="557"/>
        </w:trPr>
        <w:tc>
          <w:tcPr>
            <w:tcW w:w="527"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744E35CA" w14:textId="77777777" w:rsidR="008F3EC8" w:rsidRDefault="008F3EC8" w:rsidP="00D63E4D">
            <w:pPr>
              <w:spacing w:after="0" w:line="240" w:lineRule="auto"/>
              <w:rPr>
                <w:rFonts w:ascii="Arial" w:eastAsia="Times New Roman" w:hAnsi="Arial" w:cs="Arial"/>
                <w:b/>
                <w:bCs/>
                <w:sz w:val="16"/>
                <w:szCs w:val="16"/>
                <w:lang w:eastAsia="en-GB"/>
              </w:rPr>
            </w:pPr>
          </w:p>
          <w:p w14:paraId="7772702E" w14:textId="77777777" w:rsidR="008F3EC8" w:rsidRPr="00AD0C50" w:rsidRDefault="008F3EC8" w:rsidP="00D63E4D">
            <w:pPr>
              <w:spacing w:after="0" w:line="240" w:lineRule="auto"/>
              <w:rPr>
                <w:rFonts w:ascii="Arial" w:eastAsia="Times New Roman" w:hAnsi="Arial" w:cs="Arial"/>
                <w:b/>
                <w:bCs/>
                <w:sz w:val="16"/>
                <w:szCs w:val="16"/>
                <w:lang w:eastAsia="en-GB"/>
              </w:rPr>
            </w:pPr>
          </w:p>
        </w:tc>
        <w:tc>
          <w:tcPr>
            <w:tcW w:w="2922" w:type="dxa"/>
            <w:tcBorders>
              <w:top w:val="single" w:sz="4" w:space="0" w:color="auto"/>
              <w:left w:val="nil"/>
              <w:bottom w:val="single" w:sz="4" w:space="0" w:color="auto"/>
              <w:right w:val="single" w:sz="4" w:space="0" w:color="auto"/>
            </w:tcBorders>
            <w:shd w:val="clear" w:color="000000" w:fill="BFBFBF"/>
            <w:vAlign w:val="center"/>
            <w:hideMark/>
          </w:tcPr>
          <w:p w14:paraId="7C4680D4" w14:textId="77777777" w:rsidR="008F3EC8" w:rsidRPr="007C71EA" w:rsidRDefault="008F3EC8" w:rsidP="00D63E4D">
            <w:pPr>
              <w:spacing w:after="0" w:line="240" w:lineRule="auto"/>
              <w:jc w:val="center"/>
              <w:rPr>
                <w:rFonts w:ascii="Arial" w:eastAsia="Times New Roman" w:hAnsi="Arial" w:cs="Arial"/>
                <w:b/>
                <w:bCs/>
                <w:sz w:val="16"/>
                <w:szCs w:val="16"/>
                <w:lang w:eastAsia="en-GB"/>
              </w:rPr>
            </w:pPr>
            <w:r w:rsidRPr="007C71EA">
              <w:rPr>
                <w:rFonts w:ascii="Arial" w:eastAsia="Times New Roman" w:hAnsi="Arial" w:cs="Arial"/>
                <w:b/>
                <w:bCs/>
                <w:sz w:val="16"/>
                <w:szCs w:val="16"/>
                <w:lang w:eastAsia="en-GB"/>
              </w:rPr>
              <w:t>Description</w:t>
            </w:r>
          </w:p>
        </w:tc>
        <w:tc>
          <w:tcPr>
            <w:tcW w:w="3420" w:type="dxa"/>
            <w:tcBorders>
              <w:top w:val="single" w:sz="4" w:space="0" w:color="auto"/>
              <w:left w:val="nil"/>
              <w:bottom w:val="single" w:sz="4" w:space="0" w:color="auto"/>
              <w:right w:val="single" w:sz="4" w:space="0" w:color="auto"/>
            </w:tcBorders>
            <w:shd w:val="clear" w:color="000000" w:fill="BFBFBF"/>
            <w:vAlign w:val="center"/>
            <w:hideMark/>
          </w:tcPr>
          <w:p w14:paraId="37C9496A" w14:textId="77777777" w:rsidR="008F3EC8" w:rsidRPr="007C71EA" w:rsidRDefault="008F3EC8" w:rsidP="00D63E4D">
            <w:pPr>
              <w:spacing w:after="0" w:line="240" w:lineRule="auto"/>
              <w:jc w:val="center"/>
              <w:rPr>
                <w:rFonts w:ascii="Arial" w:eastAsia="Times New Roman" w:hAnsi="Arial" w:cs="Arial"/>
                <w:b/>
                <w:bCs/>
                <w:sz w:val="16"/>
                <w:szCs w:val="16"/>
                <w:lang w:eastAsia="en-GB"/>
              </w:rPr>
            </w:pPr>
            <w:r w:rsidRPr="007C71EA">
              <w:rPr>
                <w:rFonts w:ascii="Arial" w:eastAsia="Times New Roman" w:hAnsi="Arial" w:cs="Arial"/>
                <w:b/>
                <w:bCs/>
                <w:sz w:val="16"/>
                <w:szCs w:val="16"/>
                <w:lang w:eastAsia="en-GB"/>
              </w:rPr>
              <w:t>Examples</w:t>
            </w:r>
          </w:p>
        </w:tc>
        <w:tc>
          <w:tcPr>
            <w:tcW w:w="1100" w:type="dxa"/>
            <w:tcBorders>
              <w:top w:val="single" w:sz="4" w:space="0" w:color="auto"/>
              <w:left w:val="nil"/>
              <w:bottom w:val="single" w:sz="4" w:space="0" w:color="auto"/>
              <w:right w:val="single" w:sz="4" w:space="0" w:color="auto"/>
            </w:tcBorders>
            <w:shd w:val="clear" w:color="000000" w:fill="BFBFBF"/>
            <w:vAlign w:val="center"/>
            <w:hideMark/>
          </w:tcPr>
          <w:p w14:paraId="40123FD9" w14:textId="77777777" w:rsidR="008F3EC8" w:rsidRPr="007C71EA" w:rsidRDefault="008F3EC8" w:rsidP="00D63E4D">
            <w:pPr>
              <w:spacing w:after="0" w:line="240" w:lineRule="auto"/>
              <w:jc w:val="center"/>
              <w:rPr>
                <w:rFonts w:ascii="Arial" w:eastAsia="Times New Roman" w:hAnsi="Arial" w:cs="Arial"/>
                <w:b/>
                <w:bCs/>
                <w:sz w:val="16"/>
                <w:szCs w:val="16"/>
                <w:lang w:eastAsia="en-GB"/>
              </w:rPr>
            </w:pPr>
            <w:proofErr w:type="spellStart"/>
            <w:r w:rsidRPr="007C71EA">
              <w:rPr>
                <w:rFonts w:ascii="Arial" w:eastAsia="Times New Roman" w:hAnsi="Arial" w:cs="Arial"/>
                <w:b/>
                <w:bCs/>
                <w:sz w:val="16"/>
                <w:szCs w:val="16"/>
                <w:lang w:eastAsia="en-GB"/>
              </w:rPr>
              <w:t>Sensitivity</w:t>
            </w:r>
            <w:r>
              <w:rPr>
                <w:rFonts w:ascii="Arial" w:eastAsia="Times New Roman" w:hAnsi="Arial" w:cs="Arial"/>
                <w:b/>
                <w:bCs/>
                <w:sz w:val="16"/>
                <w:szCs w:val="16"/>
                <w:vertAlign w:val="superscript"/>
                <w:lang w:eastAsia="en-GB"/>
              </w:rPr>
              <w:t>a</w:t>
            </w:r>
            <w:proofErr w:type="spellEnd"/>
          </w:p>
        </w:tc>
        <w:tc>
          <w:tcPr>
            <w:tcW w:w="1101" w:type="dxa"/>
            <w:tcBorders>
              <w:top w:val="single" w:sz="4" w:space="0" w:color="auto"/>
              <w:left w:val="nil"/>
              <w:bottom w:val="single" w:sz="4" w:space="0" w:color="auto"/>
              <w:right w:val="single" w:sz="4" w:space="0" w:color="auto"/>
            </w:tcBorders>
            <w:shd w:val="clear" w:color="000000" w:fill="BFBFBF"/>
            <w:vAlign w:val="center"/>
            <w:hideMark/>
          </w:tcPr>
          <w:p w14:paraId="17284798" w14:textId="77777777" w:rsidR="008F3EC8" w:rsidRPr="007C71EA" w:rsidRDefault="008F3EC8" w:rsidP="00D63E4D">
            <w:pPr>
              <w:spacing w:after="0" w:line="240" w:lineRule="auto"/>
              <w:jc w:val="center"/>
              <w:rPr>
                <w:rFonts w:ascii="Arial" w:eastAsia="Times New Roman" w:hAnsi="Arial" w:cs="Arial"/>
                <w:b/>
                <w:bCs/>
                <w:sz w:val="16"/>
                <w:szCs w:val="16"/>
                <w:lang w:eastAsia="en-GB"/>
              </w:rPr>
            </w:pPr>
            <w:proofErr w:type="spellStart"/>
            <w:r w:rsidRPr="007C71EA">
              <w:rPr>
                <w:rFonts w:ascii="Arial" w:eastAsia="Times New Roman" w:hAnsi="Arial" w:cs="Arial"/>
                <w:b/>
                <w:bCs/>
                <w:sz w:val="16"/>
                <w:szCs w:val="16"/>
                <w:lang w:eastAsia="en-GB"/>
              </w:rPr>
              <w:t>Specificity</w:t>
            </w:r>
            <w:r>
              <w:rPr>
                <w:rFonts w:ascii="Arial" w:eastAsia="Times New Roman" w:hAnsi="Arial" w:cs="Arial"/>
                <w:b/>
                <w:bCs/>
                <w:sz w:val="16"/>
                <w:szCs w:val="16"/>
                <w:vertAlign w:val="superscript"/>
                <w:lang w:eastAsia="en-GB"/>
              </w:rPr>
              <w:t>b</w:t>
            </w:r>
            <w:proofErr w:type="spellEnd"/>
          </w:p>
        </w:tc>
        <w:tc>
          <w:tcPr>
            <w:tcW w:w="1101" w:type="dxa"/>
            <w:tcBorders>
              <w:top w:val="single" w:sz="4" w:space="0" w:color="auto"/>
              <w:left w:val="nil"/>
              <w:bottom w:val="single" w:sz="4" w:space="0" w:color="auto"/>
              <w:right w:val="single" w:sz="4" w:space="0" w:color="auto"/>
            </w:tcBorders>
            <w:shd w:val="clear" w:color="000000" w:fill="BFBFBF"/>
            <w:vAlign w:val="center"/>
          </w:tcPr>
          <w:p w14:paraId="7F4F4AF0" w14:textId="77777777" w:rsidR="008F3EC8" w:rsidRPr="007C71EA" w:rsidRDefault="008F3EC8" w:rsidP="00D63E4D">
            <w:pPr>
              <w:spacing w:after="0" w:line="240" w:lineRule="auto"/>
              <w:jc w:val="center"/>
              <w:rPr>
                <w:rFonts w:ascii="Arial" w:eastAsia="Times New Roman" w:hAnsi="Arial" w:cs="Arial"/>
                <w:b/>
                <w:bCs/>
                <w:sz w:val="16"/>
                <w:szCs w:val="16"/>
                <w:lang w:eastAsia="en-GB"/>
              </w:rPr>
            </w:pPr>
            <w:proofErr w:type="spellStart"/>
            <w:r w:rsidRPr="007C71EA">
              <w:rPr>
                <w:rFonts w:ascii="Arial" w:eastAsia="Times New Roman" w:hAnsi="Arial" w:cs="Arial"/>
                <w:b/>
                <w:bCs/>
                <w:sz w:val="16"/>
                <w:szCs w:val="16"/>
                <w:lang w:eastAsia="en-GB"/>
              </w:rPr>
              <w:t>Accuracy</w:t>
            </w:r>
            <w:r>
              <w:rPr>
                <w:rFonts w:ascii="Arial" w:eastAsia="Times New Roman" w:hAnsi="Arial" w:cs="Arial"/>
                <w:b/>
                <w:bCs/>
                <w:sz w:val="16"/>
                <w:szCs w:val="16"/>
                <w:vertAlign w:val="superscript"/>
                <w:lang w:eastAsia="en-GB"/>
              </w:rPr>
              <w:t>c</w:t>
            </w:r>
            <w:proofErr w:type="spellEnd"/>
          </w:p>
        </w:tc>
        <w:tc>
          <w:tcPr>
            <w:tcW w:w="1101"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1FFAC649" w14:textId="77777777" w:rsidR="008F3EC8" w:rsidRPr="007C71EA" w:rsidRDefault="008F3EC8" w:rsidP="00D63E4D">
            <w:pPr>
              <w:spacing w:after="0" w:line="240" w:lineRule="auto"/>
              <w:jc w:val="center"/>
              <w:rPr>
                <w:rFonts w:ascii="Arial" w:eastAsia="Times New Roman" w:hAnsi="Arial" w:cs="Arial"/>
                <w:b/>
                <w:bCs/>
                <w:sz w:val="16"/>
                <w:szCs w:val="16"/>
                <w:lang w:eastAsia="en-GB"/>
              </w:rPr>
            </w:pPr>
            <w:r w:rsidRPr="007C71EA">
              <w:rPr>
                <w:rFonts w:ascii="Arial" w:eastAsia="Times New Roman" w:hAnsi="Arial" w:cs="Arial"/>
                <w:b/>
                <w:bCs/>
                <w:sz w:val="16"/>
                <w:szCs w:val="16"/>
                <w:lang w:eastAsia="en-GB"/>
              </w:rPr>
              <w:t>Trueness</w:t>
            </w:r>
          </w:p>
        </w:tc>
        <w:tc>
          <w:tcPr>
            <w:tcW w:w="1101" w:type="dxa"/>
            <w:tcBorders>
              <w:top w:val="single" w:sz="4" w:space="0" w:color="auto"/>
              <w:left w:val="nil"/>
              <w:bottom w:val="single" w:sz="4" w:space="0" w:color="auto"/>
              <w:right w:val="single" w:sz="4" w:space="0" w:color="auto"/>
            </w:tcBorders>
            <w:shd w:val="clear" w:color="000000" w:fill="BFBFBF"/>
            <w:vAlign w:val="center"/>
            <w:hideMark/>
          </w:tcPr>
          <w:p w14:paraId="7295A3FA" w14:textId="77777777" w:rsidR="008F3EC8" w:rsidRPr="007C71EA" w:rsidRDefault="008F3EC8" w:rsidP="00D63E4D">
            <w:pPr>
              <w:spacing w:after="0" w:line="240" w:lineRule="auto"/>
              <w:jc w:val="center"/>
              <w:rPr>
                <w:rFonts w:ascii="Arial" w:eastAsia="Times New Roman" w:hAnsi="Arial" w:cs="Arial"/>
                <w:b/>
                <w:bCs/>
                <w:sz w:val="16"/>
                <w:szCs w:val="16"/>
                <w:lang w:eastAsia="en-GB"/>
              </w:rPr>
            </w:pPr>
            <w:proofErr w:type="spellStart"/>
            <w:r w:rsidRPr="007C71EA">
              <w:rPr>
                <w:rFonts w:ascii="Arial" w:eastAsia="Times New Roman" w:hAnsi="Arial" w:cs="Arial"/>
                <w:b/>
                <w:bCs/>
                <w:sz w:val="16"/>
                <w:szCs w:val="16"/>
                <w:lang w:eastAsia="en-GB"/>
              </w:rPr>
              <w:t>Precision</w:t>
            </w:r>
            <w:r w:rsidR="00C20261" w:rsidRPr="00C20261">
              <w:rPr>
                <w:rFonts w:ascii="Arial" w:eastAsia="Times New Roman" w:hAnsi="Arial" w:cs="Arial"/>
                <w:b/>
                <w:bCs/>
                <w:sz w:val="16"/>
                <w:szCs w:val="16"/>
                <w:vertAlign w:val="superscript"/>
                <w:lang w:eastAsia="en-GB"/>
              </w:rPr>
              <w:t>d</w:t>
            </w:r>
            <w:proofErr w:type="spellEnd"/>
          </w:p>
        </w:tc>
        <w:tc>
          <w:tcPr>
            <w:tcW w:w="1101" w:type="dxa"/>
            <w:tcBorders>
              <w:top w:val="single" w:sz="4" w:space="0" w:color="auto"/>
              <w:left w:val="nil"/>
              <w:bottom w:val="single" w:sz="4" w:space="0" w:color="auto"/>
              <w:right w:val="nil"/>
            </w:tcBorders>
            <w:shd w:val="clear" w:color="000000" w:fill="BFBFBF"/>
            <w:vAlign w:val="center"/>
            <w:hideMark/>
          </w:tcPr>
          <w:p w14:paraId="71C09645" w14:textId="77777777" w:rsidR="008F3EC8" w:rsidRPr="007C71EA" w:rsidRDefault="008F3EC8" w:rsidP="00D63E4D">
            <w:pPr>
              <w:spacing w:after="0" w:line="240" w:lineRule="auto"/>
              <w:jc w:val="center"/>
              <w:rPr>
                <w:rFonts w:ascii="Arial" w:eastAsia="Times New Roman" w:hAnsi="Arial" w:cs="Arial"/>
                <w:b/>
                <w:bCs/>
                <w:sz w:val="16"/>
                <w:szCs w:val="16"/>
                <w:lang w:eastAsia="en-GB"/>
              </w:rPr>
            </w:pPr>
            <w:r w:rsidRPr="007C71EA">
              <w:rPr>
                <w:rFonts w:ascii="Arial" w:eastAsia="Times New Roman" w:hAnsi="Arial" w:cs="Arial"/>
                <w:b/>
                <w:bCs/>
                <w:sz w:val="16"/>
                <w:szCs w:val="16"/>
                <w:lang w:eastAsia="en-GB"/>
              </w:rPr>
              <w:t>Limits of detection</w:t>
            </w:r>
          </w:p>
        </w:tc>
        <w:tc>
          <w:tcPr>
            <w:tcW w:w="114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0451B700" w14:textId="77777777" w:rsidR="008F3EC8" w:rsidRPr="007C71EA" w:rsidRDefault="008F3EC8" w:rsidP="00D63E4D">
            <w:pPr>
              <w:spacing w:after="0" w:line="240" w:lineRule="auto"/>
              <w:jc w:val="center"/>
              <w:rPr>
                <w:rFonts w:ascii="Arial" w:eastAsia="Times New Roman" w:hAnsi="Arial" w:cs="Arial"/>
                <w:b/>
                <w:bCs/>
                <w:sz w:val="16"/>
                <w:szCs w:val="16"/>
                <w:lang w:eastAsia="en-GB"/>
              </w:rPr>
            </w:pPr>
            <w:proofErr w:type="spellStart"/>
            <w:r w:rsidRPr="007C71EA">
              <w:rPr>
                <w:rFonts w:ascii="Arial" w:eastAsia="Times New Roman" w:hAnsi="Arial" w:cs="Arial"/>
                <w:b/>
                <w:bCs/>
                <w:sz w:val="16"/>
                <w:szCs w:val="16"/>
                <w:lang w:eastAsia="en-GB"/>
              </w:rPr>
              <w:t>Probability</w:t>
            </w:r>
            <w:r w:rsidR="00C20261">
              <w:rPr>
                <w:rFonts w:ascii="Arial" w:eastAsia="Times New Roman" w:hAnsi="Arial" w:cs="Arial"/>
                <w:b/>
                <w:bCs/>
                <w:sz w:val="16"/>
                <w:szCs w:val="16"/>
                <w:vertAlign w:val="superscript"/>
                <w:lang w:eastAsia="en-GB"/>
              </w:rPr>
              <w:t>e</w:t>
            </w:r>
            <w:proofErr w:type="spellEnd"/>
          </w:p>
        </w:tc>
      </w:tr>
      <w:tr w:rsidR="00431648" w:rsidRPr="009F2E4E" w14:paraId="0922E660" w14:textId="77777777" w:rsidTr="00971ECA">
        <w:trPr>
          <w:trHeight w:val="1077"/>
        </w:trPr>
        <w:tc>
          <w:tcPr>
            <w:tcW w:w="527" w:type="dxa"/>
            <w:tcBorders>
              <w:top w:val="nil"/>
              <w:left w:val="single" w:sz="4" w:space="0" w:color="auto"/>
              <w:bottom w:val="single" w:sz="4" w:space="0" w:color="auto"/>
              <w:right w:val="single" w:sz="4" w:space="0" w:color="auto"/>
            </w:tcBorders>
            <w:shd w:val="clear" w:color="auto" w:fill="auto"/>
            <w:vAlign w:val="center"/>
            <w:hideMark/>
          </w:tcPr>
          <w:p w14:paraId="14E7B518" w14:textId="77777777" w:rsidR="00431648" w:rsidRPr="00AD0C50" w:rsidRDefault="00431648" w:rsidP="00D63E4D">
            <w:pPr>
              <w:spacing w:after="0" w:line="240" w:lineRule="auto"/>
              <w:jc w:val="center"/>
              <w:rPr>
                <w:rFonts w:ascii="Arial" w:eastAsia="Times New Roman" w:hAnsi="Arial" w:cs="Arial"/>
                <w:b/>
                <w:bCs/>
                <w:sz w:val="32"/>
                <w:szCs w:val="32"/>
                <w:lang w:eastAsia="en-GB"/>
              </w:rPr>
            </w:pPr>
            <w:r>
              <w:rPr>
                <w:rFonts w:ascii="Arial" w:eastAsia="Times New Roman" w:hAnsi="Arial" w:cs="Arial"/>
                <w:b/>
                <w:bCs/>
                <w:sz w:val="32"/>
                <w:szCs w:val="32"/>
                <w:lang w:eastAsia="en-GB"/>
              </w:rPr>
              <w:t>A</w:t>
            </w:r>
          </w:p>
        </w:tc>
        <w:tc>
          <w:tcPr>
            <w:tcW w:w="2922" w:type="dxa"/>
            <w:tcBorders>
              <w:top w:val="nil"/>
              <w:left w:val="nil"/>
              <w:bottom w:val="single" w:sz="4" w:space="0" w:color="auto"/>
              <w:right w:val="single" w:sz="4" w:space="0" w:color="auto"/>
            </w:tcBorders>
            <w:shd w:val="clear" w:color="auto" w:fill="auto"/>
            <w:vAlign w:val="center"/>
            <w:hideMark/>
          </w:tcPr>
          <w:p w14:paraId="181B25EC"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color w:val="0000FF"/>
                <w:sz w:val="18"/>
                <w:szCs w:val="18"/>
                <w:lang w:eastAsia="en-GB"/>
              </w:rPr>
              <w:t>Q</w:t>
            </w:r>
            <w:r w:rsidRPr="00431648">
              <w:rPr>
                <w:rFonts w:ascii="Arial" w:eastAsia="Times New Roman" w:hAnsi="Arial" w:cs="Arial"/>
                <w:b/>
                <w:color w:val="0000FF"/>
                <w:sz w:val="18"/>
                <w:szCs w:val="18"/>
                <w:lang w:eastAsia="en-GB"/>
              </w:rPr>
              <w:t>uantitative</w:t>
            </w:r>
            <w:r w:rsidRPr="00431648">
              <w:rPr>
                <w:rFonts w:ascii="Arial" w:eastAsia="Times New Roman" w:hAnsi="Arial" w:cs="Arial"/>
                <w:sz w:val="18"/>
                <w:szCs w:val="18"/>
                <w:lang w:eastAsia="en-GB"/>
              </w:rPr>
              <w:t xml:space="preserve"> tests. </w:t>
            </w:r>
          </w:p>
          <w:p w14:paraId="648A9E28"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sz w:val="18"/>
                <w:szCs w:val="18"/>
                <w:lang w:eastAsia="en-GB"/>
              </w:rPr>
              <w:t>The result can have any value between two limits (including decimals).</w:t>
            </w:r>
          </w:p>
        </w:tc>
        <w:tc>
          <w:tcPr>
            <w:tcW w:w="3420" w:type="dxa"/>
            <w:tcBorders>
              <w:top w:val="nil"/>
              <w:left w:val="nil"/>
              <w:bottom w:val="single" w:sz="4" w:space="0" w:color="auto"/>
              <w:right w:val="single" w:sz="4" w:space="0" w:color="auto"/>
            </w:tcBorders>
            <w:shd w:val="clear" w:color="auto" w:fill="auto"/>
            <w:vAlign w:val="center"/>
            <w:hideMark/>
          </w:tcPr>
          <w:p w14:paraId="34E2530D"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sz w:val="18"/>
                <w:szCs w:val="18"/>
                <w:lang w:eastAsia="en-GB"/>
              </w:rPr>
              <w:t xml:space="preserve">Determination of methylation load (%); characterization of a mosaic mutation; </w:t>
            </w:r>
            <w:proofErr w:type="spellStart"/>
            <w:r w:rsidRPr="00431648">
              <w:rPr>
                <w:rFonts w:ascii="Arial" w:eastAsia="Times New Roman" w:hAnsi="Arial" w:cs="Arial"/>
                <w:sz w:val="18"/>
                <w:szCs w:val="18"/>
                <w:lang w:eastAsia="en-GB"/>
              </w:rPr>
              <w:t>heteroplasmy</w:t>
            </w:r>
            <w:proofErr w:type="spellEnd"/>
            <w:r w:rsidRPr="00431648">
              <w:rPr>
                <w:rFonts w:ascii="Arial" w:eastAsia="Times New Roman" w:hAnsi="Arial" w:cs="Arial"/>
                <w:sz w:val="18"/>
                <w:szCs w:val="18"/>
                <w:lang w:eastAsia="en-GB"/>
              </w:rPr>
              <w:t xml:space="preserve"> of mitochondrial variants. </w:t>
            </w:r>
          </w:p>
        </w:tc>
        <w:tc>
          <w:tcPr>
            <w:tcW w:w="1100" w:type="dxa"/>
            <w:tcBorders>
              <w:top w:val="nil"/>
              <w:left w:val="nil"/>
              <w:bottom w:val="single" w:sz="4" w:space="0" w:color="auto"/>
              <w:right w:val="single" w:sz="4" w:space="0" w:color="auto"/>
            </w:tcBorders>
            <w:shd w:val="clear" w:color="auto" w:fill="auto"/>
            <w:vAlign w:val="center"/>
            <w:hideMark/>
          </w:tcPr>
          <w:p w14:paraId="6998F07D" w14:textId="77777777" w:rsidR="00431648" w:rsidRPr="00917B10" w:rsidRDefault="00431648" w:rsidP="00D63E4D">
            <w:pPr>
              <w:spacing w:after="0" w:line="240" w:lineRule="auto"/>
              <w:jc w:val="center"/>
              <w:rPr>
                <w:rFonts w:ascii="Arial" w:eastAsia="Times New Roman" w:hAnsi="Arial" w:cs="Arial"/>
                <w:color w:val="FFFFFF"/>
                <w:sz w:val="32"/>
                <w:szCs w:val="32"/>
                <w:lang w:eastAsia="en-GB"/>
              </w:rPr>
            </w:pPr>
            <w:r>
              <w:rPr>
                <w:rFonts w:ascii="Arial" w:eastAsia="Times New Roman" w:hAnsi="Arial" w:cs="Arial"/>
                <w:color w:val="FFFFFF"/>
                <w:sz w:val="32"/>
                <w:szCs w:val="32"/>
                <w:lang w:eastAsia="en-GB"/>
              </w:rPr>
              <w:t>v</w:t>
            </w:r>
          </w:p>
        </w:tc>
        <w:tc>
          <w:tcPr>
            <w:tcW w:w="1101" w:type="dxa"/>
            <w:tcBorders>
              <w:top w:val="nil"/>
              <w:left w:val="nil"/>
              <w:bottom w:val="single" w:sz="4" w:space="0" w:color="auto"/>
              <w:right w:val="single" w:sz="4" w:space="0" w:color="auto"/>
            </w:tcBorders>
            <w:shd w:val="clear" w:color="auto" w:fill="auto"/>
            <w:vAlign w:val="center"/>
            <w:hideMark/>
          </w:tcPr>
          <w:p w14:paraId="2B4ED24A" w14:textId="77777777" w:rsidR="00431648" w:rsidRPr="00917B10" w:rsidRDefault="00431648" w:rsidP="00D63E4D">
            <w:pPr>
              <w:spacing w:after="0" w:line="240" w:lineRule="auto"/>
              <w:jc w:val="center"/>
              <w:rPr>
                <w:rFonts w:ascii="Arial" w:eastAsia="Times New Roman" w:hAnsi="Arial" w:cs="Arial"/>
                <w:color w:val="FFFFFF"/>
                <w:sz w:val="32"/>
                <w:szCs w:val="32"/>
                <w:lang w:eastAsia="en-GB"/>
              </w:rPr>
            </w:pPr>
            <w:r w:rsidRPr="00917B10">
              <w:rPr>
                <w:rFonts w:ascii="Arial" w:eastAsia="Times New Roman" w:hAnsi="Arial" w:cs="Arial"/>
                <w:color w:val="FFFFFF"/>
                <w:sz w:val="32"/>
                <w:szCs w:val="32"/>
                <w:lang w:eastAsia="en-GB"/>
              </w:rPr>
              <w:t> </w:t>
            </w:r>
          </w:p>
        </w:tc>
        <w:tc>
          <w:tcPr>
            <w:tcW w:w="1101" w:type="dxa"/>
            <w:tcBorders>
              <w:top w:val="single" w:sz="4" w:space="0" w:color="auto"/>
              <w:left w:val="nil"/>
              <w:bottom w:val="single" w:sz="4" w:space="0" w:color="auto"/>
              <w:right w:val="single" w:sz="4" w:space="0" w:color="auto"/>
            </w:tcBorders>
            <w:shd w:val="clear" w:color="auto" w:fill="auto"/>
            <w:vAlign w:val="center"/>
          </w:tcPr>
          <w:p w14:paraId="09E6236C" w14:textId="77777777" w:rsidR="00431648" w:rsidRPr="00917B10" w:rsidRDefault="00431648" w:rsidP="00D63E4D">
            <w:pPr>
              <w:spacing w:after="0" w:line="240" w:lineRule="auto"/>
              <w:jc w:val="center"/>
              <w:rPr>
                <w:rFonts w:ascii="Arial" w:eastAsia="Times New Roman" w:hAnsi="Arial" w:cs="Arial"/>
                <w:color w:val="FFFFFF"/>
                <w:sz w:val="32"/>
                <w:szCs w:val="32"/>
                <w:lang w:eastAsia="en-GB"/>
              </w:rPr>
            </w:pPr>
            <w:r w:rsidRPr="00917B10">
              <w:rPr>
                <w:rFonts w:ascii="Arial" w:eastAsia="Times New Roman" w:hAnsi="Arial" w:cs="Arial"/>
                <w:color w:val="FFFFFF"/>
                <w:sz w:val="32"/>
                <w:szCs w:val="32"/>
                <w:lang w:eastAsia="en-GB"/>
              </w:rPr>
              <w:t> </w:t>
            </w:r>
          </w:p>
        </w:tc>
        <w:tc>
          <w:tcPr>
            <w:tcW w:w="1101" w:type="dxa"/>
            <w:tcBorders>
              <w:top w:val="nil"/>
              <w:left w:val="single" w:sz="4" w:space="0" w:color="auto"/>
              <w:bottom w:val="single" w:sz="4" w:space="0" w:color="auto"/>
              <w:right w:val="single" w:sz="4" w:space="0" w:color="auto"/>
            </w:tcBorders>
            <w:shd w:val="clear" w:color="000000" w:fill="8064A2"/>
            <w:vAlign w:val="center"/>
            <w:hideMark/>
          </w:tcPr>
          <w:p w14:paraId="5CE9A519"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01" w:type="dxa"/>
            <w:tcBorders>
              <w:top w:val="nil"/>
              <w:left w:val="nil"/>
              <w:bottom w:val="single" w:sz="4" w:space="0" w:color="auto"/>
              <w:right w:val="single" w:sz="4" w:space="0" w:color="auto"/>
            </w:tcBorders>
            <w:shd w:val="clear" w:color="000000" w:fill="8064A2"/>
            <w:vAlign w:val="center"/>
            <w:hideMark/>
          </w:tcPr>
          <w:p w14:paraId="0A6F9923"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01" w:type="dxa"/>
            <w:tcBorders>
              <w:top w:val="nil"/>
              <w:left w:val="nil"/>
              <w:bottom w:val="single" w:sz="4" w:space="0" w:color="auto"/>
              <w:right w:val="single" w:sz="4" w:space="0" w:color="auto"/>
            </w:tcBorders>
            <w:shd w:val="clear" w:color="000000" w:fill="8064A2"/>
            <w:vAlign w:val="center"/>
            <w:hideMark/>
          </w:tcPr>
          <w:p w14:paraId="76527A26"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49" w:type="dxa"/>
            <w:tcBorders>
              <w:top w:val="nil"/>
              <w:left w:val="nil"/>
              <w:bottom w:val="single" w:sz="4" w:space="0" w:color="auto"/>
              <w:right w:val="single" w:sz="4" w:space="0" w:color="auto"/>
            </w:tcBorders>
            <w:shd w:val="clear" w:color="auto" w:fill="auto"/>
            <w:vAlign w:val="center"/>
            <w:hideMark/>
          </w:tcPr>
          <w:p w14:paraId="55250AF9" w14:textId="77777777" w:rsidR="00431648" w:rsidRPr="00917B10" w:rsidRDefault="00431648" w:rsidP="00D63E4D">
            <w:pPr>
              <w:spacing w:after="0" w:line="240" w:lineRule="auto"/>
              <w:jc w:val="center"/>
              <w:rPr>
                <w:rFonts w:ascii="Arial" w:eastAsia="Times New Roman" w:hAnsi="Arial" w:cs="Arial"/>
                <w:color w:val="FFFFFF"/>
                <w:sz w:val="32"/>
                <w:szCs w:val="32"/>
                <w:lang w:eastAsia="en-GB"/>
              </w:rPr>
            </w:pPr>
            <w:r w:rsidRPr="00917B10">
              <w:rPr>
                <w:rFonts w:ascii="Arial" w:eastAsia="Times New Roman" w:hAnsi="Arial" w:cs="Arial"/>
                <w:color w:val="FFFFFF"/>
                <w:sz w:val="32"/>
                <w:szCs w:val="32"/>
                <w:lang w:eastAsia="en-GB"/>
              </w:rPr>
              <w:t> </w:t>
            </w:r>
          </w:p>
        </w:tc>
      </w:tr>
      <w:tr w:rsidR="00431648" w:rsidRPr="009F2E4E" w14:paraId="5291A01D" w14:textId="77777777" w:rsidTr="00971ECA">
        <w:trPr>
          <w:trHeight w:val="1077"/>
        </w:trPr>
        <w:tc>
          <w:tcPr>
            <w:tcW w:w="527" w:type="dxa"/>
            <w:tcBorders>
              <w:top w:val="nil"/>
              <w:left w:val="single" w:sz="4" w:space="0" w:color="auto"/>
              <w:bottom w:val="single" w:sz="4" w:space="0" w:color="auto"/>
              <w:right w:val="single" w:sz="4" w:space="0" w:color="auto"/>
            </w:tcBorders>
            <w:shd w:val="clear" w:color="auto" w:fill="auto"/>
            <w:vAlign w:val="center"/>
            <w:hideMark/>
          </w:tcPr>
          <w:p w14:paraId="1AECA447" w14:textId="77777777" w:rsidR="00431648" w:rsidRPr="00AD0C50" w:rsidRDefault="00431648" w:rsidP="00D63E4D">
            <w:pPr>
              <w:spacing w:after="0" w:line="240" w:lineRule="auto"/>
              <w:jc w:val="center"/>
              <w:rPr>
                <w:rFonts w:ascii="Arial" w:eastAsia="Times New Roman" w:hAnsi="Arial" w:cs="Arial"/>
                <w:b/>
                <w:bCs/>
                <w:sz w:val="32"/>
                <w:szCs w:val="32"/>
                <w:lang w:eastAsia="en-GB"/>
              </w:rPr>
            </w:pPr>
            <w:r>
              <w:rPr>
                <w:rFonts w:ascii="Arial" w:eastAsia="Times New Roman" w:hAnsi="Arial" w:cs="Arial"/>
                <w:b/>
                <w:bCs/>
                <w:sz w:val="32"/>
                <w:szCs w:val="32"/>
                <w:lang w:eastAsia="en-GB"/>
              </w:rPr>
              <w:t>B</w:t>
            </w:r>
          </w:p>
        </w:tc>
        <w:tc>
          <w:tcPr>
            <w:tcW w:w="2922" w:type="dxa"/>
            <w:tcBorders>
              <w:top w:val="nil"/>
              <w:left w:val="nil"/>
              <w:bottom w:val="single" w:sz="4" w:space="0" w:color="auto"/>
              <w:right w:val="single" w:sz="4" w:space="0" w:color="auto"/>
            </w:tcBorders>
            <w:shd w:val="clear" w:color="auto" w:fill="auto"/>
            <w:vAlign w:val="center"/>
            <w:hideMark/>
          </w:tcPr>
          <w:p w14:paraId="03670280"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b/>
                <w:color w:val="0000FF"/>
                <w:sz w:val="18"/>
                <w:szCs w:val="18"/>
                <w:lang w:eastAsia="en-GB"/>
              </w:rPr>
              <w:t>Categorical</w:t>
            </w:r>
            <w:r w:rsidRPr="00431648">
              <w:rPr>
                <w:rFonts w:ascii="Arial" w:eastAsia="Times New Roman" w:hAnsi="Arial" w:cs="Arial"/>
                <w:b/>
                <w:sz w:val="18"/>
                <w:szCs w:val="18"/>
                <w:lang w:eastAsia="en-GB"/>
              </w:rPr>
              <w:t xml:space="preserve"> </w:t>
            </w:r>
            <w:r w:rsidRPr="00431648">
              <w:rPr>
                <w:rFonts w:ascii="Arial" w:eastAsia="Times New Roman" w:hAnsi="Arial" w:cs="Arial"/>
                <w:sz w:val="18"/>
                <w:szCs w:val="18"/>
                <w:lang w:eastAsia="en-GB"/>
              </w:rPr>
              <w:t xml:space="preserve">tests where the quantitative signal is placed into an ordinal series to give the final result. </w:t>
            </w:r>
          </w:p>
        </w:tc>
        <w:tc>
          <w:tcPr>
            <w:tcW w:w="3420" w:type="dxa"/>
            <w:tcBorders>
              <w:top w:val="nil"/>
              <w:left w:val="nil"/>
              <w:bottom w:val="single" w:sz="4" w:space="0" w:color="auto"/>
              <w:right w:val="single" w:sz="4" w:space="0" w:color="auto"/>
            </w:tcBorders>
            <w:shd w:val="clear" w:color="auto" w:fill="auto"/>
            <w:vAlign w:val="center"/>
            <w:hideMark/>
          </w:tcPr>
          <w:p w14:paraId="21D79FA6"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sz w:val="18"/>
                <w:szCs w:val="18"/>
                <w:lang w:eastAsia="en-GB"/>
              </w:rPr>
              <w:t>Sizing a PCR product</w:t>
            </w:r>
            <w:r w:rsidR="006E0F8D" w:rsidRPr="00431648">
              <w:rPr>
                <w:rFonts w:ascii="Arial" w:eastAsia="Times New Roman" w:hAnsi="Arial" w:cs="Arial"/>
                <w:sz w:val="18"/>
                <w:szCs w:val="18"/>
                <w:lang w:eastAsia="en-GB"/>
              </w:rPr>
              <w:t>; determination</w:t>
            </w:r>
            <w:r w:rsidRPr="00431648">
              <w:rPr>
                <w:rFonts w:ascii="Arial" w:eastAsia="Times New Roman" w:hAnsi="Arial" w:cs="Arial"/>
                <w:sz w:val="18"/>
                <w:szCs w:val="18"/>
                <w:lang w:eastAsia="en-GB"/>
              </w:rPr>
              <w:t xml:space="preserve"> of triplet repeat size (FRAXA, Huntington disease, etc.)</w:t>
            </w:r>
          </w:p>
        </w:tc>
        <w:tc>
          <w:tcPr>
            <w:tcW w:w="1100" w:type="dxa"/>
            <w:tcBorders>
              <w:top w:val="nil"/>
              <w:left w:val="nil"/>
              <w:bottom w:val="single" w:sz="4" w:space="0" w:color="auto"/>
              <w:right w:val="single" w:sz="4" w:space="0" w:color="auto"/>
            </w:tcBorders>
            <w:shd w:val="clear" w:color="auto" w:fill="auto"/>
            <w:vAlign w:val="center"/>
            <w:hideMark/>
          </w:tcPr>
          <w:p w14:paraId="68147127" w14:textId="77777777" w:rsidR="00431648" w:rsidRPr="00917B10" w:rsidRDefault="00431648" w:rsidP="00D63E4D">
            <w:pPr>
              <w:spacing w:after="0" w:line="240" w:lineRule="auto"/>
              <w:jc w:val="center"/>
              <w:rPr>
                <w:rFonts w:ascii="Arial" w:eastAsia="Times New Roman" w:hAnsi="Arial" w:cs="Arial"/>
                <w:color w:val="FFFFFF"/>
                <w:sz w:val="32"/>
                <w:szCs w:val="32"/>
                <w:lang w:eastAsia="en-GB"/>
              </w:rPr>
            </w:pPr>
            <w:r w:rsidRPr="00917B10">
              <w:rPr>
                <w:rFonts w:ascii="Arial" w:eastAsia="Times New Roman" w:hAnsi="Arial" w:cs="Arial"/>
                <w:color w:val="FFFFFF"/>
                <w:sz w:val="32"/>
                <w:szCs w:val="32"/>
                <w:lang w:eastAsia="en-GB"/>
              </w:rPr>
              <w:t> </w:t>
            </w:r>
          </w:p>
        </w:tc>
        <w:tc>
          <w:tcPr>
            <w:tcW w:w="1101" w:type="dxa"/>
            <w:tcBorders>
              <w:top w:val="nil"/>
              <w:left w:val="nil"/>
              <w:bottom w:val="single" w:sz="4" w:space="0" w:color="auto"/>
              <w:right w:val="single" w:sz="4" w:space="0" w:color="auto"/>
            </w:tcBorders>
            <w:shd w:val="clear" w:color="auto" w:fill="auto"/>
            <w:vAlign w:val="center"/>
            <w:hideMark/>
          </w:tcPr>
          <w:p w14:paraId="7345DACD" w14:textId="77777777" w:rsidR="00431648" w:rsidRPr="00917B10" w:rsidRDefault="00431648" w:rsidP="00D63E4D">
            <w:pPr>
              <w:spacing w:after="0" w:line="240" w:lineRule="auto"/>
              <w:jc w:val="center"/>
              <w:rPr>
                <w:rFonts w:ascii="Arial" w:eastAsia="Times New Roman" w:hAnsi="Arial" w:cs="Arial"/>
                <w:color w:val="FFFFFF"/>
                <w:sz w:val="32"/>
                <w:szCs w:val="32"/>
                <w:lang w:eastAsia="en-GB"/>
              </w:rPr>
            </w:pPr>
            <w:r w:rsidRPr="00917B10">
              <w:rPr>
                <w:rFonts w:ascii="Arial" w:eastAsia="Times New Roman" w:hAnsi="Arial" w:cs="Arial"/>
                <w:color w:val="FFFFFF"/>
                <w:sz w:val="32"/>
                <w:szCs w:val="32"/>
                <w:lang w:eastAsia="en-GB"/>
              </w:rPr>
              <w:t> </w:t>
            </w:r>
          </w:p>
        </w:tc>
        <w:tc>
          <w:tcPr>
            <w:tcW w:w="1101" w:type="dxa"/>
            <w:tcBorders>
              <w:top w:val="single" w:sz="4" w:space="0" w:color="auto"/>
              <w:left w:val="nil"/>
              <w:bottom w:val="single" w:sz="4" w:space="0" w:color="auto"/>
              <w:right w:val="single" w:sz="4" w:space="0" w:color="auto"/>
            </w:tcBorders>
            <w:shd w:val="clear" w:color="auto" w:fill="C0504D"/>
            <w:vAlign w:val="center"/>
          </w:tcPr>
          <w:p w14:paraId="59E7F16B"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01" w:type="dxa"/>
            <w:tcBorders>
              <w:top w:val="nil"/>
              <w:left w:val="single" w:sz="4" w:space="0" w:color="auto"/>
              <w:bottom w:val="single" w:sz="4" w:space="0" w:color="auto"/>
              <w:right w:val="single" w:sz="4" w:space="0" w:color="auto"/>
            </w:tcBorders>
            <w:shd w:val="clear" w:color="000000" w:fill="C0504D"/>
            <w:vAlign w:val="center"/>
            <w:hideMark/>
          </w:tcPr>
          <w:p w14:paraId="322574F5"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01" w:type="dxa"/>
            <w:tcBorders>
              <w:top w:val="nil"/>
              <w:left w:val="nil"/>
              <w:bottom w:val="single" w:sz="4" w:space="0" w:color="auto"/>
              <w:right w:val="single" w:sz="4" w:space="0" w:color="auto"/>
            </w:tcBorders>
            <w:shd w:val="clear" w:color="000000" w:fill="C0504D"/>
            <w:vAlign w:val="center"/>
            <w:hideMark/>
          </w:tcPr>
          <w:p w14:paraId="6204A1BC"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01" w:type="dxa"/>
            <w:tcBorders>
              <w:top w:val="nil"/>
              <w:left w:val="nil"/>
              <w:bottom w:val="single" w:sz="4" w:space="0" w:color="auto"/>
              <w:right w:val="single" w:sz="4" w:space="0" w:color="auto"/>
            </w:tcBorders>
            <w:shd w:val="clear" w:color="000000" w:fill="C0504D"/>
            <w:vAlign w:val="center"/>
            <w:hideMark/>
          </w:tcPr>
          <w:p w14:paraId="66BD951E"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49" w:type="dxa"/>
            <w:tcBorders>
              <w:top w:val="nil"/>
              <w:left w:val="nil"/>
              <w:bottom w:val="single" w:sz="4" w:space="0" w:color="auto"/>
              <w:right w:val="single" w:sz="4" w:space="0" w:color="auto"/>
            </w:tcBorders>
            <w:shd w:val="clear" w:color="000000" w:fill="4F81BD"/>
            <w:vAlign w:val="center"/>
            <w:hideMark/>
          </w:tcPr>
          <w:p w14:paraId="120E885A"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r>
      <w:tr w:rsidR="00431648" w:rsidRPr="009F2E4E" w14:paraId="772F5388" w14:textId="77777777" w:rsidTr="00971ECA">
        <w:trPr>
          <w:trHeight w:val="1077"/>
        </w:trPr>
        <w:tc>
          <w:tcPr>
            <w:tcW w:w="527" w:type="dxa"/>
            <w:tcBorders>
              <w:top w:val="nil"/>
              <w:left w:val="single" w:sz="4" w:space="0" w:color="auto"/>
              <w:bottom w:val="single" w:sz="4" w:space="0" w:color="auto"/>
              <w:right w:val="single" w:sz="4" w:space="0" w:color="auto"/>
            </w:tcBorders>
            <w:shd w:val="clear" w:color="auto" w:fill="auto"/>
            <w:vAlign w:val="center"/>
            <w:hideMark/>
          </w:tcPr>
          <w:p w14:paraId="37B853F3" w14:textId="77777777" w:rsidR="00431648" w:rsidRPr="00AD0C50" w:rsidRDefault="00431648" w:rsidP="00D63E4D">
            <w:pPr>
              <w:spacing w:after="0" w:line="240" w:lineRule="auto"/>
              <w:jc w:val="center"/>
              <w:rPr>
                <w:rFonts w:ascii="Arial" w:eastAsia="Times New Roman" w:hAnsi="Arial" w:cs="Arial"/>
                <w:b/>
                <w:bCs/>
                <w:sz w:val="32"/>
                <w:szCs w:val="32"/>
                <w:lang w:eastAsia="en-GB"/>
              </w:rPr>
            </w:pPr>
            <w:r>
              <w:rPr>
                <w:rFonts w:ascii="Arial" w:eastAsia="Times New Roman" w:hAnsi="Arial" w:cs="Arial"/>
                <w:b/>
                <w:bCs/>
                <w:sz w:val="32"/>
                <w:szCs w:val="32"/>
                <w:lang w:eastAsia="en-GB"/>
              </w:rPr>
              <w:t>C</w:t>
            </w:r>
          </w:p>
        </w:tc>
        <w:tc>
          <w:tcPr>
            <w:tcW w:w="2922" w:type="dxa"/>
            <w:tcBorders>
              <w:top w:val="nil"/>
              <w:left w:val="nil"/>
              <w:bottom w:val="single" w:sz="4" w:space="0" w:color="auto"/>
              <w:right w:val="single" w:sz="4" w:space="0" w:color="auto"/>
            </w:tcBorders>
            <w:shd w:val="clear" w:color="auto" w:fill="auto"/>
            <w:vAlign w:val="center"/>
            <w:hideMark/>
          </w:tcPr>
          <w:p w14:paraId="35795BD5"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b/>
                <w:color w:val="0000FF"/>
                <w:sz w:val="18"/>
                <w:szCs w:val="18"/>
                <w:lang w:eastAsia="en-GB"/>
              </w:rPr>
              <w:t>Categorical</w:t>
            </w:r>
            <w:r w:rsidRPr="00431648">
              <w:rPr>
                <w:rFonts w:ascii="Arial" w:eastAsia="Times New Roman" w:hAnsi="Arial" w:cs="Arial"/>
                <w:b/>
                <w:sz w:val="18"/>
                <w:szCs w:val="18"/>
                <w:lang w:eastAsia="en-GB"/>
              </w:rPr>
              <w:t xml:space="preserve"> </w:t>
            </w:r>
            <w:r w:rsidRPr="00431648">
              <w:rPr>
                <w:rFonts w:ascii="Arial" w:eastAsia="Times New Roman" w:hAnsi="Arial" w:cs="Arial"/>
                <w:sz w:val="18"/>
                <w:szCs w:val="18"/>
                <w:lang w:eastAsia="en-GB"/>
              </w:rPr>
              <w:t xml:space="preserve">tests where the quantitative signal is placed into one of a limited series of predefined categories to give the final result. </w:t>
            </w:r>
          </w:p>
        </w:tc>
        <w:tc>
          <w:tcPr>
            <w:tcW w:w="3420" w:type="dxa"/>
            <w:tcBorders>
              <w:top w:val="nil"/>
              <w:left w:val="nil"/>
              <w:bottom w:val="single" w:sz="4" w:space="0" w:color="auto"/>
              <w:right w:val="single" w:sz="4" w:space="0" w:color="auto"/>
            </w:tcBorders>
            <w:shd w:val="clear" w:color="auto" w:fill="auto"/>
            <w:vAlign w:val="center"/>
            <w:hideMark/>
          </w:tcPr>
          <w:p w14:paraId="0BC4C9F5"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sz w:val="18"/>
                <w:szCs w:val="18"/>
                <w:lang w:eastAsia="en-GB"/>
              </w:rPr>
              <w:t xml:space="preserve">Determination of copy number using PCR or MLPA.: exon deletion / duplication in </w:t>
            </w:r>
            <w:r w:rsidRPr="00431648">
              <w:rPr>
                <w:rFonts w:ascii="Arial" w:eastAsia="Times New Roman" w:hAnsi="Arial" w:cs="Arial"/>
                <w:i/>
                <w:sz w:val="18"/>
                <w:szCs w:val="18"/>
                <w:lang w:eastAsia="en-GB"/>
              </w:rPr>
              <w:t>BRCA1</w:t>
            </w:r>
            <w:r w:rsidRPr="00431648">
              <w:rPr>
                <w:rFonts w:ascii="Arial" w:eastAsia="Times New Roman" w:hAnsi="Arial" w:cs="Arial"/>
                <w:sz w:val="18"/>
                <w:szCs w:val="18"/>
                <w:lang w:eastAsia="en-GB"/>
              </w:rPr>
              <w:t xml:space="preserve">;  </w:t>
            </w:r>
            <w:r w:rsidRPr="00431648">
              <w:rPr>
                <w:rFonts w:ascii="Arial" w:eastAsia="Times New Roman" w:hAnsi="Arial" w:cs="Arial"/>
                <w:i/>
                <w:sz w:val="18"/>
                <w:szCs w:val="18"/>
                <w:lang w:eastAsia="en-GB"/>
              </w:rPr>
              <w:t>PMP22</w:t>
            </w:r>
            <w:r w:rsidRPr="00431648">
              <w:rPr>
                <w:rFonts w:ascii="Arial" w:eastAsia="Times New Roman" w:hAnsi="Arial" w:cs="Arial"/>
                <w:sz w:val="18"/>
                <w:szCs w:val="18"/>
                <w:lang w:eastAsia="en-GB"/>
              </w:rPr>
              <w:t xml:space="preserve"> gene dosage in CMT and HNPP; </w:t>
            </w:r>
          </w:p>
        </w:tc>
        <w:tc>
          <w:tcPr>
            <w:tcW w:w="1100" w:type="dxa"/>
            <w:tcBorders>
              <w:top w:val="nil"/>
              <w:left w:val="nil"/>
              <w:bottom w:val="single" w:sz="4" w:space="0" w:color="auto"/>
              <w:right w:val="single" w:sz="4" w:space="0" w:color="auto"/>
            </w:tcBorders>
            <w:shd w:val="clear" w:color="auto" w:fill="auto"/>
            <w:vAlign w:val="center"/>
            <w:hideMark/>
          </w:tcPr>
          <w:p w14:paraId="17846BBC" w14:textId="77777777" w:rsidR="00431648" w:rsidRPr="00917B10" w:rsidRDefault="00431648" w:rsidP="00D63E4D">
            <w:pPr>
              <w:spacing w:after="0" w:line="240" w:lineRule="auto"/>
              <w:jc w:val="center"/>
              <w:rPr>
                <w:rFonts w:ascii="Arial" w:eastAsia="Times New Roman" w:hAnsi="Arial" w:cs="Arial"/>
                <w:color w:val="FFFFFF"/>
                <w:sz w:val="32"/>
                <w:szCs w:val="32"/>
                <w:lang w:eastAsia="en-GB"/>
              </w:rPr>
            </w:pPr>
            <w:r w:rsidRPr="00917B10">
              <w:rPr>
                <w:rFonts w:ascii="Arial" w:eastAsia="Times New Roman" w:hAnsi="Arial" w:cs="Arial"/>
                <w:color w:val="FFFFFF"/>
                <w:sz w:val="32"/>
                <w:szCs w:val="32"/>
                <w:lang w:eastAsia="en-GB"/>
              </w:rPr>
              <w:t> </w:t>
            </w:r>
          </w:p>
        </w:tc>
        <w:tc>
          <w:tcPr>
            <w:tcW w:w="1101" w:type="dxa"/>
            <w:tcBorders>
              <w:top w:val="nil"/>
              <w:left w:val="nil"/>
              <w:bottom w:val="single" w:sz="4" w:space="0" w:color="auto"/>
              <w:right w:val="single" w:sz="4" w:space="0" w:color="auto"/>
            </w:tcBorders>
            <w:shd w:val="clear" w:color="auto" w:fill="auto"/>
            <w:vAlign w:val="center"/>
            <w:hideMark/>
          </w:tcPr>
          <w:p w14:paraId="4E25D9D2" w14:textId="77777777" w:rsidR="00431648" w:rsidRPr="00917B10" w:rsidRDefault="00431648" w:rsidP="00D63E4D">
            <w:pPr>
              <w:spacing w:after="0" w:line="240" w:lineRule="auto"/>
              <w:jc w:val="center"/>
              <w:rPr>
                <w:rFonts w:ascii="Arial" w:eastAsia="Times New Roman" w:hAnsi="Arial" w:cs="Arial"/>
                <w:color w:val="FFFFFF"/>
                <w:sz w:val="32"/>
                <w:szCs w:val="32"/>
                <w:lang w:eastAsia="en-GB"/>
              </w:rPr>
            </w:pPr>
            <w:r w:rsidRPr="00917B10">
              <w:rPr>
                <w:rFonts w:ascii="Arial" w:eastAsia="Times New Roman" w:hAnsi="Arial" w:cs="Arial"/>
                <w:color w:val="FFFFFF"/>
                <w:sz w:val="32"/>
                <w:szCs w:val="32"/>
                <w:lang w:eastAsia="en-GB"/>
              </w:rPr>
              <w:t> </w:t>
            </w:r>
          </w:p>
        </w:tc>
        <w:tc>
          <w:tcPr>
            <w:tcW w:w="1101" w:type="dxa"/>
            <w:tcBorders>
              <w:top w:val="single" w:sz="4" w:space="0" w:color="auto"/>
              <w:left w:val="nil"/>
              <w:bottom w:val="single" w:sz="4" w:space="0" w:color="auto"/>
              <w:right w:val="single" w:sz="4" w:space="0" w:color="auto"/>
            </w:tcBorders>
            <w:shd w:val="clear" w:color="auto" w:fill="C0504D"/>
            <w:vAlign w:val="center"/>
          </w:tcPr>
          <w:p w14:paraId="1D2234EB"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2202"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4454D6DD" w14:textId="77777777" w:rsidR="00431648" w:rsidRPr="007C71EA" w:rsidRDefault="00431648" w:rsidP="00D63E4D">
            <w:pPr>
              <w:spacing w:after="0" w:line="240" w:lineRule="auto"/>
              <w:jc w:val="center"/>
              <w:rPr>
                <w:rFonts w:ascii="Arial" w:eastAsia="Times New Roman" w:hAnsi="Arial" w:cs="Arial"/>
                <w:sz w:val="16"/>
                <w:szCs w:val="16"/>
                <w:lang w:eastAsia="en-GB"/>
              </w:rPr>
            </w:pPr>
            <w:r w:rsidRPr="007C71EA">
              <w:rPr>
                <w:rFonts w:ascii="Arial" w:eastAsia="Times New Roman" w:hAnsi="Arial" w:cs="Arial"/>
                <w:sz w:val="16"/>
                <w:szCs w:val="16"/>
                <w:lang w:eastAsia="en-GB"/>
              </w:rPr>
              <w:t>To establish correction factors and/or cut-offs</w:t>
            </w:r>
          </w:p>
        </w:tc>
        <w:tc>
          <w:tcPr>
            <w:tcW w:w="1101" w:type="dxa"/>
            <w:tcBorders>
              <w:top w:val="nil"/>
              <w:left w:val="nil"/>
              <w:bottom w:val="single" w:sz="4" w:space="0" w:color="auto"/>
              <w:right w:val="single" w:sz="4" w:space="0" w:color="auto"/>
            </w:tcBorders>
            <w:shd w:val="clear" w:color="000000" w:fill="FFFFFF"/>
            <w:vAlign w:val="center"/>
            <w:hideMark/>
          </w:tcPr>
          <w:p w14:paraId="05C3BEAB" w14:textId="77777777" w:rsidR="00431648" w:rsidRPr="00917B10" w:rsidRDefault="00431648" w:rsidP="00D63E4D">
            <w:pPr>
              <w:spacing w:after="0" w:line="240" w:lineRule="auto"/>
              <w:jc w:val="center"/>
              <w:rPr>
                <w:rFonts w:ascii="Arial" w:eastAsia="Times New Roman" w:hAnsi="Arial" w:cs="Arial"/>
                <w:sz w:val="20"/>
                <w:szCs w:val="20"/>
                <w:lang w:eastAsia="en-GB"/>
              </w:rPr>
            </w:pPr>
            <w:r w:rsidRPr="00917B10">
              <w:rPr>
                <w:rFonts w:ascii="Arial" w:eastAsia="Times New Roman" w:hAnsi="Arial" w:cs="Arial"/>
                <w:sz w:val="20"/>
                <w:szCs w:val="20"/>
                <w:lang w:eastAsia="en-GB"/>
              </w:rPr>
              <w:t> </w:t>
            </w:r>
          </w:p>
        </w:tc>
        <w:tc>
          <w:tcPr>
            <w:tcW w:w="1149" w:type="dxa"/>
            <w:tcBorders>
              <w:top w:val="nil"/>
              <w:left w:val="nil"/>
              <w:bottom w:val="single" w:sz="4" w:space="0" w:color="auto"/>
              <w:right w:val="single" w:sz="4" w:space="0" w:color="auto"/>
            </w:tcBorders>
            <w:shd w:val="clear" w:color="000000" w:fill="4F81BD"/>
            <w:vAlign w:val="center"/>
            <w:hideMark/>
          </w:tcPr>
          <w:p w14:paraId="41766C8E"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r>
      <w:tr w:rsidR="00431648" w:rsidRPr="009F2E4E" w14:paraId="5DC6A740" w14:textId="77777777" w:rsidTr="00971ECA">
        <w:trPr>
          <w:trHeight w:val="1077"/>
        </w:trPr>
        <w:tc>
          <w:tcPr>
            <w:tcW w:w="527" w:type="dxa"/>
            <w:tcBorders>
              <w:top w:val="nil"/>
              <w:left w:val="single" w:sz="4" w:space="0" w:color="auto"/>
              <w:bottom w:val="single" w:sz="4" w:space="0" w:color="auto"/>
              <w:right w:val="single" w:sz="4" w:space="0" w:color="auto"/>
            </w:tcBorders>
            <w:shd w:val="clear" w:color="auto" w:fill="auto"/>
            <w:vAlign w:val="center"/>
            <w:hideMark/>
          </w:tcPr>
          <w:p w14:paraId="6DA48157" w14:textId="77777777" w:rsidR="00431648" w:rsidRPr="00AD0C50" w:rsidRDefault="00431648" w:rsidP="00D63E4D">
            <w:pPr>
              <w:spacing w:after="0" w:line="240" w:lineRule="auto"/>
              <w:jc w:val="center"/>
              <w:rPr>
                <w:rFonts w:ascii="Arial" w:eastAsia="Times New Roman" w:hAnsi="Arial" w:cs="Arial"/>
                <w:b/>
                <w:bCs/>
                <w:sz w:val="32"/>
                <w:szCs w:val="32"/>
                <w:lang w:eastAsia="en-GB"/>
              </w:rPr>
            </w:pPr>
            <w:r>
              <w:rPr>
                <w:rFonts w:ascii="Arial" w:eastAsia="Times New Roman" w:hAnsi="Arial" w:cs="Arial"/>
                <w:b/>
                <w:bCs/>
                <w:sz w:val="32"/>
                <w:szCs w:val="32"/>
                <w:lang w:eastAsia="en-GB"/>
              </w:rPr>
              <w:t>D</w:t>
            </w:r>
          </w:p>
        </w:tc>
        <w:tc>
          <w:tcPr>
            <w:tcW w:w="2922" w:type="dxa"/>
            <w:tcBorders>
              <w:top w:val="nil"/>
              <w:left w:val="nil"/>
              <w:bottom w:val="single" w:sz="4" w:space="0" w:color="auto"/>
              <w:right w:val="single" w:sz="4" w:space="0" w:color="auto"/>
            </w:tcBorders>
            <w:shd w:val="clear" w:color="auto" w:fill="auto"/>
            <w:vAlign w:val="center"/>
            <w:hideMark/>
          </w:tcPr>
          <w:p w14:paraId="5B02C709"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b/>
                <w:color w:val="0000FF"/>
                <w:sz w:val="18"/>
                <w:szCs w:val="18"/>
                <w:lang w:eastAsia="en-GB"/>
              </w:rPr>
              <w:t>Qualitative</w:t>
            </w:r>
            <w:r w:rsidRPr="00431648">
              <w:rPr>
                <w:rFonts w:ascii="Arial" w:eastAsia="Times New Roman" w:hAnsi="Arial" w:cs="Arial"/>
                <w:b/>
                <w:sz w:val="18"/>
                <w:szCs w:val="18"/>
                <w:lang w:eastAsia="en-GB"/>
              </w:rPr>
              <w:t xml:space="preserve"> </w:t>
            </w:r>
            <w:r w:rsidRPr="00431648">
              <w:rPr>
                <w:rFonts w:ascii="Arial" w:eastAsia="Times New Roman" w:hAnsi="Arial" w:cs="Arial"/>
                <w:sz w:val="18"/>
                <w:szCs w:val="18"/>
                <w:lang w:eastAsia="en-GB"/>
              </w:rPr>
              <w:t>tests where the true quantitative signal can have one of many possible values, but the required result can only have one of two possible values.</w:t>
            </w:r>
          </w:p>
        </w:tc>
        <w:tc>
          <w:tcPr>
            <w:tcW w:w="3420" w:type="dxa"/>
            <w:tcBorders>
              <w:top w:val="nil"/>
              <w:left w:val="nil"/>
              <w:bottom w:val="single" w:sz="4" w:space="0" w:color="auto"/>
              <w:right w:val="single" w:sz="4" w:space="0" w:color="auto"/>
            </w:tcBorders>
            <w:shd w:val="clear" w:color="auto" w:fill="auto"/>
            <w:vAlign w:val="center"/>
            <w:hideMark/>
          </w:tcPr>
          <w:p w14:paraId="149A9BC8"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sz w:val="18"/>
                <w:szCs w:val="18"/>
                <w:lang w:eastAsia="en-GB"/>
              </w:rPr>
              <w:t>Mutation scanning for unknown mutations e.g. by sequencing or high resolution melt.</w:t>
            </w:r>
          </w:p>
        </w:tc>
        <w:tc>
          <w:tcPr>
            <w:tcW w:w="1100" w:type="dxa"/>
            <w:tcBorders>
              <w:top w:val="nil"/>
              <w:left w:val="nil"/>
              <w:bottom w:val="single" w:sz="4" w:space="0" w:color="auto"/>
              <w:right w:val="single" w:sz="4" w:space="0" w:color="auto"/>
            </w:tcBorders>
            <w:shd w:val="clear" w:color="000000" w:fill="C0504D"/>
            <w:vAlign w:val="center"/>
            <w:hideMark/>
          </w:tcPr>
          <w:p w14:paraId="0A5716A2"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01" w:type="dxa"/>
            <w:tcBorders>
              <w:top w:val="nil"/>
              <w:left w:val="nil"/>
              <w:bottom w:val="single" w:sz="4" w:space="0" w:color="auto"/>
              <w:right w:val="single" w:sz="4" w:space="0" w:color="auto"/>
            </w:tcBorders>
            <w:shd w:val="clear" w:color="000000" w:fill="C0504D"/>
            <w:vAlign w:val="center"/>
            <w:hideMark/>
          </w:tcPr>
          <w:p w14:paraId="4A0C098F"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01" w:type="dxa"/>
            <w:tcBorders>
              <w:top w:val="single" w:sz="4" w:space="0" w:color="auto"/>
              <w:left w:val="nil"/>
              <w:bottom w:val="single" w:sz="4" w:space="0" w:color="auto"/>
              <w:right w:val="single" w:sz="4" w:space="0" w:color="auto"/>
            </w:tcBorders>
            <w:shd w:val="clear" w:color="auto" w:fill="C0504D"/>
            <w:vAlign w:val="center"/>
          </w:tcPr>
          <w:p w14:paraId="4AD7A271"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2202"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4D7FADAE" w14:textId="77777777" w:rsidR="00431648" w:rsidRPr="007C71EA" w:rsidRDefault="00431648" w:rsidP="00D63E4D">
            <w:pPr>
              <w:spacing w:after="0" w:line="240" w:lineRule="auto"/>
              <w:jc w:val="center"/>
              <w:rPr>
                <w:rFonts w:ascii="Arial" w:eastAsia="Times New Roman" w:hAnsi="Arial" w:cs="Arial"/>
                <w:sz w:val="16"/>
                <w:szCs w:val="16"/>
                <w:lang w:eastAsia="en-GB"/>
              </w:rPr>
            </w:pPr>
            <w:r w:rsidRPr="007C71EA">
              <w:rPr>
                <w:rFonts w:ascii="Arial" w:eastAsia="Times New Roman" w:hAnsi="Arial" w:cs="Arial"/>
                <w:sz w:val="16"/>
                <w:szCs w:val="16"/>
                <w:lang w:eastAsia="en-GB"/>
              </w:rPr>
              <w:t>To establish correction factors and/or cut-offs</w:t>
            </w:r>
          </w:p>
        </w:tc>
        <w:tc>
          <w:tcPr>
            <w:tcW w:w="1101" w:type="dxa"/>
            <w:tcBorders>
              <w:top w:val="nil"/>
              <w:left w:val="nil"/>
              <w:bottom w:val="single" w:sz="4" w:space="0" w:color="auto"/>
              <w:right w:val="single" w:sz="4" w:space="0" w:color="auto"/>
            </w:tcBorders>
            <w:shd w:val="clear" w:color="000000" w:fill="C0504D"/>
            <w:vAlign w:val="center"/>
            <w:hideMark/>
          </w:tcPr>
          <w:p w14:paraId="3636C3E1"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r w:rsidR="001160AC" w:rsidRPr="001160AC">
              <w:rPr>
                <w:rFonts w:ascii="Arial" w:eastAsia="Times New Roman" w:hAnsi="Arial" w:cs="Arial"/>
                <w:color w:val="FFFFFF"/>
                <w:sz w:val="24"/>
                <w:szCs w:val="24"/>
                <w:vertAlign w:val="superscript"/>
                <w:lang w:eastAsia="en-GB"/>
              </w:rPr>
              <w:t>f</w:t>
            </w:r>
          </w:p>
        </w:tc>
        <w:tc>
          <w:tcPr>
            <w:tcW w:w="1149" w:type="dxa"/>
            <w:tcBorders>
              <w:top w:val="nil"/>
              <w:left w:val="nil"/>
              <w:bottom w:val="single" w:sz="4" w:space="0" w:color="auto"/>
              <w:right w:val="single" w:sz="4" w:space="0" w:color="auto"/>
            </w:tcBorders>
            <w:shd w:val="clear" w:color="auto" w:fill="auto"/>
            <w:vAlign w:val="center"/>
            <w:hideMark/>
          </w:tcPr>
          <w:p w14:paraId="6E055624"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 </w:t>
            </w:r>
          </w:p>
        </w:tc>
      </w:tr>
      <w:tr w:rsidR="00431648" w:rsidRPr="009F2E4E" w14:paraId="687B08B1" w14:textId="77777777" w:rsidTr="00971ECA">
        <w:trPr>
          <w:trHeight w:val="1077"/>
        </w:trPr>
        <w:tc>
          <w:tcPr>
            <w:tcW w:w="527" w:type="dxa"/>
            <w:tcBorders>
              <w:top w:val="nil"/>
              <w:left w:val="single" w:sz="4" w:space="0" w:color="auto"/>
              <w:bottom w:val="single" w:sz="4" w:space="0" w:color="auto"/>
              <w:right w:val="single" w:sz="4" w:space="0" w:color="auto"/>
            </w:tcBorders>
            <w:shd w:val="clear" w:color="auto" w:fill="auto"/>
            <w:vAlign w:val="center"/>
            <w:hideMark/>
          </w:tcPr>
          <w:p w14:paraId="290B2BFA" w14:textId="77777777" w:rsidR="00431648" w:rsidRPr="00AD0C50" w:rsidRDefault="00431648" w:rsidP="00D63E4D">
            <w:pPr>
              <w:spacing w:after="0" w:line="240" w:lineRule="auto"/>
              <w:jc w:val="center"/>
              <w:rPr>
                <w:rFonts w:ascii="Arial" w:eastAsia="Times New Roman" w:hAnsi="Arial" w:cs="Arial"/>
                <w:b/>
                <w:bCs/>
                <w:sz w:val="32"/>
                <w:szCs w:val="32"/>
                <w:lang w:eastAsia="en-GB"/>
              </w:rPr>
            </w:pPr>
            <w:r>
              <w:rPr>
                <w:rFonts w:ascii="Arial" w:eastAsia="Times New Roman" w:hAnsi="Arial" w:cs="Arial"/>
                <w:b/>
                <w:bCs/>
                <w:sz w:val="32"/>
                <w:szCs w:val="32"/>
                <w:lang w:eastAsia="en-GB"/>
              </w:rPr>
              <w:t>E</w:t>
            </w:r>
          </w:p>
        </w:tc>
        <w:tc>
          <w:tcPr>
            <w:tcW w:w="2922" w:type="dxa"/>
            <w:tcBorders>
              <w:top w:val="nil"/>
              <w:left w:val="nil"/>
              <w:bottom w:val="single" w:sz="4" w:space="0" w:color="auto"/>
              <w:right w:val="single" w:sz="4" w:space="0" w:color="auto"/>
            </w:tcBorders>
            <w:shd w:val="clear" w:color="auto" w:fill="auto"/>
            <w:vAlign w:val="center"/>
            <w:hideMark/>
          </w:tcPr>
          <w:p w14:paraId="2CA2D49D"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b/>
                <w:color w:val="0000FF"/>
                <w:sz w:val="18"/>
                <w:szCs w:val="18"/>
                <w:lang w:eastAsia="en-GB"/>
              </w:rPr>
              <w:t>Qualitative [binary]</w:t>
            </w:r>
            <w:r w:rsidRPr="00431648">
              <w:rPr>
                <w:rFonts w:ascii="Arial" w:eastAsia="Times New Roman" w:hAnsi="Arial" w:cs="Arial"/>
                <w:b/>
                <w:sz w:val="18"/>
                <w:szCs w:val="18"/>
                <w:lang w:eastAsia="en-GB"/>
              </w:rPr>
              <w:t xml:space="preserve"> </w:t>
            </w:r>
            <w:r w:rsidRPr="00431648">
              <w:rPr>
                <w:rFonts w:ascii="Arial" w:eastAsia="Times New Roman" w:hAnsi="Arial" w:cs="Arial"/>
                <w:sz w:val="18"/>
                <w:szCs w:val="18"/>
                <w:lang w:eastAsia="en-GB"/>
              </w:rPr>
              <w:t>tests where the true quantitative signal can only have one of two possible values</w:t>
            </w:r>
          </w:p>
        </w:tc>
        <w:tc>
          <w:tcPr>
            <w:tcW w:w="3420" w:type="dxa"/>
            <w:tcBorders>
              <w:top w:val="nil"/>
              <w:left w:val="nil"/>
              <w:bottom w:val="single" w:sz="4" w:space="0" w:color="auto"/>
              <w:right w:val="single" w:sz="4" w:space="0" w:color="auto"/>
            </w:tcBorders>
            <w:shd w:val="clear" w:color="auto" w:fill="auto"/>
            <w:vAlign w:val="center"/>
            <w:hideMark/>
          </w:tcPr>
          <w:p w14:paraId="7DC346C0" w14:textId="77777777" w:rsidR="00431648" w:rsidRPr="00431648" w:rsidRDefault="00431648" w:rsidP="00125C08">
            <w:pPr>
              <w:spacing w:after="0" w:line="240" w:lineRule="auto"/>
              <w:rPr>
                <w:rFonts w:ascii="Arial" w:eastAsia="Times New Roman" w:hAnsi="Arial" w:cs="Arial"/>
                <w:sz w:val="18"/>
                <w:szCs w:val="18"/>
                <w:lang w:eastAsia="en-GB"/>
              </w:rPr>
            </w:pPr>
            <w:r w:rsidRPr="00431648">
              <w:rPr>
                <w:rFonts w:ascii="Arial" w:eastAsia="Times New Roman" w:hAnsi="Arial" w:cs="Arial"/>
                <w:sz w:val="18"/>
                <w:szCs w:val="18"/>
                <w:lang w:eastAsia="en-GB"/>
              </w:rPr>
              <w:t xml:space="preserve">Genotyping for a specific mutation e.g. </w:t>
            </w:r>
            <w:r w:rsidRPr="00431648">
              <w:rPr>
                <w:rFonts w:ascii="Arial" w:eastAsia="Times New Roman" w:hAnsi="Arial" w:cs="Arial"/>
                <w:i/>
                <w:sz w:val="18"/>
                <w:szCs w:val="18"/>
                <w:lang w:eastAsia="en-GB"/>
              </w:rPr>
              <w:t>CFTR</w:t>
            </w:r>
            <w:r w:rsidRPr="00431648">
              <w:rPr>
                <w:rFonts w:ascii="Arial" w:eastAsia="Times New Roman" w:hAnsi="Arial" w:cs="Arial"/>
                <w:sz w:val="18"/>
                <w:szCs w:val="18"/>
                <w:lang w:eastAsia="en-GB"/>
              </w:rPr>
              <w:t xml:space="preserve"> Phe508del in cystic fibrosis or </w:t>
            </w:r>
            <w:r w:rsidRPr="00431648">
              <w:rPr>
                <w:rFonts w:ascii="Arial" w:eastAsia="Times New Roman" w:hAnsi="Arial" w:cs="Arial"/>
                <w:i/>
                <w:sz w:val="18"/>
                <w:szCs w:val="18"/>
                <w:lang w:eastAsia="en-GB"/>
              </w:rPr>
              <w:t xml:space="preserve">HFE </w:t>
            </w:r>
            <w:r w:rsidRPr="00431648">
              <w:rPr>
                <w:rFonts w:ascii="Arial" w:eastAsia="Times New Roman" w:hAnsi="Arial" w:cs="Arial"/>
                <w:sz w:val="18"/>
                <w:szCs w:val="18"/>
                <w:lang w:eastAsia="en-GB"/>
              </w:rPr>
              <w:t>Cys282Tyr</w:t>
            </w:r>
            <w:r>
              <w:rPr>
                <w:rFonts w:ascii="Arial" w:eastAsia="Times New Roman" w:hAnsi="Arial" w:cs="Arial"/>
                <w:sz w:val="18"/>
                <w:szCs w:val="18"/>
                <w:lang w:eastAsia="en-GB"/>
              </w:rPr>
              <w:t xml:space="preserve"> in hemochromatosis</w:t>
            </w:r>
            <w:r w:rsidRPr="00431648">
              <w:rPr>
                <w:rFonts w:ascii="Arial" w:eastAsia="Times New Roman" w:hAnsi="Arial" w:cs="Arial"/>
                <w:sz w:val="18"/>
                <w:szCs w:val="18"/>
                <w:lang w:eastAsia="en-GB"/>
              </w:rPr>
              <w:t xml:space="preserve">. </w:t>
            </w:r>
          </w:p>
        </w:tc>
        <w:tc>
          <w:tcPr>
            <w:tcW w:w="1100" w:type="dxa"/>
            <w:tcBorders>
              <w:top w:val="nil"/>
              <w:left w:val="nil"/>
              <w:bottom w:val="single" w:sz="4" w:space="0" w:color="auto"/>
              <w:right w:val="single" w:sz="4" w:space="0" w:color="auto"/>
            </w:tcBorders>
            <w:shd w:val="clear" w:color="000000" w:fill="C0504D"/>
            <w:vAlign w:val="center"/>
            <w:hideMark/>
          </w:tcPr>
          <w:p w14:paraId="477E2B09"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01" w:type="dxa"/>
            <w:tcBorders>
              <w:top w:val="nil"/>
              <w:left w:val="nil"/>
              <w:bottom w:val="single" w:sz="4" w:space="0" w:color="auto"/>
              <w:right w:val="single" w:sz="4" w:space="0" w:color="auto"/>
            </w:tcBorders>
            <w:shd w:val="clear" w:color="000000" w:fill="C0504D"/>
            <w:vAlign w:val="center"/>
            <w:hideMark/>
          </w:tcPr>
          <w:p w14:paraId="4E45D8B4"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1101" w:type="dxa"/>
            <w:tcBorders>
              <w:top w:val="single" w:sz="4" w:space="0" w:color="auto"/>
              <w:left w:val="nil"/>
              <w:bottom w:val="single" w:sz="4" w:space="0" w:color="auto"/>
              <w:right w:val="single" w:sz="4" w:space="0" w:color="auto"/>
            </w:tcBorders>
            <w:shd w:val="clear" w:color="auto" w:fill="C0504D"/>
            <w:vAlign w:val="center"/>
          </w:tcPr>
          <w:p w14:paraId="68974276"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c>
          <w:tcPr>
            <w:tcW w:w="2202"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0DDD973D" w14:textId="77777777" w:rsidR="00431648" w:rsidRPr="007C71EA" w:rsidRDefault="00431648" w:rsidP="00D63E4D">
            <w:pPr>
              <w:spacing w:after="0" w:line="240" w:lineRule="auto"/>
              <w:jc w:val="center"/>
              <w:rPr>
                <w:rFonts w:ascii="Arial" w:eastAsia="Times New Roman" w:hAnsi="Arial" w:cs="Arial"/>
                <w:sz w:val="16"/>
                <w:szCs w:val="16"/>
                <w:lang w:eastAsia="en-GB"/>
              </w:rPr>
            </w:pPr>
            <w:r w:rsidRPr="007C71EA">
              <w:rPr>
                <w:rFonts w:ascii="Arial" w:eastAsia="Times New Roman" w:hAnsi="Arial" w:cs="Arial"/>
                <w:sz w:val="16"/>
                <w:szCs w:val="16"/>
                <w:lang w:eastAsia="en-GB"/>
              </w:rPr>
              <w:t>To establish correction factors and/or cut-offs</w:t>
            </w:r>
          </w:p>
        </w:tc>
        <w:tc>
          <w:tcPr>
            <w:tcW w:w="1101" w:type="dxa"/>
            <w:tcBorders>
              <w:top w:val="nil"/>
              <w:left w:val="nil"/>
              <w:bottom w:val="single" w:sz="4" w:space="0" w:color="auto"/>
              <w:right w:val="single" w:sz="4" w:space="0" w:color="auto"/>
            </w:tcBorders>
            <w:shd w:val="clear" w:color="000000" w:fill="C0504D"/>
            <w:vAlign w:val="center"/>
            <w:hideMark/>
          </w:tcPr>
          <w:p w14:paraId="08FFC7FF"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r w:rsidR="001160AC" w:rsidRPr="001160AC">
              <w:rPr>
                <w:rFonts w:ascii="Arial" w:eastAsia="Times New Roman" w:hAnsi="Arial" w:cs="Arial"/>
                <w:color w:val="FFFFFF"/>
                <w:sz w:val="24"/>
                <w:szCs w:val="24"/>
                <w:vertAlign w:val="superscript"/>
                <w:lang w:eastAsia="en-GB"/>
              </w:rPr>
              <w:t xml:space="preserve"> f</w:t>
            </w:r>
          </w:p>
        </w:tc>
        <w:tc>
          <w:tcPr>
            <w:tcW w:w="1149" w:type="dxa"/>
            <w:tcBorders>
              <w:top w:val="nil"/>
              <w:left w:val="nil"/>
              <w:bottom w:val="single" w:sz="4" w:space="0" w:color="auto"/>
              <w:right w:val="single" w:sz="4" w:space="0" w:color="auto"/>
            </w:tcBorders>
            <w:shd w:val="clear" w:color="000000" w:fill="4F81BD"/>
            <w:vAlign w:val="center"/>
            <w:hideMark/>
          </w:tcPr>
          <w:p w14:paraId="57A82407" w14:textId="77777777" w:rsidR="00431648" w:rsidRPr="005B1430" w:rsidRDefault="00431648" w:rsidP="00D63E4D">
            <w:pPr>
              <w:spacing w:after="0" w:line="240" w:lineRule="auto"/>
              <w:jc w:val="center"/>
              <w:rPr>
                <w:rFonts w:ascii="Arial" w:eastAsia="Times New Roman" w:hAnsi="Arial" w:cs="Arial"/>
                <w:b/>
                <w:color w:val="FFFFFF"/>
                <w:sz w:val="32"/>
                <w:szCs w:val="32"/>
                <w:lang w:eastAsia="en-GB"/>
              </w:rPr>
            </w:pPr>
            <w:r w:rsidRPr="005B1430">
              <w:rPr>
                <w:rFonts w:ascii="Arial" w:eastAsia="Times New Roman" w:hAnsi="Arial" w:cs="Arial"/>
                <w:b/>
                <w:color w:val="FFFFFF"/>
                <w:sz w:val="32"/>
                <w:szCs w:val="32"/>
                <w:lang w:eastAsia="en-GB"/>
              </w:rPr>
              <w:t>+</w:t>
            </w:r>
          </w:p>
        </w:tc>
      </w:tr>
    </w:tbl>
    <w:p w14:paraId="53095A92" w14:textId="77777777" w:rsidR="008F3EC8" w:rsidRPr="009668BA" w:rsidRDefault="00B76A77" w:rsidP="008F3EC8">
      <w:pPr>
        <w:tabs>
          <w:tab w:val="left" w:pos="3227"/>
        </w:tabs>
        <w:spacing w:after="120" w:line="240" w:lineRule="auto"/>
        <w:rPr>
          <w:rFonts w:ascii="Arial" w:eastAsia="Times New Roman" w:hAnsi="Arial" w:cs="Arial"/>
          <w:b/>
          <w:bCs/>
          <w:szCs w:val="24"/>
          <w:lang w:eastAsia="en-GB"/>
        </w:rPr>
      </w:pPr>
      <w:r w:rsidRPr="009668BA">
        <w:rPr>
          <w:rFonts w:ascii="Arial" w:eastAsia="Times New Roman" w:hAnsi="Arial" w:cs="Arial"/>
          <w:b/>
          <w:bCs/>
          <w:szCs w:val="24"/>
          <w:lang w:eastAsia="en-GB"/>
        </w:rPr>
        <w:t>Legend</w:t>
      </w:r>
      <w:r w:rsidRPr="009668BA">
        <w:rPr>
          <w:rFonts w:ascii="Arial" w:eastAsia="Times New Roman" w:hAnsi="Arial" w:cs="Arial"/>
          <w:b/>
          <w:bCs/>
          <w:szCs w:val="24"/>
          <w:lang w:eastAsia="en-GB"/>
        </w:rPr>
        <w:tab/>
      </w:r>
      <w:r w:rsidRPr="009668BA">
        <w:rPr>
          <w:rFonts w:ascii="Arial" w:eastAsia="Times New Roman" w:hAnsi="Arial" w:cs="Arial"/>
          <w:b/>
          <w:bCs/>
          <w:szCs w:val="24"/>
          <w:lang w:eastAsia="en-GB"/>
        </w:rPr>
        <w:tab/>
      </w:r>
      <w:r w:rsidRPr="009668BA">
        <w:rPr>
          <w:rFonts w:ascii="Arial" w:eastAsia="Times New Roman" w:hAnsi="Arial" w:cs="Arial"/>
          <w:b/>
          <w:bCs/>
          <w:szCs w:val="24"/>
          <w:lang w:eastAsia="en-GB"/>
        </w:rPr>
        <w:tab/>
      </w:r>
      <w:r w:rsidRPr="009668BA">
        <w:rPr>
          <w:rFonts w:ascii="Arial" w:eastAsia="Times New Roman" w:hAnsi="Arial" w:cs="Arial"/>
          <w:b/>
          <w:bCs/>
          <w:szCs w:val="24"/>
          <w:lang w:eastAsia="en-GB"/>
        </w:rPr>
        <w:tab/>
        <w:t xml:space="preserve">     </w:t>
      </w:r>
      <w:r w:rsidR="008F3EC8" w:rsidRPr="009668BA">
        <w:rPr>
          <w:rFonts w:ascii="Arial" w:eastAsia="Times New Roman" w:hAnsi="Arial" w:cs="Arial"/>
          <w:b/>
          <w:bCs/>
          <w:szCs w:val="24"/>
          <w:lang w:eastAsia="en-GB"/>
        </w:rPr>
        <w:t>Notes</w:t>
      </w:r>
    </w:p>
    <w:tbl>
      <w:tblPr>
        <w:tblW w:w="146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6"/>
        <w:gridCol w:w="3972"/>
        <w:gridCol w:w="992"/>
        <w:gridCol w:w="8931"/>
      </w:tblGrid>
      <w:tr w:rsidR="008F3EC8" w:rsidRPr="009F2E4E" w14:paraId="4CAA7951" w14:textId="77777777" w:rsidTr="00B76A77">
        <w:trPr>
          <w:trHeight w:val="283"/>
        </w:trPr>
        <w:tc>
          <w:tcPr>
            <w:tcW w:w="706" w:type="dxa"/>
            <w:tcBorders>
              <w:right w:val="single" w:sz="4" w:space="0" w:color="auto"/>
            </w:tcBorders>
            <w:shd w:val="clear" w:color="auto" w:fill="C0504D"/>
          </w:tcPr>
          <w:p w14:paraId="28E47EF0" w14:textId="77777777" w:rsidR="008F3EC8" w:rsidRPr="009F2E4E" w:rsidRDefault="008F3EC8" w:rsidP="00971ECA">
            <w:pPr>
              <w:spacing w:after="0" w:line="240" w:lineRule="auto"/>
              <w:jc w:val="center"/>
              <w:rPr>
                <w:rFonts w:ascii="Arial" w:hAnsi="Arial" w:cs="Arial"/>
                <w:b/>
                <w:sz w:val="32"/>
                <w:szCs w:val="32"/>
              </w:rPr>
            </w:pPr>
          </w:p>
        </w:tc>
        <w:tc>
          <w:tcPr>
            <w:tcW w:w="3972" w:type="dxa"/>
            <w:tcBorders>
              <w:top w:val="nil"/>
              <w:left w:val="single" w:sz="4" w:space="0" w:color="auto"/>
              <w:bottom w:val="nil"/>
              <w:right w:val="nil"/>
            </w:tcBorders>
            <w:vAlign w:val="center"/>
          </w:tcPr>
          <w:p w14:paraId="60E6863E" w14:textId="77777777" w:rsidR="008F3EC8" w:rsidRPr="009F2E4E" w:rsidRDefault="008F3EC8" w:rsidP="00971ECA">
            <w:pPr>
              <w:spacing w:after="0" w:line="240" w:lineRule="auto"/>
              <w:rPr>
                <w:rFonts w:ascii="Arial" w:hAnsi="Arial" w:cs="Arial"/>
                <w:sz w:val="16"/>
                <w:szCs w:val="16"/>
              </w:rPr>
            </w:pPr>
            <w:r w:rsidRPr="009F2E4E">
              <w:rPr>
                <w:rFonts w:ascii="Arial" w:hAnsi="Arial" w:cs="Arial"/>
                <w:sz w:val="16"/>
                <w:szCs w:val="16"/>
              </w:rPr>
              <w:t>Metric used for implementation validation</w:t>
            </w:r>
          </w:p>
        </w:tc>
        <w:tc>
          <w:tcPr>
            <w:tcW w:w="992" w:type="dxa"/>
            <w:tcBorders>
              <w:top w:val="nil"/>
              <w:left w:val="nil"/>
              <w:bottom w:val="nil"/>
              <w:right w:val="nil"/>
            </w:tcBorders>
          </w:tcPr>
          <w:p w14:paraId="06B8D630" w14:textId="77777777" w:rsidR="008F3EC8" w:rsidRPr="009F2E4E" w:rsidRDefault="008F3EC8" w:rsidP="00971ECA">
            <w:pPr>
              <w:spacing w:after="0" w:line="240" w:lineRule="auto"/>
              <w:jc w:val="right"/>
              <w:rPr>
                <w:rFonts w:ascii="Arial" w:hAnsi="Arial" w:cs="Arial"/>
                <w:sz w:val="16"/>
                <w:szCs w:val="16"/>
              </w:rPr>
            </w:pPr>
            <w:r>
              <w:rPr>
                <w:rFonts w:ascii="Arial" w:hAnsi="Arial" w:cs="Arial"/>
                <w:sz w:val="16"/>
                <w:szCs w:val="16"/>
              </w:rPr>
              <w:t>a.</w:t>
            </w:r>
          </w:p>
        </w:tc>
        <w:tc>
          <w:tcPr>
            <w:tcW w:w="8931" w:type="dxa"/>
            <w:tcBorders>
              <w:top w:val="nil"/>
              <w:left w:val="nil"/>
              <w:bottom w:val="nil"/>
              <w:right w:val="nil"/>
            </w:tcBorders>
          </w:tcPr>
          <w:p w14:paraId="7BFDA4DC" w14:textId="77777777" w:rsidR="008F3EC8" w:rsidRPr="001160AC" w:rsidRDefault="008F3EC8" w:rsidP="00971ECA">
            <w:pPr>
              <w:spacing w:after="0" w:line="240" w:lineRule="auto"/>
              <w:rPr>
                <w:rFonts w:ascii="Arial" w:hAnsi="Arial" w:cs="Arial"/>
                <w:sz w:val="16"/>
                <w:szCs w:val="16"/>
              </w:rPr>
            </w:pPr>
            <w:r w:rsidRPr="001160AC">
              <w:rPr>
                <w:rFonts w:ascii="Arial" w:hAnsi="Arial" w:cs="Arial"/>
                <w:sz w:val="16"/>
                <w:szCs w:val="16"/>
              </w:rPr>
              <w:t>Sensitivity = True Positive / (True Positive + False Negative)</w:t>
            </w:r>
          </w:p>
        </w:tc>
      </w:tr>
      <w:tr w:rsidR="008F3EC8" w:rsidRPr="009F2E4E" w14:paraId="77A674FB" w14:textId="77777777" w:rsidTr="009668BA">
        <w:trPr>
          <w:trHeight w:val="131"/>
        </w:trPr>
        <w:tc>
          <w:tcPr>
            <w:tcW w:w="706" w:type="dxa"/>
            <w:tcBorders>
              <w:right w:val="single" w:sz="4" w:space="0" w:color="auto"/>
            </w:tcBorders>
            <w:shd w:val="clear" w:color="auto" w:fill="8064A2"/>
          </w:tcPr>
          <w:p w14:paraId="42FCF9C2" w14:textId="77777777" w:rsidR="008F3EC8" w:rsidRPr="009F2E4E" w:rsidRDefault="008F3EC8" w:rsidP="00971ECA">
            <w:pPr>
              <w:spacing w:after="0" w:line="240" w:lineRule="auto"/>
              <w:jc w:val="center"/>
              <w:rPr>
                <w:rFonts w:ascii="Arial" w:hAnsi="Arial" w:cs="Arial"/>
                <w:b/>
                <w:sz w:val="32"/>
                <w:szCs w:val="32"/>
              </w:rPr>
            </w:pPr>
          </w:p>
        </w:tc>
        <w:tc>
          <w:tcPr>
            <w:tcW w:w="3972" w:type="dxa"/>
            <w:tcBorders>
              <w:top w:val="nil"/>
              <w:left w:val="single" w:sz="4" w:space="0" w:color="auto"/>
              <w:bottom w:val="nil"/>
              <w:right w:val="nil"/>
            </w:tcBorders>
            <w:vAlign w:val="center"/>
          </w:tcPr>
          <w:p w14:paraId="7E065F70" w14:textId="77777777" w:rsidR="008F3EC8" w:rsidRPr="009F2E4E" w:rsidRDefault="008F3EC8" w:rsidP="00971ECA">
            <w:pPr>
              <w:spacing w:after="0" w:line="240" w:lineRule="auto"/>
              <w:rPr>
                <w:rFonts w:ascii="Arial" w:hAnsi="Arial" w:cs="Arial"/>
                <w:sz w:val="16"/>
                <w:szCs w:val="16"/>
              </w:rPr>
            </w:pPr>
            <w:r w:rsidRPr="009F2E4E">
              <w:rPr>
                <w:rFonts w:ascii="Arial" w:hAnsi="Arial" w:cs="Arial"/>
                <w:sz w:val="16"/>
                <w:szCs w:val="16"/>
              </w:rPr>
              <w:t>Metric used for implementation or ongoing validation</w:t>
            </w:r>
          </w:p>
        </w:tc>
        <w:tc>
          <w:tcPr>
            <w:tcW w:w="992" w:type="dxa"/>
            <w:tcBorders>
              <w:top w:val="nil"/>
              <w:left w:val="nil"/>
              <w:bottom w:val="nil"/>
              <w:right w:val="nil"/>
            </w:tcBorders>
          </w:tcPr>
          <w:p w14:paraId="55885554" w14:textId="77777777" w:rsidR="008F3EC8" w:rsidRPr="009F2E4E" w:rsidRDefault="008F3EC8" w:rsidP="00971ECA">
            <w:pPr>
              <w:spacing w:after="0" w:line="240" w:lineRule="auto"/>
              <w:jc w:val="right"/>
              <w:rPr>
                <w:rFonts w:ascii="Arial" w:hAnsi="Arial" w:cs="Arial"/>
                <w:sz w:val="16"/>
                <w:szCs w:val="16"/>
              </w:rPr>
            </w:pPr>
            <w:r>
              <w:rPr>
                <w:rFonts w:ascii="Arial" w:hAnsi="Arial" w:cs="Arial"/>
                <w:sz w:val="16"/>
                <w:szCs w:val="16"/>
              </w:rPr>
              <w:t>b.</w:t>
            </w:r>
          </w:p>
        </w:tc>
        <w:tc>
          <w:tcPr>
            <w:tcW w:w="8931" w:type="dxa"/>
            <w:tcBorders>
              <w:top w:val="nil"/>
              <w:left w:val="nil"/>
              <w:bottom w:val="nil"/>
              <w:right w:val="nil"/>
            </w:tcBorders>
          </w:tcPr>
          <w:p w14:paraId="6A3E6B47" w14:textId="77777777" w:rsidR="008F3EC8" w:rsidRPr="001160AC" w:rsidRDefault="008F3EC8" w:rsidP="00971ECA">
            <w:pPr>
              <w:spacing w:after="0" w:line="240" w:lineRule="auto"/>
              <w:rPr>
                <w:rFonts w:ascii="Arial" w:hAnsi="Arial" w:cs="Arial"/>
                <w:sz w:val="16"/>
                <w:szCs w:val="16"/>
              </w:rPr>
            </w:pPr>
            <w:r w:rsidRPr="001160AC">
              <w:rPr>
                <w:rFonts w:ascii="Arial" w:hAnsi="Arial" w:cs="Arial"/>
                <w:sz w:val="16"/>
                <w:szCs w:val="16"/>
              </w:rPr>
              <w:t>Specificity = True Negative / (True Negative + False Positive)</w:t>
            </w:r>
          </w:p>
        </w:tc>
      </w:tr>
      <w:tr w:rsidR="008F3EC8" w:rsidRPr="009F2E4E" w14:paraId="53A1EFC7" w14:textId="77777777" w:rsidTr="009668BA">
        <w:trPr>
          <w:trHeight w:val="178"/>
        </w:trPr>
        <w:tc>
          <w:tcPr>
            <w:tcW w:w="706" w:type="dxa"/>
            <w:tcBorders>
              <w:right w:val="single" w:sz="4" w:space="0" w:color="auto"/>
            </w:tcBorders>
            <w:shd w:val="clear" w:color="auto" w:fill="4F81BD"/>
          </w:tcPr>
          <w:p w14:paraId="47E2BA7E" w14:textId="77777777" w:rsidR="008F3EC8" w:rsidRPr="009F2E4E" w:rsidRDefault="008F3EC8" w:rsidP="00971ECA">
            <w:pPr>
              <w:spacing w:after="0" w:line="240" w:lineRule="auto"/>
              <w:jc w:val="center"/>
              <w:rPr>
                <w:rFonts w:ascii="Arial" w:hAnsi="Arial" w:cs="Arial"/>
                <w:b/>
                <w:sz w:val="32"/>
                <w:szCs w:val="32"/>
              </w:rPr>
            </w:pPr>
          </w:p>
        </w:tc>
        <w:tc>
          <w:tcPr>
            <w:tcW w:w="3972" w:type="dxa"/>
            <w:tcBorders>
              <w:top w:val="nil"/>
              <w:left w:val="single" w:sz="4" w:space="0" w:color="auto"/>
              <w:bottom w:val="nil"/>
              <w:right w:val="nil"/>
            </w:tcBorders>
            <w:vAlign w:val="center"/>
          </w:tcPr>
          <w:p w14:paraId="6019509C" w14:textId="77777777" w:rsidR="008F3EC8" w:rsidRPr="009F2E4E" w:rsidRDefault="008F3EC8" w:rsidP="00971ECA">
            <w:pPr>
              <w:spacing w:after="0" w:line="240" w:lineRule="auto"/>
              <w:rPr>
                <w:rFonts w:ascii="Arial" w:hAnsi="Arial" w:cs="Arial"/>
                <w:sz w:val="16"/>
                <w:szCs w:val="16"/>
              </w:rPr>
            </w:pPr>
            <w:r w:rsidRPr="009F2E4E">
              <w:rPr>
                <w:rFonts w:ascii="Arial" w:hAnsi="Arial" w:cs="Arial"/>
                <w:sz w:val="16"/>
                <w:szCs w:val="16"/>
              </w:rPr>
              <w:t xml:space="preserve">Metric used for ongoing </w:t>
            </w:r>
            <w:r>
              <w:rPr>
                <w:rFonts w:ascii="Arial" w:hAnsi="Arial" w:cs="Arial"/>
                <w:sz w:val="16"/>
                <w:szCs w:val="16"/>
              </w:rPr>
              <w:t xml:space="preserve"> </w:t>
            </w:r>
            <w:r w:rsidRPr="009F2E4E">
              <w:rPr>
                <w:rFonts w:ascii="Arial" w:hAnsi="Arial" w:cs="Arial"/>
                <w:sz w:val="16"/>
                <w:szCs w:val="16"/>
              </w:rPr>
              <w:t>validation</w:t>
            </w:r>
          </w:p>
        </w:tc>
        <w:tc>
          <w:tcPr>
            <w:tcW w:w="992" w:type="dxa"/>
            <w:tcBorders>
              <w:top w:val="nil"/>
              <w:left w:val="nil"/>
              <w:bottom w:val="nil"/>
              <w:right w:val="nil"/>
            </w:tcBorders>
          </w:tcPr>
          <w:p w14:paraId="46364C89" w14:textId="77777777" w:rsidR="008F3EC8" w:rsidRPr="009F2E4E" w:rsidRDefault="008F3EC8" w:rsidP="00971ECA">
            <w:pPr>
              <w:spacing w:after="0" w:line="240" w:lineRule="auto"/>
              <w:jc w:val="right"/>
              <w:rPr>
                <w:rFonts w:ascii="Arial" w:hAnsi="Arial" w:cs="Arial"/>
                <w:sz w:val="16"/>
                <w:szCs w:val="16"/>
              </w:rPr>
            </w:pPr>
            <w:r>
              <w:rPr>
                <w:rFonts w:ascii="Arial" w:hAnsi="Arial" w:cs="Arial"/>
                <w:sz w:val="16"/>
                <w:szCs w:val="16"/>
              </w:rPr>
              <w:t>c.</w:t>
            </w:r>
          </w:p>
        </w:tc>
        <w:tc>
          <w:tcPr>
            <w:tcW w:w="8931" w:type="dxa"/>
            <w:tcBorders>
              <w:top w:val="nil"/>
              <w:left w:val="nil"/>
              <w:bottom w:val="nil"/>
              <w:right w:val="nil"/>
            </w:tcBorders>
          </w:tcPr>
          <w:p w14:paraId="2C22F1C5" w14:textId="77777777" w:rsidR="008F3EC8" w:rsidRPr="001160AC" w:rsidRDefault="008F3EC8" w:rsidP="00971ECA">
            <w:pPr>
              <w:spacing w:after="0" w:line="240" w:lineRule="auto"/>
              <w:rPr>
                <w:rFonts w:ascii="Arial" w:hAnsi="Arial" w:cs="Arial"/>
                <w:sz w:val="16"/>
                <w:szCs w:val="16"/>
              </w:rPr>
            </w:pPr>
            <w:r w:rsidRPr="001160AC">
              <w:rPr>
                <w:rFonts w:ascii="Arial" w:hAnsi="Arial" w:cs="Arial"/>
                <w:sz w:val="16"/>
                <w:szCs w:val="16"/>
              </w:rPr>
              <w:t>Accuracy = True Result / (True Result + False Result)</w:t>
            </w:r>
          </w:p>
        </w:tc>
      </w:tr>
      <w:tr w:rsidR="008F3EC8" w:rsidRPr="009F2E4E" w14:paraId="0489F414" w14:textId="77777777" w:rsidTr="001160AC">
        <w:trPr>
          <w:trHeight w:val="283"/>
        </w:trPr>
        <w:tc>
          <w:tcPr>
            <w:tcW w:w="706" w:type="dxa"/>
            <w:tcBorders>
              <w:bottom w:val="single" w:sz="4" w:space="0" w:color="auto"/>
              <w:right w:val="single" w:sz="4" w:space="0" w:color="auto"/>
            </w:tcBorders>
          </w:tcPr>
          <w:p w14:paraId="06787DA3" w14:textId="77777777" w:rsidR="008F3EC8" w:rsidRPr="009F2E4E" w:rsidRDefault="008F3EC8" w:rsidP="00971ECA">
            <w:pPr>
              <w:spacing w:after="0" w:line="240" w:lineRule="auto"/>
              <w:jc w:val="center"/>
              <w:rPr>
                <w:rFonts w:ascii="Arial" w:hAnsi="Arial" w:cs="Arial"/>
                <w:b/>
                <w:sz w:val="32"/>
                <w:szCs w:val="32"/>
              </w:rPr>
            </w:pPr>
            <w:r w:rsidRPr="009F2E4E">
              <w:rPr>
                <w:rFonts w:ascii="Arial" w:hAnsi="Arial" w:cs="Arial"/>
                <w:b/>
                <w:sz w:val="32"/>
                <w:szCs w:val="32"/>
              </w:rPr>
              <w:t>++</w:t>
            </w:r>
          </w:p>
        </w:tc>
        <w:tc>
          <w:tcPr>
            <w:tcW w:w="3972" w:type="dxa"/>
            <w:tcBorders>
              <w:top w:val="nil"/>
              <w:left w:val="single" w:sz="4" w:space="0" w:color="auto"/>
              <w:bottom w:val="nil"/>
              <w:right w:val="nil"/>
            </w:tcBorders>
            <w:vAlign w:val="center"/>
          </w:tcPr>
          <w:p w14:paraId="57788F9C" w14:textId="77777777" w:rsidR="008F3EC8" w:rsidRPr="009F2E4E" w:rsidRDefault="008F3EC8" w:rsidP="00971ECA">
            <w:pPr>
              <w:spacing w:after="0" w:line="240" w:lineRule="auto"/>
              <w:rPr>
                <w:rFonts w:ascii="Arial" w:hAnsi="Arial" w:cs="Arial"/>
                <w:sz w:val="16"/>
                <w:szCs w:val="16"/>
              </w:rPr>
            </w:pPr>
            <w:r w:rsidRPr="009F2E4E">
              <w:rPr>
                <w:rFonts w:ascii="Arial" w:hAnsi="Arial" w:cs="Arial"/>
                <w:sz w:val="16"/>
                <w:szCs w:val="16"/>
              </w:rPr>
              <w:t xml:space="preserve">Recommended </w:t>
            </w:r>
            <w:r>
              <w:rPr>
                <w:rFonts w:ascii="Arial" w:hAnsi="Arial" w:cs="Arial"/>
                <w:sz w:val="16"/>
                <w:szCs w:val="16"/>
              </w:rPr>
              <w:t>parameter</w:t>
            </w:r>
          </w:p>
        </w:tc>
        <w:tc>
          <w:tcPr>
            <w:tcW w:w="992" w:type="dxa"/>
            <w:tcBorders>
              <w:top w:val="nil"/>
              <w:left w:val="nil"/>
              <w:bottom w:val="nil"/>
              <w:right w:val="nil"/>
            </w:tcBorders>
          </w:tcPr>
          <w:p w14:paraId="472A32C1" w14:textId="77777777" w:rsidR="008F3EC8" w:rsidRPr="009F2E4E" w:rsidRDefault="008F3EC8" w:rsidP="00971ECA">
            <w:pPr>
              <w:spacing w:after="0" w:line="240" w:lineRule="auto"/>
              <w:jc w:val="right"/>
              <w:rPr>
                <w:rFonts w:ascii="Arial" w:hAnsi="Arial" w:cs="Arial"/>
                <w:sz w:val="16"/>
                <w:szCs w:val="16"/>
              </w:rPr>
            </w:pPr>
            <w:r>
              <w:rPr>
                <w:rFonts w:ascii="Arial" w:hAnsi="Arial" w:cs="Arial"/>
                <w:sz w:val="16"/>
                <w:szCs w:val="16"/>
              </w:rPr>
              <w:t>d.</w:t>
            </w:r>
          </w:p>
        </w:tc>
        <w:tc>
          <w:tcPr>
            <w:tcW w:w="8931" w:type="dxa"/>
            <w:tcBorders>
              <w:top w:val="nil"/>
              <w:left w:val="nil"/>
              <w:bottom w:val="nil"/>
              <w:right w:val="nil"/>
            </w:tcBorders>
          </w:tcPr>
          <w:p w14:paraId="38EA0336" w14:textId="77777777" w:rsidR="008F3EC8" w:rsidRPr="001160AC" w:rsidRDefault="00B76A77" w:rsidP="00B76A77">
            <w:pPr>
              <w:spacing w:after="0" w:line="240" w:lineRule="auto"/>
              <w:rPr>
                <w:rFonts w:ascii="Arial" w:hAnsi="Arial" w:cs="Arial"/>
                <w:sz w:val="16"/>
                <w:szCs w:val="16"/>
              </w:rPr>
            </w:pPr>
            <w:r w:rsidRPr="001160AC">
              <w:rPr>
                <w:rFonts w:ascii="Arial" w:hAnsi="Arial" w:cs="Arial"/>
                <w:sz w:val="16"/>
                <w:szCs w:val="16"/>
              </w:rPr>
              <w:t xml:space="preserve">Precision should be measured in terms of repeatability </w:t>
            </w:r>
            <w:r w:rsidR="00E47F14" w:rsidRPr="001160AC">
              <w:rPr>
                <w:rFonts w:ascii="Arial" w:hAnsi="Arial" w:cs="Arial"/>
                <w:sz w:val="16"/>
                <w:szCs w:val="16"/>
              </w:rPr>
              <w:t>and intermediate precision  (as well as</w:t>
            </w:r>
            <w:r w:rsidRPr="001160AC">
              <w:rPr>
                <w:rFonts w:ascii="Arial" w:hAnsi="Arial" w:cs="Arial"/>
                <w:sz w:val="16"/>
                <w:szCs w:val="16"/>
              </w:rPr>
              <w:t xml:space="preserve"> reproducibility for inter-laboratory validations) </w:t>
            </w:r>
          </w:p>
        </w:tc>
      </w:tr>
      <w:tr w:rsidR="008F3EC8" w:rsidRPr="009F2E4E" w14:paraId="773A9EC4" w14:textId="77777777" w:rsidTr="009668BA">
        <w:trPr>
          <w:trHeight w:val="275"/>
        </w:trPr>
        <w:tc>
          <w:tcPr>
            <w:tcW w:w="706" w:type="dxa"/>
            <w:tcBorders>
              <w:top w:val="single" w:sz="4" w:space="0" w:color="auto"/>
              <w:left w:val="single" w:sz="4" w:space="0" w:color="auto"/>
              <w:bottom w:val="single" w:sz="4" w:space="0" w:color="auto"/>
              <w:right w:val="single" w:sz="4" w:space="0" w:color="auto"/>
            </w:tcBorders>
          </w:tcPr>
          <w:p w14:paraId="3B65655A" w14:textId="77777777" w:rsidR="008F3EC8" w:rsidRPr="009F2E4E" w:rsidRDefault="008F3EC8" w:rsidP="00971ECA">
            <w:pPr>
              <w:spacing w:after="0" w:line="240" w:lineRule="auto"/>
              <w:jc w:val="center"/>
              <w:rPr>
                <w:rFonts w:ascii="Arial" w:hAnsi="Arial" w:cs="Arial"/>
                <w:b/>
                <w:sz w:val="32"/>
                <w:szCs w:val="32"/>
              </w:rPr>
            </w:pPr>
            <w:r w:rsidRPr="009F2E4E">
              <w:rPr>
                <w:rFonts w:ascii="Arial" w:hAnsi="Arial" w:cs="Arial"/>
                <w:b/>
                <w:sz w:val="32"/>
                <w:szCs w:val="32"/>
              </w:rPr>
              <w:t>+</w:t>
            </w:r>
          </w:p>
        </w:tc>
        <w:tc>
          <w:tcPr>
            <w:tcW w:w="3972" w:type="dxa"/>
            <w:tcBorders>
              <w:top w:val="nil"/>
              <w:left w:val="single" w:sz="4" w:space="0" w:color="auto"/>
              <w:bottom w:val="nil"/>
              <w:right w:val="nil"/>
            </w:tcBorders>
            <w:vAlign w:val="center"/>
          </w:tcPr>
          <w:p w14:paraId="3BEE0F7A" w14:textId="77777777" w:rsidR="008F3EC8" w:rsidRPr="009F2E4E" w:rsidRDefault="008F3EC8" w:rsidP="00971ECA">
            <w:pPr>
              <w:spacing w:after="0" w:line="240" w:lineRule="auto"/>
              <w:rPr>
                <w:rFonts w:ascii="Arial" w:hAnsi="Arial" w:cs="Arial"/>
                <w:sz w:val="16"/>
                <w:szCs w:val="16"/>
              </w:rPr>
            </w:pPr>
            <w:r w:rsidRPr="009F2E4E">
              <w:rPr>
                <w:rFonts w:ascii="Arial" w:hAnsi="Arial" w:cs="Arial"/>
                <w:sz w:val="16"/>
                <w:szCs w:val="16"/>
              </w:rPr>
              <w:t xml:space="preserve">Applicable </w:t>
            </w:r>
            <w:r>
              <w:rPr>
                <w:rFonts w:ascii="Arial" w:hAnsi="Arial" w:cs="Arial"/>
                <w:sz w:val="16"/>
                <w:szCs w:val="16"/>
              </w:rPr>
              <w:t>parameter</w:t>
            </w:r>
            <w:r w:rsidRPr="009F2E4E">
              <w:rPr>
                <w:rFonts w:ascii="Arial" w:hAnsi="Arial" w:cs="Arial"/>
                <w:sz w:val="16"/>
                <w:szCs w:val="16"/>
              </w:rPr>
              <w:t xml:space="preserve"> (less used)</w:t>
            </w:r>
          </w:p>
        </w:tc>
        <w:tc>
          <w:tcPr>
            <w:tcW w:w="992" w:type="dxa"/>
            <w:tcBorders>
              <w:top w:val="nil"/>
              <w:left w:val="nil"/>
              <w:bottom w:val="nil"/>
              <w:right w:val="nil"/>
            </w:tcBorders>
          </w:tcPr>
          <w:p w14:paraId="36D496BC" w14:textId="77777777" w:rsidR="008F3EC8" w:rsidRPr="009F2E4E" w:rsidRDefault="00B76A77" w:rsidP="00971ECA">
            <w:pPr>
              <w:spacing w:after="0" w:line="240" w:lineRule="auto"/>
              <w:jc w:val="right"/>
              <w:rPr>
                <w:rFonts w:ascii="Arial" w:hAnsi="Arial" w:cs="Arial"/>
                <w:sz w:val="16"/>
                <w:szCs w:val="16"/>
              </w:rPr>
            </w:pPr>
            <w:r>
              <w:rPr>
                <w:rFonts w:ascii="Arial" w:hAnsi="Arial" w:cs="Arial"/>
                <w:sz w:val="16"/>
                <w:szCs w:val="16"/>
              </w:rPr>
              <w:t>e.</w:t>
            </w:r>
          </w:p>
        </w:tc>
        <w:tc>
          <w:tcPr>
            <w:tcW w:w="8931" w:type="dxa"/>
            <w:tcBorders>
              <w:top w:val="nil"/>
              <w:left w:val="nil"/>
              <w:bottom w:val="nil"/>
              <w:right w:val="nil"/>
            </w:tcBorders>
          </w:tcPr>
          <w:p w14:paraId="14A774DA" w14:textId="77777777" w:rsidR="008F3EC8" w:rsidRPr="001160AC" w:rsidRDefault="00C20261" w:rsidP="00971ECA">
            <w:pPr>
              <w:spacing w:after="0" w:line="240" w:lineRule="auto"/>
              <w:rPr>
                <w:rFonts w:ascii="Arial" w:hAnsi="Arial" w:cs="Arial"/>
                <w:sz w:val="16"/>
                <w:szCs w:val="16"/>
              </w:rPr>
            </w:pPr>
            <w:r w:rsidRPr="001160AC">
              <w:rPr>
                <w:rFonts w:ascii="Arial" w:hAnsi="Arial" w:cs="Arial"/>
                <w:sz w:val="16"/>
                <w:szCs w:val="16"/>
              </w:rPr>
              <w:t>The term ‘probability’ is used  to describe situations where a probability that the result is correct can be assigned – primarily in ongoing validation</w:t>
            </w:r>
            <w:r w:rsidR="00B809AC" w:rsidRPr="001160AC">
              <w:rPr>
                <w:rFonts w:ascii="Arial" w:hAnsi="Arial" w:cs="Arial"/>
                <w:sz w:val="16"/>
                <w:szCs w:val="16"/>
              </w:rPr>
              <w:t xml:space="preserve"> (e.g. competitive hypothesis testing)</w:t>
            </w:r>
          </w:p>
        </w:tc>
      </w:tr>
      <w:tr w:rsidR="001160AC" w:rsidRPr="009F2E4E" w14:paraId="447D906F" w14:textId="77777777" w:rsidTr="009668BA">
        <w:trPr>
          <w:trHeight w:val="68"/>
        </w:trPr>
        <w:tc>
          <w:tcPr>
            <w:tcW w:w="706" w:type="dxa"/>
            <w:tcBorders>
              <w:top w:val="single" w:sz="4" w:space="0" w:color="auto"/>
              <w:left w:val="nil"/>
              <w:bottom w:val="nil"/>
              <w:right w:val="nil"/>
            </w:tcBorders>
          </w:tcPr>
          <w:p w14:paraId="1EE9C1A9" w14:textId="77777777" w:rsidR="001160AC" w:rsidRPr="009F2E4E" w:rsidRDefault="001160AC" w:rsidP="00971ECA">
            <w:pPr>
              <w:spacing w:after="0" w:line="240" w:lineRule="auto"/>
              <w:jc w:val="center"/>
              <w:rPr>
                <w:rFonts w:ascii="Arial" w:hAnsi="Arial" w:cs="Arial"/>
                <w:b/>
                <w:sz w:val="32"/>
                <w:szCs w:val="32"/>
              </w:rPr>
            </w:pPr>
          </w:p>
        </w:tc>
        <w:tc>
          <w:tcPr>
            <w:tcW w:w="3972" w:type="dxa"/>
            <w:tcBorders>
              <w:top w:val="nil"/>
              <w:left w:val="nil"/>
              <w:bottom w:val="nil"/>
              <w:right w:val="nil"/>
            </w:tcBorders>
            <w:vAlign w:val="center"/>
          </w:tcPr>
          <w:p w14:paraId="08B73EFF" w14:textId="77777777" w:rsidR="001160AC" w:rsidRPr="009F2E4E" w:rsidRDefault="001160AC" w:rsidP="00971ECA">
            <w:pPr>
              <w:spacing w:after="0" w:line="240" w:lineRule="auto"/>
              <w:rPr>
                <w:rFonts w:ascii="Arial" w:hAnsi="Arial" w:cs="Arial"/>
                <w:sz w:val="16"/>
                <w:szCs w:val="16"/>
              </w:rPr>
            </w:pPr>
          </w:p>
        </w:tc>
        <w:tc>
          <w:tcPr>
            <w:tcW w:w="992" w:type="dxa"/>
            <w:tcBorders>
              <w:top w:val="nil"/>
              <w:left w:val="nil"/>
              <w:bottom w:val="nil"/>
              <w:right w:val="nil"/>
            </w:tcBorders>
          </w:tcPr>
          <w:p w14:paraId="78F884DD" w14:textId="77777777" w:rsidR="001160AC" w:rsidRDefault="001160AC" w:rsidP="00971ECA">
            <w:pPr>
              <w:spacing w:after="0" w:line="240" w:lineRule="auto"/>
              <w:jc w:val="right"/>
              <w:rPr>
                <w:rFonts w:ascii="Arial" w:hAnsi="Arial" w:cs="Arial"/>
                <w:sz w:val="16"/>
                <w:szCs w:val="16"/>
              </w:rPr>
            </w:pPr>
            <w:r>
              <w:rPr>
                <w:rFonts w:ascii="Arial" w:hAnsi="Arial" w:cs="Arial"/>
                <w:sz w:val="16"/>
                <w:szCs w:val="16"/>
              </w:rPr>
              <w:t>f.</w:t>
            </w:r>
          </w:p>
        </w:tc>
        <w:tc>
          <w:tcPr>
            <w:tcW w:w="8931" w:type="dxa"/>
            <w:tcBorders>
              <w:top w:val="nil"/>
              <w:left w:val="nil"/>
              <w:bottom w:val="nil"/>
              <w:right w:val="nil"/>
            </w:tcBorders>
          </w:tcPr>
          <w:p w14:paraId="710E1662" w14:textId="77777777" w:rsidR="001160AC" w:rsidRPr="001160AC" w:rsidRDefault="001160AC" w:rsidP="00971ECA">
            <w:pPr>
              <w:spacing w:after="0" w:line="240" w:lineRule="auto"/>
              <w:rPr>
                <w:rFonts w:ascii="Arial" w:hAnsi="Arial" w:cs="Arial"/>
                <w:sz w:val="16"/>
                <w:szCs w:val="16"/>
              </w:rPr>
            </w:pPr>
            <w:r w:rsidRPr="00FC60B7">
              <w:rPr>
                <w:rFonts w:ascii="Arial" w:hAnsi="Arial" w:cs="Arial"/>
                <w:sz w:val="16"/>
                <w:szCs w:val="16"/>
              </w:rPr>
              <w:t>Should be used in tests where genotyping of low level variations is required for example mitochondrial DNA</w:t>
            </w:r>
          </w:p>
        </w:tc>
      </w:tr>
    </w:tbl>
    <w:p w14:paraId="201ABC48" w14:textId="77777777" w:rsidR="008F3EC8" w:rsidRDefault="008F3EC8" w:rsidP="008F3EC8">
      <w:pPr>
        <w:rPr>
          <w:b/>
          <w:sz w:val="32"/>
          <w:szCs w:val="32"/>
        </w:rPr>
        <w:sectPr w:rsidR="008F3EC8" w:rsidSect="001160AC">
          <w:footnotePr>
            <w:numRestart w:val="eachSect"/>
          </w:footnotePr>
          <w:pgSz w:w="16838" w:h="11906" w:orient="landscape"/>
          <w:pgMar w:top="568" w:right="1440" w:bottom="426" w:left="1440" w:header="708" w:footer="198" w:gutter="0"/>
          <w:cols w:space="708"/>
          <w:docGrid w:linePitch="360"/>
        </w:sectPr>
      </w:pPr>
    </w:p>
    <w:p w14:paraId="3CB5D459" w14:textId="77777777" w:rsidR="00612D95" w:rsidRPr="0067602A" w:rsidRDefault="00612D95" w:rsidP="00612D95">
      <w:pPr>
        <w:spacing w:after="120"/>
        <w:rPr>
          <w:b/>
          <w:bCs/>
          <w:sz w:val="32"/>
          <w:szCs w:val="32"/>
        </w:rPr>
      </w:pPr>
      <w:r>
        <w:rPr>
          <w:b/>
          <w:bCs/>
          <w:sz w:val="32"/>
          <w:szCs w:val="32"/>
        </w:rPr>
        <w:lastRenderedPageBreak/>
        <w:t xml:space="preserve">Appendix B: </w:t>
      </w:r>
      <w:r w:rsidRPr="0067602A">
        <w:rPr>
          <w:b/>
          <w:bCs/>
          <w:sz w:val="32"/>
          <w:szCs w:val="32"/>
        </w:rPr>
        <w:t>Administrative checklist</w:t>
      </w:r>
    </w:p>
    <w:p w14:paraId="26A02B08" w14:textId="77777777" w:rsidR="00612D95" w:rsidRDefault="00612D95" w:rsidP="00612D95">
      <w:pPr>
        <w:spacing w:after="0" w:line="240" w:lineRule="auto"/>
        <w:rPr>
          <w:rFonts w:ascii="Arial" w:eastAsia="Times New Roman" w:hAnsi="Arial" w:cs="Arial"/>
          <w:sz w:val="20"/>
          <w:szCs w:val="20"/>
          <w:lang w:eastAsia="en-GB"/>
        </w:rPr>
      </w:pPr>
    </w:p>
    <w:p w14:paraId="699F9D6F" w14:textId="77777777" w:rsidR="00612D95" w:rsidRDefault="00612D95" w:rsidP="00612D95">
      <w:pPr>
        <w:spacing w:after="0" w:line="240" w:lineRule="auto"/>
        <w:rPr>
          <w:rFonts w:ascii="Arial" w:eastAsia="Times New Roman" w:hAnsi="Arial" w:cs="Arial"/>
          <w:sz w:val="20"/>
          <w:szCs w:val="20"/>
          <w:lang w:eastAsia="en-GB"/>
        </w:rPr>
      </w:pPr>
    </w:p>
    <w:tbl>
      <w:tblPr>
        <w:tblW w:w="9038" w:type="dxa"/>
        <w:tblLook w:val="04A0" w:firstRow="1" w:lastRow="0" w:firstColumn="1" w:lastColumn="0" w:noHBand="0" w:noVBand="1"/>
      </w:tblPr>
      <w:tblGrid>
        <w:gridCol w:w="397"/>
        <w:gridCol w:w="5807"/>
        <w:gridCol w:w="1417"/>
        <w:gridCol w:w="1417"/>
      </w:tblGrid>
      <w:tr w:rsidR="00612D95" w:rsidRPr="009F2E4E" w14:paraId="1ED44DB3" w14:textId="77777777" w:rsidTr="00ED46A9">
        <w:trPr>
          <w:trHeight w:val="397"/>
        </w:trPr>
        <w:tc>
          <w:tcPr>
            <w:tcW w:w="397" w:type="dxa"/>
          </w:tcPr>
          <w:p w14:paraId="2B6788C3" w14:textId="77777777" w:rsidR="00612D95" w:rsidRDefault="00612D95" w:rsidP="00ED46A9">
            <w:pPr>
              <w:spacing w:after="0" w:line="240" w:lineRule="auto"/>
            </w:pPr>
          </w:p>
        </w:tc>
        <w:tc>
          <w:tcPr>
            <w:tcW w:w="5807" w:type="dxa"/>
            <w:tcBorders>
              <w:left w:val="nil"/>
            </w:tcBorders>
            <w:vAlign w:val="center"/>
          </w:tcPr>
          <w:p w14:paraId="3DF667B9" w14:textId="77777777" w:rsidR="00612D95" w:rsidRDefault="00612D95" w:rsidP="00ED46A9">
            <w:pPr>
              <w:spacing w:after="0" w:line="240" w:lineRule="auto"/>
              <w:rPr>
                <w:sz w:val="28"/>
                <w:szCs w:val="28"/>
              </w:rPr>
            </w:pPr>
          </w:p>
        </w:tc>
        <w:tc>
          <w:tcPr>
            <w:tcW w:w="1417" w:type="dxa"/>
            <w:tcBorders>
              <w:bottom w:val="single" w:sz="4" w:space="0" w:color="auto"/>
            </w:tcBorders>
          </w:tcPr>
          <w:p w14:paraId="30F5F79A" w14:textId="77777777" w:rsidR="00612D95" w:rsidRDefault="00612D95" w:rsidP="00ED46A9">
            <w:pPr>
              <w:spacing w:after="0" w:line="240" w:lineRule="auto"/>
              <w:rPr>
                <w:sz w:val="28"/>
                <w:szCs w:val="28"/>
              </w:rPr>
            </w:pPr>
            <w:r>
              <w:rPr>
                <w:sz w:val="28"/>
                <w:szCs w:val="28"/>
              </w:rPr>
              <w:t>Date</w:t>
            </w:r>
          </w:p>
        </w:tc>
        <w:tc>
          <w:tcPr>
            <w:tcW w:w="1417" w:type="dxa"/>
            <w:tcBorders>
              <w:bottom w:val="single" w:sz="4" w:space="0" w:color="auto"/>
            </w:tcBorders>
          </w:tcPr>
          <w:p w14:paraId="6728AF27" w14:textId="77777777" w:rsidR="00612D95" w:rsidRDefault="00612D95" w:rsidP="00ED46A9">
            <w:pPr>
              <w:spacing w:after="0" w:line="240" w:lineRule="auto"/>
              <w:rPr>
                <w:sz w:val="28"/>
                <w:szCs w:val="28"/>
              </w:rPr>
            </w:pPr>
            <w:r>
              <w:rPr>
                <w:sz w:val="28"/>
                <w:szCs w:val="28"/>
              </w:rPr>
              <w:t>Initials</w:t>
            </w:r>
          </w:p>
        </w:tc>
      </w:tr>
      <w:tr w:rsidR="00612D95" w:rsidRPr="009F2E4E" w14:paraId="023FA102" w14:textId="77777777" w:rsidTr="00ED46A9">
        <w:trPr>
          <w:trHeight w:val="397"/>
        </w:trPr>
        <w:tc>
          <w:tcPr>
            <w:tcW w:w="397" w:type="dxa"/>
            <w:tcBorders>
              <w:left w:val="single" w:sz="4" w:space="0" w:color="auto"/>
              <w:bottom w:val="single" w:sz="4" w:space="0" w:color="auto"/>
              <w:right w:val="single" w:sz="4" w:space="0" w:color="auto"/>
            </w:tcBorders>
          </w:tcPr>
          <w:p w14:paraId="51B5A065" w14:textId="77777777" w:rsidR="00612D95" w:rsidRPr="009F2E4E" w:rsidRDefault="00612D95" w:rsidP="00ED46A9">
            <w:pPr>
              <w:spacing w:after="0" w:line="240" w:lineRule="auto"/>
            </w:pPr>
          </w:p>
        </w:tc>
        <w:tc>
          <w:tcPr>
            <w:tcW w:w="5807" w:type="dxa"/>
            <w:tcBorders>
              <w:left w:val="single" w:sz="4" w:space="0" w:color="auto"/>
            </w:tcBorders>
            <w:vAlign w:val="center"/>
          </w:tcPr>
          <w:p w14:paraId="3FD730C3" w14:textId="77777777" w:rsidR="00612D95" w:rsidRPr="009F2E4E" w:rsidRDefault="00612D95" w:rsidP="00ED46A9">
            <w:pPr>
              <w:spacing w:after="0" w:line="240" w:lineRule="auto"/>
              <w:rPr>
                <w:sz w:val="28"/>
                <w:szCs w:val="28"/>
              </w:rPr>
            </w:pPr>
            <w:r>
              <w:rPr>
                <w:sz w:val="28"/>
                <w:szCs w:val="28"/>
              </w:rPr>
              <w:t>Validation completed and approved</w:t>
            </w:r>
          </w:p>
        </w:tc>
        <w:tc>
          <w:tcPr>
            <w:tcW w:w="1417" w:type="dxa"/>
            <w:tcBorders>
              <w:top w:val="single" w:sz="4" w:space="0" w:color="auto"/>
              <w:left w:val="single" w:sz="4" w:space="0" w:color="auto"/>
              <w:bottom w:val="single" w:sz="4" w:space="0" w:color="auto"/>
              <w:right w:val="single" w:sz="4" w:space="0" w:color="auto"/>
            </w:tcBorders>
          </w:tcPr>
          <w:p w14:paraId="3D767C29" w14:textId="77777777" w:rsidR="00612D95"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05860A23" w14:textId="77777777" w:rsidR="00612D95" w:rsidRDefault="00612D95" w:rsidP="00ED46A9">
            <w:pPr>
              <w:spacing w:after="0" w:line="240" w:lineRule="auto"/>
              <w:rPr>
                <w:sz w:val="28"/>
                <w:szCs w:val="28"/>
              </w:rPr>
            </w:pPr>
          </w:p>
        </w:tc>
      </w:tr>
      <w:tr w:rsidR="00612D95" w:rsidRPr="009F2E4E" w14:paraId="6819CFCD" w14:textId="77777777" w:rsidTr="00ED46A9">
        <w:trPr>
          <w:trHeight w:val="227"/>
        </w:trPr>
        <w:tc>
          <w:tcPr>
            <w:tcW w:w="397" w:type="dxa"/>
            <w:tcBorders>
              <w:top w:val="single" w:sz="4" w:space="0" w:color="auto"/>
              <w:bottom w:val="single" w:sz="4" w:space="0" w:color="auto"/>
            </w:tcBorders>
          </w:tcPr>
          <w:p w14:paraId="5E10775B" w14:textId="77777777" w:rsidR="00612D95" w:rsidRPr="009F2E4E" w:rsidRDefault="00612D95" w:rsidP="00ED46A9">
            <w:pPr>
              <w:spacing w:after="0" w:line="240" w:lineRule="auto"/>
            </w:pPr>
          </w:p>
        </w:tc>
        <w:tc>
          <w:tcPr>
            <w:tcW w:w="5807" w:type="dxa"/>
            <w:vAlign w:val="center"/>
          </w:tcPr>
          <w:p w14:paraId="38BFCFA7"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318E123C"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325E5619" w14:textId="77777777" w:rsidR="00612D95" w:rsidRPr="009F2E4E" w:rsidRDefault="00612D95" w:rsidP="00ED46A9">
            <w:pPr>
              <w:spacing w:after="0" w:line="240" w:lineRule="auto"/>
              <w:rPr>
                <w:sz w:val="28"/>
                <w:szCs w:val="28"/>
              </w:rPr>
            </w:pPr>
          </w:p>
        </w:tc>
      </w:tr>
      <w:tr w:rsidR="00612D95" w:rsidRPr="009F2E4E" w14:paraId="59926960"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4145D9B1" w14:textId="77777777" w:rsidR="00612D95" w:rsidRPr="009F2E4E" w:rsidRDefault="00612D95" w:rsidP="00ED46A9">
            <w:pPr>
              <w:spacing w:after="0" w:line="240" w:lineRule="auto"/>
            </w:pPr>
          </w:p>
        </w:tc>
        <w:tc>
          <w:tcPr>
            <w:tcW w:w="5807" w:type="dxa"/>
            <w:tcBorders>
              <w:left w:val="single" w:sz="4" w:space="0" w:color="auto"/>
            </w:tcBorders>
            <w:vAlign w:val="center"/>
          </w:tcPr>
          <w:p w14:paraId="2FBD3C8F" w14:textId="77777777" w:rsidR="00612D95" w:rsidRPr="009F2E4E" w:rsidRDefault="00612D95" w:rsidP="00ED46A9">
            <w:pPr>
              <w:spacing w:after="0" w:line="240" w:lineRule="auto"/>
              <w:rPr>
                <w:sz w:val="28"/>
                <w:szCs w:val="28"/>
              </w:rPr>
            </w:pPr>
            <w:r w:rsidRPr="009F2E4E">
              <w:rPr>
                <w:sz w:val="28"/>
                <w:szCs w:val="28"/>
              </w:rPr>
              <w:t>Complete SOP</w:t>
            </w:r>
          </w:p>
        </w:tc>
        <w:tc>
          <w:tcPr>
            <w:tcW w:w="1417" w:type="dxa"/>
            <w:tcBorders>
              <w:top w:val="single" w:sz="4" w:space="0" w:color="auto"/>
              <w:left w:val="single" w:sz="4" w:space="0" w:color="auto"/>
              <w:bottom w:val="single" w:sz="4" w:space="0" w:color="auto"/>
              <w:right w:val="single" w:sz="4" w:space="0" w:color="auto"/>
            </w:tcBorders>
          </w:tcPr>
          <w:p w14:paraId="09C90AF3"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00B5CD52" w14:textId="77777777" w:rsidR="00612D95" w:rsidRPr="009F2E4E" w:rsidRDefault="00612D95" w:rsidP="00ED46A9">
            <w:pPr>
              <w:spacing w:after="0" w:line="240" w:lineRule="auto"/>
              <w:rPr>
                <w:sz w:val="28"/>
                <w:szCs w:val="28"/>
              </w:rPr>
            </w:pPr>
          </w:p>
        </w:tc>
      </w:tr>
      <w:tr w:rsidR="00612D95" w:rsidRPr="009F2E4E" w14:paraId="52EC5D13" w14:textId="77777777" w:rsidTr="00ED46A9">
        <w:trPr>
          <w:trHeight w:val="227"/>
        </w:trPr>
        <w:tc>
          <w:tcPr>
            <w:tcW w:w="397" w:type="dxa"/>
            <w:tcBorders>
              <w:top w:val="single" w:sz="4" w:space="0" w:color="auto"/>
              <w:bottom w:val="single" w:sz="4" w:space="0" w:color="auto"/>
            </w:tcBorders>
          </w:tcPr>
          <w:p w14:paraId="60E1769E" w14:textId="77777777" w:rsidR="00612D95" w:rsidRPr="009F2E4E" w:rsidRDefault="00612D95" w:rsidP="00ED46A9">
            <w:pPr>
              <w:spacing w:after="0" w:line="240" w:lineRule="auto"/>
            </w:pPr>
          </w:p>
        </w:tc>
        <w:tc>
          <w:tcPr>
            <w:tcW w:w="5807" w:type="dxa"/>
            <w:vAlign w:val="center"/>
          </w:tcPr>
          <w:p w14:paraId="44908289"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76EC9443"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6D00CE04" w14:textId="77777777" w:rsidR="00612D95" w:rsidRPr="009F2E4E" w:rsidRDefault="00612D95" w:rsidP="00ED46A9">
            <w:pPr>
              <w:spacing w:after="0" w:line="240" w:lineRule="auto"/>
              <w:rPr>
                <w:sz w:val="28"/>
                <w:szCs w:val="28"/>
              </w:rPr>
            </w:pPr>
          </w:p>
        </w:tc>
      </w:tr>
      <w:tr w:rsidR="00612D95" w:rsidRPr="009F2E4E" w14:paraId="33FEBA1C"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50BB71DA" w14:textId="77777777" w:rsidR="00612D95" w:rsidRPr="009F2E4E" w:rsidRDefault="00612D95" w:rsidP="00ED46A9">
            <w:pPr>
              <w:spacing w:after="0" w:line="240" w:lineRule="auto"/>
            </w:pPr>
          </w:p>
        </w:tc>
        <w:tc>
          <w:tcPr>
            <w:tcW w:w="5807" w:type="dxa"/>
            <w:tcBorders>
              <w:left w:val="single" w:sz="4" w:space="0" w:color="auto"/>
            </w:tcBorders>
            <w:vAlign w:val="center"/>
          </w:tcPr>
          <w:p w14:paraId="420B8AC4" w14:textId="77777777" w:rsidR="00612D95" w:rsidRPr="009F2E4E" w:rsidRDefault="00612D95" w:rsidP="00ED46A9">
            <w:pPr>
              <w:spacing w:after="0" w:line="240" w:lineRule="auto"/>
              <w:rPr>
                <w:sz w:val="28"/>
                <w:szCs w:val="28"/>
              </w:rPr>
            </w:pPr>
            <w:r w:rsidRPr="009F2E4E">
              <w:rPr>
                <w:sz w:val="28"/>
                <w:szCs w:val="28"/>
              </w:rPr>
              <w:t>Order reagents</w:t>
            </w:r>
          </w:p>
        </w:tc>
        <w:tc>
          <w:tcPr>
            <w:tcW w:w="1417" w:type="dxa"/>
            <w:tcBorders>
              <w:top w:val="single" w:sz="4" w:space="0" w:color="auto"/>
              <w:left w:val="single" w:sz="4" w:space="0" w:color="auto"/>
              <w:bottom w:val="single" w:sz="4" w:space="0" w:color="auto"/>
              <w:right w:val="single" w:sz="4" w:space="0" w:color="auto"/>
            </w:tcBorders>
          </w:tcPr>
          <w:p w14:paraId="4FD7617C"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14C3BB8D" w14:textId="77777777" w:rsidR="00612D95" w:rsidRPr="009F2E4E" w:rsidRDefault="00612D95" w:rsidP="00ED46A9">
            <w:pPr>
              <w:spacing w:after="0" w:line="240" w:lineRule="auto"/>
              <w:rPr>
                <w:sz w:val="28"/>
                <w:szCs w:val="28"/>
              </w:rPr>
            </w:pPr>
          </w:p>
        </w:tc>
      </w:tr>
      <w:tr w:rsidR="00612D95" w:rsidRPr="009F2E4E" w14:paraId="5B7721C5" w14:textId="77777777" w:rsidTr="00ED46A9">
        <w:trPr>
          <w:trHeight w:val="227"/>
        </w:trPr>
        <w:tc>
          <w:tcPr>
            <w:tcW w:w="397" w:type="dxa"/>
            <w:tcBorders>
              <w:top w:val="single" w:sz="4" w:space="0" w:color="auto"/>
              <w:bottom w:val="single" w:sz="4" w:space="0" w:color="auto"/>
            </w:tcBorders>
          </w:tcPr>
          <w:p w14:paraId="4E368C41" w14:textId="77777777" w:rsidR="00612D95" w:rsidRPr="009F2E4E" w:rsidRDefault="00612D95" w:rsidP="00ED46A9">
            <w:pPr>
              <w:spacing w:after="0" w:line="240" w:lineRule="auto"/>
            </w:pPr>
          </w:p>
        </w:tc>
        <w:tc>
          <w:tcPr>
            <w:tcW w:w="5807" w:type="dxa"/>
            <w:vAlign w:val="center"/>
          </w:tcPr>
          <w:p w14:paraId="1DAF696A"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6D6BCC24"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5B83699A" w14:textId="77777777" w:rsidR="00612D95" w:rsidRPr="009F2E4E" w:rsidRDefault="00612D95" w:rsidP="00ED46A9">
            <w:pPr>
              <w:spacing w:after="0" w:line="240" w:lineRule="auto"/>
              <w:rPr>
                <w:sz w:val="28"/>
                <w:szCs w:val="28"/>
              </w:rPr>
            </w:pPr>
          </w:p>
        </w:tc>
      </w:tr>
      <w:tr w:rsidR="00612D95" w:rsidRPr="009F2E4E" w14:paraId="59E63A60"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045760D5" w14:textId="77777777" w:rsidR="00612D95" w:rsidRPr="009F2E4E" w:rsidRDefault="00612D95" w:rsidP="00ED46A9">
            <w:pPr>
              <w:spacing w:after="0" w:line="240" w:lineRule="auto"/>
            </w:pPr>
          </w:p>
        </w:tc>
        <w:tc>
          <w:tcPr>
            <w:tcW w:w="5807" w:type="dxa"/>
            <w:tcBorders>
              <w:left w:val="single" w:sz="4" w:space="0" w:color="auto"/>
            </w:tcBorders>
            <w:vAlign w:val="center"/>
          </w:tcPr>
          <w:p w14:paraId="272A6BD3" w14:textId="77777777" w:rsidR="00612D95" w:rsidRPr="009F2E4E" w:rsidRDefault="00612D95" w:rsidP="00ED46A9">
            <w:pPr>
              <w:spacing w:after="0" w:line="240" w:lineRule="auto"/>
              <w:rPr>
                <w:sz w:val="28"/>
                <w:szCs w:val="28"/>
              </w:rPr>
            </w:pPr>
            <w:r>
              <w:rPr>
                <w:sz w:val="28"/>
                <w:szCs w:val="28"/>
              </w:rPr>
              <w:t>Health and safety aspects (personal, reagents)</w:t>
            </w:r>
          </w:p>
        </w:tc>
        <w:tc>
          <w:tcPr>
            <w:tcW w:w="1417" w:type="dxa"/>
            <w:tcBorders>
              <w:top w:val="single" w:sz="4" w:space="0" w:color="auto"/>
              <w:left w:val="single" w:sz="4" w:space="0" w:color="auto"/>
              <w:bottom w:val="single" w:sz="4" w:space="0" w:color="auto"/>
              <w:right w:val="single" w:sz="4" w:space="0" w:color="auto"/>
            </w:tcBorders>
          </w:tcPr>
          <w:p w14:paraId="21774A15" w14:textId="77777777" w:rsidR="00612D95"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7861C597" w14:textId="77777777" w:rsidR="00612D95" w:rsidRDefault="00612D95" w:rsidP="00ED46A9">
            <w:pPr>
              <w:spacing w:after="0" w:line="240" w:lineRule="auto"/>
              <w:rPr>
                <w:sz w:val="28"/>
                <w:szCs w:val="28"/>
              </w:rPr>
            </w:pPr>
          </w:p>
        </w:tc>
      </w:tr>
      <w:tr w:rsidR="00612D95" w:rsidRPr="009F2E4E" w14:paraId="4792D607" w14:textId="77777777" w:rsidTr="00ED46A9">
        <w:trPr>
          <w:trHeight w:val="227"/>
        </w:trPr>
        <w:tc>
          <w:tcPr>
            <w:tcW w:w="397" w:type="dxa"/>
            <w:tcBorders>
              <w:top w:val="single" w:sz="4" w:space="0" w:color="auto"/>
              <w:bottom w:val="single" w:sz="4" w:space="0" w:color="auto"/>
            </w:tcBorders>
          </w:tcPr>
          <w:p w14:paraId="705A4CEA" w14:textId="77777777" w:rsidR="00612D95" w:rsidRPr="009F2E4E" w:rsidRDefault="00612D95" w:rsidP="00ED46A9">
            <w:pPr>
              <w:spacing w:after="0" w:line="240" w:lineRule="auto"/>
            </w:pPr>
          </w:p>
        </w:tc>
        <w:tc>
          <w:tcPr>
            <w:tcW w:w="5807" w:type="dxa"/>
            <w:vAlign w:val="center"/>
          </w:tcPr>
          <w:p w14:paraId="53459741"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2FC88855"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3B22F80D" w14:textId="77777777" w:rsidR="00612D95" w:rsidRPr="009F2E4E" w:rsidRDefault="00612D95" w:rsidP="00ED46A9">
            <w:pPr>
              <w:spacing w:after="0" w:line="240" w:lineRule="auto"/>
              <w:rPr>
                <w:sz w:val="28"/>
                <w:szCs w:val="28"/>
              </w:rPr>
            </w:pPr>
          </w:p>
        </w:tc>
      </w:tr>
      <w:tr w:rsidR="00612D95" w:rsidRPr="009F2E4E" w14:paraId="0C949A79"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67299312" w14:textId="77777777" w:rsidR="00612D95" w:rsidRPr="009F2E4E" w:rsidRDefault="00612D95" w:rsidP="00ED46A9">
            <w:pPr>
              <w:spacing w:after="0" w:line="240" w:lineRule="auto"/>
            </w:pPr>
          </w:p>
        </w:tc>
        <w:tc>
          <w:tcPr>
            <w:tcW w:w="5807" w:type="dxa"/>
            <w:tcBorders>
              <w:left w:val="single" w:sz="4" w:space="0" w:color="auto"/>
            </w:tcBorders>
            <w:vAlign w:val="center"/>
          </w:tcPr>
          <w:p w14:paraId="40FC1326" w14:textId="77777777" w:rsidR="00612D95" w:rsidRPr="009F2E4E" w:rsidRDefault="00612D95" w:rsidP="00ED46A9">
            <w:pPr>
              <w:spacing w:after="0" w:line="240" w:lineRule="auto"/>
              <w:rPr>
                <w:sz w:val="28"/>
                <w:szCs w:val="28"/>
              </w:rPr>
            </w:pPr>
            <w:r>
              <w:rPr>
                <w:sz w:val="28"/>
                <w:szCs w:val="28"/>
              </w:rPr>
              <w:t>Equipment (electrical testing, maintenance)</w:t>
            </w:r>
          </w:p>
        </w:tc>
        <w:tc>
          <w:tcPr>
            <w:tcW w:w="1417" w:type="dxa"/>
            <w:tcBorders>
              <w:top w:val="single" w:sz="4" w:space="0" w:color="auto"/>
              <w:left w:val="single" w:sz="4" w:space="0" w:color="auto"/>
              <w:bottom w:val="single" w:sz="4" w:space="0" w:color="auto"/>
              <w:right w:val="single" w:sz="4" w:space="0" w:color="auto"/>
            </w:tcBorders>
          </w:tcPr>
          <w:p w14:paraId="21776B14" w14:textId="77777777" w:rsidR="00612D95"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7D53A2AC" w14:textId="77777777" w:rsidR="00612D95" w:rsidRDefault="00612D95" w:rsidP="00ED46A9">
            <w:pPr>
              <w:spacing w:after="0" w:line="240" w:lineRule="auto"/>
              <w:rPr>
                <w:sz w:val="28"/>
                <w:szCs w:val="28"/>
              </w:rPr>
            </w:pPr>
          </w:p>
        </w:tc>
      </w:tr>
      <w:tr w:rsidR="00612D95" w:rsidRPr="009F2E4E" w14:paraId="176E46B6" w14:textId="77777777" w:rsidTr="00ED46A9">
        <w:trPr>
          <w:trHeight w:val="227"/>
        </w:trPr>
        <w:tc>
          <w:tcPr>
            <w:tcW w:w="397" w:type="dxa"/>
            <w:tcBorders>
              <w:top w:val="single" w:sz="4" w:space="0" w:color="auto"/>
              <w:bottom w:val="single" w:sz="4" w:space="0" w:color="auto"/>
            </w:tcBorders>
          </w:tcPr>
          <w:p w14:paraId="3BF6BC58" w14:textId="77777777" w:rsidR="00612D95" w:rsidRPr="009F2E4E" w:rsidRDefault="00612D95" w:rsidP="00ED46A9">
            <w:pPr>
              <w:spacing w:after="0" w:line="240" w:lineRule="auto"/>
            </w:pPr>
          </w:p>
        </w:tc>
        <w:tc>
          <w:tcPr>
            <w:tcW w:w="5807" w:type="dxa"/>
            <w:vAlign w:val="center"/>
          </w:tcPr>
          <w:p w14:paraId="03A45224"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51EFDE35"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7A2C7AC1" w14:textId="77777777" w:rsidR="00612D95" w:rsidRPr="009F2E4E" w:rsidRDefault="00612D95" w:rsidP="00ED46A9">
            <w:pPr>
              <w:spacing w:after="0" w:line="240" w:lineRule="auto"/>
              <w:rPr>
                <w:sz w:val="28"/>
                <w:szCs w:val="28"/>
              </w:rPr>
            </w:pPr>
          </w:p>
        </w:tc>
      </w:tr>
      <w:tr w:rsidR="00612D95" w:rsidRPr="009F2E4E" w14:paraId="002AF29D"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7C9B6CAF" w14:textId="77777777" w:rsidR="00612D95" w:rsidRPr="009F2E4E" w:rsidRDefault="00612D95" w:rsidP="00ED46A9">
            <w:pPr>
              <w:spacing w:after="0" w:line="240" w:lineRule="auto"/>
            </w:pPr>
          </w:p>
        </w:tc>
        <w:tc>
          <w:tcPr>
            <w:tcW w:w="5807" w:type="dxa"/>
            <w:tcBorders>
              <w:left w:val="single" w:sz="4" w:space="0" w:color="auto"/>
            </w:tcBorders>
            <w:vAlign w:val="center"/>
          </w:tcPr>
          <w:p w14:paraId="71A57B18" w14:textId="77777777" w:rsidR="00612D95" w:rsidRPr="009F2E4E" w:rsidRDefault="00612D95" w:rsidP="00ED46A9">
            <w:pPr>
              <w:spacing w:after="0" w:line="240" w:lineRule="auto"/>
              <w:rPr>
                <w:sz w:val="28"/>
                <w:szCs w:val="28"/>
              </w:rPr>
            </w:pPr>
            <w:r w:rsidRPr="009F2E4E">
              <w:rPr>
                <w:sz w:val="28"/>
                <w:szCs w:val="28"/>
              </w:rPr>
              <w:t>Subscribe to EQA</w:t>
            </w:r>
          </w:p>
        </w:tc>
        <w:tc>
          <w:tcPr>
            <w:tcW w:w="1417" w:type="dxa"/>
            <w:tcBorders>
              <w:top w:val="single" w:sz="4" w:space="0" w:color="auto"/>
              <w:left w:val="single" w:sz="4" w:space="0" w:color="auto"/>
              <w:bottom w:val="single" w:sz="4" w:space="0" w:color="auto"/>
              <w:right w:val="single" w:sz="4" w:space="0" w:color="auto"/>
            </w:tcBorders>
          </w:tcPr>
          <w:p w14:paraId="74703BEE"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10B80F2D" w14:textId="77777777" w:rsidR="00612D95" w:rsidRPr="009F2E4E" w:rsidRDefault="00612D95" w:rsidP="00ED46A9">
            <w:pPr>
              <w:spacing w:after="0" w:line="240" w:lineRule="auto"/>
              <w:rPr>
                <w:sz w:val="28"/>
                <w:szCs w:val="28"/>
              </w:rPr>
            </w:pPr>
          </w:p>
        </w:tc>
      </w:tr>
      <w:tr w:rsidR="00612D95" w:rsidRPr="009F2E4E" w14:paraId="500C60F3" w14:textId="77777777" w:rsidTr="00ED46A9">
        <w:trPr>
          <w:trHeight w:val="227"/>
        </w:trPr>
        <w:tc>
          <w:tcPr>
            <w:tcW w:w="397" w:type="dxa"/>
            <w:tcBorders>
              <w:top w:val="single" w:sz="4" w:space="0" w:color="auto"/>
              <w:bottom w:val="single" w:sz="4" w:space="0" w:color="auto"/>
            </w:tcBorders>
          </w:tcPr>
          <w:p w14:paraId="0AAA2C88" w14:textId="77777777" w:rsidR="00612D95" w:rsidRPr="009F2E4E" w:rsidRDefault="00612D95" w:rsidP="00ED46A9">
            <w:pPr>
              <w:spacing w:after="0" w:line="240" w:lineRule="auto"/>
            </w:pPr>
          </w:p>
        </w:tc>
        <w:tc>
          <w:tcPr>
            <w:tcW w:w="5807" w:type="dxa"/>
            <w:vAlign w:val="center"/>
          </w:tcPr>
          <w:p w14:paraId="3D7B196D"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368B3F68"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170C5B04" w14:textId="77777777" w:rsidR="00612D95" w:rsidRPr="009F2E4E" w:rsidRDefault="00612D95" w:rsidP="00ED46A9">
            <w:pPr>
              <w:spacing w:after="0" w:line="240" w:lineRule="auto"/>
              <w:rPr>
                <w:sz w:val="28"/>
                <w:szCs w:val="28"/>
              </w:rPr>
            </w:pPr>
          </w:p>
        </w:tc>
      </w:tr>
      <w:tr w:rsidR="00612D95" w:rsidRPr="009F2E4E" w14:paraId="68D75B12"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05F02279" w14:textId="77777777" w:rsidR="00612D95" w:rsidRPr="009F2E4E" w:rsidRDefault="00612D95" w:rsidP="00ED46A9">
            <w:pPr>
              <w:spacing w:after="0" w:line="240" w:lineRule="auto"/>
            </w:pPr>
          </w:p>
        </w:tc>
        <w:tc>
          <w:tcPr>
            <w:tcW w:w="5807" w:type="dxa"/>
            <w:tcBorders>
              <w:left w:val="single" w:sz="4" w:space="0" w:color="auto"/>
            </w:tcBorders>
            <w:vAlign w:val="center"/>
          </w:tcPr>
          <w:p w14:paraId="6867276A" w14:textId="77777777" w:rsidR="00612D95" w:rsidRPr="009F2E4E" w:rsidRDefault="00612D95" w:rsidP="00ED46A9">
            <w:pPr>
              <w:spacing w:after="0" w:line="240" w:lineRule="auto"/>
              <w:rPr>
                <w:sz w:val="28"/>
                <w:szCs w:val="28"/>
              </w:rPr>
            </w:pPr>
            <w:r w:rsidRPr="009F2E4E">
              <w:rPr>
                <w:sz w:val="28"/>
                <w:szCs w:val="28"/>
              </w:rPr>
              <w:t>Update request forms</w:t>
            </w:r>
          </w:p>
        </w:tc>
        <w:tc>
          <w:tcPr>
            <w:tcW w:w="1417" w:type="dxa"/>
            <w:tcBorders>
              <w:top w:val="single" w:sz="4" w:space="0" w:color="auto"/>
              <w:left w:val="single" w:sz="4" w:space="0" w:color="auto"/>
              <w:bottom w:val="single" w:sz="4" w:space="0" w:color="auto"/>
              <w:right w:val="single" w:sz="4" w:space="0" w:color="auto"/>
            </w:tcBorders>
          </w:tcPr>
          <w:p w14:paraId="585FF4D5"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74407BB9" w14:textId="77777777" w:rsidR="00612D95" w:rsidRPr="009F2E4E" w:rsidRDefault="00612D95" w:rsidP="00ED46A9">
            <w:pPr>
              <w:spacing w:after="0" w:line="240" w:lineRule="auto"/>
              <w:rPr>
                <w:sz w:val="28"/>
                <w:szCs w:val="28"/>
              </w:rPr>
            </w:pPr>
          </w:p>
        </w:tc>
      </w:tr>
      <w:tr w:rsidR="00612D95" w:rsidRPr="009F2E4E" w14:paraId="6D5BEC1A" w14:textId="77777777" w:rsidTr="00ED46A9">
        <w:trPr>
          <w:trHeight w:val="227"/>
        </w:trPr>
        <w:tc>
          <w:tcPr>
            <w:tcW w:w="397" w:type="dxa"/>
            <w:tcBorders>
              <w:top w:val="single" w:sz="4" w:space="0" w:color="auto"/>
              <w:bottom w:val="single" w:sz="4" w:space="0" w:color="auto"/>
            </w:tcBorders>
          </w:tcPr>
          <w:p w14:paraId="28CDACEA" w14:textId="77777777" w:rsidR="00612D95" w:rsidRPr="009F2E4E" w:rsidRDefault="00612D95" w:rsidP="00ED46A9">
            <w:pPr>
              <w:spacing w:after="0" w:line="240" w:lineRule="auto"/>
            </w:pPr>
          </w:p>
        </w:tc>
        <w:tc>
          <w:tcPr>
            <w:tcW w:w="5807" w:type="dxa"/>
            <w:vAlign w:val="center"/>
          </w:tcPr>
          <w:p w14:paraId="756F4BA5"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49B5F373"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64495C04" w14:textId="77777777" w:rsidR="00612D95" w:rsidRPr="009F2E4E" w:rsidRDefault="00612D95" w:rsidP="00ED46A9">
            <w:pPr>
              <w:spacing w:after="0" w:line="240" w:lineRule="auto"/>
              <w:rPr>
                <w:sz w:val="28"/>
                <w:szCs w:val="28"/>
              </w:rPr>
            </w:pPr>
          </w:p>
        </w:tc>
      </w:tr>
      <w:tr w:rsidR="00612D95" w:rsidRPr="009F2E4E" w14:paraId="31402C89"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7A7D9BCD" w14:textId="77777777" w:rsidR="00612D95" w:rsidRPr="009F2E4E" w:rsidRDefault="00612D95" w:rsidP="00ED46A9">
            <w:pPr>
              <w:spacing w:after="0" w:line="240" w:lineRule="auto"/>
            </w:pPr>
          </w:p>
        </w:tc>
        <w:tc>
          <w:tcPr>
            <w:tcW w:w="5807" w:type="dxa"/>
            <w:tcBorders>
              <w:left w:val="single" w:sz="4" w:space="0" w:color="auto"/>
            </w:tcBorders>
            <w:vAlign w:val="center"/>
          </w:tcPr>
          <w:p w14:paraId="3FCEF924" w14:textId="77777777" w:rsidR="00612D95" w:rsidRPr="009F2E4E" w:rsidRDefault="00612D95" w:rsidP="00ED46A9">
            <w:pPr>
              <w:spacing w:after="0" w:line="240" w:lineRule="auto"/>
              <w:rPr>
                <w:sz w:val="28"/>
                <w:szCs w:val="28"/>
              </w:rPr>
            </w:pPr>
            <w:r w:rsidRPr="009F2E4E">
              <w:rPr>
                <w:sz w:val="28"/>
                <w:szCs w:val="28"/>
              </w:rPr>
              <w:t>Update website</w:t>
            </w:r>
            <w:r>
              <w:rPr>
                <w:sz w:val="28"/>
                <w:szCs w:val="28"/>
              </w:rPr>
              <w:t xml:space="preserve"> and any directory listings</w:t>
            </w:r>
          </w:p>
        </w:tc>
        <w:tc>
          <w:tcPr>
            <w:tcW w:w="1417" w:type="dxa"/>
            <w:tcBorders>
              <w:top w:val="single" w:sz="4" w:space="0" w:color="auto"/>
              <w:left w:val="single" w:sz="4" w:space="0" w:color="auto"/>
              <w:bottom w:val="single" w:sz="4" w:space="0" w:color="auto"/>
              <w:right w:val="single" w:sz="4" w:space="0" w:color="auto"/>
            </w:tcBorders>
          </w:tcPr>
          <w:p w14:paraId="0238A2B0"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51C5EDCA" w14:textId="77777777" w:rsidR="00612D95" w:rsidRPr="009F2E4E" w:rsidRDefault="00612D95" w:rsidP="00ED46A9">
            <w:pPr>
              <w:spacing w:after="0" w:line="240" w:lineRule="auto"/>
              <w:rPr>
                <w:sz w:val="28"/>
                <w:szCs w:val="28"/>
              </w:rPr>
            </w:pPr>
          </w:p>
        </w:tc>
      </w:tr>
      <w:tr w:rsidR="00612D95" w:rsidRPr="009F2E4E" w14:paraId="23695EA7" w14:textId="77777777" w:rsidTr="00ED46A9">
        <w:trPr>
          <w:trHeight w:val="227"/>
        </w:trPr>
        <w:tc>
          <w:tcPr>
            <w:tcW w:w="397" w:type="dxa"/>
            <w:tcBorders>
              <w:top w:val="single" w:sz="4" w:space="0" w:color="auto"/>
              <w:bottom w:val="single" w:sz="4" w:space="0" w:color="auto"/>
            </w:tcBorders>
          </w:tcPr>
          <w:p w14:paraId="05F95F90" w14:textId="77777777" w:rsidR="00612D95" w:rsidRPr="009F2E4E" w:rsidRDefault="00612D95" w:rsidP="00ED46A9">
            <w:pPr>
              <w:spacing w:after="0" w:line="240" w:lineRule="auto"/>
            </w:pPr>
          </w:p>
        </w:tc>
        <w:tc>
          <w:tcPr>
            <w:tcW w:w="5807" w:type="dxa"/>
            <w:vAlign w:val="center"/>
          </w:tcPr>
          <w:p w14:paraId="4AD3B7FB"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3745F984"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128214EC" w14:textId="77777777" w:rsidR="00612D95" w:rsidRPr="009F2E4E" w:rsidRDefault="00612D95" w:rsidP="00ED46A9">
            <w:pPr>
              <w:spacing w:after="0" w:line="240" w:lineRule="auto"/>
              <w:rPr>
                <w:sz w:val="28"/>
                <w:szCs w:val="28"/>
              </w:rPr>
            </w:pPr>
          </w:p>
        </w:tc>
      </w:tr>
      <w:tr w:rsidR="00612D95" w:rsidRPr="009F2E4E" w14:paraId="437C6E35"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1C60F9FF" w14:textId="77777777" w:rsidR="00612D95" w:rsidRPr="009F2E4E" w:rsidRDefault="00612D95" w:rsidP="00ED46A9">
            <w:pPr>
              <w:spacing w:after="0" w:line="240" w:lineRule="auto"/>
            </w:pPr>
          </w:p>
        </w:tc>
        <w:tc>
          <w:tcPr>
            <w:tcW w:w="5807" w:type="dxa"/>
            <w:tcBorders>
              <w:left w:val="single" w:sz="4" w:space="0" w:color="auto"/>
            </w:tcBorders>
            <w:vAlign w:val="center"/>
          </w:tcPr>
          <w:p w14:paraId="4F63707F" w14:textId="77777777" w:rsidR="00612D95" w:rsidRPr="009F2E4E" w:rsidRDefault="00612D95" w:rsidP="00ED46A9">
            <w:pPr>
              <w:spacing w:after="0" w:line="240" w:lineRule="auto"/>
              <w:rPr>
                <w:sz w:val="28"/>
                <w:szCs w:val="28"/>
              </w:rPr>
            </w:pPr>
            <w:r w:rsidRPr="009F2E4E">
              <w:rPr>
                <w:sz w:val="28"/>
                <w:szCs w:val="28"/>
              </w:rPr>
              <w:t>Billing procedure</w:t>
            </w:r>
          </w:p>
        </w:tc>
        <w:tc>
          <w:tcPr>
            <w:tcW w:w="1417" w:type="dxa"/>
            <w:tcBorders>
              <w:top w:val="single" w:sz="4" w:space="0" w:color="auto"/>
              <w:left w:val="single" w:sz="4" w:space="0" w:color="auto"/>
              <w:bottom w:val="single" w:sz="4" w:space="0" w:color="auto"/>
              <w:right w:val="single" w:sz="4" w:space="0" w:color="auto"/>
            </w:tcBorders>
          </w:tcPr>
          <w:p w14:paraId="34DF8F34"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7F859A46" w14:textId="77777777" w:rsidR="00612D95" w:rsidRPr="009F2E4E" w:rsidRDefault="00612D95" w:rsidP="00ED46A9">
            <w:pPr>
              <w:spacing w:after="0" w:line="240" w:lineRule="auto"/>
              <w:rPr>
                <w:sz w:val="28"/>
                <w:szCs w:val="28"/>
              </w:rPr>
            </w:pPr>
          </w:p>
        </w:tc>
      </w:tr>
      <w:tr w:rsidR="00612D95" w:rsidRPr="009F2E4E" w14:paraId="5C122EA1" w14:textId="77777777" w:rsidTr="00ED46A9">
        <w:trPr>
          <w:trHeight w:val="227"/>
        </w:trPr>
        <w:tc>
          <w:tcPr>
            <w:tcW w:w="397" w:type="dxa"/>
            <w:tcBorders>
              <w:top w:val="single" w:sz="4" w:space="0" w:color="auto"/>
              <w:bottom w:val="single" w:sz="4" w:space="0" w:color="auto"/>
            </w:tcBorders>
          </w:tcPr>
          <w:p w14:paraId="179CCDFC" w14:textId="77777777" w:rsidR="00612D95" w:rsidRPr="009F2E4E" w:rsidRDefault="00612D95" w:rsidP="00ED46A9">
            <w:pPr>
              <w:spacing w:after="0" w:line="240" w:lineRule="auto"/>
            </w:pPr>
          </w:p>
        </w:tc>
        <w:tc>
          <w:tcPr>
            <w:tcW w:w="5807" w:type="dxa"/>
            <w:vAlign w:val="center"/>
          </w:tcPr>
          <w:p w14:paraId="7596F125"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3AAE05EA"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4125A405" w14:textId="77777777" w:rsidR="00612D95" w:rsidRPr="009F2E4E" w:rsidRDefault="00612D95" w:rsidP="00ED46A9">
            <w:pPr>
              <w:spacing w:after="0" w:line="240" w:lineRule="auto"/>
              <w:rPr>
                <w:sz w:val="28"/>
                <w:szCs w:val="28"/>
              </w:rPr>
            </w:pPr>
          </w:p>
        </w:tc>
      </w:tr>
      <w:tr w:rsidR="00612D95" w:rsidRPr="009F2E4E" w14:paraId="511BDF31"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4093B606" w14:textId="77777777" w:rsidR="00612D95" w:rsidRPr="009F2E4E" w:rsidRDefault="00612D95" w:rsidP="00ED46A9">
            <w:pPr>
              <w:spacing w:after="0" w:line="240" w:lineRule="auto"/>
            </w:pPr>
          </w:p>
        </w:tc>
        <w:tc>
          <w:tcPr>
            <w:tcW w:w="5807" w:type="dxa"/>
            <w:tcBorders>
              <w:left w:val="single" w:sz="4" w:space="0" w:color="auto"/>
            </w:tcBorders>
            <w:vAlign w:val="center"/>
          </w:tcPr>
          <w:p w14:paraId="7DBACE5B" w14:textId="77777777" w:rsidR="00612D95" w:rsidRPr="009F2E4E" w:rsidRDefault="00612D95" w:rsidP="00ED46A9">
            <w:pPr>
              <w:spacing w:after="0" w:line="240" w:lineRule="auto"/>
              <w:rPr>
                <w:sz w:val="28"/>
                <w:szCs w:val="28"/>
              </w:rPr>
            </w:pPr>
            <w:r w:rsidRPr="009F2E4E">
              <w:rPr>
                <w:sz w:val="28"/>
                <w:szCs w:val="28"/>
              </w:rPr>
              <w:t>Training</w:t>
            </w:r>
          </w:p>
        </w:tc>
        <w:tc>
          <w:tcPr>
            <w:tcW w:w="1417" w:type="dxa"/>
            <w:tcBorders>
              <w:top w:val="single" w:sz="4" w:space="0" w:color="auto"/>
              <w:left w:val="single" w:sz="4" w:space="0" w:color="auto"/>
              <w:bottom w:val="single" w:sz="4" w:space="0" w:color="auto"/>
              <w:right w:val="single" w:sz="4" w:space="0" w:color="auto"/>
            </w:tcBorders>
          </w:tcPr>
          <w:p w14:paraId="028B7285"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3AB51CBA" w14:textId="77777777" w:rsidR="00612D95" w:rsidRPr="009F2E4E" w:rsidRDefault="00612D95" w:rsidP="00ED46A9">
            <w:pPr>
              <w:spacing w:after="0" w:line="240" w:lineRule="auto"/>
              <w:rPr>
                <w:sz w:val="28"/>
                <w:szCs w:val="28"/>
              </w:rPr>
            </w:pPr>
          </w:p>
        </w:tc>
      </w:tr>
      <w:tr w:rsidR="00612D95" w:rsidRPr="009F2E4E" w14:paraId="00C10843" w14:textId="77777777" w:rsidTr="00ED46A9">
        <w:trPr>
          <w:trHeight w:val="227"/>
        </w:trPr>
        <w:tc>
          <w:tcPr>
            <w:tcW w:w="397" w:type="dxa"/>
            <w:tcBorders>
              <w:top w:val="single" w:sz="4" w:space="0" w:color="auto"/>
              <w:bottom w:val="single" w:sz="4" w:space="0" w:color="auto"/>
            </w:tcBorders>
          </w:tcPr>
          <w:p w14:paraId="354E408E" w14:textId="77777777" w:rsidR="00612D95" w:rsidRPr="009F2E4E" w:rsidRDefault="00612D95" w:rsidP="00ED46A9">
            <w:pPr>
              <w:spacing w:after="0" w:line="240" w:lineRule="auto"/>
            </w:pPr>
          </w:p>
        </w:tc>
        <w:tc>
          <w:tcPr>
            <w:tcW w:w="5807" w:type="dxa"/>
            <w:vAlign w:val="center"/>
          </w:tcPr>
          <w:p w14:paraId="160F54B1"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6530BA41"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1966330C" w14:textId="77777777" w:rsidR="00612D95" w:rsidRPr="009F2E4E" w:rsidRDefault="00612D95" w:rsidP="00ED46A9">
            <w:pPr>
              <w:spacing w:after="0" w:line="240" w:lineRule="auto"/>
              <w:rPr>
                <w:sz w:val="28"/>
                <w:szCs w:val="28"/>
              </w:rPr>
            </w:pPr>
          </w:p>
        </w:tc>
      </w:tr>
      <w:tr w:rsidR="00612D95" w:rsidRPr="009F2E4E" w14:paraId="4B59567F"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0866AEF6" w14:textId="77777777" w:rsidR="00612D95" w:rsidRPr="009F2E4E" w:rsidRDefault="00612D95" w:rsidP="00ED46A9">
            <w:pPr>
              <w:spacing w:after="0" w:line="240" w:lineRule="auto"/>
            </w:pPr>
          </w:p>
        </w:tc>
        <w:tc>
          <w:tcPr>
            <w:tcW w:w="5807" w:type="dxa"/>
            <w:tcBorders>
              <w:left w:val="single" w:sz="4" w:space="0" w:color="auto"/>
            </w:tcBorders>
            <w:vAlign w:val="center"/>
          </w:tcPr>
          <w:p w14:paraId="6652C4D2" w14:textId="77777777" w:rsidR="00612D95" w:rsidRPr="009F2E4E" w:rsidRDefault="00612D95" w:rsidP="00ED46A9">
            <w:pPr>
              <w:spacing w:after="0" w:line="240" w:lineRule="auto"/>
              <w:rPr>
                <w:sz w:val="28"/>
                <w:szCs w:val="28"/>
              </w:rPr>
            </w:pPr>
            <w:r w:rsidRPr="009F2E4E">
              <w:rPr>
                <w:sz w:val="28"/>
                <w:szCs w:val="28"/>
              </w:rPr>
              <w:t>LIMS functionality</w:t>
            </w:r>
          </w:p>
        </w:tc>
        <w:tc>
          <w:tcPr>
            <w:tcW w:w="1417" w:type="dxa"/>
            <w:tcBorders>
              <w:top w:val="single" w:sz="4" w:space="0" w:color="auto"/>
              <w:left w:val="single" w:sz="4" w:space="0" w:color="auto"/>
              <w:bottom w:val="single" w:sz="4" w:space="0" w:color="auto"/>
              <w:right w:val="single" w:sz="4" w:space="0" w:color="auto"/>
            </w:tcBorders>
          </w:tcPr>
          <w:p w14:paraId="10558D23"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3D14359B" w14:textId="77777777" w:rsidR="00612D95" w:rsidRPr="009F2E4E" w:rsidRDefault="00612D95" w:rsidP="00ED46A9">
            <w:pPr>
              <w:spacing w:after="0" w:line="240" w:lineRule="auto"/>
              <w:rPr>
                <w:sz w:val="28"/>
                <w:szCs w:val="28"/>
              </w:rPr>
            </w:pPr>
          </w:p>
        </w:tc>
      </w:tr>
      <w:tr w:rsidR="00612D95" w:rsidRPr="009F2E4E" w14:paraId="56A2253E" w14:textId="77777777" w:rsidTr="00ED46A9">
        <w:trPr>
          <w:trHeight w:val="227"/>
        </w:trPr>
        <w:tc>
          <w:tcPr>
            <w:tcW w:w="397" w:type="dxa"/>
            <w:tcBorders>
              <w:top w:val="single" w:sz="4" w:space="0" w:color="auto"/>
              <w:bottom w:val="single" w:sz="4" w:space="0" w:color="auto"/>
            </w:tcBorders>
          </w:tcPr>
          <w:p w14:paraId="3D582226" w14:textId="77777777" w:rsidR="00612D95" w:rsidRPr="009F2E4E" w:rsidRDefault="00612D95" w:rsidP="00ED46A9">
            <w:pPr>
              <w:spacing w:after="0" w:line="240" w:lineRule="auto"/>
            </w:pPr>
          </w:p>
        </w:tc>
        <w:tc>
          <w:tcPr>
            <w:tcW w:w="5807" w:type="dxa"/>
            <w:vAlign w:val="center"/>
          </w:tcPr>
          <w:p w14:paraId="7922E7BD"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4B2138FE"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54944183" w14:textId="77777777" w:rsidR="00612D95" w:rsidRPr="009F2E4E" w:rsidRDefault="00612D95" w:rsidP="00ED46A9">
            <w:pPr>
              <w:spacing w:after="0" w:line="240" w:lineRule="auto"/>
              <w:rPr>
                <w:sz w:val="28"/>
                <w:szCs w:val="28"/>
              </w:rPr>
            </w:pPr>
          </w:p>
        </w:tc>
      </w:tr>
      <w:tr w:rsidR="00612D95" w:rsidRPr="009F2E4E" w14:paraId="00700BD9"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257B8F85" w14:textId="77777777" w:rsidR="00612D95" w:rsidRPr="009F2E4E" w:rsidRDefault="00612D95" w:rsidP="00ED46A9">
            <w:pPr>
              <w:spacing w:after="0" w:line="240" w:lineRule="auto"/>
            </w:pPr>
          </w:p>
        </w:tc>
        <w:tc>
          <w:tcPr>
            <w:tcW w:w="5807" w:type="dxa"/>
            <w:tcBorders>
              <w:left w:val="single" w:sz="4" w:space="0" w:color="auto"/>
            </w:tcBorders>
            <w:vAlign w:val="center"/>
          </w:tcPr>
          <w:p w14:paraId="103DAC8C" w14:textId="77777777" w:rsidR="00612D95" w:rsidRPr="009F2E4E" w:rsidRDefault="00612D95" w:rsidP="00ED46A9">
            <w:pPr>
              <w:spacing w:after="0" w:line="240" w:lineRule="auto"/>
              <w:rPr>
                <w:sz w:val="28"/>
                <w:szCs w:val="28"/>
              </w:rPr>
            </w:pPr>
            <w:r>
              <w:rPr>
                <w:sz w:val="28"/>
                <w:szCs w:val="28"/>
              </w:rPr>
              <w:t>Worksheets</w:t>
            </w:r>
          </w:p>
        </w:tc>
        <w:tc>
          <w:tcPr>
            <w:tcW w:w="1417" w:type="dxa"/>
            <w:tcBorders>
              <w:top w:val="single" w:sz="4" w:space="0" w:color="auto"/>
              <w:left w:val="single" w:sz="4" w:space="0" w:color="auto"/>
              <w:bottom w:val="single" w:sz="4" w:space="0" w:color="auto"/>
              <w:right w:val="single" w:sz="4" w:space="0" w:color="auto"/>
            </w:tcBorders>
          </w:tcPr>
          <w:p w14:paraId="2911386C" w14:textId="77777777" w:rsidR="00612D95"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14AE5E9B" w14:textId="77777777" w:rsidR="00612D95" w:rsidRDefault="00612D95" w:rsidP="00ED46A9">
            <w:pPr>
              <w:spacing w:after="0" w:line="240" w:lineRule="auto"/>
              <w:rPr>
                <w:sz w:val="28"/>
                <w:szCs w:val="28"/>
              </w:rPr>
            </w:pPr>
          </w:p>
        </w:tc>
      </w:tr>
      <w:tr w:rsidR="00612D95" w:rsidRPr="009F2E4E" w14:paraId="7D045725" w14:textId="77777777" w:rsidTr="00ED46A9">
        <w:trPr>
          <w:trHeight w:val="227"/>
        </w:trPr>
        <w:tc>
          <w:tcPr>
            <w:tcW w:w="397" w:type="dxa"/>
            <w:tcBorders>
              <w:top w:val="single" w:sz="4" w:space="0" w:color="auto"/>
              <w:bottom w:val="single" w:sz="4" w:space="0" w:color="auto"/>
            </w:tcBorders>
          </w:tcPr>
          <w:p w14:paraId="65832566" w14:textId="77777777" w:rsidR="00612D95" w:rsidRPr="009F2E4E" w:rsidRDefault="00612D95" w:rsidP="00ED46A9">
            <w:pPr>
              <w:spacing w:after="0" w:line="240" w:lineRule="auto"/>
            </w:pPr>
          </w:p>
        </w:tc>
        <w:tc>
          <w:tcPr>
            <w:tcW w:w="5807" w:type="dxa"/>
            <w:vAlign w:val="center"/>
          </w:tcPr>
          <w:p w14:paraId="733EA247"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44E47C7F"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0C88F3F9" w14:textId="77777777" w:rsidR="00612D95" w:rsidRPr="009F2E4E" w:rsidRDefault="00612D95" w:rsidP="00ED46A9">
            <w:pPr>
              <w:spacing w:after="0" w:line="240" w:lineRule="auto"/>
              <w:rPr>
                <w:sz w:val="28"/>
                <w:szCs w:val="28"/>
              </w:rPr>
            </w:pPr>
          </w:p>
        </w:tc>
      </w:tr>
      <w:tr w:rsidR="00612D95" w:rsidRPr="009F2E4E" w14:paraId="7B37C237"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2A900F6B" w14:textId="77777777" w:rsidR="00612D95" w:rsidRPr="009F2E4E" w:rsidRDefault="00612D95" w:rsidP="00ED46A9">
            <w:pPr>
              <w:spacing w:after="0" w:line="240" w:lineRule="auto"/>
            </w:pPr>
          </w:p>
        </w:tc>
        <w:tc>
          <w:tcPr>
            <w:tcW w:w="5807" w:type="dxa"/>
            <w:tcBorders>
              <w:left w:val="single" w:sz="4" w:space="0" w:color="auto"/>
            </w:tcBorders>
            <w:vAlign w:val="center"/>
          </w:tcPr>
          <w:p w14:paraId="73AC41C7" w14:textId="77777777" w:rsidR="00612D95" w:rsidRPr="009F2E4E" w:rsidRDefault="00612D95" w:rsidP="00ED46A9">
            <w:pPr>
              <w:spacing w:after="0" w:line="240" w:lineRule="auto"/>
              <w:rPr>
                <w:sz w:val="28"/>
                <w:szCs w:val="28"/>
              </w:rPr>
            </w:pPr>
            <w:r w:rsidRPr="009F2E4E">
              <w:rPr>
                <w:sz w:val="28"/>
                <w:szCs w:val="28"/>
              </w:rPr>
              <w:t>Inform clients</w:t>
            </w:r>
          </w:p>
        </w:tc>
        <w:tc>
          <w:tcPr>
            <w:tcW w:w="1417" w:type="dxa"/>
            <w:tcBorders>
              <w:top w:val="single" w:sz="4" w:space="0" w:color="auto"/>
              <w:left w:val="single" w:sz="4" w:space="0" w:color="auto"/>
              <w:bottom w:val="single" w:sz="4" w:space="0" w:color="auto"/>
              <w:right w:val="single" w:sz="4" w:space="0" w:color="auto"/>
            </w:tcBorders>
          </w:tcPr>
          <w:p w14:paraId="32645B31"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4F0B2FDB" w14:textId="77777777" w:rsidR="00612D95" w:rsidRPr="009F2E4E" w:rsidRDefault="00612D95" w:rsidP="00ED46A9">
            <w:pPr>
              <w:spacing w:after="0" w:line="240" w:lineRule="auto"/>
              <w:rPr>
                <w:sz w:val="28"/>
                <w:szCs w:val="28"/>
              </w:rPr>
            </w:pPr>
          </w:p>
        </w:tc>
      </w:tr>
      <w:tr w:rsidR="00612D95" w:rsidRPr="009F2E4E" w14:paraId="1EC9C5DE" w14:textId="77777777" w:rsidTr="00ED46A9">
        <w:trPr>
          <w:trHeight w:val="227"/>
        </w:trPr>
        <w:tc>
          <w:tcPr>
            <w:tcW w:w="397" w:type="dxa"/>
            <w:tcBorders>
              <w:top w:val="single" w:sz="4" w:space="0" w:color="auto"/>
              <w:bottom w:val="single" w:sz="4" w:space="0" w:color="auto"/>
            </w:tcBorders>
          </w:tcPr>
          <w:p w14:paraId="2522BA22" w14:textId="77777777" w:rsidR="00612D95" w:rsidRPr="009F2E4E" w:rsidRDefault="00612D95" w:rsidP="00ED46A9">
            <w:pPr>
              <w:spacing w:after="0" w:line="240" w:lineRule="auto"/>
            </w:pPr>
          </w:p>
        </w:tc>
        <w:tc>
          <w:tcPr>
            <w:tcW w:w="5807" w:type="dxa"/>
            <w:vAlign w:val="center"/>
          </w:tcPr>
          <w:p w14:paraId="404B7175"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294C7DCE" w14:textId="77777777" w:rsidR="00612D95" w:rsidRPr="009F2E4E" w:rsidRDefault="00612D95" w:rsidP="00ED46A9">
            <w:pPr>
              <w:spacing w:after="0" w:line="240" w:lineRule="auto"/>
              <w:rPr>
                <w:sz w:val="28"/>
                <w:szCs w:val="28"/>
              </w:rPr>
            </w:pPr>
          </w:p>
        </w:tc>
        <w:tc>
          <w:tcPr>
            <w:tcW w:w="1417" w:type="dxa"/>
            <w:tcBorders>
              <w:top w:val="single" w:sz="4" w:space="0" w:color="auto"/>
              <w:bottom w:val="single" w:sz="4" w:space="0" w:color="auto"/>
            </w:tcBorders>
          </w:tcPr>
          <w:p w14:paraId="76831BAD" w14:textId="77777777" w:rsidR="00612D95" w:rsidRPr="009F2E4E" w:rsidRDefault="00612D95" w:rsidP="00ED46A9">
            <w:pPr>
              <w:spacing w:after="0" w:line="240" w:lineRule="auto"/>
              <w:rPr>
                <w:sz w:val="28"/>
                <w:szCs w:val="28"/>
              </w:rPr>
            </w:pPr>
          </w:p>
        </w:tc>
      </w:tr>
      <w:tr w:rsidR="00612D95" w:rsidRPr="009F2E4E" w14:paraId="3BA76465" w14:textId="77777777" w:rsidTr="00ED46A9">
        <w:trPr>
          <w:trHeight w:val="397"/>
        </w:trPr>
        <w:tc>
          <w:tcPr>
            <w:tcW w:w="397" w:type="dxa"/>
            <w:tcBorders>
              <w:top w:val="single" w:sz="4" w:space="0" w:color="auto"/>
              <w:left w:val="single" w:sz="4" w:space="0" w:color="auto"/>
              <w:bottom w:val="single" w:sz="4" w:space="0" w:color="auto"/>
              <w:right w:val="single" w:sz="4" w:space="0" w:color="auto"/>
            </w:tcBorders>
          </w:tcPr>
          <w:p w14:paraId="3DB89F9A" w14:textId="77777777" w:rsidR="00612D95" w:rsidRPr="009F2E4E" w:rsidRDefault="00612D95" w:rsidP="00ED46A9">
            <w:pPr>
              <w:spacing w:after="0" w:line="240" w:lineRule="auto"/>
            </w:pPr>
          </w:p>
        </w:tc>
        <w:tc>
          <w:tcPr>
            <w:tcW w:w="5807" w:type="dxa"/>
            <w:tcBorders>
              <w:left w:val="single" w:sz="4" w:space="0" w:color="auto"/>
            </w:tcBorders>
            <w:vAlign w:val="center"/>
          </w:tcPr>
          <w:p w14:paraId="6ECFBB7F" w14:textId="77777777" w:rsidR="00612D95" w:rsidRPr="009F2E4E" w:rsidRDefault="00612D95" w:rsidP="00ED46A9">
            <w:pPr>
              <w:spacing w:after="0" w:line="240" w:lineRule="auto"/>
              <w:rPr>
                <w:sz w:val="28"/>
                <w:szCs w:val="28"/>
              </w:rPr>
            </w:pPr>
            <w:r w:rsidRPr="009F2E4E">
              <w:rPr>
                <w:sz w:val="28"/>
                <w:szCs w:val="28"/>
              </w:rPr>
              <w:t>Report template</w:t>
            </w:r>
          </w:p>
        </w:tc>
        <w:tc>
          <w:tcPr>
            <w:tcW w:w="1417" w:type="dxa"/>
            <w:tcBorders>
              <w:top w:val="single" w:sz="4" w:space="0" w:color="auto"/>
              <w:left w:val="single" w:sz="4" w:space="0" w:color="auto"/>
              <w:bottom w:val="single" w:sz="4" w:space="0" w:color="auto"/>
              <w:right w:val="single" w:sz="4" w:space="0" w:color="auto"/>
            </w:tcBorders>
          </w:tcPr>
          <w:p w14:paraId="3258EE33" w14:textId="77777777" w:rsidR="00612D95" w:rsidRPr="009F2E4E" w:rsidRDefault="00612D95" w:rsidP="00ED46A9">
            <w:pPr>
              <w:spacing w:after="0" w:line="240" w:lineRule="auto"/>
              <w:rPr>
                <w:sz w:val="28"/>
                <w:szCs w:val="28"/>
              </w:rPr>
            </w:pPr>
          </w:p>
        </w:tc>
        <w:tc>
          <w:tcPr>
            <w:tcW w:w="1417" w:type="dxa"/>
            <w:tcBorders>
              <w:top w:val="single" w:sz="4" w:space="0" w:color="auto"/>
              <w:left w:val="single" w:sz="4" w:space="0" w:color="auto"/>
              <w:bottom w:val="single" w:sz="4" w:space="0" w:color="auto"/>
              <w:right w:val="single" w:sz="4" w:space="0" w:color="auto"/>
            </w:tcBorders>
          </w:tcPr>
          <w:p w14:paraId="18B6E622" w14:textId="77777777" w:rsidR="00612D95" w:rsidRPr="009F2E4E" w:rsidRDefault="00612D95" w:rsidP="00ED46A9">
            <w:pPr>
              <w:spacing w:after="0" w:line="240" w:lineRule="auto"/>
              <w:rPr>
                <w:sz w:val="28"/>
                <w:szCs w:val="28"/>
              </w:rPr>
            </w:pPr>
          </w:p>
        </w:tc>
      </w:tr>
    </w:tbl>
    <w:p w14:paraId="1FC33974" w14:textId="77777777" w:rsidR="00612D95" w:rsidRDefault="00612D95" w:rsidP="00612D95"/>
    <w:p w14:paraId="1F7FEAEA" w14:textId="77777777" w:rsidR="009B1AF6" w:rsidRDefault="009B1AF6" w:rsidP="00D455E5"/>
    <w:p w14:paraId="0963C956" w14:textId="77777777" w:rsidR="00696C61" w:rsidRDefault="00696C61" w:rsidP="00D455E5"/>
    <w:p w14:paraId="542F8FCE" w14:textId="77777777" w:rsidR="00696C61" w:rsidRDefault="00696C61" w:rsidP="00D455E5">
      <w:r>
        <w:lastRenderedPageBreak/>
        <w:t>Appendix 1</w:t>
      </w:r>
    </w:p>
    <w:tbl>
      <w:tblPr>
        <w:tblW w:w="9867" w:type="dxa"/>
        <w:tblInd w:w="93" w:type="dxa"/>
        <w:tblLayout w:type="fixed"/>
        <w:tblLook w:val="04A0" w:firstRow="1" w:lastRow="0" w:firstColumn="1" w:lastColumn="0" w:noHBand="0" w:noVBand="1"/>
      </w:tblPr>
      <w:tblGrid>
        <w:gridCol w:w="940"/>
        <w:gridCol w:w="880"/>
        <w:gridCol w:w="780"/>
        <w:gridCol w:w="780"/>
        <w:gridCol w:w="959"/>
        <w:gridCol w:w="709"/>
        <w:gridCol w:w="1276"/>
        <w:gridCol w:w="708"/>
        <w:gridCol w:w="1276"/>
        <w:gridCol w:w="709"/>
        <w:gridCol w:w="850"/>
      </w:tblGrid>
      <w:tr w:rsidR="00D773D9" w:rsidRPr="00DE395C" w14:paraId="69E87E67" w14:textId="77777777" w:rsidTr="00D773D9">
        <w:trPr>
          <w:trHeight w:val="799"/>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CA814" w14:textId="77777777" w:rsidR="00D773D9" w:rsidRPr="00DE395C" w:rsidRDefault="00D773D9" w:rsidP="00DE395C">
            <w:pPr>
              <w:spacing w:after="0" w:line="240" w:lineRule="auto"/>
              <w:rPr>
                <w:rFonts w:eastAsia="Times New Roman" w:cs="Arial"/>
                <w:b/>
                <w:bCs/>
                <w:color w:val="000000"/>
                <w:sz w:val="16"/>
                <w:szCs w:val="16"/>
                <w:lang w:eastAsia="en-GB"/>
              </w:rPr>
            </w:pPr>
            <w:proofErr w:type="spellStart"/>
            <w:r w:rsidRPr="00DE395C">
              <w:rPr>
                <w:rFonts w:eastAsia="Times New Roman" w:cs="Arial"/>
                <w:b/>
                <w:bCs/>
                <w:color w:val="000000"/>
                <w:sz w:val="16"/>
                <w:szCs w:val="16"/>
                <w:lang w:eastAsia="en-GB"/>
              </w:rPr>
              <w:t>MDx</w:t>
            </w:r>
            <w:proofErr w:type="spellEnd"/>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5DB8E3BA" w14:textId="77777777" w:rsidR="00D773D9" w:rsidRPr="00DE395C" w:rsidRDefault="00D773D9" w:rsidP="00DE395C">
            <w:pPr>
              <w:spacing w:after="0" w:line="240" w:lineRule="auto"/>
              <w:rPr>
                <w:rFonts w:eastAsia="Times New Roman" w:cs="Arial"/>
                <w:b/>
                <w:bCs/>
                <w:color w:val="000000"/>
                <w:sz w:val="16"/>
                <w:szCs w:val="16"/>
                <w:lang w:eastAsia="en-GB"/>
              </w:rPr>
            </w:pPr>
            <w:r w:rsidRPr="00DE395C">
              <w:rPr>
                <w:rFonts w:eastAsia="Times New Roman" w:cs="Arial"/>
                <w:b/>
                <w:bCs/>
                <w:color w:val="000000"/>
                <w:sz w:val="16"/>
                <w:szCs w:val="16"/>
                <w:lang w:eastAsia="en-GB"/>
              </w:rPr>
              <w:t>Trial ID</w:t>
            </w:r>
          </w:p>
        </w:tc>
        <w:tc>
          <w:tcPr>
            <w:tcW w:w="780" w:type="dxa"/>
            <w:tcBorders>
              <w:top w:val="single" w:sz="4" w:space="0" w:color="auto"/>
              <w:left w:val="nil"/>
              <w:bottom w:val="single" w:sz="4" w:space="0" w:color="auto"/>
              <w:right w:val="single" w:sz="4" w:space="0" w:color="auto"/>
            </w:tcBorders>
          </w:tcPr>
          <w:p w14:paraId="08809454" w14:textId="77777777" w:rsidR="00D773D9" w:rsidRDefault="00D773D9" w:rsidP="00DE395C">
            <w:pPr>
              <w:spacing w:after="0" w:line="240" w:lineRule="auto"/>
              <w:rPr>
                <w:rFonts w:eastAsia="Times New Roman" w:cs="Arial"/>
                <w:b/>
                <w:bCs/>
                <w:color w:val="000000"/>
                <w:sz w:val="16"/>
                <w:szCs w:val="16"/>
                <w:lang w:eastAsia="en-GB"/>
              </w:rPr>
            </w:pPr>
            <w:r>
              <w:rPr>
                <w:rFonts w:eastAsia="Times New Roman" w:cs="Arial"/>
                <w:b/>
                <w:bCs/>
                <w:color w:val="000000"/>
                <w:sz w:val="16"/>
                <w:szCs w:val="16"/>
                <w:lang w:eastAsia="en-GB"/>
              </w:rPr>
              <w:t>Tumour %</w:t>
            </w:r>
          </w:p>
          <w:p w14:paraId="21E7D9E9" w14:textId="47C70D2B" w:rsidR="00D773D9" w:rsidRPr="00DE395C" w:rsidRDefault="00D773D9" w:rsidP="00DE395C">
            <w:pPr>
              <w:spacing w:after="0" w:line="240" w:lineRule="auto"/>
              <w:rPr>
                <w:rFonts w:eastAsia="Times New Roman" w:cs="Arial"/>
                <w:b/>
                <w:bCs/>
                <w:color w:val="000000"/>
                <w:sz w:val="16"/>
                <w:szCs w:val="16"/>
                <w:lang w:eastAsia="en-GB"/>
              </w:rPr>
            </w:pPr>
            <w:r>
              <w:rPr>
                <w:rFonts w:eastAsia="Times New Roman" w:cs="Arial"/>
                <w:b/>
                <w:bCs/>
                <w:color w:val="000000"/>
                <w:sz w:val="16"/>
                <w:szCs w:val="16"/>
                <w:lang w:eastAsia="en-GB"/>
              </w:rPr>
              <w:t>Peak size</w:t>
            </w:r>
          </w:p>
        </w:tc>
        <w:tc>
          <w:tcPr>
            <w:tcW w:w="7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0535F5" w14:textId="5BFA06E8" w:rsidR="00D773D9" w:rsidRPr="00DE395C" w:rsidRDefault="00D773D9" w:rsidP="00DE395C">
            <w:pPr>
              <w:spacing w:after="0" w:line="240" w:lineRule="auto"/>
              <w:rPr>
                <w:rFonts w:eastAsia="Times New Roman" w:cs="Arial"/>
                <w:b/>
                <w:bCs/>
                <w:color w:val="000000"/>
                <w:sz w:val="16"/>
                <w:szCs w:val="16"/>
                <w:lang w:eastAsia="en-GB"/>
              </w:rPr>
            </w:pPr>
            <w:r w:rsidRPr="00DE395C">
              <w:rPr>
                <w:rFonts w:eastAsia="Times New Roman" w:cs="Arial"/>
                <w:b/>
                <w:bCs/>
                <w:color w:val="000000"/>
                <w:sz w:val="16"/>
                <w:szCs w:val="16"/>
                <w:lang w:eastAsia="en-GB"/>
              </w:rPr>
              <w:t>Gene</w:t>
            </w:r>
          </w:p>
        </w:tc>
        <w:tc>
          <w:tcPr>
            <w:tcW w:w="959" w:type="dxa"/>
            <w:tcBorders>
              <w:top w:val="single" w:sz="4" w:space="0" w:color="auto"/>
              <w:left w:val="nil"/>
              <w:bottom w:val="single" w:sz="4" w:space="0" w:color="auto"/>
              <w:right w:val="single" w:sz="4" w:space="0" w:color="auto"/>
            </w:tcBorders>
            <w:shd w:val="clear" w:color="000000" w:fill="D8E4BC"/>
            <w:vAlign w:val="bottom"/>
            <w:hideMark/>
          </w:tcPr>
          <w:p w14:paraId="77F3B43E" w14:textId="77777777" w:rsidR="00D773D9" w:rsidRPr="00DE395C" w:rsidRDefault="00D773D9" w:rsidP="00DE395C">
            <w:pPr>
              <w:spacing w:after="0" w:line="240" w:lineRule="auto"/>
              <w:rPr>
                <w:rFonts w:eastAsia="Times New Roman" w:cs="Arial"/>
                <w:b/>
                <w:bCs/>
                <w:color w:val="000000"/>
                <w:sz w:val="16"/>
                <w:szCs w:val="16"/>
                <w:lang w:eastAsia="en-GB"/>
              </w:rPr>
            </w:pPr>
            <w:r w:rsidRPr="00DE395C">
              <w:rPr>
                <w:rFonts w:eastAsia="Times New Roman" w:cs="Arial"/>
                <w:b/>
                <w:bCs/>
                <w:color w:val="000000"/>
                <w:sz w:val="16"/>
                <w:szCs w:val="16"/>
                <w:lang w:eastAsia="en-GB"/>
              </w:rPr>
              <w:t>NGS Result</w:t>
            </w:r>
          </w:p>
        </w:tc>
        <w:tc>
          <w:tcPr>
            <w:tcW w:w="709" w:type="dxa"/>
            <w:tcBorders>
              <w:top w:val="single" w:sz="4" w:space="0" w:color="auto"/>
              <w:left w:val="nil"/>
              <w:bottom w:val="single" w:sz="4" w:space="0" w:color="auto"/>
              <w:right w:val="single" w:sz="4" w:space="0" w:color="auto"/>
            </w:tcBorders>
            <w:shd w:val="clear" w:color="000000" w:fill="D8E4BC"/>
            <w:vAlign w:val="bottom"/>
            <w:hideMark/>
          </w:tcPr>
          <w:p w14:paraId="5B56B039" w14:textId="77777777" w:rsidR="00D773D9" w:rsidRPr="00DE395C" w:rsidRDefault="00D773D9" w:rsidP="00DE395C">
            <w:pPr>
              <w:spacing w:after="0" w:line="240" w:lineRule="auto"/>
              <w:rPr>
                <w:rFonts w:eastAsia="Times New Roman" w:cs="Arial"/>
                <w:b/>
                <w:bCs/>
                <w:color w:val="000000"/>
                <w:sz w:val="16"/>
                <w:szCs w:val="16"/>
                <w:lang w:eastAsia="en-GB"/>
              </w:rPr>
            </w:pPr>
            <w:r w:rsidRPr="00DE395C">
              <w:rPr>
                <w:rFonts w:eastAsia="Times New Roman" w:cs="Arial"/>
                <w:b/>
                <w:bCs/>
                <w:color w:val="000000"/>
                <w:sz w:val="16"/>
                <w:szCs w:val="16"/>
                <w:lang w:eastAsia="en-GB"/>
              </w:rPr>
              <w:t>NGS max</w:t>
            </w:r>
          </w:p>
        </w:tc>
        <w:tc>
          <w:tcPr>
            <w:tcW w:w="1276" w:type="dxa"/>
            <w:tcBorders>
              <w:top w:val="single" w:sz="4" w:space="0" w:color="auto"/>
              <w:left w:val="nil"/>
              <w:bottom w:val="single" w:sz="4" w:space="0" w:color="auto"/>
              <w:right w:val="single" w:sz="4" w:space="0" w:color="auto"/>
            </w:tcBorders>
            <w:shd w:val="clear" w:color="000000" w:fill="B8CCE4"/>
            <w:vAlign w:val="bottom"/>
            <w:hideMark/>
          </w:tcPr>
          <w:p w14:paraId="27B364BB" w14:textId="77777777" w:rsidR="00D773D9" w:rsidRPr="00DE395C" w:rsidRDefault="00D773D9" w:rsidP="00DE395C">
            <w:pPr>
              <w:spacing w:after="0" w:line="240" w:lineRule="auto"/>
              <w:rPr>
                <w:rFonts w:eastAsia="Times New Roman" w:cs="Arial"/>
                <w:b/>
                <w:bCs/>
                <w:color w:val="000000"/>
                <w:sz w:val="16"/>
                <w:szCs w:val="16"/>
                <w:lang w:eastAsia="en-GB"/>
              </w:rPr>
            </w:pPr>
            <w:r w:rsidRPr="00DE395C">
              <w:rPr>
                <w:rFonts w:eastAsia="Times New Roman" w:cs="Arial"/>
                <w:b/>
                <w:bCs/>
                <w:color w:val="000000"/>
                <w:sz w:val="16"/>
                <w:szCs w:val="16"/>
                <w:lang w:eastAsia="en-GB"/>
              </w:rPr>
              <w:t>Comment FISH - EPR</w:t>
            </w:r>
          </w:p>
        </w:tc>
        <w:tc>
          <w:tcPr>
            <w:tcW w:w="708" w:type="dxa"/>
            <w:tcBorders>
              <w:top w:val="single" w:sz="4" w:space="0" w:color="auto"/>
              <w:left w:val="nil"/>
              <w:bottom w:val="single" w:sz="4" w:space="0" w:color="auto"/>
              <w:right w:val="single" w:sz="4" w:space="0" w:color="auto"/>
            </w:tcBorders>
            <w:shd w:val="clear" w:color="000000" w:fill="B8CCE4"/>
            <w:vAlign w:val="bottom"/>
            <w:hideMark/>
          </w:tcPr>
          <w:p w14:paraId="282C3499" w14:textId="77777777" w:rsidR="00D773D9" w:rsidRPr="00DE395C" w:rsidRDefault="00D773D9" w:rsidP="00DE395C">
            <w:pPr>
              <w:spacing w:after="0" w:line="240" w:lineRule="auto"/>
              <w:rPr>
                <w:rFonts w:eastAsia="Times New Roman" w:cs="Arial"/>
                <w:b/>
                <w:bCs/>
                <w:color w:val="000000"/>
                <w:sz w:val="16"/>
                <w:szCs w:val="16"/>
                <w:lang w:eastAsia="en-GB"/>
              </w:rPr>
            </w:pPr>
            <w:r w:rsidRPr="00DE395C">
              <w:rPr>
                <w:rFonts w:eastAsia="Times New Roman" w:cs="Arial"/>
                <w:b/>
                <w:bCs/>
                <w:color w:val="000000"/>
                <w:sz w:val="16"/>
                <w:szCs w:val="16"/>
                <w:lang w:eastAsia="en-GB"/>
              </w:rPr>
              <w:t>FISH DDISH score</w:t>
            </w:r>
          </w:p>
        </w:tc>
        <w:tc>
          <w:tcPr>
            <w:tcW w:w="1276" w:type="dxa"/>
            <w:tcBorders>
              <w:top w:val="single" w:sz="4" w:space="0" w:color="auto"/>
              <w:left w:val="nil"/>
              <w:bottom w:val="single" w:sz="4" w:space="0" w:color="auto"/>
              <w:right w:val="single" w:sz="4" w:space="0" w:color="auto"/>
            </w:tcBorders>
            <w:shd w:val="clear" w:color="000000" w:fill="B8CCE4"/>
            <w:vAlign w:val="bottom"/>
            <w:hideMark/>
          </w:tcPr>
          <w:p w14:paraId="42EAA32E" w14:textId="77777777" w:rsidR="00D773D9" w:rsidRPr="00DE395C" w:rsidRDefault="00D773D9" w:rsidP="00DE395C">
            <w:pPr>
              <w:spacing w:after="0" w:line="240" w:lineRule="auto"/>
              <w:rPr>
                <w:rFonts w:eastAsia="Times New Roman" w:cs="Arial"/>
                <w:b/>
                <w:bCs/>
                <w:color w:val="000000"/>
                <w:sz w:val="16"/>
                <w:szCs w:val="16"/>
                <w:lang w:eastAsia="en-GB"/>
              </w:rPr>
            </w:pPr>
            <w:r w:rsidRPr="00DE395C">
              <w:rPr>
                <w:rFonts w:eastAsia="Times New Roman" w:cs="Arial"/>
                <w:b/>
                <w:bCs/>
                <w:color w:val="000000"/>
                <w:sz w:val="16"/>
                <w:szCs w:val="16"/>
                <w:lang w:eastAsia="en-GB"/>
              </w:rPr>
              <w:t>IHC</w:t>
            </w:r>
          </w:p>
        </w:tc>
        <w:tc>
          <w:tcPr>
            <w:tcW w:w="709" w:type="dxa"/>
            <w:tcBorders>
              <w:top w:val="single" w:sz="4" w:space="0" w:color="auto"/>
              <w:left w:val="nil"/>
              <w:bottom w:val="single" w:sz="4" w:space="0" w:color="auto"/>
              <w:right w:val="single" w:sz="4" w:space="0" w:color="auto"/>
            </w:tcBorders>
            <w:shd w:val="clear" w:color="000000" w:fill="E6B8B7"/>
            <w:vAlign w:val="bottom"/>
            <w:hideMark/>
          </w:tcPr>
          <w:p w14:paraId="3E82EE22" w14:textId="77777777" w:rsidR="00D773D9" w:rsidRPr="00DE395C" w:rsidRDefault="00D773D9" w:rsidP="00DE395C">
            <w:pPr>
              <w:spacing w:after="0" w:line="240" w:lineRule="auto"/>
              <w:rPr>
                <w:rFonts w:eastAsia="Times New Roman" w:cs="Arial"/>
                <w:b/>
                <w:bCs/>
                <w:color w:val="000000"/>
                <w:sz w:val="16"/>
                <w:szCs w:val="16"/>
                <w:lang w:eastAsia="en-GB"/>
              </w:rPr>
            </w:pPr>
            <w:proofErr w:type="spellStart"/>
            <w:r w:rsidRPr="00DE395C">
              <w:rPr>
                <w:rFonts w:eastAsia="Times New Roman" w:cs="Arial"/>
                <w:b/>
                <w:bCs/>
                <w:color w:val="000000"/>
                <w:sz w:val="16"/>
                <w:szCs w:val="16"/>
                <w:lang w:eastAsia="en-GB"/>
              </w:rPr>
              <w:t>dPCR</w:t>
            </w:r>
            <w:proofErr w:type="spellEnd"/>
            <w:r w:rsidRPr="00DE395C">
              <w:rPr>
                <w:rFonts w:eastAsia="Times New Roman" w:cs="Arial"/>
                <w:b/>
                <w:bCs/>
                <w:color w:val="000000"/>
                <w:sz w:val="16"/>
                <w:szCs w:val="16"/>
                <w:lang w:eastAsia="en-GB"/>
              </w:rPr>
              <w:t xml:space="preserve"> ratio</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3FF660B3" w14:textId="77777777" w:rsidR="00D773D9" w:rsidRPr="00DE395C" w:rsidRDefault="00D773D9" w:rsidP="00DE395C">
            <w:pPr>
              <w:spacing w:after="0" w:line="240" w:lineRule="auto"/>
              <w:rPr>
                <w:rFonts w:ascii="Arial" w:eastAsia="Times New Roman" w:hAnsi="Arial" w:cs="Arial"/>
                <w:b/>
                <w:bCs/>
                <w:color w:val="000000"/>
                <w:sz w:val="24"/>
                <w:szCs w:val="24"/>
                <w:lang w:eastAsia="en-GB"/>
              </w:rPr>
            </w:pPr>
            <w:r w:rsidRPr="00D83981">
              <w:rPr>
                <w:rFonts w:eastAsia="Times New Roman" w:cs="Arial"/>
                <w:b/>
                <w:bCs/>
                <w:color w:val="000000"/>
                <w:sz w:val="16"/>
                <w:szCs w:val="16"/>
                <w:lang w:eastAsia="en-GB"/>
              </w:rPr>
              <w:t>Comment</w:t>
            </w:r>
          </w:p>
        </w:tc>
      </w:tr>
      <w:tr w:rsidR="00D773D9" w:rsidRPr="00DE395C" w14:paraId="361EE821"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7462B48" w14:textId="77777777"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16/01408</w:t>
            </w:r>
          </w:p>
        </w:tc>
        <w:tc>
          <w:tcPr>
            <w:tcW w:w="880" w:type="dxa"/>
            <w:tcBorders>
              <w:top w:val="nil"/>
              <w:left w:val="nil"/>
              <w:bottom w:val="single" w:sz="4" w:space="0" w:color="auto"/>
              <w:right w:val="single" w:sz="4" w:space="0" w:color="auto"/>
            </w:tcBorders>
            <w:shd w:val="clear" w:color="auto" w:fill="auto"/>
            <w:noWrap/>
            <w:vAlign w:val="bottom"/>
            <w:hideMark/>
          </w:tcPr>
          <w:p w14:paraId="79F73847" w14:textId="77777777"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S029</w:t>
            </w:r>
          </w:p>
        </w:tc>
        <w:tc>
          <w:tcPr>
            <w:tcW w:w="780" w:type="dxa"/>
            <w:tcBorders>
              <w:top w:val="single" w:sz="4" w:space="0" w:color="auto"/>
              <w:left w:val="nil"/>
              <w:bottom w:val="single" w:sz="4" w:space="0" w:color="auto"/>
              <w:right w:val="single" w:sz="4" w:space="0" w:color="auto"/>
            </w:tcBorders>
          </w:tcPr>
          <w:p w14:paraId="599A0FC7" w14:textId="77777777" w:rsidR="00D773D9" w:rsidRDefault="00D773D9"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 high</w:t>
            </w:r>
          </w:p>
          <w:p w14:paraId="3F43D019" w14:textId="065C3551" w:rsidR="00D773D9" w:rsidRPr="00DE395C" w:rsidRDefault="00D773D9"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553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1C36F4CE" w14:textId="569F7B23"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035A43CE"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38E7D575"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30F4B602"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8" w:type="dxa"/>
            <w:tcBorders>
              <w:top w:val="nil"/>
              <w:left w:val="nil"/>
              <w:bottom w:val="single" w:sz="4" w:space="0" w:color="auto"/>
              <w:right w:val="single" w:sz="4" w:space="0" w:color="auto"/>
            </w:tcBorders>
            <w:shd w:val="clear" w:color="auto" w:fill="auto"/>
            <w:noWrap/>
            <w:vAlign w:val="bottom"/>
            <w:hideMark/>
          </w:tcPr>
          <w:p w14:paraId="36F72FA9"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43EC446E"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negative (0)</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5A0A083A"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4DEA71DC" w14:textId="77777777"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D773D9" w:rsidRPr="00DE395C" w14:paraId="6762F01D"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ABC0058" w14:textId="77777777"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16/05702</w:t>
            </w:r>
          </w:p>
        </w:tc>
        <w:tc>
          <w:tcPr>
            <w:tcW w:w="880" w:type="dxa"/>
            <w:tcBorders>
              <w:top w:val="nil"/>
              <w:left w:val="nil"/>
              <w:bottom w:val="single" w:sz="4" w:space="0" w:color="auto"/>
              <w:right w:val="single" w:sz="4" w:space="0" w:color="auto"/>
            </w:tcBorders>
            <w:shd w:val="clear" w:color="auto" w:fill="auto"/>
            <w:noWrap/>
            <w:vAlign w:val="bottom"/>
            <w:hideMark/>
          </w:tcPr>
          <w:p w14:paraId="79661F4F" w14:textId="77777777"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L060</w:t>
            </w:r>
          </w:p>
        </w:tc>
        <w:tc>
          <w:tcPr>
            <w:tcW w:w="780" w:type="dxa"/>
            <w:tcBorders>
              <w:top w:val="single" w:sz="4" w:space="0" w:color="auto"/>
              <w:left w:val="nil"/>
              <w:bottom w:val="single" w:sz="4" w:space="0" w:color="auto"/>
              <w:right w:val="single" w:sz="4" w:space="0" w:color="auto"/>
            </w:tcBorders>
          </w:tcPr>
          <w:p w14:paraId="31496CAE" w14:textId="77777777" w:rsidR="00D773D9" w:rsidRDefault="00D773D9"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70 </w:t>
            </w:r>
            <w:proofErr w:type="spellStart"/>
            <w:r>
              <w:rPr>
                <w:rFonts w:eastAsia="Times New Roman" w:cs="Arial"/>
                <w:color w:val="000000"/>
                <w:sz w:val="16"/>
                <w:szCs w:val="16"/>
                <w:lang w:eastAsia="en-GB"/>
              </w:rPr>
              <w:t>int</w:t>
            </w:r>
            <w:proofErr w:type="spellEnd"/>
          </w:p>
          <w:p w14:paraId="50AD38E7" w14:textId="38C8C028" w:rsidR="00D773D9" w:rsidRPr="00DE395C" w:rsidRDefault="00D773D9"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1390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5DCC16C1" w14:textId="27931584"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7991CA18"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6902EEB5"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308C767D"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8" w:type="dxa"/>
            <w:tcBorders>
              <w:top w:val="nil"/>
              <w:left w:val="nil"/>
              <w:bottom w:val="single" w:sz="4" w:space="0" w:color="auto"/>
              <w:right w:val="single" w:sz="4" w:space="0" w:color="auto"/>
            </w:tcBorders>
            <w:shd w:val="clear" w:color="auto" w:fill="auto"/>
            <w:noWrap/>
            <w:vAlign w:val="bottom"/>
            <w:hideMark/>
          </w:tcPr>
          <w:p w14:paraId="17AA5FFF"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7E317128"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negative (0)</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49CEFC39"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24AEF7BE" w14:textId="77777777"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D773D9" w:rsidRPr="00DE395C" w14:paraId="106B533F"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9A27C4C" w14:textId="68DB1BDC"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17/08168</w:t>
            </w:r>
          </w:p>
        </w:tc>
        <w:tc>
          <w:tcPr>
            <w:tcW w:w="880" w:type="dxa"/>
            <w:tcBorders>
              <w:top w:val="nil"/>
              <w:left w:val="nil"/>
              <w:bottom w:val="single" w:sz="4" w:space="0" w:color="auto"/>
              <w:right w:val="single" w:sz="4" w:space="0" w:color="auto"/>
            </w:tcBorders>
            <w:shd w:val="clear" w:color="auto" w:fill="auto"/>
            <w:noWrap/>
            <w:vAlign w:val="bottom"/>
            <w:hideMark/>
          </w:tcPr>
          <w:p w14:paraId="498761CD" w14:textId="77777777"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S041</w:t>
            </w:r>
          </w:p>
        </w:tc>
        <w:tc>
          <w:tcPr>
            <w:tcW w:w="780" w:type="dxa"/>
            <w:tcBorders>
              <w:top w:val="single" w:sz="4" w:space="0" w:color="auto"/>
              <w:left w:val="nil"/>
              <w:bottom w:val="single" w:sz="4" w:space="0" w:color="auto"/>
              <w:right w:val="single" w:sz="4" w:space="0" w:color="auto"/>
            </w:tcBorders>
          </w:tcPr>
          <w:p w14:paraId="45427A1D" w14:textId="77777777" w:rsidR="00D773D9" w:rsidRDefault="00106EDF"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80 </w:t>
            </w:r>
            <w:proofErr w:type="spellStart"/>
            <w:r>
              <w:rPr>
                <w:rFonts w:eastAsia="Times New Roman" w:cs="Arial"/>
                <w:color w:val="000000"/>
                <w:sz w:val="16"/>
                <w:szCs w:val="16"/>
                <w:lang w:eastAsia="en-GB"/>
              </w:rPr>
              <w:t>int</w:t>
            </w:r>
            <w:proofErr w:type="spellEnd"/>
          </w:p>
          <w:p w14:paraId="085443B2" w14:textId="79A8416E" w:rsidR="00106EDF" w:rsidRPr="00DE395C" w:rsidRDefault="00106EDF"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900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69BFC86B" w14:textId="206CC87E"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7D788DA1"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14DE54C0"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3065F596"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8" w:type="dxa"/>
            <w:tcBorders>
              <w:top w:val="nil"/>
              <w:left w:val="nil"/>
              <w:bottom w:val="single" w:sz="4" w:space="0" w:color="auto"/>
              <w:right w:val="single" w:sz="4" w:space="0" w:color="auto"/>
            </w:tcBorders>
            <w:shd w:val="clear" w:color="auto" w:fill="auto"/>
            <w:noWrap/>
            <w:vAlign w:val="bottom"/>
            <w:hideMark/>
          </w:tcPr>
          <w:p w14:paraId="528B38EF"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42140091"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negative (0)</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466890E" w14:textId="77777777" w:rsidR="00D773D9" w:rsidRPr="00DE395C" w:rsidRDefault="00D773D9"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3CA4916A" w14:textId="77777777" w:rsidR="00D773D9" w:rsidRPr="00DE395C" w:rsidRDefault="00D773D9"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1F8E54DC"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0655329" w14:textId="2253887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17/08171</w:t>
            </w:r>
          </w:p>
        </w:tc>
        <w:tc>
          <w:tcPr>
            <w:tcW w:w="880" w:type="dxa"/>
            <w:tcBorders>
              <w:top w:val="nil"/>
              <w:left w:val="nil"/>
              <w:bottom w:val="single" w:sz="4" w:space="0" w:color="auto"/>
              <w:right w:val="single" w:sz="4" w:space="0" w:color="auto"/>
            </w:tcBorders>
            <w:shd w:val="clear" w:color="auto" w:fill="auto"/>
            <w:noWrap/>
            <w:vAlign w:val="bottom"/>
            <w:hideMark/>
          </w:tcPr>
          <w:p w14:paraId="4A33F30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S112</w:t>
            </w:r>
          </w:p>
        </w:tc>
        <w:tc>
          <w:tcPr>
            <w:tcW w:w="780" w:type="dxa"/>
            <w:tcBorders>
              <w:top w:val="single" w:sz="4" w:space="0" w:color="auto"/>
              <w:left w:val="nil"/>
              <w:bottom w:val="single" w:sz="4" w:space="0" w:color="auto"/>
              <w:right w:val="single" w:sz="4" w:space="0" w:color="auto"/>
            </w:tcBorders>
          </w:tcPr>
          <w:p w14:paraId="02493A6F" w14:textId="6A008FDD" w:rsidR="00106EDF" w:rsidRDefault="00106EDF" w:rsidP="00DA7818">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80 low</w:t>
            </w:r>
          </w:p>
          <w:p w14:paraId="0F9876B9" w14:textId="4E5360FB" w:rsidR="00106EDF" w:rsidRPr="00DE395C" w:rsidRDefault="00106EDF"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900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45FE6686" w14:textId="23B5C6CD"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4BAFFFE4"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39F8A62B"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130B9F62"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8" w:type="dxa"/>
            <w:tcBorders>
              <w:top w:val="nil"/>
              <w:left w:val="nil"/>
              <w:bottom w:val="single" w:sz="4" w:space="0" w:color="auto"/>
              <w:right w:val="single" w:sz="4" w:space="0" w:color="auto"/>
            </w:tcBorders>
            <w:shd w:val="clear" w:color="auto" w:fill="auto"/>
            <w:noWrap/>
            <w:vAlign w:val="bottom"/>
            <w:hideMark/>
          </w:tcPr>
          <w:p w14:paraId="3FEE2B5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1.51</w:t>
            </w:r>
          </w:p>
        </w:tc>
        <w:tc>
          <w:tcPr>
            <w:tcW w:w="1276" w:type="dxa"/>
            <w:tcBorders>
              <w:top w:val="nil"/>
              <w:left w:val="nil"/>
              <w:bottom w:val="single" w:sz="4" w:space="0" w:color="auto"/>
              <w:right w:val="nil"/>
            </w:tcBorders>
            <w:shd w:val="clear" w:color="auto" w:fill="auto"/>
            <w:noWrap/>
            <w:vAlign w:val="bottom"/>
            <w:hideMark/>
          </w:tcPr>
          <w:p w14:paraId="2F00D5E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equivocal (2+)</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4E1A2AE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5CED882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6464E64C"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25A30F9"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18/03806</w:t>
            </w:r>
          </w:p>
        </w:tc>
        <w:tc>
          <w:tcPr>
            <w:tcW w:w="880" w:type="dxa"/>
            <w:tcBorders>
              <w:top w:val="nil"/>
              <w:left w:val="nil"/>
              <w:bottom w:val="single" w:sz="4" w:space="0" w:color="auto"/>
              <w:right w:val="single" w:sz="4" w:space="0" w:color="auto"/>
            </w:tcBorders>
            <w:shd w:val="clear" w:color="auto" w:fill="auto"/>
            <w:noWrap/>
            <w:vAlign w:val="bottom"/>
            <w:hideMark/>
          </w:tcPr>
          <w:p w14:paraId="49158B0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L196</w:t>
            </w:r>
          </w:p>
        </w:tc>
        <w:tc>
          <w:tcPr>
            <w:tcW w:w="780" w:type="dxa"/>
            <w:tcBorders>
              <w:top w:val="single" w:sz="4" w:space="0" w:color="auto"/>
              <w:left w:val="nil"/>
              <w:bottom w:val="single" w:sz="4" w:space="0" w:color="auto"/>
              <w:right w:val="single" w:sz="4" w:space="0" w:color="auto"/>
            </w:tcBorders>
          </w:tcPr>
          <w:p w14:paraId="2DD680EC" w14:textId="77777777" w:rsidR="00106EDF" w:rsidRDefault="00C02023"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40 low-i</w:t>
            </w:r>
          </w:p>
          <w:p w14:paraId="53C769AE" w14:textId="7DA734FA" w:rsidR="00C02023" w:rsidRPr="00DE395C" w:rsidRDefault="00C02023"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20473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5A82C1AA" w14:textId="670F5F49"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654C6CD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3FF8B5B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43603B7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8" w:type="dxa"/>
            <w:tcBorders>
              <w:top w:val="nil"/>
              <w:left w:val="nil"/>
              <w:bottom w:val="single" w:sz="4" w:space="0" w:color="auto"/>
              <w:right w:val="single" w:sz="4" w:space="0" w:color="auto"/>
            </w:tcBorders>
            <w:shd w:val="clear" w:color="auto" w:fill="auto"/>
            <w:noWrap/>
            <w:vAlign w:val="bottom"/>
            <w:hideMark/>
          </w:tcPr>
          <w:p w14:paraId="5DD64C7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013FBA2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negative (0)</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4D57D5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0D35CF7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20A877B7"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E3D8EC" w14:textId="191CB70D"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17/02510</w:t>
            </w:r>
          </w:p>
        </w:tc>
        <w:tc>
          <w:tcPr>
            <w:tcW w:w="880" w:type="dxa"/>
            <w:tcBorders>
              <w:top w:val="nil"/>
              <w:left w:val="nil"/>
              <w:bottom w:val="single" w:sz="4" w:space="0" w:color="auto"/>
              <w:right w:val="single" w:sz="4" w:space="0" w:color="auto"/>
            </w:tcBorders>
            <w:shd w:val="clear" w:color="auto" w:fill="auto"/>
            <w:noWrap/>
            <w:vAlign w:val="bottom"/>
            <w:hideMark/>
          </w:tcPr>
          <w:p w14:paraId="79057D3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S102</w:t>
            </w:r>
          </w:p>
        </w:tc>
        <w:tc>
          <w:tcPr>
            <w:tcW w:w="780" w:type="dxa"/>
            <w:tcBorders>
              <w:top w:val="single" w:sz="4" w:space="0" w:color="auto"/>
              <w:left w:val="nil"/>
              <w:bottom w:val="single" w:sz="4" w:space="0" w:color="auto"/>
              <w:right w:val="single" w:sz="4" w:space="0" w:color="auto"/>
            </w:tcBorders>
          </w:tcPr>
          <w:p w14:paraId="51E007C0" w14:textId="0D03DF02" w:rsidR="00106EDF" w:rsidRDefault="00C02023"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50 low-i</w:t>
            </w:r>
          </w:p>
          <w:p w14:paraId="190990C8" w14:textId="1A962486" w:rsidR="00C02023" w:rsidRPr="00DE395C" w:rsidRDefault="00C02023"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2023bp</w:t>
            </w:r>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62A1C2FB" w14:textId="242E2336"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72C1F7E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1650B8F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31D446A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8" w:type="dxa"/>
            <w:tcBorders>
              <w:top w:val="nil"/>
              <w:left w:val="nil"/>
              <w:bottom w:val="single" w:sz="4" w:space="0" w:color="auto"/>
              <w:right w:val="single" w:sz="4" w:space="0" w:color="auto"/>
            </w:tcBorders>
            <w:shd w:val="clear" w:color="auto" w:fill="auto"/>
            <w:noWrap/>
            <w:vAlign w:val="bottom"/>
            <w:hideMark/>
          </w:tcPr>
          <w:p w14:paraId="37A8331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1.58</w:t>
            </w:r>
          </w:p>
        </w:tc>
        <w:tc>
          <w:tcPr>
            <w:tcW w:w="1276" w:type="dxa"/>
            <w:tcBorders>
              <w:top w:val="nil"/>
              <w:left w:val="nil"/>
              <w:bottom w:val="single" w:sz="4" w:space="0" w:color="auto"/>
              <w:right w:val="single" w:sz="4" w:space="0" w:color="auto"/>
            </w:tcBorders>
            <w:shd w:val="clear" w:color="auto" w:fill="auto"/>
            <w:noWrap/>
            <w:vAlign w:val="bottom"/>
            <w:hideMark/>
          </w:tcPr>
          <w:p w14:paraId="4ABDB85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 (1+)</w:t>
            </w:r>
          </w:p>
        </w:tc>
        <w:tc>
          <w:tcPr>
            <w:tcW w:w="709" w:type="dxa"/>
            <w:tcBorders>
              <w:top w:val="nil"/>
              <w:left w:val="nil"/>
              <w:bottom w:val="single" w:sz="4" w:space="0" w:color="auto"/>
              <w:right w:val="single" w:sz="4" w:space="0" w:color="auto"/>
            </w:tcBorders>
            <w:shd w:val="clear" w:color="auto" w:fill="auto"/>
            <w:noWrap/>
            <w:vAlign w:val="bottom"/>
            <w:hideMark/>
          </w:tcPr>
          <w:p w14:paraId="6B552B5B"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w:t>
            </w:r>
          </w:p>
        </w:tc>
        <w:tc>
          <w:tcPr>
            <w:tcW w:w="850" w:type="dxa"/>
            <w:tcBorders>
              <w:top w:val="nil"/>
              <w:left w:val="nil"/>
              <w:bottom w:val="single" w:sz="4" w:space="0" w:color="auto"/>
              <w:right w:val="single" w:sz="4" w:space="0" w:color="auto"/>
            </w:tcBorders>
            <w:shd w:val="clear" w:color="auto" w:fill="auto"/>
            <w:noWrap/>
            <w:vAlign w:val="bottom"/>
            <w:hideMark/>
          </w:tcPr>
          <w:p w14:paraId="3D6D2EC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740D2BD3"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A055EC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15/3483</w:t>
            </w:r>
          </w:p>
        </w:tc>
        <w:tc>
          <w:tcPr>
            <w:tcW w:w="880" w:type="dxa"/>
            <w:tcBorders>
              <w:top w:val="nil"/>
              <w:left w:val="nil"/>
              <w:bottom w:val="single" w:sz="4" w:space="0" w:color="auto"/>
              <w:right w:val="single" w:sz="4" w:space="0" w:color="auto"/>
            </w:tcBorders>
            <w:shd w:val="clear" w:color="auto" w:fill="auto"/>
            <w:noWrap/>
            <w:vAlign w:val="bottom"/>
            <w:hideMark/>
          </w:tcPr>
          <w:p w14:paraId="3B11D41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L002</w:t>
            </w:r>
          </w:p>
        </w:tc>
        <w:tc>
          <w:tcPr>
            <w:tcW w:w="780" w:type="dxa"/>
            <w:tcBorders>
              <w:top w:val="single" w:sz="4" w:space="0" w:color="auto"/>
              <w:left w:val="nil"/>
              <w:bottom w:val="single" w:sz="4" w:space="0" w:color="auto"/>
              <w:right w:val="single" w:sz="4" w:space="0" w:color="auto"/>
            </w:tcBorders>
          </w:tcPr>
          <w:p w14:paraId="49FA148E" w14:textId="77777777" w:rsidR="00106EDF" w:rsidRDefault="00C02023"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30 </w:t>
            </w:r>
            <w:proofErr w:type="spellStart"/>
            <w:r>
              <w:rPr>
                <w:rFonts w:eastAsia="Times New Roman" w:cs="Arial"/>
                <w:color w:val="000000"/>
                <w:sz w:val="16"/>
                <w:szCs w:val="16"/>
                <w:lang w:eastAsia="en-GB"/>
              </w:rPr>
              <w:t>int</w:t>
            </w:r>
            <w:proofErr w:type="spellEnd"/>
          </w:p>
          <w:p w14:paraId="79287C49" w14:textId="19F36DE5" w:rsidR="00C02023" w:rsidRPr="00DE395C" w:rsidRDefault="00C02023"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1453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3601F0BD" w14:textId="1F040B0C"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037D449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77BD756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7.29</w:t>
            </w:r>
          </w:p>
        </w:tc>
        <w:tc>
          <w:tcPr>
            <w:tcW w:w="1276" w:type="dxa"/>
            <w:tcBorders>
              <w:top w:val="nil"/>
              <w:left w:val="nil"/>
              <w:bottom w:val="single" w:sz="4" w:space="0" w:color="auto"/>
              <w:right w:val="single" w:sz="4" w:space="0" w:color="auto"/>
            </w:tcBorders>
            <w:shd w:val="clear" w:color="auto" w:fill="auto"/>
            <w:noWrap/>
            <w:vAlign w:val="bottom"/>
            <w:hideMark/>
          </w:tcPr>
          <w:p w14:paraId="3A4EBA4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794C199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777DB43A"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C780C4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147BFFB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1115C5CC"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57278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15/8981</w:t>
            </w:r>
          </w:p>
        </w:tc>
        <w:tc>
          <w:tcPr>
            <w:tcW w:w="880" w:type="dxa"/>
            <w:tcBorders>
              <w:top w:val="nil"/>
              <w:left w:val="nil"/>
              <w:bottom w:val="single" w:sz="4" w:space="0" w:color="auto"/>
              <w:right w:val="single" w:sz="4" w:space="0" w:color="auto"/>
            </w:tcBorders>
            <w:shd w:val="clear" w:color="auto" w:fill="auto"/>
            <w:noWrap/>
            <w:vAlign w:val="bottom"/>
            <w:hideMark/>
          </w:tcPr>
          <w:p w14:paraId="029432D9"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L022</w:t>
            </w:r>
          </w:p>
        </w:tc>
        <w:tc>
          <w:tcPr>
            <w:tcW w:w="780" w:type="dxa"/>
            <w:tcBorders>
              <w:top w:val="single" w:sz="4" w:space="0" w:color="auto"/>
              <w:left w:val="nil"/>
              <w:bottom w:val="single" w:sz="4" w:space="0" w:color="auto"/>
              <w:right w:val="single" w:sz="4" w:space="0" w:color="auto"/>
            </w:tcBorders>
          </w:tcPr>
          <w:p w14:paraId="46F80862" w14:textId="58CA5158" w:rsidR="00106EDF" w:rsidRDefault="00C02023"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 low-i</w:t>
            </w:r>
          </w:p>
          <w:p w14:paraId="0694109E" w14:textId="34666F58" w:rsidR="00C02023" w:rsidRPr="00DE395C" w:rsidRDefault="00C02023"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1964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0A6F6948" w14:textId="2134EDD0"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6F26965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36629EB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4.79</w:t>
            </w:r>
          </w:p>
        </w:tc>
        <w:tc>
          <w:tcPr>
            <w:tcW w:w="1276" w:type="dxa"/>
            <w:tcBorders>
              <w:top w:val="nil"/>
              <w:left w:val="nil"/>
              <w:bottom w:val="single" w:sz="4" w:space="0" w:color="auto"/>
              <w:right w:val="single" w:sz="4" w:space="0" w:color="auto"/>
            </w:tcBorders>
            <w:shd w:val="clear" w:color="auto" w:fill="auto"/>
            <w:noWrap/>
            <w:vAlign w:val="bottom"/>
            <w:hideMark/>
          </w:tcPr>
          <w:p w14:paraId="00701E5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684992A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698AF0D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246894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370D377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5D5AA557"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B51D65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16/01480</w:t>
            </w:r>
          </w:p>
        </w:tc>
        <w:tc>
          <w:tcPr>
            <w:tcW w:w="880" w:type="dxa"/>
            <w:tcBorders>
              <w:top w:val="nil"/>
              <w:left w:val="nil"/>
              <w:bottom w:val="single" w:sz="4" w:space="0" w:color="auto"/>
              <w:right w:val="single" w:sz="4" w:space="0" w:color="auto"/>
            </w:tcBorders>
            <w:shd w:val="clear" w:color="auto" w:fill="auto"/>
            <w:noWrap/>
            <w:vAlign w:val="bottom"/>
            <w:hideMark/>
          </w:tcPr>
          <w:p w14:paraId="5D996A8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S008</w:t>
            </w:r>
          </w:p>
        </w:tc>
        <w:tc>
          <w:tcPr>
            <w:tcW w:w="780" w:type="dxa"/>
            <w:tcBorders>
              <w:top w:val="single" w:sz="4" w:space="0" w:color="auto"/>
              <w:left w:val="nil"/>
              <w:bottom w:val="single" w:sz="4" w:space="0" w:color="auto"/>
              <w:right w:val="single" w:sz="4" w:space="0" w:color="auto"/>
            </w:tcBorders>
          </w:tcPr>
          <w:p w14:paraId="6C7F349F" w14:textId="77777777" w:rsidR="00106EDF" w:rsidRDefault="00B257D1"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 low-i</w:t>
            </w:r>
          </w:p>
          <w:p w14:paraId="49CF5ADD" w14:textId="4FB603B1" w:rsidR="00B257D1" w:rsidRPr="00DE395C" w:rsidRDefault="00B257D1"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0</w:t>
            </w:r>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619988F9" w14:textId="794E3EE2"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5A28ABE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6558530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15.07</w:t>
            </w:r>
          </w:p>
        </w:tc>
        <w:tc>
          <w:tcPr>
            <w:tcW w:w="1276" w:type="dxa"/>
            <w:tcBorders>
              <w:top w:val="nil"/>
              <w:left w:val="nil"/>
              <w:bottom w:val="single" w:sz="4" w:space="0" w:color="auto"/>
              <w:right w:val="single" w:sz="4" w:space="0" w:color="auto"/>
            </w:tcBorders>
            <w:shd w:val="clear" w:color="auto" w:fill="auto"/>
            <w:noWrap/>
            <w:vAlign w:val="bottom"/>
            <w:hideMark/>
          </w:tcPr>
          <w:p w14:paraId="0876FD2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57DA9C6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78B00AF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4A0975F"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6FDBC67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5C875090"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985E53A" w14:textId="67129A4A"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16/04585</w:t>
            </w:r>
          </w:p>
        </w:tc>
        <w:tc>
          <w:tcPr>
            <w:tcW w:w="880" w:type="dxa"/>
            <w:tcBorders>
              <w:top w:val="nil"/>
              <w:left w:val="nil"/>
              <w:bottom w:val="single" w:sz="4" w:space="0" w:color="auto"/>
              <w:right w:val="single" w:sz="4" w:space="0" w:color="auto"/>
            </w:tcBorders>
            <w:shd w:val="clear" w:color="auto" w:fill="auto"/>
            <w:noWrap/>
            <w:vAlign w:val="bottom"/>
            <w:hideMark/>
          </w:tcPr>
          <w:p w14:paraId="20B7CE1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L083</w:t>
            </w:r>
          </w:p>
        </w:tc>
        <w:tc>
          <w:tcPr>
            <w:tcW w:w="780" w:type="dxa"/>
            <w:tcBorders>
              <w:top w:val="single" w:sz="4" w:space="0" w:color="auto"/>
              <w:left w:val="nil"/>
              <w:bottom w:val="single" w:sz="4" w:space="0" w:color="auto"/>
              <w:right w:val="single" w:sz="4" w:space="0" w:color="auto"/>
            </w:tcBorders>
          </w:tcPr>
          <w:p w14:paraId="143A9812" w14:textId="47A092FE" w:rsidR="00106EDF" w:rsidRDefault="000643B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90 low</w:t>
            </w:r>
          </w:p>
          <w:p w14:paraId="7C44A5C3" w14:textId="26E8AF7A" w:rsidR="000643B4" w:rsidRPr="00DE395C" w:rsidRDefault="000643B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1978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466B2C0A" w14:textId="32DDA661"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18855EF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4F99E434"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10.48</w:t>
            </w:r>
          </w:p>
        </w:tc>
        <w:tc>
          <w:tcPr>
            <w:tcW w:w="1276" w:type="dxa"/>
            <w:tcBorders>
              <w:top w:val="nil"/>
              <w:left w:val="nil"/>
              <w:bottom w:val="single" w:sz="4" w:space="0" w:color="auto"/>
              <w:right w:val="single" w:sz="4" w:space="0" w:color="auto"/>
            </w:tcBorders>
            <w:shd w:val="clear" w:color="auto" w:fill="auto"/>
            <w:noWrap/>
            <w:vAlign w:val="bottom"/>
            <w:hideMark/>
          </w:tcPr>
          <w:p w14:paraId="5DD485F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3D2538B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57FD9D5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78A232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497304A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5670F6CC"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E2A9DD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16/05705</w:t>
            </w:r>
          </w:p>
        </w:tc>
        <w:tc>
          <w:tcPr>
            <w:tcW w:w="880" w:type="dxa"/>
            <w:tcBorders>
              <w:top w:val="nil"/>
              <w:left w:val="nil"/>
              <w:bottom w:val="single" w:sz="4" w:space="0" w:color="auto"/>
              <w:right w:val="single" w:sz="4" w:space="0" w:color="auto"/>
            </w:tcBorders>
            <w:shd w:val="clear" w:color="auto" w:fill="auto"/>
            <w:noWrap/>
            <w:vAlign w:val="bottom"/>
            <w:hideMark/>
          </w:tcPr>
          <w:p w14:paraId="53F6592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L087</w:t>
            </w:r>
          </w:p>
        </w:tc>
        <w:tc>
          <w:tcPr>
            <w:tcW w:w="780" w:type="dxa"/>
            <w:tcBorders>
              <w:top w:val="single" w:sz="4" w:space="0" w:color="auto"/>
              <w:left w:val="nil"/>
              <w:bottom w:val="single" w:sz="4" w:space="0" w:color="auto"/>
              <w:right w:val="single" w:sz="4" w:space="0" w:color="auto"/>
            </w:tcBorders>
          </w:tcPr>
          <w:p w14:paraId="68253A4E" w14:textId="77777777" w:rsidR="00106EDF" w:rsidRDefault="00B4068E"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30 low</w:t>
            </w:r>
          </w:p>
          <w:p w14:paraId="14E2E42A" w14:textId="2074A5C7" w:rsidR="00B4068E" w:rsidRPr="00DE395C" w:rsidRDefault="00B4068E"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16180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2CC65C3F" w14:textId="709811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50CDB022"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7DEADA9F"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12.89</w:t>
            </w:r>
          </w:p>
        </w:tc>
        <w:tc>
          <w:tcPr>
            <w:tcW w:w="1276" w:type="dxa"/>
            <w:tcBorders>
              <w:top w:val="nil"/>
              <w:left w:val="nil"/>
              <w:bottom w:val="single" w:sz="4" w:space="0" w:color="auto"/>
              <w:right w:val="single" w:sz="4" w:space="0" w:color="auto"/>
            </w:tcBorders>
            <w:shd w:val="clear" w:color="auto" w:fill="auto"/>
            <w:noWrap/>
            <w:vAlign w:val="bottom"/>
            <w:hideMark/>
          </w:tcPr>
          <w:p w14:paraId="35D1F089"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52058B7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39C429F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58A215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0F2D430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54681FA6"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6B8E419" w14:textId="773AA90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16/05710</w:t>
            </w:r>
          </w:p>
        </w:tc>
        <w:tc>
          <w:tcPr>
            <w:tcW w:w="880" w:type="dxa"/>
            <w:tcBorders>
              <w:top w:val="nil"/>
              <w:left w:val="nil"/>
              <w:bottom w:val="single" w:sz="4" w:space="0" w:color="auto"/>
              <w:right w:val="single" w:sz="4" w:space="0" w:color="auto"/>
            </w:tcBorders>
            <w:shd w:val="clear" w:color="auto" w:fill="auto"/>
            <w:noWrap/>
            <w:vAlign w:val="bottom"/>
            <w:hideMark/>
          </w:tcPr>
          <w:p w14:paraId="3E1373D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S042</w:t>
            </w:r>
          </w:p>
        </w:tc>
        <w:tc>
          <w:tcPr>
            <w:tcW w:w="780" w:type="dxa"/>
            <w:tcBorders>
              <w:top w:val="single" w:sz="4" w:space="0" w:color="auto"/>
              <w:left w:val="nil"/>
              <w:bottom w:val="single" w:sz="4" w:space="0" w:color="auto"/>
              <w:right w:val="single" w:sz="4" w:space="0" w:color="auto"/>
            </w:tcBorders>
          </w:tcPr>
          <w:p w14:paraId="2128DBA1" w14:textId="0B72D82F" w:rsidR="00106EDF"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 high</w:t>
            </w:r>
          </w:p>
          <w:p w14:paraId="49922D12" w14:textId="377E82F6" w:rsidR="00AF62D0" w:rsidRPr="00DE395C"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2565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0B4EDF83" w14:textId="5F57E251"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6BE15C1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3F978ED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13.65</w:t>
            </w:r>
          </w:p>
        </w:tc>
        <w:tc>
          <w:tcPr>
            <w:tcW w:w="1276" w:type="dxa"/>
            <w:tcBorders>
              <w:top w:val="nil"/>
              <w:left w:val="nil"/>
              <w:bottom w:val="single" w:sz="4" w:space="0" w:color="auto"/>
              <w:right w:val="single" w:sz="4" w:space="0" w:color="auto"/>
            </w:tcBorders>
            <w:shd w:val="clear" w:color="auto" w:fill="auto"/>
            <w:noWrap/>
            <w:vAlign w:val="bottom"/>
            <w:hideMark/>
          </w:tcPr>
          <w:p w14:paraId="3450955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127D26E2"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6649798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BC715B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0F97FA4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027F1F64"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992F83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16/07577</w:t>
            </w:r>
          </w:p>
        </w:tc>
        <w:tc>
          <w:tcPr>
            <w:tcW w:w="880" w:type="dxa"/>
            <w:tcBorders>
              <w:top w:val="nil"/>
              <w:left w:val="nil"/>
              <w:bottom w:val="single" w:sz="4" w:space="0" w:color="auto"/>
              <w:right w:val="single" w:sz="4" w:space="0" w:color="auto"/>
            </w:tcBorders>
            <w:shd w:val="clear" w:color="auto" w:fill="auto"/>
            <w:noWrap/>
            <w:vAlign w:val="bottom"/>
            <w:hideMark/>
          </w:tcPr>
          <w:p w14:paraId="56488EA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S049</w:t>
            </w:r>
          </w:p>
        </w:tc>
        <w:tc>
          <w:tcPr>
            <w:tcW w:w="780" w:type="dxa"/>
            <w:tcBorders>
              <w:top w:val="single" w:sz="4" w:space="0" w:color="auto"/>
              <w:left w:val="nil"/>
              <w:bottom w:val="single" w:sz="4" w:space="0" w:color="auto"/>
              <w:right w:val="single" w:sz="4" w:space="0" w:color="auto"/>
            </w:tcBorders>
          </w:tcPr>
          <w:p w14:paraId="4B7E90B9" w14:textId="77777777" w:rsidR="00106EDF"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 low</w:t>
            </w:r>
          </w:p>
          <w:p w14:paraId="7E7C6372" w14:textId="257DF2D6" w:rsidR="00AF62D0" w:rsidRPr="00DE395C"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3147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38955324" w14:textId="07D7D7B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53A367F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3ED7568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18.01</w:t>
            </w:r>
          </w:p>
        </w:tc>
        <w:tc>
          <w:tcPr>
            <w:tcW w:w="1276" w:type="dxa"/>
            <w:tcBorders>
              <w:top w:val="nil"/>
              <w:left w:val="nil"/>
              <w:bottom w:val="single" w:sz="4" w:space="0" w:color="auto"/>
              <w:right w:val="single" w:sz="4" w:space="0" w:color="auto"/>
            </w:tcBorders>
            <w:shd w:val="clear" w:color="auto" w:fill="auto"/>
            <w:noWrap/>
            <w:vAlign w:val="bottom"/>
            <w:hideMark/>
          </w:tcPr>
          <w:p w14:paraId="66203C6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7DBB46A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1492C78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5DFCF22F"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4BE3F01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7F687517"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1E4022A" w14:textId="5182E452"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16/07583</w:t>
            </w:r>
          </w:p>
        </w:tc>
        <w:tc>
          <w:tcPr>
            <w:tcW w:w="880" w:type="dxa"/>
            <w:tcBorders>
              <w:top w:val="nil"/>
              <w:left w:val="nil"/>
              <w:bottom w:val="single" w:sz="4" w:space="0" w:color="auto"/>
              <w:right w:val="single" w:sz="4" w:space="0" w:color="auto"/>
            </w:tcBorders>
            <w:shd w:val="clear" w:color="auto" w:fill="auto"/>
            <w:noWrap/>
            <w:vAlign w:val="bottom"/>
            <w:hideMark/>
          </w:tcPr>
          <w:p w14:paraId="0333E00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L097</w:t>
            </w:r>
          </w:p>
        </w:tc>
        <w:tc>
          <w:tcPr>
            <w:tcW w:w="780" w:type="dxa"/>
            <w:tcBorders>
              <w:top w:val="single" w:sz="4" w:space="0" w:color="auto"/>
              <w:left w:val="nil"/>
              <w:bottom w:val="single" w:sz="4" w:space="0" w:color="auto"/>
              <w:right w:val="single" w:sz="4" w:space="0" w:color="auto"/>
            </w:tcBorders>
          </w:tcPr>
          <w:p w14:paraId="1F3A4866" w14:textId="5F144D49" w:rsidR="00106EDF"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50 </w:t>
            </w:r>
            <w:proofErr w:type="spellStart"/>
            <w:r>
              <w:rPr>
                <w:rFonts w:eastAsia="Times New Roman" w:cs="Arial"/>
                <w:color w:val="000000"/>
                <w:sz w:val="16"/>
                <w:szCs w:val="16"/>
                <w:lang w:eastAsia="en-GB"/>
              </w:rPr>
              <w:t>int</w:t>
            </w:r>
            <w:proofErr w:type="spellEnd"/>
          </w:p>
          <w:p w14:paraId="6B4A79AA" w14:textId="19F820F0" w:rsidR="00AF62D0" w:rsidRPr="00DE395C"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2357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78252934" w14:textId="04FFFAF0"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44AA9B7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601BF50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4.94</w:t>
            </w:r>
          </w:p>
        </w:tc>
        <w:tc>
          <w:tcPr>
            <w:tcW w:w="1276" w:type="dxa"/>
            <w:tcBorders>
              <w:top w:val="nil"/>
              <w:left w:val="nil"/>
              <w:bottom w:val="single" w:sz="4" w:space="0" w:color="auto"/>
              <w:right w:val="single" w:sz="4" w:space="0" w:color="auto"/>
            </w:tcBorders>
            <w:shd w:val="clear" w:color="auto" w:fill="auto"/>
            <w:noWrap/>
            <w:vAlign w:val="bottom"/>
            <w:hideMark/>
          </w:tcPr>
          <w:p w14:paraId="2B941FF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6C9AAAA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5.7</w:t>
            </w:r>
          </w:p>
        </w:tc>
        <w:tc>
          <w:tcPr>
            <w:tcW w:w="1276" w:type="dxa"/>
            <w:tcBorders>
              <w:top w:val="nil"/>
              <w:left w:val="nil"/>
              <w:bottom w:val="single" w:sz="4" w:space="0" w:color="auto"/>
              <w:right w:val="nil"/>
            </w:tcBorders>
            <w:shd w:val="clear" w:color="auto" w:fill="auto"/>
            <w:noWrap/>
            <w:vAlign w:val="bottom"/>
            <w:hideMark/>
          </w:tcPr>
          <w:p w14:paraId="0490DE4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equivocal (2+)</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44ABD99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0FC7CF4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2839EA5"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60F56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16/08954</w:t>
            </w:r>
          </w:p>
        </w:tc>
        <w:tc>
          <w:tcPr>
            <w:tcW w:w="880" w:type="dxa"/>
            <w:tcBorders>
              <w:top w:val="nil"/>
              <w:left w:val="nil"/>
              <w:bottom w:val="single" w:sz="4" w:space="0" w:color="auto"/>
              <w:right w:val="single" w:sz="4" w:space="0" w:color="auto"/>
            </w:tcBorders>
            <w:shd w:val="clear" w:color="auto" w:fill="auto"/>
            <w:noWrap/>
            <w:vAlign w:val="bottom"/>
            <w:hideMark/>
          </w:tcPr>
          <w:p w14:paraId="53B4636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L064</w:t>
            </w:r>
          </w:p>
        </w:tc>
        <w:tc>
          <w:tcPr>
            <w:tcW w:w="780" w:type="dxa"/>
            <w:tcBorders>
              <w:top w:val="single" w:sz="4" w:space="0" w:color="auto"/>
              <w:left w:val="nil"/>
              <w:bottom w:val="single" w:sz="4" w:space="0" w:color="auto"/>
              <w:right w:val="single" w:sz="4" w:space="0" w:color="auto"/>
            </w:tcBorders>
          </w:tcPr>
          <w:p w14:paraId="6C2D1B66" w14:textId="77777777" w:rsidR="00106EDF"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 low-i</w:t>
            </w:r>
          </w:p>
          <w:p w14:paraId="2B2F64BA" w14:textId="07A0C3B9" w:rsidR="00AF62D0" w:rsidRPr="00DE395C"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0</w:t>
            </w:r>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4A55B26B" w14:textId="232A5C9B"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54AA8A7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2D8EB7A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7.37</w:t>
            </w:r>
          </w:p>
        </w:tc>
        <w:tc>
          <w:tcPr>
            <w:tcW w:w="1276" w:type="dxa"/>
            <w:tcBorders>
              <w:top w:val="nil"/>
              <w:left w:val="nil"/>
              <w:bottom w:val="single" w:sz="4" w:space="0" w:color="auto"/>
              <w:right w:val="single" w:sz="4" w:space="0" w:color="auto"/>
            </w:tcBorders>
            <w:shd w:val="clear" w:color="auto" w:fill="auto"/>
            <w:noWrap/>
            <w:vAlign w:val="bottom"/>
            <w:hideMark/>
          </w:tcPr>
          <w:p w14:paraId="5728FD0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nil"/>
              <w:right w:val="nil"/>
            </w:tcBorders>
            <w:shd w:val="clear" w:color="auto" w:fill="auto"/>
            <w:noWrap/>
            <w:vAlign w:val="bottom"/>
            <w:hideMark/>
          </w:tcPr>
          <w:p w14:paraId="5A80C512" w14:textId="77777777" w:rsidR="00106EDF" w:rsidRPr="00DE395C" w:rsidRDefault="00106EDF" w:rsidP="00DE395C">
            <w:pPr>
              <w:spacing w:after="0" w:line="240" w:lineRule="auto"/>
              <w:rPr>
                <w:rFonts w:eastAsia="Times New Roman" w:cs="Arial"/>
                <w:sz w:val="16"/>
                <w:szCs w:val="16"/>
                <w:lang w:eastAsia="en-GB"/>
              </w:rPr>
            </w:pPr>
          </w:p>
        </w:tc>
        <w:tc>
          <w:tcPr>
            <w:tcW w:w="1276" w:type="dxa"/>
            <w:tcBorders>
              <w:top w:val="nil"/>
              <w:left w:val="single" w:sz="4" w:space="0" w:color="auto"/>
              <w:bottom w:val="single" w:sz="4" w:space="0" w:color="auto"/>
              <w:right w:val="nil"/>
            </w:tcBorders>
            <w:shd w:val="clear" w:color="auto" w:fill="auto"/>
            <w:noWrap/>
            <w:vAlign w:val="bottom"/>
            <w:hideMark/>
          </w:tcPr>
          <w:p w14:paraId="19152C3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5C4E0A4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38EE216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3330EE29" w14:textId="77777777" w:rsidTr="00D773D9">
        <w:trPr>
          <w:trHeight w:val="442"/>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E69E4F4" w14:textId="1981121E"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16/08963</w:t>
            </w:r>
          </w:p>
        </w:tc>
        <w:tc>
          <w:tcPr>
            <w:tcW w:w="880" w:type="dxa"/>
            <w:tcBorders>
              <w:top w:val="nil"/>
              <w:left w:val="nil"/>
              <w:bottom w:val="single" w:sz="4" w:space="0" w:color="auto"/>
              <w:right w:val="single" w:sz="4" w:space="0" w:color="auto"/>
            </w:tcBorders>
            <w:shd w:val="clear" w:color="auto" w:fill="auto"/>
            <w:noWrap/>
            <w:vAlign w:val="bottom"/>
            <w:hideMark/>
          </w:tcPr>
          <w:p w14:paraId="2F81234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S058</w:t>
            </w:r>
          </w:p>
        </w:tc>
        <w:tc>
          <w:tcPr>
            <w:tcW w:w="780" w:type="dxa"/>
            <w:tcBorders>
              <w:top w:val="single" w:sz="4" w:space="0" w:color="auto"/>
              <w:left w:val="nil"/>
              <w:bottom w:val="single" w:sz="4" w:space="0" w:color="auto"/>
              <w:right w:val="single" w:sz="4" w:space="0" w:color="auto"/>
            </w:tcBorders>
          </w:tcPr>
          <w:p w14:paraId="4BEB2B3C" w14:textId="7F64FCC1" w:rsidR="00106EDF"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60 </w:t>
            </w:r>
            <w:proofErr w:type="spellStart"/>
            <w:r>
              <w:rPr>
                <w:rFonts w:eastAsia="Times New Roman" w:cs="Arial"/>
                <w:color w:val="000000"/>
                <w:sz w:val="16"/>
                <w:szCs w:val="16"/>
                <w:lang w:eastAsia="en-GB"/>
              </w:rPr>
              <w:t>int</w:t>
            </w:r>
            <w:proofErr w:type="spellEnd"/>
          </w:p>
          <w:p w14:paraId="016AD4BB" w14:textId="17E676B7" w:rsidR="00AF62D0" w:rsidRPr="00DE395C"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2513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0833554E" w14:textId="5437F2C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345C442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52AED26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17.58</w:t>
            </w:r>
          </w:p>
        </w:tc>
        <w:tc>
          <w:tcPr>
            <w:tcW w:w="1276" w:type="dxa"/>
            <w:tcBorders>
              <w:top w:val="nil"/>
              <w:left w:val="nil"/>
              <w:bottom w:val="single" w:sz="4" w:space="0" w:color="auto"/>
              <w:right w:val="single" w:sz="4" w:space="0" w:color="auto"/>
            </w:tcBorders>
            <w:shd w:val="clear" w:color="auto" w:fill="auto"/>
            <w:noWrap/>
            <w:vAlign w:val="bottom"/>
            <w:hideMark/>
          </w:tcPr>
          <w:p w14:paraId="17CA6B2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14:paraId="4B7E41D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vAlign w:val="bottom"/>
            <w:hideMark/>
          </w:tcPr>
          <w:p w14:paraId="45B09A3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 (2+) 2009. neg 2010</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3180F6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6D13FF2A"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EDB8BBD"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2D772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16/09039</w:t>
            </w:r>
          </w:p>
        </w:tc>
        <w:tc>
          <w:tcPr>
            <w:tcW w:w="880" w:type="dxa"/>
            <w:tcBorders>
              <w:top w:val="nil"/>
              <w:left w:val="nil"/>
              <w:bottom w:val="single" w:sz="4" w:space="0" w:color="auto"/>
              <w:right w:val="single" w:sz="4" w:space="0" w:color="auto"/>
            </w:tcBorders>
            <w:shd w:val="clear" w:color="auto" w:fill="auto"/>
            <w:noWrap/>
            <w:vAlign w:val="bottom"/>
            <w:hideMark/>
          </w:tcPr>
          <w:p w14:paraId="26401DD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S042</w:t>
            </w:r>
          </w:p>
        </w:tc>
        <w:tc>
          <w:tcPr>
            <w:tcW w:w="780" w:type="dxa"/>
            <w:tcBorders>
              <w:top w:val="single" w:sz="4" w:space="0" w:color="auto"/>
              <w:left w:val="nil"/>
              <w:bottom w:val="single" w:sz="4" w:space="0" w:color="auto"/>
              <w:right w:val="single" w:sz="4" w:space="0" w:color="auto"/>
            </w:tcBorders>
          </w:tcPr>
          <w:p w14:paraId="0B07C0D1" w14:textId="77777777" w:rsidR="00106EDF"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50 low-i</w:t>
            </w:r>
          </w:p>
          <w:p w14:paraId="2C774EAC" w14:textId="2603E2B4" w:rsidR="00AF62D0" w:rsidRPr="00DE395C"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0</w:t>
            </w:r>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04C53D23" w14:textId="7A6FC220"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1DC7298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7C8FFFC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30.25</w:t>
            </w:r>
          </w:p>
        </w:tc>
        <w:tc>
          <w:tcPr>
            <w:tcW w:w="1276" w:type="dxa"/>
            <w:tcBorders>
              <w:top w:val="nil"/>
              <w:left w:val="nil"/>
              <w:bottom w:val="single" w:sz="4" w:space="0" w:color="auto"/>
              <w:right w:val="single" w:sz="4" w:space="0" w:color="auto"/>
            </w:tcBorders>
            <w:shd w:val="clear" w:color="auto" w:fill="auto"/>
            <w:noWrap/>
            <w:vAlign w:val="bottom"/>
            <w:hideMark/>
          </w:tcPr>
          <w:p w14:paraId="3B54147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23A1E24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1472E82F"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742088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5B4CDD8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7313157"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78CA9A0" w14:textId="437CCE51"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17/00444</w:t>
            </w:r>
          </w:p>
        </w:tc>
        <w:tc>
          <w:tcPr>
            <w:tcW w:w="880" w:type="dxa"/>
            <w:tcBorders>
              <w:top w:val="nil"/>
              <w:left w:val="nil"/>
              <w:bottom w:val="single" w:sz="4" w:space="0" w:color="auto"/>
              <w:right w:val="single" w:sz="4" w:space="0" w:color="auto"/>
            </w:tcBorders>
            <w:shd w:val="clear" w:color="auto" w:fill="auto"/>
            <w:noWrap/>
            <w:vAlign w:val="bottom"/>
            <w:hideMark/>
          </w:tcPr>
          <w:p w14:paraId="2A54426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L144</w:t>
            </w:r>
          </w:p>
        </w:tc>
        <w:tc>
          <w:tcPr>
            <w:tcW w:w="780" w:type="dxa"/>
            <w:tcBorders>
              <w:top w:val="single" w:sz="4" w:space="0" w:color="auto"/>
              <w:left w:val="nil"/>
              <w:bottom w:val="single" w:sz="4" w:space="0" w:color="auto"/>
              <w:right w:val="single" w:sz="4" w:space="0" w:color="auto"/>
            </w:tcBorders>
          </w:tcPr>
          <w:p w14:paraId="73645318" w14:textId="77777777" w:rsidR="00106EDF"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50 </w:t>
            </w:r>
            <w:proofErr w:type="spellStart"/>
            <w:r>
              <w:rPr>
                <w:rFonts w:eastAsia="Times New Roman" w:cs="Arial"/>
                <w:color w:val="000000"/>
                <w:sz w:val="16"/>
                <w:szCs w:val="16"/>
                <w:lang w:eastAsia="en-GB"/>
              </w:rPr>
              <w:t>int</w:t>
            </w:r>
            <w:proofErr w:type="spellEnd"/>
          </w:p>
          <w:p w14:paraId="61607FA3" w14:textId="7E2CD9FB" w:rsidR="00AF62D0" w:rsidRPr="00DE395C"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747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7D845D1B" w14:textId="7811E3E3"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59F4C00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1D77CA0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7.76</w:t>
            </w:r>
          </w:p>
        </w:tc>
        <w:tc>
          <w:tcPr>
            <w:tcW w:w="1276" w:type="dxa"/>
            <w:tcBorders>
              <w:top w:val="nil"/>
              <w:left w:val="nil"/>
              <w:bottom w:val="single" w:sz="4" w:space="0" w:color="auto"/>
              <w:right w:val="single" w:sz="4" w:space="0" w:color="auto"/>
            </w:tcBorders>
            <w:shd w:val="clear" w:color="auto" w:fill="auto"/>
            <w:noWrap/>
            <w:vAlign w:val="bottom"/>
            <w:hideMark/>
          </w:tcPr>
          <w:p w14:paraId="178F11B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66A76DC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402B2C0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single" w:sz="4" w:space="0" w:color="auto"/>
              <w:bottom w:val="single" w:sz="4" w:space="0" w:color="auto"/>
              <w:right w:val="single" w:sz="4" w:space="0" w:color="auto"/>
            </w:tcBorders>
            <w:shd w:val="clear" w:color="auto" w:fill="auto"/>
            <w:vAlign w:val="bottom"/>
            <w:hideMark/>
          </w:tcPr>
          <w:p w14:paraId="5345065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1A115D3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407C7453"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53E98D8" w14:textId="6AD4BB93"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17/00445</w:t>
            </w:r>
          </w:p>
        </w:tc>
        <w:tc>
          <w:tcPr>
            <w:tcW w:w="880" w:type="dxa"/>
            <w:tcBorders>
              <w:top w:val="nil"/>
              <w:left w:val="nil"/>
              <w:bottom w:val="single" w:sz="4" w:space="0" w:color="auto"/>
              <w:right w:val="single" w:sz="4" w:space="0" w:color="auto"/>
            </w:tcBorders>
            <w:shd w:val="clear" w:color="auto" w:fill="auto"/>
            <w:noWrap/>
            <w:vAlign w:val="bottom"/>
            <w:hideMark/>
          </w:tcPr>
          <w:p w14:paraId="6D7A5FD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L145</w:t>
            </w:r>
          </w:p>
        </w:tc>
        <w:tc>
          <w:tcPr>
            <w:tcW w:w="780" w:type="dxa"/>
            <w:tcBorders>
              <w:top w:val="single" w:sz="4" w:space="0" w:color="auto"/>
              <w:left w:val="nil"/>
              <w:bottom w:val="single" w:sz="4" w:space="0" w:color="auto"/>
              <w:right w:val="single" w:sz="4" w:space="0" w:color="auto"/>
            </w:tcBorders>
          </w:tcPr>
          <w:p w14:paraId="70B35B60" w14:textId="77777777" w:rsidR="00106EDF"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50 low</w:t>
            </w:r>
          </w:p>
          <w:p w14:paraId="760BD156" w14:textId="4F2F4C9A" w:rsidR="00AF62D0" w:rsidRPr="00DE395C" w:rsidRDefault="00AF62D0"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509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0ABAF4D4" w14:textId="4E0D79F0"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414F0E1B"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10DCF84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18.28</w:t>
            </w:r>
          </w:p>
        </w:tc>
        <w:tc>
          <w:tcPr>
            <w:tcW w:w="1276" w:type="dxa"/>
            <w:tcBorders>
              <w:top w:val="nil"/>
              <w:left w:val="nil"/>
              <w:bottom w:val="single" w:sz="4" w:space="0" w:color="auto"/>
              <w:right w:val="single" w:sz="4" w:space="0" w:color="auto"/>
            </w:tcBorders>
            <w:shd w:val="clear" w:color="auto" w:fill="auto"/>
            <w:noWrap/>
            <w:vAlign w:val="bottom"/>
            <w:hideMark/>
          </w:tcPr>
          <w:p w14:paraId="082D86C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5599132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6C7FBCB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B77AF9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3999130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53172B8"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1875A24" w14:textId="2BC567E3"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17/02498</w:t>
            </w:r>
          </w:p>
        </w:tc>
        <w:tc>
          <w:tcPr>
            <w:tcW w:w="880" w:type="dxa"/>
            <w:tcBorders>
              <w:top w:val="nil"/>
              <w:left w:val="nil"/>
              <w:bottom w:val="single" w:sz="4" w:space="0" w:color="auto"/>
              <w:right w:val="single" w:sz="4" w:space="0" w:color="auto"/>
            </w:tcBorders>
            <w:shd w:val="clear" w:color="auto" w:fill="auto"/>
            <w:noWrap/>
            <w:vAlign w:val="bottom"/>
            <w:hideMark/>
          </w:tcPr>
          <w:p w14:paraId="4099BD3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xml:space="preserve">S027 </w:t>
            </w:r>
          </w:p>
        </w:tc>
        <w:tc>
          <w:tcPr>
            <w:tcW w:w="780" w:type="dxa"/>
            <w:tcBorders>
              <w:top w:val="single" w:sz="4" w:space="0" w:color="auto"/>
              <w:left w:val="nil"/>
              <w:bottom w:val="single" w:sz="4" w:space="0" w:color="auto"/>
              <w:right w:val="single" w:sz="4" w:space="0" w:color="auto"/>
            </w:tcBorders>
          </w:tcPr>
          <w:p w14:paraId="2376783B" w14:textId="77777777" w:rsidR="00106EDF" w:rsidRDefault="005B66EB"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 low</w:t>
            </w:r>
          </w:p>
          <w:p w14:paraId="2407A8F0" w14:textId="7B77122D" w:rsidR="005B66EB" w:rsidRPr="00DE395C" w:rsidRDefault="005B66EB"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0</w:t>
            </w:r>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64FCD247" w14:textId="3E6AD8B0"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521BD74B"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111F287F"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14.87</w:t>
            </w:r>
          </w:p>
        </w:tc>
        <w:tc>
          <w:tcPr>
            <w:tcW w:w="1276" w:type="dxa"/>
            <w:tcBorders>
              <w:top w:val="nil"/>
              <w:left w:val="nil"/>
              <w:bottom w:val="single" w:sz="4" w:space="0" w:color="auto"/>
              <w:right w:val="single" w:sz="4" w:space="0" w:color="auto"/>
            </w:tcBorders>
            <w:shd w:val="clear" w:color="auto" w:fill="auto"/>
            <w:noWrap/>
            <w:vAlign w:val="bottom"/>
            <w:hideMark/>
          </w:tcPr>
          <w:p w14:paraId="7361583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nil"/>
              <w:right w:val="nil"/>
            </w:tcBorders>
            <w:shd w:val="clear" w:color="auto" w:fill="auto"/>
            <w:noWrap/>
            <w:vAlign w:val="bottom"/>
            <w:hideMark/>
          </w:tcPr>
          <w:p w14:paraId="78822C24" w14:textId="77777777" w:rsidR="00106EDF" w:rsidRPr="00DE395C" w:rsidRDefault="00106EDF" w:rsidP="00DE395C">
            <w:pPr>
              <w:spacing w:after="0" w:line="240" w:lineRule="auto"/>
              <w:rPr>
                <w:rFonts w:eastAsia="Times New Roman" w:cs="Arial"/>
                <w:sz w:val="16"/>
                <w:szCs w:val="16"/>
                <w:lang w:eastAsia="en-GB"/>
              </w:rPr>
            </w:pPr>
          </w:p>
        </w:tc>
        <w:tc>
          <w:tcPr>
            <w:tcW w:w="1276" w:type="dxa"/>
            <w:tcBorders>
              <w:top w:val="nil"/>
              <w:left w:val="single" w:sz="4" w:space="0" w:color="auto"/>
              <w:bottom w:val="single" w:sz="4" w:space="0" w:color="auto"/>
              <w:right w:val="nil"/>
            </w:tcBorders>
            <w:shd w:val="clear" w:color="auto" w:fill="auto"/>
            <w:noWrap/>
            <w:vAlign w:val="bottom"/>
            <w:hideMark/>
          </w:tcPr>
          <w:p w14:paraId="34E44C2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54A3D6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7C21511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1F85500C"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50AC4B2" w14:textId="12EF254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17/09391</w:t>
            </w:r>
          </w:p>
        </w:tc>
        <w:tc>
          <w:tcPr>
            <w:tcW w:w="880" w:type="dxa"/>
            <w:tcBorders>
              <w:top w:val="nil"/>
              <w:left w:val="nil"/>
              <w:bottom w:val="single" w:sz="4" w:space="0" w:color="auto"/>
              <w:right w:val="single" w:sz="4" w:space="0" w:color="auto"/>
            </w:tcBorders>
            <w:shd w:val="clear" w:color="auto" w:fill="auto"/>
            <w:noWrap/>
            <w:vAlign w:val="bottom"/>
            <w:hideMark/>
          </w:tcPr>
          <w:p w14:paraId="3928E849"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xml:space="preserve">S104 </w:t>
            </w:r>
          </w:p>
        </w:tc>
        <w:tc>
          <w:tcPr>
            <w:tcW w:w="780" w:type="dxa"/>
            <w:tcBorders>
              <w:top w:val="single" w:sz="4" w:space="0" w:color="auto"/>
              <w:left w:val="nil"/>
              <w:bottom w:val="single" w:sz="4" w:space="0" w:color="auto"/>
              <w:right w:val="single" w:sz="4" w:space="0" w:color="auto"/>
            </w:tcBorders>
          </w:tcPr>
          <w:p w14:paraId="6FEE07CF" w14:textId="77777777" w:rsidR="00106EDF"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60 </w:t>
            </w:r>
            <w:proofErr w:type="spellStart"/>
            <w:r>
              <w:rPr>
                <w:rFonts w:eastAsia="Times New Roman" w:cs="Arial"/>
                <w:color w:val="000000"/>
                <w:sz w:val="16"/>
                <w:szCs w:val="16"/>
                <w:lang w:eastAsia="en-GB"/>
              </w:rPr>
              <w:t>int</w:t>
            </w:r>
            <w:proofErr w:type="spellEnd"/>
          </w:p>
          <w:p w14:paraId="00233E07" w14:textId="5984A9FA" w:rsidR="006949E7" w:rsidRPr="00DE395C"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1850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716409AA" w14:textId="54E8C039"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25D3B41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45B0E7F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6.46</w:t>
            </w:r>
          </w:p>
        </w:tc>
        <w:tc>
          <w:tcPr>
            <w:tcW w:w="1276" w:type="dxa"/>
            <w:tcBorders>
              <w:top w:val="nil"/>
              <w:left w:val="nil"/>
              <w:bottom w:val="single" w:sz="4" w:space="0" w:color="auto"/>
              <w:right w:val="single" w:sz="4" w:space="0" w:color="auto"/>
            </w:tcBorders>
            <w:shd w:val="clear" w:color="auto" w:fill="auto"/>
            <w:noWrap/>
            <w:vAlign w:val="bottom"/>
            <w:hideMark/>
          </w:tcPr>
          <w:p w14:paraId="2EBEDF9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14:paraId="6B958CC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6346D36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F2A300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00823DB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4BF6C5C2"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85C9E4C" w14:textId="19AE9486"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18/00240</w:t>
            </w:r>
          </w:p>
        </w:tc>
        <w:tc>
          <w:tcPr>
            <w:tcW w:w="880" w:type="dxa"/>
            <w:tcBorders>
              <w:top w:val="nil"/>
              <w:left w:val="nil"/>
              <w:bottom w:val="single" w:sz="4" w:space="0" w:color="auto"/>
              <w:right w:val="single" w:sz="4" w:space="0" w:color="auto"/>
            </w:tcBorders>
            <w:shd w:val="clear" w:color="auto" w:fill="auto"/>
            <w:noWrap/>
            <w:vAlign w:val="bottom"/>
            <w:hideMark/>
          </w:tcPr>
          <w:p w14:paraId="7431A8F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L186</w:t>
            </w:r>
          </w:p>
        </w:tc>
        <w:tc>
          <w:tcPr>
            <w:tcW w:w="780" w:type="dxa"/>
            <w:tcBorders>
              <w:top w:val="single" w:sz="4" w:space="0" w:color="auto"/>
              <w:left w:val="nil"/>
              <w:bottom w:val="single" w:sz="4" w:space="0" w:color="auto"/>
              <w:right w:val="single" w:sz="4" w:space="0" w:color="auto"/>
            </w:tcBorders>
          </w:tcPr>
          <w:p w14:paraId="0E2B1ACD" w14:textId="77777777" w:rsidR="006949E7" w:rsidRDefault="006949E7" w:rsidP="006949E7">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60 </w:t>
            </w:r>
            <w:proofErr w:type="spellStart"/>
            <w:r>
              <w:rPr>
                <w:rFonts w:eastAsia="Times New Roman" w:cs="Arial"/>
                <w:color w:val="000000"/>
                <w:sz w:val="16"/>
                <w:szCs w:val="16"/>
                <w:lang w:eastAsia="en-GB"/>
              </w:rPr>
              <w:t>int</w:t>
            </w:r>
            <w:proofErr w:type="spellEnd"/>
          </w:p>
          <w:p w14:paraId="59603D9F" w14:textId="26AFF5A1" w:rsidR="00106EDF" w:rsidRPr="00DE395C"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13503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302B8AFC" w14:textId="630F348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117FA03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6832406F"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17.29</w:t>
            </w:r>
          </w:p>
        </w:tc>
        <w:tc>
          <w:tcPr>
            <w:tcW w:w="1276" w:type="dxa"/>
            <w:tcBorders>
              <w:top w:val="nil"/>
              <w:left w:val="nil"/>
              <w:bottom w:val="single" w:sz="4" w:space="0" w:color="auto"/>
              <w:right w:val="single" w:sz="4" w:space="0" w:color="auto"/>
            </w:tcBorders>
            <w:shd w:val="clear" w:color="auto" w:fill="auto"/>
            <w:noWrap/>
            <w:vAlign w:val="bottom"/>
            <w:hideMark/>
          </w:tcPr>
          <w:p w14:paraId="6ADED61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01C7FC3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70226A0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34A1E94"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7D83FFB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393EEE0E"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50D840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16/11243</w:t>
            </w:r>
          </w:p>
        </w:tc>
        <w:tc>
          <w:tcPr>
            <w:tcW w:w="880" w:type="dxa"/>
            <w:tcBorders>
              <w:top w:val="nil"/>
              <w:left w:val="nil"/>
              <w:bottom w:val="single" w:sz="4" w:space="0" w:color="auto"/>
              <w:right w:val="single" w:sz="4" w:space="0" w:color="auto"/>
            </w:tcBorders>
            <w:shd w:val="clear" w:color="auto" w:fill="auto"/>
            <w:noWrap/>
            <w:vAlign w:val="bottom"/>
            <w:hideMark/>
          </w:tcPr>
          <w:p w14:paraId="0290127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L131</w:t>
            </w:r>
          </w:p>
        </w:tc>
        <w:tc>
          <w:tcPr>
            <w:tcW w:w="780" w:type="dxa"/>
            <w:tcBorders>
              <w:top w:val="single" w:sz="4" w:space="0" w:color="auto"/>
              <w:left w:val="nil"/>
              <w:bottom w:val="single" w:sz="4" w:space="0" w:color="auto"/>
              <w:right w:val="single" w:sz="4" w:space="0" w:color="auto"/>
            </w:tcBorders>
          </w:tcPr>
          <w:p w14:paraId="269F1FB1" w14:textId="77777777" w:rsidR="00106EDF"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 low</w:t>
            </w:r>
          </w:p>
          <w:p w14:paraId="27FF69A0" w14:textId="3BA3CE15" w:rsidR="006949E7" w:rsidRPr="00DE395C"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3382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6C20F8A1" w14:textId="5C28E5A9"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47EF286F"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Gain</w:t>
            </w:r>
          </w:p>
        </w:tc>
        <w:tc>
          <w:tcPr>
            <w:tcW w:w="709" w:type="dxa"/>
            <w:tcBorders>
              <w:top w:val="nil"/>
              <w:left w:val="nil"/>
              <w:bottom w:val="single" w:sz="4" w:space="0" w:color="auto"/>
              <w:right w:val="single" w:sz="4" w:space="0" w:color="auto"/>
            </w:tcBorders>
            <w:shd w:val="clear" w:color="auto" w:fill="auto"/>
            <w:noWrap/>
            <w:vAlign w:val="bottom"/>
            <w:hideMark/>
          </w:tcPr>
          <w:p w14:paraId="3CEF031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6.72</w:t>
            </w:r>
          </w:p>
        </w:tc>
        <w:tc>
          <w:tcPr>
            <w:tcW w:w="1276" w:type="dxa"/>
            <w:tcBorders>
              <w:top w:val="nil"/>
              <w:left w:val="nil"/>
              <w:bottom w:val="single" w:sz="4" w:space="0" w:color="auto"/>
              <w:right w:val="single" w:sz="4" w:space="0" w:color="auto"/>
            </w:tcBorders>
            <w:shd w:val="clear" w:color="auto" w:fill="auto"/>
            <w:noWrap/>
            <w:vAlign w:val="bottom"/>
            <w:hideMark/>
          </w:tcPr>
          <w:p w14:paraId="385752B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090E096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7A8ABD9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797D3D2"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6.2</w:t>
            </w:r>
          </w:p>
        </w:tc>
        <w:tc>
          <w:tcPr>
            <w:tcW w:w="850" w:type="dxa"/>
            <w:tcBorders>
              <w:top w:val="nil"/>
              <w:left w:val="nil"/>
              <w:bottom w:val="single" w:sz="4" w:space="0" w:color="auto"/>
              <w:right w:val="single" w:sz="4" w:space="0" w:color="auto"/>
            </w:tcBorders>
            <w:shd w:val="clear" w:color="auto" w:fill="auto"/>
            <w:noWrap/>
            <w:vAlign w:val="bottom"/>
            <w:hideMark/>
          </w:tcPr>
          <w:p w14:paraId="56A5FF4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636D277B"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3F6FD2" w14:textId="418F9068"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17/03979</w:t>
            </w:r>
          </w:p>
        </w:tc>
        <w:tc>
          <w:tcPr>
            <w:tcW w:w="880" w:type="dxa"/>
            <w:tcBorders>
              <w:top w:val="nil"/>
              <w:left w:val="nil"/>
              <w:bottom w:val="single" w:sz="4" w:space="0" w:color="auto"/>
              <w:right w:val="single" w:sz="4" w:space="0" w:color="auto"/>
            </w:tcBorders>
            <w:shd w:val="clear" w:color="auto" w:fill="auto"/>
            <w:noWrap/>
            <w:vAlign w:val="bottom"/>
            <w:hideMark/>
          </w:tcPr>
          <w:p w14:paraId="22B191E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xml:space="preserve">S104 </w:t>
            </w:r>
          </w:p>
        </w:tc>
        <w:tc>
          <w:tcPr>
            <w:tcW w:w="780" w:type="dxa"/>
            <w:tcBorders>
              <w:top w:val="single" w:sz="4" w:space="0" w:color="auto"/>
              <w:left w:val="nil"/>
              <w:bottom w:val="single" w:sz="4" w:space="0" w:color="auto"/>
              <w:right w:val="single" w:sz="4" w:space="0" w:color="auto"/>
            </w:tcBorders>
          </w:tcPr>
          <w:p w14:paraId="5DBF16B9" w14:textId="77777777" w:rsidR="00106EDF"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 low-i</w:t>
            </w:r>
          </w:p>
          <w:p w14:paraId="3A7AB55D" w14:textId="16C1CC96" w:rsidR="006949E7" w:rsidRPr="00DE395C"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2424bp</w:t>
            </w:r>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1135F5E6" w14:textId="0C83E1D1"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5E2742E2" w14:textId="77777777" w:rsidR="00106EDF" w:rsidRPr="00DE395C" w:rsidRDefault="00106EDF" w:rsidP="00DE395C">
            <w:pPr>
              <w:spacing w:after="0" w:line="240" w:lineRule="auto"/>
              <w:rPr>
                <w:rFonts w:eastAsia="Times New Roman" w:cs="Arial"/>
                <w:b/>
                <w:bCs/>
                <w:color w:val="FF0000"/>
                <w:sz w:val="16"/>
                <w:szCs w:val="16"/>
                <w:lang w:eastAsia="en-GB"/>
              </w:rPr>
            </w:pPr>
            <w:r w:rsidRPr="00DE395C">
              <w:rPr>
                <w:rFonts w:eastAsia="Times New Roman" w:cs="Arial"/>
                <w:b/>
                <w:bCs/>
                <w:color w:val="FF0000"/>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233DB92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2.25</w:t>
            </w:r>
          </w:p>
        </w:tc>
        <w:tc>
          <w:tcPr>
            <w:tcW w:w="1276" w:type="dxa"/>
            <w:tcBorders>
              <w:top w:val="nil"/>
              <w:left w:val="nil"/>
              <w:bottom w:val="single" w:sz="4" w:space="0" w:color="auto"/>
              <w:right w:val="single" w:sz="4" w:space="0" w:color="auto"/>
            </w:tcBorders>
            <w:shd w:val="clear" w:color="auto" w:fill="auto"/>
            <w:noWrap/>
            <w:vAlign w:val="bottom"/>
            <w:hideMark/>
          </w:tcPr>
          <w:p w14:paraId="11F42FC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5FDAE59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nil"/>
            </w:tcBorders>
            <w:shd w:val="clear" w:color="auto" w:fill="auto"/>
            <w:noWrap/>
            <w:vAlign w:val="bottom"/>
            <w:hideMark/>
          </w:tcPr>
          <w:p w14:paraId="6BA710C5" w14:textId="77777777" w:rsidR="00106EDF" w:rsidRPr="00DE395C" w:rsidRDefault="00106EDF" w:rsidP="00DE395C">
            <w:pPr>
              <w:spacing w:after="0" w:line="240" w:lineRule="auto"/>
              <w:rPr>
                <w:rFonts w:eastAsia="Times New Roman" w:cs="Arial"/>
                <w:b/>
                <w:bCs/>
                <w:color w:val="FF0000"/>
                <w:sz w:val="16"/>
                <w:szCs w:val="16"/>
                <w:lang w:eastAsia="en-GB"/>
              </w:rPr>
            </w:pPr>
            <w:r w:rsidRPr="00DE395C">
              <w:rPr>
                <w:rFonts w:eastAsia="Times New Roman" w:cs="Arial"/>
                <w:b/>
                <w:bCs/>
                <w:color w:val="FF0000"/>
                <w:sz w:val="16"/>
                <w:szCs w:val="16"/>
                <w:lang w:eastAsia="en-GB"/>
              </w:rPr>
              <w:t>Amp (3+)</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33B4EE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2.2</w:t>
            </w:r>
          </w:p>
        </w:tc>
        <w:tc>
          <w:tcPr>
            <w:tcW w:w="850" w:type="dxa"/>
            <w:tcBorders>
              <w:top w:val="nil"/>
              <w:left w:val="nil"/>
              <w:bottom w:val="single" w:sz="4" w:space="0" w:color="auto"/>
              <w:right w:val="single" w:sz="4" w:space="0" w:color="auto"/>
            </w:tcBorders>
            <w:shd w:val="clear" w:color="auto" w:fill="auto"/>
            <w:noWrap/>
            <w:vAlign w:val="bottom"/>
            <w:hideMark/>
          </w:tcPr>
          <w:p w14:paraId="154DC437" w14:textId="77777777" w:rsidR="00106EDF" w:rsidRPr="00DE395C" w:rsidRDefault="00106EDF" w:rsidP="00DE395C">
            <w:pPr>
              <w:spacing w:after="0" w:line="240" w:lineRule="auto"/>
              <w:rPr>
                <w:rFonts w:eastAsia="Times New Roman" w:cs="Arial"/>
                <w:b/>
                <w:bCs/>
                <w:color w:val="FF0000"/>
                <w:sz w:val="16"/>
                <w:szCs w:val="16"/>
                <w:lang w:eastAsia="en-GB"/>
              </w:rPr>
            </w:pPr>
            <w:r w:rsidRPr="00DE395C">
              <w:rPr>
                <w:rFonts w:eastAsia="Times New Roman" w:cs="Arial"/>
                <w:b/>
                <w:bCs/>
                <w:color w:val="FF0000"/>
                <w:sz w:val="16"/>
                <w:szCs w:val="16"/>
                <w:lang w:eastAsia="en-GB"/>
              </w:rPr>
              <w:t>FN</w:t>
            </w:r>
          </w:p>
        </w:tc>
      </w:tr>
      <w:tr w:rsidR="00106EDF" w:rsidRPr="00DE395C" w14:paraId="2B8412D2"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D907EAF" w14:textId="06D7902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17/02497</w:t>
            </w:r>
          </w:p>
        </w:tc>
        <w:tc>
          <w:tcPr>
            <w:tcW w:w="880" w:type="dxa"/>
            <w:tcBorders>
              <w:top w:val="nil"/>
              <w:left w:val="nil"/>
              <w:bottom w:val="single" w:sz="4" w:space="0" w:color="auto"/>
              <w:right w:val="single" w:sz="4" w:space="0" w:color="auto"/>
            </w:tcBorders>
            <w:shd w:val="clear" w:color="auto" w:fill="auto"/>
            <w:noWrap/>
            <w:vAlign w:val="bottom"/>
            <w:hideMark/>
          </w:tcPr>
          <w:p w14:paraId="5B58FA1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S013</w:t>
            </w:r>
          </w:p>
        </w:tc>
        <w:tc>
          <w:tcPr>
            <w:tcW w:w="780" w:type="dxa"/>
            <w:tcBorders>
              <w:top w:val="single" w:sz="4" w:space="0" w:color="auto"/>
              <w:left w:val="nil"/>
              <w:bottom w:val="single" w:sz="4" w:space="0" w:color="auto"/>
              <w:right w:val="single" w:sz="4" w:space="0" w:color="auto"/>
            </w:tcBorders>
          </w:tcPr>
          <w:p w14:paraId="3ECEEA3D" w14:textId="77777777" w:rsidR="00106EDF"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40 low-i</w:t>
            </w:r>
          </w:p>
          <w:p w14:paraId="7BBA41C4" w14:textId="5CA5AC50" w:rsidR="006949E7" w:rsidRPr="00DE395C"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1233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7F7ED0DD" w14:textId="108C9199"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ERBB2</w:t>
            </w:r>
          </w:p>
        </w:tc>
        <w:tc>
          <w:tcPr>
            <w:tcW w:w="959" w:type="dxa"/>
            <w:tcBorders>
              <w:top w:val="nil"/>
              <w:left w:val="nil"/>
              <w:bottom w:val="single" w:sz="4" w:space="0" w:color="auto"/>
              <w:right w:val="single" w:sz="4" w:space="0" w:color="auto"/>
            </w:tcBorders>
            <w:shd w:val="clear" w:color="auto" w:fill="auto"/>
            <w:noWrap/>
            <w:vAlign w:val="bottom"/>
            <w:hideMark/>
          </w:tcPr>
          <w:p w14:paraId="3F1FBB4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3F614D1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1.77</w:t>
            </w:r>
          </w:p>
        </w:tc>
        <w:tc>
          <w:tcPr>
            <w:tcW w:w="1276" w:type="dxa"/>
            <w:tcBorders>
              <w:top w:val="nil"/>
              <w:left w:val="nil"/>
              <w:bottom w:val="single" w:sz="4" w:space="0" w:color="auto"/>
              <w:right w:val="single" w:sz="4" w:space="0" w:color="auto"/>
            </w:tcBorders>
            <w:shd w:val="clear" w:color="auto" w:fill="auto"/>
            <w:noWrap/>
            <w:vAlign w:val="bottom"/>
            <w:hideMark/>
          </w:tcPr>
          <w:p w14:paraId="12D85111" w14:textId="77777777" w:rsidR="00106EDF" w:rsidRPr="00DE395C" w:rsidRDefault="00106EDF" w:rsidP="00DE395C">
            <w:pPr>
              <w:spacing w:after="0" w:line="240" w:lineRule="auto"/>
              <w:rPr>
                <w:rFonts w:eastAsia="Times New Roman" w:cs="Arial"/>
                <w:b/>
                <w:bCs/>
                <w:color w:val="FF0000"/>
                <w:sz w:val="16"/>
                <w:szCs w:val="16"/>
                <w:lang w:eastAsia="en-GB"/>
              </w:rPr>
            </w:pPr>
            <w:r w:rsidRPr="00DE395C">
              <w:rPr>
                <w:rFonts w:eastAsia="Times New Roman" w:cs="Arial"/>
                <w:b/>
                <w:bCs/>
                <w:color w:val="FF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0FAAB28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2.12</w:t>
            </w:r>
          </w:p>
        </w:tc>
        <w:tc>
          <w:tcPr>
            <w:tcW w:w="1276" w:type="dxa"/>
            <w:tcBorders>
              <w:top w:val="nil"/>
              <w:left w:val="nil"/>
              <w:bottom w:val="single" w:sz="4" w:space="0" w:color="auto"/>
              <w:right w:val="nil"/>
            </w:tcBorders>
            <w:shd w:val="clear" w:color="auto" w:fill="auto"/>
            <w:noWrap/>
            <w:vAlign w:val="bottom"/>
            <w:hideMark/>
          </w:tcPr>
          <w:p w14:paraId="228E8A4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negative (0)</w:t>
            </w: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515AAA7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1.86</w:t>
            </w:r>
          </w:p>
        </w:tc>
        <w:tc>
          <w:tcPr>
            <w:tcW w:w="850" w:type="dxa"/>
            <w:tcBorders>
              <w:top w:val="nil"/>
              <w:left w:val="nil"/>
              <w:bottom w:val="single" w:sz="4" w:space="0" w:color="auto"/>
              <w:right w:val="single" w:sz="4" w:space="0" w:color="auto"/>
            </w:tcBorders>
            <w:shd w:val="clear" w:color="auto" w:fill="auto"/>
            <w:noWrap/>
            <w:vAlign w:val="bottom"/>
            <w:hideMark/>
          </w:tcPr>
          <w:p w14:paraId="1E4A82A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TN</w:t>
            </w:r>
          </w:p>
        </w:tc>
      </w:tr>
      <w:tr w:rsidR="00106EDF" w:rsidRPr="00DE395C" w14:paraId="39645BA5"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4D2D251" w14:textId="22FCF091"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17/05099</w:t>
            </w:r>
          </w:p>
        </w:tc>
        <w:tc>
          <w:tcPr>
            <w:tcW w:w="880" w:type="dxa"/>
            <w:tcBorders>
              <w:top w:val="nil"/>
              <w:left w:val="nil"/>
              <w:bottom w:val="single" w:sz="4" w:space="0" w:color="auto"/>
              <w:right w:val="single" w:sz="4" w:space="0" w:color="auto"/>
            </w:tcBorders>
            <w:shd w:val="clear" w:color="auto" w:fill="auto"/>
            <w:noWrap/>
            <w:vAlign w:val="bottom"/>
            <w:hideMark/>
          </w:tcPr>
          <w:p w14:paraId="26DB209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xml:space="preserve">L092 prim </w:t>
            </w:r>
          </w:p>
        </w:tc>
        <w:tc>
          <w:tcPr>
            <w:tcW w:w="780" w:type="dxa"/>
            <w:tcBorders>
              <w:top w:val="single" w:sz="4" w:space="0" w:color="auto"/>
              <w:left w:val="nil"/>
              <w:bottom w:val="single" w:sz="4" w:space="0" w:color="auto"/>
              <w:right w:val="single" w:sz="4" w:space="0" w:color="auto"/>
            </w:tcBorders>
          </w:tcPr>
          <w:p w14:paraId="4B4B1E47" w14:textId="77777777" w:rsidR="00106EDF"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 low-i</w:t>
            </w:r>
          </w:p>
          <w:p w14:paraId="69D21395" w14:textId="6514073F" w:rsidR="006949E7" w:rsidRPr="00DE395C"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0</w:t>
            </w:r>
          </w:p>
        </w:tc>
        <w:tc>
          <w:tcPr>
            <w:tcW w:w="780" w:type="dxa"/>
            <w:tcBorders>
              <w:top w:val="single" w:sz="4" w:space="0" w:color="auto"/>
              <w:left w:val="single" w:sz="4" w:space="0" w:color="auto"/>
              <w:bottom w:val="single" w:sz="4" w:space="0" w:color="auto"/>
              <w:right w:val="single" w:sz="4" w:space="0" w:color="auto"/>
            </w:tcBorders>
            <w:shd w:val="clear" w:color="000000" w:fill="E6B8B7"/>
            <w:noWrap/>
            <w:vAlign w:val="bottom"/>
            <w:hideMark/>
          </w:tcPr>
          <w:p w14:paraId="3F7E901C" w14:textId="3379FC55"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ESR1</w:t>
            </w:r>
          </w:p>
        </w:tc>
        <w:tc>
          <w:tcPr>
            <w:tcW w:w="959" w:type="dxa"/>
            <w:tcBorders>
              <w:top w:val="nil"/>
              <w:left w:val="nil"/>
              <w:bottom w:val="single" w:sz="4" w:space="0" w:color="auto"/>
              <w:right w:val="single" w:sz="4" w:space="0" w:color="auto"/>
            </w:tcBorders>
            <w:shd w:val="clear" w:color="auto" w:fill="auto"/>
            <w:noWrap/>
            <w:vAlign w:val="bottom"/>
            <w:hideMark/>
          </w:tcPr>
          <w:p w14:paraId="756B45A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2F5D174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1276" w:type="dxa"/>
            <w:tcBorders>
              <w:top w:val="nil"/>
              <w:left w:val="nil"/>
              <w:bottom w:val="single" w:sz="4" w:space="0" w:color="auto"/>
              <w:right w:val="single" w:sz="4" w:space="0" w:color="auto"/>
            </w:tcBorders>
            <w:shd w:val="clear" w:color="auto" w:fill="auto"/>
            <w:noWrap/>
            <w:vAlign w:val="bottom"/>
            <w:hideMark/>
          </w:tcPr>
          <w:p w14:paraId="2153BED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8" w:type="dxa"/>
            <w:tcBorders>
              <w:top w:val="nil"/>
              <w:left w:val="nil"/>
              <w:bottom w:val="single" w:sz="4" w:space="0" w:color="auto"/>
              <w:right w:val="single" w:sz="4" w:space="0" w:color="auto"/>
            </w:tcBorders>
            <w:shd w:val="clear" w:color="auto" w:fill="auto"/>
            <w:noWrap/>
            <w:vAlign w:val="bottom"/>
            <w:hideMark/>
          </w:tcPr>
          <w:p w14:paraId="24CC033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41A4EE3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6F5275A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4978C68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49BC51C3"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A1C8A6D" w14:textId="1BD5686E"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16/01408</w:t>
            </w:r>
          </w:p>
        </w:tc>
        <w:tc>
          <w:tcPr>
            <w:tcW w:w="880" w:type="dxa"/>
            <w:tcBorders>
              <w:top w:val="nil"/>
              <w:left w:val="nil"/>
              <w:bottom w:val="single" w:sz="4" w:space="0" w:color="auto"/>
              <w:right w:val="single" w:sz="4" w:space="0" w:color="auto"/>
            </w:tcBorders>
            <w:shd w:val="clear" w:color="auto" w:fill="auto"/>
            <w:noWrap/>
            <w:vAlign w:val="bottom"/>
            <w:hideMark/>
          </w:tcPr>
          <w:p w14:paraId="13F76E5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S029</w:t>
            </w:r>
          </w:p>
        </w:tc>
        <w:tc>
          <w:tcPr>
            <w:tcW w:w="780" w:type="dxa"/>
            <w:tcBorders>
              <w:top w:val="single" w:sz="4" w:space="0" w:color="auto"/>
              <w:left w:val="nil"/>
              <w:bottom w:val="single" w:sz="4" w:space="0" w:color="auto"/>
              <w:right w:val="single" w:sz="4" w:space="0" w:color="auto"/>
            </w:tcBorders>
          </w:tcPr>
          <w:p w14:paraId="4AC0E3FE" w14:textId="77777777" w:rsidR="00106EDF"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 high</w:t>
            </w:r>
          </w:p>
          <w:p w14:paraId="0B2C196F" w14:textId="031B92C7" w:rsidR="006949E7" w:rsidRPr="00DE395C" w:rsidRDefault="006949E7"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553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E6B8B7"/>
            <w:noWrap/>
            <w:vAlign w:val="bottom"/>
            <w:hideMark/>
          </w:tcPr>
          <w:p w14:paraId="16519571" w14:textId="3B4618A4"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ESR1</w:t>
            </w:r>
          </w:p>
        </w:tc>
        <w:tc>
          <w:tcPr>
            <w:tcW w:w="959" w:type="dxa"/>
            <w:tcBorders>
              <w:top w:val="nil"/>
              <w:left w:val="nil"/>
              <w:bottom w:val="single" w:sz="4" w:space="0" w:color="auto"/>
              <w:right w:val="single" w:sz="4" w:space="0" w:color="auto"/>
            </w:tcBorders>
            <w:shd w:val="clear" w:color="auto" w:fill="auto"/>
            <w:noWrap/>
            <w:vAlign w:val="bottom"/>
            <w:hideMark/>
          </w:tcPr>
          <w:p w14:paraId="52DED79B"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4A02410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8.37</w:t>
            </w:r>
          </w:p>
        </w:tc>
        <w:tc>
          <w:tcPr>
            <w:tcW w:w="1276" w:type="dxa"/>
            <w:tcBorders>
              <w:top w:val="nil"/>
              <w:left w:val="nil"/>
              <w:bottom w:val="single" w:sz="4" w:space="0" w:color="auto"/>
              <w:right w:val="single" w:sz="4" w:space="0" w:color="auto"/>
            </w:tcBorders>
            <w:shd w:val="clear" w:color="auto" w:fill="auto"/>
            <w:noWrap/>
            <w:vAlign w:val="bottom"/>
            <w:hideMark/>
          </w:tcPr>
          <w:p w14:paraId="5386979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 10115/15</w:t>
            </w:r>
          </w:p>
        </w:tc>
        <w:tc>
          <w:tcPr>
            <w:tcW w:w="708" w:type="dxa"/>
            <w:tcBorders>
              <w:top w:val="nil"/>
              <w:left w:val="nil"/>
              <w:bottom w:val="single" w:sz="4" w:space="0" w:color="auto"/>
              <w:right w:val="single" w:sz="4" w:space="0" w:color="auto"/>
            </w:tcBorders>
            <w:shd w:val="clear" w:color="auto" w:fill="auto"/>
            <w:noWrap/>
            <w:vAlign w:val="bottom"/>
            <w:hideMark/>
          </w:tcPr>
          <w:p w14:paraId="6D717B9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2.30</w:t>
            </w:r>
          </w:p>
        </w:tc>
        <w:tc>
          <w:tcPr>
            <w:tcW w:w="1276" w:type="dxa"/>
            <w:tcBorders>
              <w:top w:val="nil"/>
              <w:left w:val="nil"/>
              <w:bottom w:val="single" w:sz="4" w:space="0" w:color="auto"/>
              <w:right w:val="single" w:sz="4" w:space="0" w:color="auto"/>
            </w:tcBorders>
            <w:shd w:val="clear" w:color="auto" w:fill="auto"/>
            <w:noWrap/>
            <w:vAlign w:val="bottom"/>
            <w:hideMark/>
          </w:tcPr>
          <w:p w14:paraId="359EB7C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24FE27F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4550D9B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39F4C4C0"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8998659" w14:textId="64F76CF3"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lastRenderedPageBreak/>
              <w:t>17/01237</w:t>
            </w:r>
          </w:p>
        </w:tc>
        <w:tc>
          <w:tcPr>
            <w:tcW w:w="880" w:type="dxa"/>
            <w:tcBorders>
              <w:top w:val="nil"/>
              <w:left w:val="nil"/>
              <w:bottom w:val="single" w:sz="4" w:space="0" w:color="auto"/>
              <w:right w:val="single" w:sz="4" w:space="0" w:color="auto"/>
            </w:tcBorders>
            <w:shd w:val="clear" w:color="auto" w:fill="auto"/>
            <w:noWrap/>
            <w:vAlign w:val="bottom"/>
            <w:hideMark/>
          </w:tcPr>
          <w:p w14:paraId="14C3DC6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L092 met</w:t>
            </w:r>
          </w:p>
        </w:tc>
        <w:tc>
          <w:tcPr>
            <w:tcW w:w="780" w:type="dxa"/>
            <w:tcBorders>
              <w:top w:val="single" w:sz="4" w:space="0" w:color="auto"/>
              <w:left w:val="nil"/>
              <w:bottom w:val="single" w:sz="4" w:space="0" w:color="auto"/>
              <w:right w:val="single" w:sz="4" w:space="0" w:color="auto"/>
            </w:tcBorders>
          </w:tcPr>
          <w:p w14:paraId="4FD33AC9" w14:textId="77777777" w:rsidR="00106EDF" w:rsidRDefault="00C21D3D"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50 low-i</w:t>
            </w:r>
          </w:p>
          <w:p w14:paraId="48F0BE61" w14:textId="422FC9F8" w:rsidR="00C21D3D" w:rsidRPr="00DE395C" w:rsidRDefault="00C21D3D"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0</w:t>
            </w:r>
          </w:p>
        </w:tc>
        <w:tc>
          <w:tcPr>
            <w:tcW w:w="780" w:type="dxa"/>
            <w:tcBorders>
              <w:top w:val="single" w:sz="4" w:space="0" w:color="auto"/>
              <w:left w:val="single" w:sz="4" w:space="0" w:color="auto"/>
              <w:bottom w:val="single" w:sz="4" w:space="0" w:color="auto"/>
              <w:right w:val="single" w:sz="4" w:space="0" w:color="auto"/>
            </w:tcBorders>
            <w:shd w:val="clear" w:color="000000" w:fill="E6B8B7"/>
            <w:noWrap/>
            <w:vAlign w:val="bottom"/>
            <w:hideMark/>
          </w:tcPr>
          <w:p w14:paraId="38EA12C3" w14:textId="35D8603C"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ESR1</w:t>
            </w:r>
          </w:p>
        </w:tc>
        <w:tc>
          <w:tcPr>
            <w:tcW w:w="959" w:type="dxa"/>
            <w:tcBorders>
              <w:top w:val="nil"/>
              <w:left w:val="nil"/>
              <w:bottom w:val="single" w:sz="4" w:space="0" w:color="auto"/>
              <w:right w:val="single" w:sz="4" w:space="0" w:color="auto"/>
            </w:tcBorders>
            <w:shd w:val="clear" w:color="auto" w:fill="auto"/>
            <w:noWrap/>
            <w:vAlign w:val="bottom"/>
            <w:hideMark/>
          </w:tcPr>
          <w:p w14:paraId="06DE8C0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22AF6D9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4.05</w:t>
            </w:r>
          </w:p>
        </w:tc>
        <w:tc>
          <w:tcPr>
            <w:tcW w:w="1276" w:type="dxa"/>
            <w:tcBorders>
              <w:top w:val="nil"/>
              <w:left w:val="nil"/>
              <w:bottom w:val="single" w:sz="4" w:space="0" w:color="auto"/>
              <w:right w:val="single" w:sz="4" w:space="0" w:color="auto"/>
            </w:tcBorders>
            <w:shd w:val="clear" w:color="auto" w:fill="auto"/>
            <w:noWrap/>
            <w:vAlign w:val="bottom"/>
            <w:hideMark/>
          </w:tcPr>
          <w:p w14:paraId="3F0C33C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522AADF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3.18</w:t>
            </w:r>
          </w:p>
        </w:tc>
        <w:tc>
          <w:tcPr>
            <w:tcW w:w="1276" w:type="dxa"/>
            <w:tcBorders>
              <w:top w:val="nil"/>
              <w:left w:val="nil"/>
              <w:bottom w:val="single" w:sz="4" w:space="0" w:color="auto"/>
              <w:right w:val="single" w:sz="4" w:space="0" w:color="auto"/>
            </w:tcBorders>
            <w:shd w:val="clear" w:color="auto" w:fill="auto"/>
            <w:noWrap/>
            <w:vAlign w:val="bottom"/>
            <w:hideMark/>
          </w:tcPr>
          <w:p w14:paraId="4A6176D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1818C4D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094512F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AF30308"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E2CD6BC" w14:textId="75831E56"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17/03981</w:t>
            </w:r>
          </w:p>
        </w:tc>
        <w:tc>
          <w:tcPr>
            <w:tcW w:w="880" w:type="dxa"/>
            <w:tcBorders>
              <w:top w:val="nil"/>
              <w:left w:val="nil"/>
              <w:bottom w:val="single" w:sz="4" w:space="0" w:color="auto"/>
              <w:right w:val="single" w:sz="4" w:space="0" w:color="auto"/>
            </w:tcBorders>
            <w:shd w:val="clear" w:color="auto" w:fill="auto"/>
            <w:noWrap/>
            <w:vAlign w:val="bottom"/>
            <w:hideMark/>
          </w:tcPr>
          <w:p w14:paraId="1936D419"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xml:space="preserve">S106 </w:t>
            </w:r>
          </w:p>
        </w:tc>
        <w:tc>
          <w:tcPr>
            <w:tcW w:w="780" w:type="dxa"/>
            <w:tcBorders>
              <w:top w:val="single" w:sz="4" w:space="0" w:color="auto"/>
              <w:left w:val="nil"/>
              <w:bottom w:val="single" w:sz="4" w:space="0" w:color="auto"/>
              <w:right w:val="single" w:sz="4" w:space="0" w:color="auto"/>
            </w:tcBorders>
          </w:tcPr>
          <w:p w14:paraId="290A865A" w14:textId="77777777" w:rsidR="00106EDF" w:rsidRDefault="00C21D3D"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40 low</w:t>
            </w:r>
          </w:p>
          <w:p w14:paraId="48C64D04" w14:textId="53F59575" w:rsidR="00C21D3D" w:rsidRPr="00DE395C" w:rsidRDefault="00C21D3D"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14757</w:t>
            </w:r>
          </w:p>
        </w:tc>
        <w:tc>
          <w:tcPr>
            <w:tcW w:w="780" w:type="dxa"/>
            <w:tcBorders>
              <w:top w:val="single" w:sz="4" w:space="0" w:color="auto"/>
              <w:left w:val="single" w:sz="4" w:space="0" w:color="auto"/>
              <w:bottom w:val="single" w:sz="4" w:space="0" w:color="auto"/>
              <w:right w:val="single" w:sz="4" w:space="0" w:color="auto"/>
            </w:tcBorders>
            <w:shd w:val="clear" w:color="000000" w:fill="E6B8B7"/>
            <w:noWrap/>
            <w:vAlign w:val="bottom"/>
            <w:hideMark/>
          </w:tcPr>
          <w:p w14:paraId="677388D7" w14:textId="56C46E3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ESR1</w:t>
            </w:r>
          </w:p>
        </w:tc>
        <w:tc>
          <w:tcPr>
            <w:tcW w:w="959" w:type="dxa"/>
            <w:tcBorders>
              <w:top w:val="nil"/>
              <w:left w:val="nil"/>
              <w:bottom w:val="single" w:sz="4" w:space="0" w:color="auto"/>
              <w:right w:val="single" w:sz="4" w:space="0" w:color="auto"/>
            </w:tcBorders>
            <w:shd w:val="clear" w:color="auto" w:fill="auto"/>
            <w:noWrap/>
            <w:vAlign w:val="bottom"/>
            <w:hideMark/>
          </w:tcPr>
          <w:p w14:paraId="56557E1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28D2237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6.06</w:t>
            </w:r>
          </w:p>
        </w:tc>
        <w:tc>
          <w:tcPr>
            <w:tcW w:w="1276" w:type="dxa"/>
            <w:tcBorders>
              <w:top w:val="nil"/>
              <w:left w:val="nil"/>
              <w:bottom w:val="single" w:sz="4" w:space="0" w:color="auto"/>
              <w:right w:val="single" w:sz="4" w:space="0" w:color="auto"/>
            </w:tcBorders>
            <w:shd w:val="clear" w:color="auto" w:fill="auto"/>
            <w:noWrap/>
            <w:vAlign w:val="bottom"/>
            <w:hideMark/>
          </w:tcPr>
          <w:p w14:paraId="20A7B5D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5CF8E87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4.45</w:t>
            </w:r>
          </w:p>
        </w:tc>
        <w:tc>
          <w:tcPr>
            <w:tcW w:w="1276" w:type="dxa"/>
            <w:tcBorders>
              <w:top w:val="nil"/>
              <w:left w:val="nil"/>
              <w:bottom w:val="single" w:sz="4" w:space="0" w:color="auto"/>
              <w:right w:val="single" w:sz="4" w:space="0" w:color="auto"/>
            </w:tcBorders>
            <w:shd w:val="clear" w:color="auto" w:fill="auto"/>
            <w:noWrap/>
            <w:vAlign w:val="bottom"/>
            <w:hideMark/>
          </w:tcPr>
          <w:p w14:paraId="53FB809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727FF1E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316FD96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F6C459E"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7C80480" w14:textId="13D0FFE4"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17/06418</w:t>
            </w:r>
          </w:p>
        </w:tc>
        <w:tc>
          <w:tcPr>
            <w:tcW w:w="880" w:type="dxa"/>
            <w:tcBorders>
              <w:top w:val="nil"/>
              <w:left w:val="nil"/>
              <w:bottom w:val="single" w:sz="4" w:space="0" w:color="auto"/>
              <w:right w:val="single" w:sz="4" w:space="0" w:color="auto"/>
            </w:tcBorders>
            <w:shd w:val="clear" w:color="auto" w:fill="auto"/>
            <w:noWrap/>
            <w:vAlign w:val="bottom"/>
            <w:hideMark/>
          </w:tcPr>
          <w:p w14:paraId="5F617DF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L137 met</w:t>
            </w:r>
          </w:p>
        </w:tc>
        <w:tc>
          <w:tcPr>
            <w:tcW w:w="780" w:type="dxa"/>
            <w:tcBorders>
              <w:top w:val="single" w:sz="4" w:space="0" w:color="auto"/>
              <w:left w:val="nil"/>
              <w:bottom w:val="single" w:sz="4" w:space="0" w:color="auto"/>
              <w:right w:val="single" w:sz="4" w:space="0" w:color="auto"/>
            </w:tcBorders>
          </w:tcPr>
          <w:p w14:paraId="0A8B8FA4" w14:textId="77777777" w:rsidR="00106EDF" w:rsidRDefault="00C21D3D"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60 </w:t>
            </w:r>
            <w:proofErr w:type="spellStart"/>
            <w:r>
              <w:rPr>
                <w:rFonts w:eastAsia="Times New Roman" w:cs="Arial"/>
                <w:color w:val="000000"/>
                <w:sz w:val="16"/>
                <w:szCs w:val="16"/>
                <w:lang w:eastAsia="en-GB"/>
              </w:rPr>
              <w:t>int</w:t>
            </w:r>
            <w:proofErr w:type="spellEnd"/>
          </w:p>
          <w:p w14:paraId="692886FB" w14:textId="022FF26A" w:rsidR="00C21D3D" w:rsidRPr="00DE395C" w:rsidRDefault="00C21D3D"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3000bp</w:t>
            </w:r>
          </w:p>
        </w:tc>
        <w:tc>
          <w:tcPr>
            <w:tcW w:w="780" w:type="dxa"/>
            <w:tcBorders>
              <w:top w:val="single" w:sz="4" w:space="0" w:color="auto"/>
              <w:left w:val="single" w:sz="4" w:space="0" w:color="auto"/>
              <w:bottom w:val="single" w:sz="4" w:space="0" w:color="auto"/>
              <w:right w:val="single" w:sz="4" w:space="0" w:color="auto"/>
            </w:tcBorders>
            <w:shd w:val="clear" w:color="000000" w:fill="E6B8B7"/>
            <w:noWrap/>
            <w:vAlign w:val="bottom"/>
            <w:hideMark/>
          </w:tcPr>
          <w:p w14:paraId="3A2B246F" w14:textId="7A855C08"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ESR1</w:t>
            </w:r>
          </w:p>
        </w:tc>
        <w:tc>
          <w:tcPr>
            <w:tcW w:w="959" w:type="dxa"/>
            <w:tcBorders>
              <w:top w:val="nil"/>
              <w:left w:val="nil"/>
              <w:bottom w:val="single" w:sz="4" w:space="0" w:color="auto"/>
              <w:right w:val="single" w:sz="4" w:space="0" w:color="auto"/>
            </w:tcBorders>
            <w:shd w:val="clear" w:color="auto" w:fill="auto"/>
            <w:noWrap/>
            <w:vAlign w:val="bottom"/>
            <w:hideMark/>
          </w:tcPr>
          <w:p w14:paraId="242181C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347C85C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17.66</w:t>
            </w:r>
          </w:p>
        </w:tc>
        <w:tc>
          <w:tcPr>
            <w:tcW w:w="1276" w:type="dxa"/>
            <w:tcBorders>
              <w:top w:val="nil"/>
              <w:left w:val="nil"/>
              <w:bottom w:val="single" w:sz="4" w:space="0" w:color="auto"/>
              <w:right w:val="single" w:sz="4" w:space="0" w:color="auto"/>
            </w:tcBorders>
            <w:shd w:val="clear" w:color="auto" w:fill="auto"/>
            <w:noWrap/>
            <w:vAlign w:val="bottom"/>
            <w:hideMark/>
          </w:tcPr>
          <w:p w14:paraId="282454D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Amp</w:t>
            </w:r>
          </w:p>
        </w:tc>
        <w:tc>
          <w:tcPr>
            <w:tcW w:w="708" w:type="dxa"/>
            <w:tcBorders>
              <w:top w:val="nil"/>
              <w:left w:val="nil"/>
              <w:bottom w:val="single" w:sz="4" w:space="0" w:color="auto"/>
              <w:right w:val="single" w:sz="4" w:space="0" w:color="auto"/>
            </w:tcBorders>
            <w:shd w:val="clear" w:color="auto" w:fill="auto"/>
            <w:noWrap/>
            <w:vAlign w:val="bottom"/>
            <w:hideMark/>
          </w:tcPr>
          <w:p w14:paraId="14D7B57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9.1</w:t>
            </w:r>
          </w:p>
        </w:tc>
        <w:tc>
          <w:tcPr>
            <w:tcW w:w="1276" w:type="dxa"/>
            <w:tcBorders>
              <w:top w:val="nil"/>
              <w:left w:val="nil"/>
              <w:bottom w:val="single" w:sz="4" w:space="0" w:color="auto"/>
              <w:right w:val="single" w:sz="4" w:space="0" w:color="auto"/>
            </w:tcBorders>
            <w:shd w:val="clear" w:color="auto" w:fill="auto"/>
            <w:noWrap/>
            <w:vAlign w:val="bottom"/>
            <w:hideMark/>
          </w:tcPr>
          <w:p w14:paraId="325A6024"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502715D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850" w:type="dxa"/>
            <w:tcBorders>
              <w:top w:val="nil"/>
              <w:left w:val="nil"/>
              <w:bottom w:val="single" w:sz="4" w:space="0" w:color="auto"/>
              <w:right w:val="single" w:sz="4" w:space="0" w:color="auto"/>
            </w:tcBorders>
            <w:shd w:val="clear" w:color="auto" w:fill="auto"/>
            <w:noWrap/>
            <w:vAlign w:val="bottom"/>
            <w:hideMark/>
          </w:tcPr>
          <w:p w14:paraId="067E1EB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68991621"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7B785A7" w14:textId="2712400D"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15/8981</w:t>
            </w:r>
          </w:p>
        </w:tc>
        <w:tc>
          <w:tcPr>
            <w:tcW w:w="880" w:type="dxa"/>
            <w:tcBorders>
              <w:top w:val="nil"/>
              <w:left w:val="nil"/>
              <w:bottom w:val="single" w:sz="4" w:space="0" w:color="auto"/>
              <w:right w:val="single" w:sz="4" w:space="0" w:color="auto"/>
            </w:tcBorders>
            <w:shd w:val="clear" w:color="auto" w:fill="auto"/>
            <w:noWrap/>
            <w:vAlign w:val="bottom"/>
            <w:hideMark/>
          </w:tcPr>
          <w:p w14:paraId="068F4DE9"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L022</w:t>
            </w:r>
          </w:p>
        </w:tc>
        <w:tc>
          <w:tcPr>
            <w:tcW w:w="780" w:type="dxa"/>
            <w:tcBorders>
              <w:top w:val="single" w:sz="4" w:space="0" w:color="auto"/>
              <w:left w:val="nil"/>
              <w:bottom w:val="single" w:sz="4" w:space="0" w:color="auto"/>
              <w:right w:val="single" w:sz="4" w:space="0" w:color="auto"/>
            </w:tcBorders>
          </w:tcPr>
          <w:p w14:paraId="12C92EC6" w14:textId="77777777" w:rsidR="00106EDF" w:rsidRDefault="00C21D3D"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 low-i</w:t>
            </w:r>
          </w:p>
          <w:p w14:paraId="7186D4EF" w14:textId="5FE181C8" w:rsidR="00C21D3D" w:rsidRPr="00DE395C" w:rsidRDefault="00C21D3D"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1964 </w:t>
            </w:r>
            <w:proofErr w:type="spellStart"/>
            <w:r>
              <w:rPr>
                <w:rFonts w:eastAsia="Times New Roman" w:cs="Arial"/>
                <w:color w:val="000000"/>
                <w:sz w:val="16"/>
                <w:szCs w:val="16"/>
                <w:lang w:eastAsia="en-GB"/>
              </w:rPr>
              <w:t>bp</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42AC88E2" w14:textId="52CF3090"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700C2A8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1DC77FF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11.5</w:t>
            </w:r>
          </w:p>
        </w:tc>
        <w:tc>
          <w:tcPr>
            <w:tcW w:w="1276" w:type="dxa"/>
            <w:tcBorders>
              <w:top w:val="nil"/>
              <w:left w:val="nil"/>
              <w:bottom w:val="single" w:sz="4" w:space="0" w:color="auto"/>
              <w:right w:val="single" w:sz="4" w:space="0" w:color="auto"/>
            </w:tcBorders>
            <w:shd w:val="clear" w:color="auto" w:fill="auto"/>
            <w:noWrap/>
            <w:vAlign w:val="bottom"/>
            <w:hideMark/>
          </w:tcPr>
          <w:p w14:paraId="0985E0C2"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700C2FC4"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1E91626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4A77AD34"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5.52</w:t>
            </w:r>
          </w:p>
        </w:tc>
        <w:tc>
          <w:tcPr>
            <w:tcW w:w="850" w:type="dxa"/>
            <w:tcBorders>
              <w:top w:val="nil"/>
              <w:left w:val="nil"/>
              <w:bottom w:val="single" w:sz="4" w:space="0" w:color="auto"/>
              <w:right w:val="single" w:sz="4" w:space="0" w:color="auto"/>
            </w:tcBorders>
            <w:shd w:val="clear" w:color="auto" w:fill="auto"/>
            <w:noWrap/>
            <w:vAlign w:val="bottom"/>
            <w:hideMark/>
          </w:tcPr>
          <w:p w14:paraId="6C3C83C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4C5EA392"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3F2D4EA" w14:textId="4B142BC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16/01800</w:t>
            </w:r>
          </w:p>
        </w:tc>
        <w:tc>
          <w:tcPr>
            <w:tcW w:w="880" w:type="dxa"/>
            <w:tcBorders>
              <w:top w:val="nil"/>
              <w:left w:val="nil"/>
              <w:bottom w:val="single" w:sz="4" w:space="0" w:color="auto"/>
              <w:right w:val="single" w:sz="4" w:space="0" w:color="auto"/>
            </w:tcBorders>
            <w:shd w:val="clear" w:color="auto" w:fill="auto"/>
            <w:noWrap/>
            <w:vAlign w:val="bottom"/>
            <w:hideMark/>
          </w:tcPr>
          <w:p w14:paraId="25DF088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L035</w:t>
            </w:r>
          </w:p>
        </w:tc>
        <w:tc>
          <w:tcPr>
            <w:tcW w:w="780" w:type="dxa"/>
            <w:tcBorders>
              <w:top w:val="single" w:sz="4" w:space="0" w:color="auto"/>
              <w:left w:val="nil"/>
              <w:bottom w:val="single" w:sz="4" w:space="0" w:color="auto"/>
              <w:right w:val="single" w:sz="4" w:space="0" w:color="auto"/>
            </w:tcBorders>
          </w:tcPr>
          <w:p w14:paraId="46D25A9B" w14:textId="77777777" w:rsidR="00106EDF" w:rsidRDefault="007F156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90 </w:t>
            </w:r>
            <w:proofErr w:type="spellStart"/>
            <w:r>
              <w:rPr>
                <w:rFonts w:eastAsia="Times New Roman" w:cs="Arial"/>
                <w:color w:val="000000"/>
                <w:sz w:val="16"/>
                <w:szCs w:val="16"/>
                <w:lang w:eastAsia="en-GB"/>
              </w:rPr>
              <w:t>int</w:t>
            </w:r>
            <w:proofErr w:type="spellEnd"/>
          </w:p>
          <w:p w14:paraId="10FFE405" w14:textId="5EBADD3E" w:rsidR="007F1564" w:rsidRPr="00DE395C" w:rsidRDefault="007F156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2247bp</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7857C024" w14:textId="5CA3BFB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59732AC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323BE36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21.26</w:t>
            </w:r>
          </w:p>
        </w:tc>
        <w:tc>
          <w:tcPr>
            <w:tcW w:w="1276" w:type="dxa"/>
            <w:tcBorders>
              <w:top w:val="nil"/>
              <w:left w:val="nil"/>
              <w:bottom w:val="single" w:sz="4" w:space="0" w:color="auto"/>
              <w:right w:val="single" w:sz="4" w:space="0" w:color="auto"/>
            </w:tcBorders>
            <w:shd w:val="clear" w:color="auto" w:fill="auto"/>
            <w:noWrap/>
            <w:vAlign w:val="bottom"/>
            <w:hideMark/>
          </w:tcPr>
          <w:p w14:paraId="3E8F2C6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15A814D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6C33206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006F6CD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6.26</w:t>
            </w:r>
          </w:p>
        </w:tc>
        <w:tc>
          <w:tcPr>
            <w:tcW w:w="850" w:type="dxa"/>
            <w:tcBorders>
              <w:top w:val="nil"/>
              <w:left w:val="nil"/>
              <w:bottom w:val="single" w:sz="4" w:space="0" w:color="auto"/>
              <w:right w:val="single" w:sz="4" w:space="0" w:color="auto"/>
            </w:tcBorders>
            <w:shd w:val="clear" w:color="auto" w:fill="auto"/>
            <w:noWrap/>
            <w:vAlign w:val="bottom"/>
            <w:hideMark/>
          </w:tcPr>
          <w:p w14:paraId="4DAEF7A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643AE3E"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B5F34D" w14:textId="0EEABF55"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15/8787</w:t>
            </w:r>
          </w:p>
        </w:tc>
        <w:tc>
          <w:tcPr>
            <w:tcW w:w="880" w:type="dxa"/>
            <w:tcBorders>
              <w:top w:val="nil"/>
              <w:left w:val="nil"/>
              <w:bottom w:val="single" w:sz="4" w:space="0" w:color="auto"/>
              <w:right w:val="single" w:sz="4" w:space="0" w:color="auto"/>
            </w:tcBorders>
            <w:shd w:val="clear" w:color="auto" w:fill="auto"/>
            <w:noWrap/>
            <w:vAlign w:val="bottom"/>
            <w:hideMark/>
          </w:tcPr>
          <w:p w14:paraId="1043B3F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S026</w:t>
            </w:r>
          </w:p>
        </w:tc>
        <w:tc>
          <w:tcPr>
            <w:tcW w:w="780" w:type="dxa"/>
            <w:tcBorders>
              <w:top w:val="single" w:sz="4" w:space="0" w:color="auto"/>
              <w:left w:val="nil"/>
              <w:bottom w:val="single" w:sz="4" w:space="0" w:color="auto"/>
              <w:right w:val="single" w:sz="4" w:space="0" w:color="auto"/>
            </w:tcBorders>
          </w:tcPr>
          <w:p w14:paraId="2DB385B3" w14:textId="77777777" w:rsidR="00106EDF" w:rsidRDefault="007F156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80 low</w:t>
            </w:r>
          </w:p>
          <w:p w14:paraId="52304D0B" w14:textId="00C5B086" w:rsidR="007F1564" w:rsidRPr="00DE395C" w:rsidRDefault="007F156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2324bp</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105B6F76" w14:textId="43DB614B"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1ECFB0D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gain 65%</w:t>
            </w:r>
          </w:p>
        </w:tc>
        <w:tc>
          <w:tcPr>
            <w:tcW w:w="709" w:type="dxa"/>
            <w:tcBorders>
              <w:top w:val="nil"/>
              <w:left w:val="nil"/>
              <w:bottom w:val="single" w:sz="4" w:space="0" w:color="auto"/>
              <w:right w:val="single" w:sz="4" w:space="0" w:color="auto"/>
            </w:tcBorders>
            <w:shd w:val="clear" w:color="auto" w:fill="auto"/>
            <w:noWrap/>
            <w:vAlign w:val="bottom"/>
            <w:hideMark/>
          </w:tcPr>
          <w:p w14:paraId="20C04A6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4.46</w:t>
            </w:r>
          </w:p>
        </w:tc>
        <w:tc>
          <w:tcPr>
            <w:tcW w:w="1276" w:type="dxa"/>
            <w:tcBorders>
              <w:top w:val="nil"/>
              <w:left w:val="nil"/>
              <w:bottom w:val="single" w:sz="4" w:space="0" w:color="auto"/>
              <w:right w:val="single" w:sz="4" w:space="0" w:color="auto"/>
            </w:tcBorders>
            <w:shd w:val="clear" w:color="auto" w:fill="auto"/>
            <w:noWrap/>
            <w:vAlign w:val="bottom"/>
            <w:hideMark/>
          </w:tcPr>
          <w:p w14:paraId="0BF3158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078DBA2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632B496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0EABC91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1.81</w:t>
            </w:r>
          </w:p>
        </w:tc>
        <w:tc>
          <w:tcPr>
            <w:tcW w:w="850" w:type="dxa"/>
            <w:tcBorders>
              <w:top w:val="nil"/>
              <w:left w:val="nil"/>
              <w:bottom w:val="single" w:sz="4" w:space="0" w:color="auto"/>
              <w:right w:val="single" w:sz="4" w:space="0" w:color="auto"/>
            </w:tcBorders>
            <w:shd w:val="clear" w:color="auto" w:fill="auto"/>
            <w:noWrap/>
            <w:vAlign w:val="bottom"/>
            <w:hideMark/>
          </w:tcPr>
          <w:p w14:paraId="6F4E349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4DFCCAE9"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8034E7" w14:textId="5B1CF3E6"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16/11252</w:t>
            </w:r>
          </w:p>
        </w:tc>
        <w:tc>
          <w:tcPr>
            <w:tcW w:w="880" w:type="dxa"/>
            <w:tcBorders>
              <w:top w:val="nil"/>
              <w:left w:val="nil"/>
              <w:bottom w:val="single" w:sz="4" w:space="0" w:color="auto"/>
              <w:right w:val="single" w:sz="4" w:space="0" w:color="auto"/>
            </w:tcBorders>
            <w:shd w:val="clear" w:color="auto" w:fill="auto"/>
            <w:noWrap/>
            <w:vAlign w:val="bottom"/>
            <w:hideMark/>
          </w:tcPr>
          <w:p w14:paraId="0A7A342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S087</w:t>
            </w:r>
          </w:p>
        </w:tc>
        <w:tc>
          <w:tcPr>
            <w:tcW w:w="780" w:type="dxa"/>
            <w:tcBorders>
              <w:top w:val="single" w:sz="4" w:space="0" w:color="auto"/>
              <w:left w:val="nil"/>
              <w:bottom w:val="single" w:sz="4" w:space="0" w:color="auto"/>
              <w:right w:val="single" w:sz="4" w:space="0" w:color="auto"/>
            </w:tcBorders>
          </w:tcPr>
          <w:p w14:paraId="511D0D2F" w14:textId="77777777" w:rsidR="00106EDF" w:rsidRDefault="007F156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 low</w:t>
            </w:r>
          </w:p>
          <w:p w14:paraId="3869EE6D" w14:textId="3C1F9ADE" w:rsidR="007F1564" w:rsidRPr="00DE395C" w:rsidRDefault="007F156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0</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0D2E5791" w14:textId="22086DD3"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45E2020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gain 76%</w:t>
            </w:r>
          </w:p>
        </w:tc>
        <w:tc>
          <w:tcPr>
            <w:tcW w:w="709" w:type="dxa"/>
            <w:tcBorders>
              <w:top w:val="nil"/>
              <w:left w:val="nil"/>
              <w:bottom w:val="single" w:sz="4" w:space="0" w:color="auto"/>
              <w:right w:val="single" w:sz="4" w:space="0" w:color="auto"/>
            </w:tcBorders>
            <w:shd w:val="clear" w:color="auto" w:fill="auto"/>
            <w:noWrap/>
            <w:vAlign w:val="bottom"/>
            <w:hideMark/>
          </w:tcPr>
          <w:p w14:paraId="0A74DB2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6.67</w:t>
            </w:r>
          </w:p>
        </w:tc>
        <w:tc>
          <w:tcPr>
            <w:tcW w:w="1276" w:type="dxa"/>
            <w:tcBorders>
              <w:top w:val="nil"/>
              <w:left w:val="nil"/>
              <w:bottom w:val="single" w:sz="4" w:space="0" w:color="auto"/>
              <w:right w:val="single" w:sz="4" w:space="0" w:color="auto"/>
            </w:tcBorders>
            <w:shd w:val="clear" w:color="auto" w:fill="auto"/>
            <w:noWrap/>
            <w:vAlign w:val="bottom"/>
            <w:hideMark/>
          </w:tcPr>
          <w:p w14:paraId="40073BE2"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70911E1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0A3C8C7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4FE63DFF"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1.72</w:t>
            </w:r>
          </w:p>
        </w:tc>
        <w:tc>
          <w:tcPr>
            <w:tcW w:w="850" w:type="dxa"/>
            <w:tcBorders>
              <w:top w:val="nil"/>
              <w:left w:val="nil"/>
              <w:bottom w:val="single" w:sz="4" w:space="0" w:color="auto"/>
              <w:right w:val="single" w:sz="4" w:space="0" w:color="auto"/>
            </w:tcBorders>
            <w:shd w:val="clear" w:color="auto" w:fill="auto"/>
            <w:noWrap/>
            <w:vAlign w:val="bottom"/>
            <w:hideMark/>
          </w:tcPr>
          <w:p w14:paraId="4EE54E6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516ECE8C"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6012728" w14:textId="628FA7A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17/00444</w:t>
            </w:r>
          </w:p>
        </w:tc>
        <w:tc>
          <w:tcPr>
            <w:tcW w:w="880" w:type="dxa"/>
            <w:tcBorders>
              <w:top w:val="nil"/>
              <w:left w:val="nil"/>
              <w:bottom w:val="single" w:sz="4" w:space="0" w:color="auto"/>
              <w:right w:val="single" w:sz="4" w:space="0" w:color="auto"/>
            </w:tcBorders>
            <w:shd w:val="clear" w:color="auto" w:fill="auto"/>
            <w:noWrap/>
            <w:vAlign w:val="bottom"/>
            <w:hideMark/>
          </w:tcPr>
          <w:p w14:paraId="2548138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L144</w:t>
            </w:r>
          </w:p>
        </w:tc>
        <w:tc>
          <w:tcPr>
            <w:tcW w:w="780" w:type="dxa"/>
            <w:tcBorders>
              <w:top w:val="single" w:sz="4" w:space="0" w:color="auto"/>
              <w:left w:val="nil"/>
              <w:bottom w:val="single" w:sz="4" w:space="0" w:color="auto"/>
              <w:right w:val="single" w:sz="4" w:space="0" w:color="auto"/>
            </w:tcBorders>
          </w:tcPr>
          <w:p w14:paraId="21A390CE" w14:textId="0E577197" w:rsidR="00106EDF" w:rsidRDefault="006B099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50 </w:t>
            </w:r>
            <w:proofErr w:type="spellStart"/>
            <w:r>
              <w:rPr>
                <w:rFonts w:eastAsia="Times New Roman" w:cs="Arial"/>
                <w:color w:val="000000"/>
                <w:sz w:val="16"/>
                <w:szCs w:val="16"/>
                <w:lang w:eastAsia="en-GB"/>
              </w:rPr>
              <w:t>int</w:t>
            </w:r>
            <w:proofErr w:type="spellEnd"/>
          </w:p>
          <w:p w14:paraId="5A4EB9F9" w14:textId="1AF6EFBA" w:rsidR="006B0994" w:rsidRPr="00DE395C" w:rsidRDefault="006B099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747bp</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59230953" w14:textId="52EC9CF8"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30298DB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gain with control region 12%</w:t>
            </w:r>
          </w:p>
        </w:tc>
        <w:tc>
          <w:tcPr>
            <w:tcW w:w="709" w:type="dxa"/>
            <w:tcBorders>
              <w:top w:val="nil"/>
              <w:left w:val="nil"/>
              <w:bottom w:val="single" w:sz="4" w:space="0" w:color="auto"/>
              <w:right w:val="single" w:sz="4" w:space="0" w:color="auto"/>
            </w:tcBorders>
            <w:shd w:val="clear" w:color="auto" w:fill="auto"/>
            <w:noWrap/>
            <w:vAlign w:val="bottom"/>
            <w:hideMark/>
          </w:tcPr>
          <w:p w14:paraId="452E9A2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3.68</w:t>
            </w:r>
          </w:p>
        </w:tc>
        <w:tc>
          <w:tcPr>
            <w:tcW w:w="1276" w:type="dxa"/>
            <w:tcBorders>
              <w:top w:val="nil"/>
              <w:left w:val="nil"/>
              <w:bottom w:val="single" w:sz="4" w:space="0" w:color="auto"/>
              <w:right w:val="single" w:sz="4" w:space="0" w:color="auto"/>
            </w:tcBorders>
            <w:shd w:val="clear" w:color="auto" w:fill="auto"/>
            <w:noWrap/>
            <w:vAlign w:val="bottom"/>
            <w:hideMark/>
          </w:tcPr>
          <w:p w14:paraId="27DC502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49FC231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68DBF0C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58B16CB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1.73</w:t>
            </w:r>
          </w:p>
        </w:tc>
        <w:tc>
          <w:tcPr>
            <w:tcW w:w="850" w:type="dxa"/>
            <w:tcBorders>
              <w:top w:val="nil"/>
              <w:left w:val="nil"/>
              <w:bottom w:val="single" w:sz="4" w:space="0" w:color="auto"/>
              <w:right w:val="single" w:sz="4" w:space="0" w:color="auto"/>
            </w:tcBorders>
            <w:shd w:val="clear" w:color="auto" w:fill="auto"/>
            <w:noWrap/>
            <w:vAlign w:val="bottom"/>
            <w:hideMark/>
          </w:tcPr>
          <w:p w14:paraId="29A59C6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5B29F81F"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2F6BF9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17/00448</w:t>
            </w:r>
          </w:p>
        </w:tc>
        <w:tc>
          <w:tcPr>
            <w:tcW w:w="880" w:type="dxa"/>
            <w:tcBorders>
              <w:top w:val="nil"/>
              <w:left w:val="nil"/>
              <w:bottom w:val="single" w:sz="4" w:space="0" w:color="auto"/>
              <w:right w:val="single" w:sz="4" w:space="0" w:color="auto"/>
            </w:tcBorders>
            <w:shd w:val="clear" w:color="auto" w:fill="auto"/>
            <w:noWrap/>
            <w:vAlign w:val="bottom"/>
            <w:hideMark/>
          </w:tcPr>
          <w:p w14:paraId="6F21629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L151</w:t>
            </w:r>
          </w:p>
        </w:tc>
        <w:tc>
          <w:tcPr>
            <w:tcW w:w="780" w:type="dxa"/>
            <w:tcBorders>
              <w:top w:val="single" w:sz="4" w:space="0" w:color="auto"/>
              <w:left w:val="nil"/>
              <w:bottom w:val="single" w:sz="4" w:space="0" w:color="auto"/>
              <w:right w:val="single" w:sz="4" w:space="0" w:color="auto"/>
            </w:tcBorders>
          </w:tcPr>
          <w:p w14:paraId="63FF0151" w14:textId="77777777" w:rsidR="00106EDF" w:rsidRDefault="006B099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 low</w:t>
            </w:r>
          </w:p>
          <w:p w14:paraId="7CAC8FDF" w14:textId="33FD5734" w:rsidR="006B0994" w:rsidRPr="00DE395C" w:rsidRDefault="006B0994"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15812</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6ED121E9" w14:textId="1941642B"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680ED1A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gain 6%</w:t>
            </w:r>
          </w:p>
        </w:tc>
        <w:tc>
          <w:tcPr>
            <w:tcW w:w="709" w:type="dxa"/>
            <w:tcBorders>
              <w:top w:val="nil"/>
              <w:left w:val="nil"/>
              <w:bottom w:val="single" w:sz="4" w:space="0" w:color="auto"/>
              <w:right w:val="single" w:sz="4" w:space="0" w:color="auto"/>
            </w:tcBorders>
            <w:shd w:val="clear" w:color="auto" w:fill="auto"/>
            <w:noWrap/>
            <w:vAlign w:val="bottom"/>
            <w:hideMark/>
          </w:tcPr>
          <w:p w14:paraId="1B8E67D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2.61</w:t>
            </w:r>
          </w:p>
        </w:tc>
        <w:tc>
          <w:tcPr>
            <w:tcW w:w="1276" w:type="dxa"/>
            <w:tcBorders>
              <w:top w:val="nil"/>
              <w:left w:val="nil"/>
              <w:bottom w:val="single" w:sz="4" w:space="0" w:color="auto"/>
              <w:right w:val="single" w:sz="4" w:space="0" w:color="auto"/>
            </w:tcBorders>
            <w:shd w:val="clear" w:color="auto" w:fill="auto"/>
            <w:noWrap/>
            <w:vAlign w:val="bottom"/>
            <w:hideMark/>
          </w:tcPr>
          <w:p w14:paraId="41333B7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657DF8B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2CBB30D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244D6FF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1.53</w:t>
            </w:r>
          </w:p>
        </w:tc>
        <w:tc>
          <w:tcPr>
            <w:tcW w:w="850" w:type="dxa"/>
            <w:tcBorders>
              <w:top w:val="nil"/>
              <w:left w:val="nil"/>
              <w:bottom w:val="single" w:sz="4" w:space="0" w:color="auto"/>
              <w:right w:val="single" w:sz="4" w:space="0" w:color="auto"/>
            </w:tcBorders>
            <w:shd w:val="clear" w:color="auto" w:fill="auto"/>
            <w:noWrap/>
            <w:vAlign w:val="bottom"/>
            <w:hideMark/>
          </w:tcPr>
          <w:p w14:paraId="49CD11A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0A89D1E1"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20A4A9" w14:textId="48E27DB5"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16/03819</w:t>
            </w:r>
          </w:p>
        </w:tc>
        <w:tc>
          <w:tcPr>
            <w:tcW w:w="880" w:type="dxa"/>
            <w:tcBorders>
              <w:top w:val="nil"/>
              <w:left w:val="nil"/>
              <w:bottom w:val="single" w:sz="4" w:space="0" w:color="auto"/>
              <w:right w:val="single" w:sz="4" w:space="0" w:color="auto"/>
            </w:tcBorders>
            <w:shd w:val="clear" w:color="auto" w:fill="auto"/>
            <w:noWrap/>
            <w:vAlign w:val="bottom"/>
            <w:hideMark/>
          </w:tcPr>
          <w:p w14:paraId="2359DAB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L075</w:t>
            </w:r>
          </w:p>
        </w:tc>
        <w:tc>
          <w:tcPr>
            <w:tcW w:w="780" w:type="dxa"/>
            <w:tcBorders>
              <w:top w:val="single" w:sz="4" w:space="0" w:color="auto"/>
              <w:left w:val="nil"/>
              <w:bottom w:val="single" w:sz="4" w:space="0" w:color="auto"/>
              <w:right w:val="single" w:sz="4" w:space="0" w:color="auto"/>
            </w:tcBorders>
          </w:tcPr>
          <w:p w14:paraId="234594C0" w14:textId="77777777" w:rsidR="00106EDF"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50 </w:t>
            </w:r>
            <w:proofErr w:type="spellStart"/>
            <w:r>
              <w:rPr>
                <w:rFonts w:eastAsia="Times New Roman" w:cs="Arial"/>
                <w:color w:val="000000"/>
                <w:sz w:val="16"/>
                <w:szCs w:val="16"/>
                <w:lang w:eastAsia="en-GB"/>
              </w:rPr>
              <w:t>int</w:t>
            </w:r>
            <w:proofErr w:type="spellEnd"/>
          </w:p>
          <w:p w14:paraId="58EBD543" w14:textId="1FEA2A40" w:rsidR="005261D6" w:rsidRPr="00DE395C"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12478</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49284093" w14:textId="03185E71"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284213A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gain 41%</w:t>
            </w:r>
          </w:p>
        </w:tc>
        <w:tc>
          <w:tcPr>
            <w:tcW w:w="709" w:type="dxa"/>
            <w:tcBorders>
              <w:top w:val="nil"/>
              <w:left w:val="nil"/>
              <w:bottom w:val="single" w:sz="4" w:space="0" w:color="auto"/>
              <w:right w:val="single" w:sz="4" w:space="0" w:color="auto"/>
            </w:tcBorders>
            <w:shd w:val="clear" w:color="auto" w:fill="auto"/>
            <w:noWrap/>
            <w:vAlign w:val="bottom"/>
            <w:hideMark/>
          </w:tcPr>
          <w:p w14:paraId="09F9D09B"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3.05</w:t>
            </w:r>
          </w:p>
        </w:tc>
        <w:tc>
          <w:tcPr>
            <w:tcW w:w="1276" w:type="dxa"/>
            <w:tcBorders>
              <w:top w:val="nil"/>
              <w:left w:val="nil"/>
              <w:bottom w:val="single" w:sz="4" w:space="0" w:color="auto"/>
              <w:right w:val="single" w:sz="4" w:space="0" w:color="auto"/>
            </w:tcBorders>
            <w:shd w:val="clear" w:color="auto" w:fill="auto"/>
            <w:noWrap/>
            <w:vAlign w:val="bottom"/>
            <w:hideMark/>
          </w:tcPr>
          <w:p w14:paraId="4FC48E5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42959D1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00B91E8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58D4F55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2.69</w:t>
            </w:r>
          </w:p>
        </w:tc>
        <w:tc>
          <w:tcPr>
            <w:tcW w:w="850" w:type="dxa"/>
            <w:tcBorders>
              <w:top w:val="nil"/>
              <w:left w:val="nil"/>
              <w:bottom w:val="single" w:sz="4" w:space="0" w:color="auto"/>
              <w:right w:val="single" w:sz="4" w:space="0" w:color="auto"/>
            </w:tcBorders>
            <w:shd w:val="clear" w:color="auto" w:fill="auto"/>
            <w:noWrap/>
            <w:vAlign w:val="bottom"/>
            <w:hideMark/>
          </w:tcPr>
          <w:p w14:paraId="7CD4CB5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166F5A9"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4454F39" w14:textId="3F6850A2"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16/08973</w:t>
            </w:r>
          </w:p>
        </w:tc>
        <w:tc>
          <w:tcPr>
            <w:tcW w:w="880" w:type="dxa"/>
            <w:tcBorders>
              <w:top w:val="nil"/>
              <w:left w:val="nil"/>
              <w:bottom w:val="single" w:sz="4" w:space="0" w:color="auto"/>
              <w:right w:val="single" w:sz="4" w:space="0" w:color="auto"/>
            </w:tcBorders>
            <w:shd w:val="clear" w:color="auto" w:fill="auto"/>
            <w:noWrap/>
            <w:vAlign w:val="bottom"/>
            <w:hideMark/>
          </w:tcPr>
          <w:p w14:paraId="51FD172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S073</w:t>
            </w:r>
          </w:p>
        </w:tc>
        <w:tc>
          <w:tcPr>
            <w:tcW w:w="780" w:type="dxa"/>
            <w:tcBorders>
              <w:top w:val="single" w:sz="4" w:space="0" w:color="auto"/>
              <w:left w:val="nil"/>
              <w:bottom w:val="single" w:sz="4" w:space="0" w:color="auto"/>
              <w:right w:val="single" w:sz="4" w:space="0" w:color="auto"/>
            </w:tcBorders>
          </w:tcPr>
          <w:p w14:paraId="34B7CC57" w14:textId="77777777" w:rsidR="00106EDF"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50 low-i</w:t>
            </w:r>
          </w:p>
          <w:p w14:paraId="347C1249" w14:textId="138A5C74" w:rsidR="005261D6" w:rsidRPr="00DE395C"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3324bp</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756EC82D" w14:textId="6A615EBB"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3602545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gain 36%</w:t>
            </w:r>
          </w:p>
        </w:tc>
        <w:tc>
          <w:tcPr>
            <w:tcW w:w="709" w:type="dxa"/>
            <w:tcBorders>
              <w:top w:val="nil"/>
              <w:left w:val="nil"/>
              <w:bottom w:val="single" w:sz="4" w:space="0" w:color="auto"/>
              <w:right w:val="single" w:sz="4" w:space="0" w:color="auto"/>
            </w:tcBorders>
            <w:shd w:val="clear" w:color="auto" w:fill="auto"/>
            <w:noWrap/>
            <w:vAlign w:val="bottom"/>
            <w:hideMark/>
          </w:tcPr>
          <w:p w14:paraId="126A805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4.26</w:t>
            </w:r>
          </w:p>
        </w:tc>
        <w:tc>
          <w:tcPr>
            <w:tcW w:w="1276" w:type="dxa"/>
            <w:tcBorders>
              <w:top w:val="nil"/>
              <w:left w:val="nil"/>
              <w:bottom w:val="single" w:sz="4" w:space="0" w:color="auto"/>
              <w:right w:val="single" w:sz="4" w:space="0" w:color="auto"/>
            </w:tcBorders>
            <w:shd w:val="clear" w:color="auto" w:fill="auto"/>
            <w:noWrap/>
            <w:vAlign w:val="bottom"/>
            <w:hideMark/>
          </w:tcPr>
          <w:p w14:paraId="1AC9A72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451E431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3500542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68A8EF4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2.39</w:t>
            </w:r>
          </w:p>
        </w:tc>
        <w:tc>
          <w:tcPr>
            <w:tcW w:w="850" w:type="dxa"/>
            <w:tcBorders>
              <w:top w:val="nil"/>
              <w:left w:val="nil"/>
              <w:bottom w:val="single" w:sz="4" w:space="0" w:color="auto"/>
              <w:right w:val="single" w:sz="4" w:space="0" w:color="auto"/>
            </w:tcBorders>
            <w:shd w:val="clear" w:color="auto" w:fill="auto"/>
            <w:noWrap/>
            <w:vAlign w:val="bottom"/>
            <w:hideMark/>
          </w:tcPr>
          <w:p w14:paraId="33F0367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7C0E60CE"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EB1A3B" w14:textId="0A26F4C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17/02501</w:t>
            </w:r>
          </w:p>
        </w:tc>
        <w:tc>
          <w:tcPr>
            <w:tcW w:w="880" w:type="dxa"/>
            <w:tcBorders>
              <w:top w:val="nil"/>
              <w:left w:val="nil"/>
              <w:bottom w:val="single" w:sz="4" w:space="0" w:color="auto"/>
              <w:right w:val="single" w:sz="4" w:space="0" w:color="auto"/>
            </w:tcBorders>
            <w:shd w:val="clear" w:color="auto" w:fill="auto"/>
            <w:noWrap/>
            <w:vAlign w:val="bottom"/>
            <w:hideMark/>
          </w:tcPr>
          <w:p w14:paraId="275A080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S086</w:t>
            </w:r>
          </w:p>
        </w:tc>
        <w:tc>
          <w:tcPr>
            <w:tcW w:w="780" w:type="dxa"/>
            <w:tcBorders>
              <w:top w:val="single" w:sz="4" w:space="0" w:color="auto"/>
              <w:left w:val="nil"/>
              <w:bottom w:val="single" w:sz="4" w:space="0" w:color="auto"/>
              <w:right w:val="single" w:sz="4" w:space="0" w:color="auto"/>
            </w:tcBorders>
          </w:tcPr>
          <w:p w14:paraId="4FD10CD4" w14:textId="77777777" w:rsidR="00106EDF"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 low</w:t>
            </w:r>
          </w:p>
          <w:p w14:paraId="38215714" w14:textId="104564AE" w:rsidR="005261D6" w:rsidRPr="00DE395C"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4000bp</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43F1B52D" w14:textId="16D65902"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2AC05CA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gain 88%</w:t>
            </w:r>
          </w:p>
        </w:tc>
        <w:tc>
          <w:tcPr>
            <w:tcW w:w="709" w:type="dxa"/>
            <w:tcBorders>
              <w:top w:val="nil"/>
              <w:left w:val="nil"/>
              <w:bottom w:val="single" w:sz="4" w:space="0" w:color="auto"/>
              <w:right w:val="single" w:sz="4" w:space="0" w:color="auto"/>
            </w:tcBorders>
            <w:shd w:val="clear" w:color="auto" w:fill="auto"/>
            <w:noWrap/>
            <w:vAlign w:val="bottom"/>
            <w:hideMark/>
          </w:tcPr>
          <w:p w14:paraId="30AE922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5.71</w:t>
            </w:r>
          </w:p>
        </w:tc>
        <w:tc>
          <w:tcPr>
            <w:tcW w:w="1276" w:type="dxa"/>
            <w:tcBorders>
              <w:top w:val="nil"/>
              <w:left w:val="nil"/>
              <w:bottom w:val="single" w:sz="4" w:space="0" w:color="auto"/>
              <w:right w:val="single" w:sz="4" w:space="0" w:color="auto"/>
            </w:tcBorders>
            <w:shd w:val="clear" w:color="auto" w:fill="auto"/>
            <w:noWrap/>
            <w:vAlign w:val="bottom"/>
            <w:hideMark/>
          </w:tcPr>
          <w:p w14:paraId="342A0A8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4BE2E2D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5A2621D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03EDCC24"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2.29</w:t>
            </w:r>
          </w:p>
        </w:tc>
        <w:tc>
          <w:tcPr>
            <w:tcW w:w="850" w:type="dxa"/>
            <w:tcBorders>
              <w:top w:val="nil"/>
              <w:left w:val="nil"/>
              <w:bottom w:val="single" w:sz="4" w:space="0" w:color="auto"/>
              <w:right w:val="single" w:sz="4" w:space="0" w:color="auto"/>
            </w:tcBorders>
            <w:shd w:val="clear" w:color="auto" w:fill="auto"/>
            <w:noWrap/>
            <w:vAlign w:val="bottom"/>
            <w:hideMark/>
          </w:tcPr>
          <w:p w14:paraId="54BD450A"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35CAEBA1"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EA4A650" w14:textId="21E60473"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xml:space="preserve">17/03966 </w:t>
            </w:r>
          </w:p>
        </w:tc>
        <w:tc>
          <w:tcPr>
            <w:tcW w:w="880" w:type="dxa"/>
            <w:tcBorders>
              <w:top w:val="nil"/>
              <w:left w:val="nil"/>
              <w:bottom w:val="single" w:sz="4" w:space="0" w:color="auto"/>
              <w:right w:val="single" w:sz="4" w:space="0" w:color="auto"/>
            </w:tcBorders>
            <w:shd w:val="clear" w:color="auto" w:fill="auto"/>
            <w:noWrap/>
            <w:vAlign w:val="bottom"/>
            <w:hideMark/>
          </w:tcPr>
          <w:p w14:paraId="1D8D1F0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L152</w:t>
            </w:r>
          </w:p>
        </w:tc>
        <w:tc>
          <w:tcPr>
            <w:tcW w:w="780" w:type="dxa"/>
            <w:tcBorders>
              <w:top w:val="single" w:sz="4" w:space="0" w:color="auto"/>
              <w:left w:val="nil"/>
              <w:bottom w:val="single" w:sz="4" w:space="0" w:color="auto"/>
              <w:right w:val="single" w:sz="4" w:space="0" w:color="auto"/>
            </w:tcBorders>
          </w:tcPr>
          <w:p w14:paraId="2D15E0A7" w14:textId="77777777" w:rsidR="00106EDF"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60i-high</w:t>
            </w:r>
          </w:p>
          <w:p w14:paraId="5E942DF8" w14:textId="3B5825FC" w:rsidR="005261D6" w:rsidRPr="00DE395C"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1829bp</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49ED4DAD" w14:textId="72165A54"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2FC9CDC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xml:space="preserve">8q gain, </w:t>
            </w:r>
            <w:proofErr w:type="spellStart"/>
            <w:r w:rsidRPr="00DE395C">
              <w:rPr>
                <w:rFonts w:eastAsia="Times New Roman" w:cs="Arial"/>
                <w:sz w:val="16"/>
                <w:szCs w:val="16"/>
                <w:lang w:eastAsia="en-GB"/>
              </w:rPr>
              <w:t>aneup</w:t>
            </w:r>
            <w:proofErr w:type="spellEnd"/>
            <w:r w:rsidRPr="00DE395C">
              <w:rPr>
                <w:rFonts w:eastAsia="Times New Roman" w:cs="Arial"/>
                <w:sz w:val="16"/>
                <w:szCs w:val="16"/>
                <w:lang w:eastAsia="en-GB"/>
              </w:rPr>
              <w:t xml:space="preserve"> 94%</w:t>
            </w:r>
          </w:p>
        </w:tc>
        <w:tc>
          <w:tcPr>
            <w:tcW w:w="709" w:type="dxa"/>
            <w:tcBorders>
              <w:top w:val="nil"/>
              <w:left w:val="nil"/>
              <w:bottom w:val="single" w:sz="4" w:space="0" w:color="auto"/>
              <w:right w:val="single" w:sz="4" w:space="0" w:color="auto"/>
            </w:tcBorders>
            <w:shd w:val="clear" w:color="auto" w:fill="auto"/>
            <w:noWrap/>
            <w:vAlign w:val="bottom"/>
            <w:hideMark/>
          </w:tcPr>
          <w:p w14:paraId="6BE7FC4B"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4.92</w:t>
            </w:r>
          </w:p>
        </w:tc>
        <w:tc>
          <w:tcPr>
            <w:tcW w:w="1276" w:type="dxa"/>
            <w:tcBorders>
              <w:top w:val="nil"/>
              <w:left w:val="nil"/>
              <w:bottom w:val="single" w:sz="4" w:space="0" w:color="auto"/>
              <w:right w:val="single" w:sz="4" w:space="0" w:color="auto"/>
            </w:tcBorders>
            <w:shd w:val="clear" w:color="auto" w:fill="auto"/>
            <w:noWrap/>
            <w:vAlign w:val="bottom"/>
            <w:hideMark/>
          </w:tcPr>
          <w:p w14:paraId="3DC6C182"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0CFA603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7C4AA6A0"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56E7373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3.48</w:t>
            </w:r>
          </w:p>
        </w:tc>
        <w:tc>
          <w:tcPr>
            <w:tcW w:w="850" w:type="dxa"/>
            <w:tcBorders>
              <w:top w:val="nil"/>
              <w:left w:val="nil"/>
              <w:bottom w:val="single" w:sz="4" w:space="0" w:color="auto"/>
              <w:right w:val="single" w:sz="4" w:space="0" w:color="auto"/>
            </w:tcBorders>
            <w:shd w:val="clear" w:color="auto" w:fill="auto"/>
            <w:noWrap/>
            <w:vAlign w:val="bottom"/>
            <w:hideMark/>
          </w:tcPr>
          <w:p w14:paraId="7F3F2DB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3664044D"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4BE410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17/03981</w:t>
            </w:r>
          </w:p>
        </w:tc>
        <w:tc>
          <w:tcPr>
            <w:tcW w:w="880" w:type="dxa"/>
            <w:tcBorders>
              <w:top w:val="nil"/>
              <w:left w:val="nil"/>
              <w:bottom w:val="single" w:sz="4" w:space="0" w:color="auto"/>
              <w:right w:val="single" w:sz="4" w:space="0" w:color="auto"/>
            </w:tcBorders>
            <w:shd w:val="clear" w:color="auto" w:fill="auto"/>
            <w:noWrap/>
            <w:vAlign w:val="bottom"/>
            <w:hideMark/>
          </w:tcPr>
          <w:p w14:paraId="51D2671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S106</w:t>
            </w:r>
          </w:p>
        </w:tc>
        <w:tc>
          <w:tcPr>
            <w:tcW w:w="780" w:type="dxa"/>
            <w:tcBorders>
              <w:top w:val="single" w:sz="4" w:space="0" w:color="auto"/>
              <w:left w:val="nil"/>
              <w:bottom w:val="single" w:sz="4" w:space="0" w:color="auto"/>
              <w:right w:val="single" w:sz="4" w:space="0" w:color="auto"/>
            </w:tcBorders>
          </w:tcPr>
          <w:p w14:paraId="6C2B7634" w14:textId="77777777" w:rsidR="00106EDF"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40 low</w:t>
            </w:r>
          </w:p>
          <w:p w14:paraId="2307D261" w14:textId="14B33E44" w:rsidR="005261D6" w:rsidRPr="00DE395C"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14757</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0FC9AF41" w14:textId="75B45AA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4755188B"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gain 82%</w:t>
            </w:r>
          </w:p>
        </w:tc>
        <w:tc>
          <w:tcPr>
            <w:tcW w:w="709" w:type="dxa"/>
            <w:tcBorders>
              <w:top w:val="nil"/>
              <w:left w:val="nil"/>
              <w:bottom w:val="single" w:sz="4" w:space="0" w:color="auto"/>
              <w:right w:val="single" w:sz="4" w:space="0" w:color="auto"/>
            </w:tcBorders>
            <w:shd w:val="clear" w:color="auto" w:fill="auto"/>
            <w:noWrap/>
            <w:vAlign w:val="bottom"/>
            <w:hideMark/>
          </w:tcPr>
          <w:p w14:paraId="269B74B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5.16</w:t>
            </w:r>
          </w:p>
        </w:tc>
        <w:tc>
          <w:tcPr>
            <w:tcW w:w="1276" w:type="dxa"/>
            <w:tcBorders>
              <w:top w:val="nil"/>
              <w:left w:val="nil"/>
              <w:bottom w:val="single" w:sz="4" w:space="0" w:color="auto"/>
              <w:right w:val="single" w:sz="4" w:space="0" w:color="auto"/>
            </w:tcBorders>
            <w:shd w:val="clear" w:color="auto" w:fill="auto"/>
            <w:noWrap/>
            <w:vAlign w:val="bottom"/>
            <w:hideMark/>
          </w:tcPr>
          <w:p w14:paraId="34D9AA1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1D5ECF6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59479236"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29C0FBC2"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2.46</w:t>
            </w:r>
          </w:p>
        </w:tc>
        <w:tc>
          <w:tcPr>
            <w:tcW w:w="850" w:type="dxa"/>
            <w:tcBorders>
              <w:top w:val="nil"/>
              <w:left w:val="nil"/>
              <w:bottom w:val="single" w:sz="4" w:space="0" w:color="auto"/>
              <w:right w:val="single" w:sz="4" w:space="0" w:color="auto"/>
            </w:tcBorders>
            <w:shd w:val="clear" w:color="auto" w:fill="auto"/>
            <w:noWrap/>
            <w:vAlign w:val="bottom"/>
            <w:hideMark/>
          </w:tcPr>
          <w:p w14:paraId="6B8708A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64A7137B"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605CDC6" w14:textId="5A62A07A"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17/00442</w:t>
            </w:r>
          </w:p>
        </w:tc>
        <w:tc>
          <w:tcPr>
            <w:tcW w:w="880" w:type="dxa"/>
            <w:tcBorders>
              <w:top w:val="nil"/>
              <w:left w:val="nil"/>
              <w:bottom w:val="single" w:sz="4" w:space="0" w:color="auto"/>
              <w:right w:val="single" w:sz="4" w:space="0" w:color="auto"/>
            </w:tcBorders>
            <w:shd w:val="clear" w:color="auto" w:fill="auto"/>
            <w:noWrap/>
            <w:vAlign w:val="bottom"/>
            <w:hideMark/>
          </w:tcPr>
          <w:p w14:paraId="17B3E99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L122</w:t>
            </w:r>
          </w:p>
        </w:tc>
        <w:tc>
          <w:tcPr>
            <w:tcW w:w="780" w:type="dxa"/>
            <w:tcBorders>
              <w:top w:val="single" w:sz="4" w:space="0" w:color="auto"/>
              <w:left w:val="nil"/>
              <w:bottom w:val="single" w:sz="4" w:space="0" w:color="auto"/>
              <w:right w:val="single" w:sz="4" w:space="0" w:color="auto"/>
            </w:tcBorders>
          </w:tcPr>
          <w:p w14:paraId="7F4011FB" w14:textId="65668EC7" w:rsidR="00106EDF" w:rsidRDefault="00FC54C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50</w:t>
            </w:r>
            <w:r w:rsidR="005261D6">
              <w:rPr>
                <w:rFonts w:eastAsia="Times New Roman" w:cs="Arial"/>
                <w:color w:val="000000"/>
                <w:sz w:val="16"/>
                <w:szCs w:val="16"/>
                <w:lang w:eastAsia="en-GB"/>
              </w:rPr>
              <w:t>int</w:t>
            </w:r>
          </w:p>
          <w:p w14:paraId="75595E2F" w14:textId="57FEB9D3" w:rsidR="005261D6" w:rsidRPr="00DE395C" w:rsidRDefault="005261D6"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2224bp</w:t>
            </w:r>
          </w:p>
        </w:tc>
        <w:tc>
          <w:tcPr>
            <w:tcW w:w="780" w:type="dxa"/>
            <w:tcBorders>
              <w:top w:val="single" w:sz="4" w:space="0" w:color="auto"/>
              <w:left w:val="single" w:sz="4" w:space="0" w:color="auto"/>
              <w:bottom w:val="single" w:sz="4" w:space="0" w:color="auto"/>
              <w:right w:val="single" w:sz="4" w:space="0" w:color="auto"/>
            </w:tcBorders>
            <w:shd w:val="clear" w:color="000000" w:fill="FCD5B4"/>
            <w:noWrap/>
            <w:vAlign w:val="bottom"/>
            <w:hideMark/>
          </w:tcPr>
          <w:p w14:paraId="6C1421D6" w14:textId="7E1E8ECE"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MYCC</w:t>
            </w:r>
          </w:p>
        </w:tc>
        <w:tc>
          <w:tcPr>
            <w:tcW w:w="959" w:type="dxa"/>
            <w:tcBorders>
              <w:top w:val="nil"/>
              <w:left w:val="nil"/>
              <w:bottom w:val="single" w:sz="4" w:space="0" w:color="auto"/>
              <w:right w:val="single" w:sz="4" w:space="0" w:color="auto"/>
            </w:tcBorders>
            <w:shd w:val="clear" w:color="auto" w:fill="auto"/>
            <w:noWrap/>
            <w:vAlign w:val="bottom"/>
            <w:hideMark/>
          </w:tcPr>
          <w:p w14:paraId="5B62F77E" w14:textId="77777777" w:rsidR="00106EDF" w:rsidRPr="00DE395C" w:rsidRDefault="00106EDF" w:rsidP="00DE395C">
            <w:pPr>
              <w:spacing w:after="0" w:line="240" w:lineRule="auto"/>
              <w:rPr>
                <w:rFonts w:eastAsia="Times New Roman" w:cs="Arial"/>
                <w:b/>
                <w:bCs/>
                <w:color w:val="FF0000"/>
                <w:sz w:val="16"/>
                <w:szCs w:val="16"/>
                <w:lang w:eastAsia="en-GB"/>
              </w:rPr>
            </w:pPr>
            <w:r w:rsidRPr="00DE395C">
              <w:rPr>
                <w:rFonts w:eastAsia="Times New Roman" w:cs="Arial"/>
                <w:b/>
                <w:bCs/>
                <w:color w:val="FF0000"/>
                <w:sz w:val="16"/>
                <w:szCs w:val="16"/>
                <w:lang w:eastAsia="en-GB"/>
              </w:rPr>
              <w:t>gain 47%</w:t>
            </w:r>
          </w:p>
        </w:tc>
        <w:tc>
          <w:tcPr>
            <w:tcW w:w="709" w:type="dxa"/>
            <w:tcBorders>
              <w:top w:val="nil"/>
              <w:left w:val="nil"/>
              <w:bottom w:val="single" w:sz="4" w:space="0" w:color="auto"/>
              <w:right w:val="single" w:sz="4" w:space="0" w:color="auto"/>
            </w:tcBorders>
            <w:shd w:val="clear" w:color="auto" w:fill="auto"/>
            <w:noWrap/>
            <w:vAlign w:val="bottom"/>
            <w:hideMark/>
          </w:tcPr>
          <w:p w14:paraId="7EBD7436" w14:textId="77777777" w:rsidR="00106EDF" w:rsidRPr="00DE395C" w:rsidRDefault="00106EDF" w:rsidP="00DE395C">
            <w:pPr>
              <w:spacing w:after="0" w:line="240" w:lineRule="auto"/>
              <w:rPr>
                <w:rFonts w:eastAsia="Times New Roman" w:cs="Arial"/>
                <w:color w:val="FF0000"/>
                <w:sz w:val="16"/>
                <w:szCs w:val="16"/>
                <w:lang w:eastAsia="en-GB"/>
              </w:rPr>
            </w:pPr>
            <w:r w:rsidRPr="00DE395C">
              <w:rPr>
                <w:rFonts w:eastAsia="Times New Roman" w:cs="Arial"/>
                <w:color w:val="FF0000"/>
                <w:sz w:val="16"/>
                <w:szCs w:val="16"/>
                <w:lang w:eastAsia="en-GB"/>
              </w:rPr>
              <w:t>14.16</w:t>
            </w:r>
          </w:p>
        </w:tc>
        <w:tc>
          <w:tcPr>
            <w:tcW w:w="1276" w:type="dxa"/>
            <w:tcBorders>
              <w:top w:val="nil"/>
              <w:left w:val="nil"/>
              <w:bottom w:val="single" w:sz="4" w:space="0" w:color="auto"/>
              <w:right w:val="single" w:sz="4" w:space="0" w:color="auto"/>
            </w:tcBorders>
            <w:shd w:val="clear" w:color="auto" w:fill="auto"/>
            <w:noWrap/>
            <w:vAlign w:val="bottom"/>
            <w:hideMark/>
          </w:tcPr>
          <w:p w14:paraId="45203AD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007E5AC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0A6DEDE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364D37D9" w14:textId="77777777" w:rsidR="00106EDF" w:rsidRPr="00DE395C" w:rsidRDefault="00106EDF" w:rsidP="00DE395C">
            <w:pPr>
              <w:spacing w:after="0" w:line="240" w:lineRule="auto"/>
              <w:rPr>
                <w:rFonts w:eastAsia="Times New Roman" w:cs="Arial"/>
                <w:b/>
                <w:bCs/>
                <w:color w:val="FF0000"/>
                <w:sz w:val="16"/>
                <w:szCs w:val="16"/>
                <w:lang w:eastAsia="en-GB"/>
              </w:rPr>
            </w:pPr>
            <w:r w:rsidRPr="00DE395C">
              <w:rPr>
                <w:rFonts w:eastAsia="Times New Roman" w:cs="Arial"/>
                <w:b/>
                <w:bCs/>
                <w:color w:val="FF0000"/>
                <w:sz w:val="16"/>
                <w:szCs w:val="16"/>
                <w:lang w:eastAsia="en-GB"/>
              </w:rPr>
              <w:t>1.17</w:t>
            </w:r>
          </w:p>
        </w:tc>
        <w:tc>
          <w:tcPr>
            <w:tcW w:w="850" w:type="dxa"/>
            <w:tcBorders>
              <w:top w:val="nil"/>
              <w:left w:val="nil"/>
              <w:bottom w:val="single" w:sz="4" w:space="0" w:color="auto"/>
              <w:right w:val="single" w:sz="4" w:space="0" w:color="auto"/>
            </w:tcBorders>
            <w:shd w:val="clear" w:color="auto" w:fill="auto"/>
            <w:noWrap/>
            <w:vAlign w:val="bottom"/>
            <w:hideMark/>
          </w:tcPr>
          <w:p w14:paraId="4B645F41" w14:textId="77777777" w:rsidR="00106EDF" w:rsidRPr="00DE395C" w:rsidRDefault="00106EDF" w:rsidP="00DE395C">
            <w:pPr>
              <w:spacing w:after="0" w:line="240" w:lineRule="auto"/>
              <w:rPr>
                <w:rFonts w:eastAsia="Times New Roman" w:cs="Arial"/>
                <w:b/>
                <w:bCs/>
                <w:color w:val="FF0000"/>
                <w:sz w:val="16"/>
                <w:szCs w:val="16"/>
                <w:lang w:eastAsia="en-GB"/>
              </w:rPr>
            </w:pPr>
            <w:r w:rsidRPr="00DE395C">
              <w:rPr>
                <w:rFonts w:eastAsia="Times New Roman" w:cs="Arial"/>
                <w:b/>
                <w:bCs/>
                <w:color w:val="FF0000"/>
                <w:sz w:val="16"/>
                <w:szCs w:val="16"/>
                <w:lang w:eastAsia="en-GB"/>
              </w:rPr>
              <w:t>FP</w:t>
            </w:r>
          </w:p>
        </w:tc>
      </w:tr>
      <w:tr w:rsidR="00106EDF" w:rsidRPr="00DE395C" w14:paraId="611B379C"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8A351D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xml:space="preserve">16/03818 </w:t>
            </w:r>
          </w:p>
        </w:tc>
        <w:tc>
          <w:tcPr>
            <w:tcW w:w="880" w:type="dxa"/>
            <w:tcBorders>
              <w:top w:val="nil"/>
              <w:left w:val="nil"/>
              <w:bottom w:val="single" w:sz="4" w:space="0" w:color="auto"/>
              <w:right w:val="single" w:sz="4" w:space="0" w:color="auto"/>
            </w:tcBorders>
            <w:shd w:val="clear" w:color="auto" w:fill="auto"/>
            <w:noWrap/>
            <w:vAlign w:val="bottom"/>
            <w:hideMark/>
          </w:tcPr>
          <w:p w14:paraId="2C877E1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L074</w:t>
            </w:r>
          </w:p>
        </w:tc>
        <w:tc>
          <w:tcPr>
            <w:tcW w:w="780" w:type="dxa"/>
            <w:tcBorders>
              <w:top w:val="single" w:sz="4" w:space="0" w:color="auto"/>
              <w:left w:val="nil"/>
              <w:bottom w:val="single" w:sz="4" w:space="0" w:color="auto"/>
              <w:right w:val="single" w:sz="4" w:space="0" w:color="auto"/>
            </w:tcBorders>
          </w:tcPr>
          <w:p w14:paraId="3FF7517E" w14:textId="77777777" w:rsidR="00106EDF" w:rsidRDefault="00FC54C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 xml:space="preserve">50 </w:t>
            </w:r>
            <w:proofErr w:type="spellStart"/>
            <w:r>
              <w:rPr>
                <w:rFonts w:eastAsia="Times New Roman" w:cs="Arial"/>
                <w:color w:val="000000"/>
                <w:sz w:val="16"/>
                <w:szCs w:val="16"/>
                <w:lang w:eastAsia="en-GB"/>
              </w:rPr>
              <w:t>int</w:t>
            </w:r>
            <w:proofErr w:type="spellEnd"/>
          </w:p>
          <w:p w14:paraId="270BAB26" w14:textId="67F91CC5" w:rsidR="00FC54C5" w:rsidRPr="00DE395C" w:rsidRDefault="00FC54C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0</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64FE3D02" w14:textId="007F19C1"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0877561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652E541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3D5D0F3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361D531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1E08CC2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528DD71A"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0.8</w:t>
            </w:r>
          </w:p>
        </w:tc>
        <w:tc>
          <w:tcPr>
            <w:tcW w:w="850" w:type="dxa"/>
            <w:tcBorders>
              <w:top w:val="nil"/>
              <w:left w:val="nil"/>
              <w:bottom w:val="single" w:sz="4" w:space="0" w:color="auto"/>
              <w:right w:val="single" w:sz="4" w:space="0" w:color="auto"/>
            </w:tcBorders>
            <w:shd w:val="clear" w:color="auto" w:fill="auto"/>
            <w:noWrap/>
            <w:vAlign w:val="bottom"/>
            <w:hideMark/>
          </w:tcPr>
          <w:p w14:paraId="2681EAD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683BA425"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313F06" w14:textId="0DFE185B"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16/04585</w:t>
            </w:r>
          </w:p>
        </w:tc>
        <w:tc>
          <w:tcPr>
            <w:tcW w:w="880" w:type="dxa"/>
            <w:tcBorders>
              <w:top w:val="nil"/>
              <w:left w:val="nil"/>
              <w:bottom w:val="single" w:sz="4" w:space="0" w:color="auto"/>
              <w:right w:val="single" w:sz="4" w:space="0" w:color="auto"/>
            </w:tcBorders>
            <w:shd w:val="clear" w:color="auto" w:fill="auto"/>
            <w:noWrap/>
            <w:vAlign w:val="bottom"/>
            <w:hideMark/>
          </w:tcPr>
          <w:p w14:paraId="384BC3D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L083</w:t>
            </w:r>
          </w:p>
        </w:tc>
        <w:tc>
          <w:tcPr>
            <w:tcW w:w="780" w:type="dxa"/>
            <w:tcBorders>
              <w:top w:val="single" w:sz="4" w:space="0" w:color="auto"/>
              <w:left w:val="nil"/>
              <w:bottom w:val="single" w:sz="4" w:space="0" w:color="auto"/>
              <w:right w:val="single" w:sz="4" w:space="0" w:color="auto"/>
            </w:tcBorders>
          </w:tcPr>
          <w:p w14:paraId="108223A8" w14:textId="77777777" w:rsidR="00106EDF" w:rsidRDefault="00FC54C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90low</w:t>
            </w:r>
          </w:p>
          <w:p w14:paraId="0B59BFB7" w14:textId="418860F9" w:rsidR="00FC54C5" w:rsidRPr="00DE395C" w:rsidRDefault="00FC54C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1978bp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4DA4CFEB" w14:textId="05B1A6D4"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46C948C8"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32F9F56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3A48349A"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7F16DD0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2B2A0A4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06D9B44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0.9</w:t>
            </w:r>
          </w:p>
        </w:tc>
        <w:tc>
          <w:tcPr>
            <w:tcW w:w="850" w:type="dxa"/>
            <w:tcBorders>
              <w:top w:val="nil"/>
              <w:left w:val="nil"/>
              <w:bottom w:val="single" w:sz="4" w:space="0" w:color="auto"/>
              <w:right w:val="single" w:sz="4" w:space="0" w:color="auto"/>
            </w:tcBorders>
            <w:shd w:val="clear" w:color="auto" w:fill="auto"/>
            <w:noWrap/>
            <w:vAlign w:val="bottom"/>
            <w:hideMark/>
          </w:tcPr>
          <w:p w14:paraId="68E65AF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6C4F287C"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314FC0D" w14:textId="6B9EAE0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16/04586</w:t>
            </w:r>
          </w:p>
        </w:tc>
        <w:tc>
          <w:tcPr>
            <w:tcW w:w="880" w:type="dxa"/>
            <w:tcBorders>
              <w:top w:val="nil"/>
              <w:left w:val="nil"/>
              <w:bottom w:val="single" w:sz="4" w:space="0" w:color="auto"/>
              <w:right w:val="single" w:sz="4" w:space="0" w:color="auto"/>
            </w:tcBorders>
            <w:shd w:val="clear" w:color="auto" w:fill="auto"/>
            <w:noWrap/>
            <w:vAlign w:val="bottom"/>
            <w:hideMark/>
          </w:tcPr>
          <w:p w14:paraId="67166C0A"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L086</w:t>
            </w:r>
          </w:p>
        </w:tc>
        <w:tc>
          <w:tcPr>
            <w:tcW w:w="780" w:type="dxa"/>
            <w:tcBorders>
              <w:top w:val="single" w:sz="4" w:space="0" w:color="auto"/>
              <w:left w:val="nil"/>
              <w:bottom w:val="single" w:sz="4" w:space="0" w:color="auto"/>
              <w:right w:val="single" w:sz="4" w:space="0" w:color="auto"/>
            </w:tcBorders>
          </w:tcPr>
          <w:p w14:paraId="1656AB67" w14:textId="3B884DD5" w:rsidR="00106EDF" w:rsidRDefault="00FC54C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80low</w:t>
            </w:r>
          </w:p>
          <w:p w14:paraId="18F9FCB4" w14:textId="47BFCB8E" w:rsidR="00FC54C5" w:rsidRPr="00DE395C" w:rsidRDefault="00FC54C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2780bp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623BBC5C" w14:textId="0D1C7D2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28B5F18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66FEEB21"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5C8F483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7FD1A5F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28D9D67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4805814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0.8</w:t>
            </w:r>
          </w:p>
        </w:tc>
        <w:tc>
          <w:tcPr>
            <w:tcW w:w="850" w:type="dxa"/>
            <w:tcBorders>
              <w:top w:val="nil"/>
              <w:left w:val="nil"/>
              <w:bottom w:val="single" w:sz="4" w:space="0" w:color="auto"/>
              <w:right w:val="single" w:sz="4" w:space="0" w:color="auto"/>
            </w:tcBorders>
            <w:shd w:val="clear" w:color="auto" w:fill="auto"/>
            <w:noWrap/>
            <w:vAlign w:val="bottom"/>
            <w:hideMark/>
          </w:tcPr>
          <w:p w14:paraId="163E3A4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1F0E6A3A"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3D103B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16/05705</w:t>
            </w:r>
          </w:p>
        </w:tc>
        <w:tc>
          <w:tcPr>
            <w:tcW w:w="880" w:type="dxa"/>
            <w:tcBorders>
              <w:top w:val="nil"/>
              <w:left w:val="nil"/>
              <w:bottom w:val="single" w:sz="4" w:space="0" w:color="auto"/>
              <w:right w:val="single" w:sz="4" w:space="0" w:color="auto"/>
            </w:tcBorders>
            <w:shd w:val="clear" w:color="auto" w:fill="auto"/>
            <w:noWrap/>
            <w:vAlign w:val="bottom"/>
            <w:hideMark/>
          </w:tcPr>
          <w:p w14:paraId="7487BE2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L087</w:t>
            </w:r>
          </w:p>
        </w:tc>
        <w:tc>
          <w:tcPr>
            <w:tcW w:w="780" w:type="dxa"/>
            <w:tcBorders>
              <w:top w:val="single" w:sz="4" w:space="0" w:color="auto"/>
              <w:left w:val="nil"/>
              <w:bottom w:val="single" w:sz="4" w:space="0" w:color="auto"/>
              <w:right w:val="single" w:sz="4" w:space="0" w:color="auto"/>
            </w:tcBorders>
          </w:tcPr>
          <w:p w14:paraId="0A586540" w14:textId="77777777" w:rsidR="00106EDF" w:rsidRDefault="008C099F"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30 low</w:t>
            </w:r>
          </w:p>
          <w:p w14:paraId="0A5FEAAD" w14:textId="7F5B130C" w:rsidR="008C099F" w:rsidRPr="00DE395C" w:rsidRDefault="008C099F"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16180</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16977727" w14:textId="496031B6"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4BC2CCA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0B316F4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02866CA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7A04150A"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09A82BE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13AA074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0.9</w:t>
            </w:r>
          </w:p>
        </w:tc>
        <w:tc>
          <w:tcPr>
            <w:tcW w:w="850" w:type="dxa"/>
            <w:tcBorders>
              <w:top w:val="nil"/>
              <w:left w:val="nil"/>
              <w:bottom w:val="single" w:sz="4" w:space="0" w:color="auto"/>
              <w:right w:val="single" w:sz="4" w:space="0" w:color="auto"/>
            </w:tcBorders>
            <w:shd w:val="clear" w:color="auto" w:fill="auto"/>
            <w:noWrap/>
            <w:vAlign w:val="bottom"/>
            <w:hideMark/>
          </w:tcPr>
          <w:p w14:paraId="7CE6030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1720F65B"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70DE859" w14:textId="7C31035D"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16/06476</w:t>
            </w:r>
          </w:p>
        </w:tc>
        <w:tc>
          <w:tcPr>
            <w:tcW w:w="880" w:type="dxa"/>
            <w:tcBorders>
              <w:top w:val="nil"/>
              <w:left w:val="nil"/>
              <w:bottom w:val="single" w:sz="4" w:space="0" w:color="auto"/>
              <w:right w:val="single" w:sz="4" w:space="0" w:color="auto"/>
            </w:tcBorders>
            <w:shd w:val="clear" w:color="auto" w:fill="auto"/>
            <w:noWrap/>
            <w:vAlign w:val="bottom"/>
            <w:hideMark/>
          </w:tcPr>
          <w:p w14:paraId="3B97576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L093</w:t>
            </w:r>
          </w:p>
        </w:tc>
        <w:tc>
          <w:tcPr>
            <w:tcW w:w="780" w:type="dxa"/>
            <w:tcBorders>
              <w:top w:val="single" w:sz="4" w:space="0" w:color="auto"/>
              <w:left w:val="nil"/>
              <w:bottom w:val="single" w:sz="4" w:space="0" w:color="auto"/>
              <w:right w:val="single" w:sz="4" w:space="0" w:color="auto"/>
            </w:tcBorders>
          </w:tcPr>
          <w:p w14:paraId="6902AA8C" w14:textId="77777777" w:rsidR="00106EDF" w:rsidRDefault="008C099F"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70low</w:t>
            </w:r>
          </w:p>
          <w:p w14:paraId="3D7F4C82" w14:textId="77777777" w:rsidR="008C099F" w:rsidRPr="00DE395C" w:rsidRDefault="008C099F" w:rsidP="00DE395C">
            <w:pPr>
              <w:spacing w:after="0" w:line="240" w:lineRule="auto"/>
              <w:rPr>
                <w:rFonts w:eastAsia="Times New Roman" w:cs="Arial"/>
                <w:color w:val="000000"/>
                <w:sz w:val="16"/>
                <w:szCs w:val="16"/>
                <w:lang w:eastAsia="en-GB"/>
              </w:rPr>
            </w:pP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3801DA2C" w14:textId="1CBA98A9"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3A1BA134"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No amp</w:t>
            </w:r>
          </w:p>
        </w:tc>
        <w:tc>
          <w:tcPr>
            <w:tcW w:w="709" w:type="dxa"/>
            <w:tcBorders>
              <w:top w:val="nil"/>
              <w:left w:val="nil"/>
              <w:bottom w:val="single" w:sz="4" w:space="0" w:color="auto"/>
              <w:right w:val="single" w:sz="4" w:space="0" w:color="auto"/>
            </w:tcBorders>
            <w:shd w:val="clear" w:color="auto" w:fill="auto"/>
            <w:noWrap/>
            <w:vAlign w:val="bottom"/>
            <w:hideMark/>
          </w:tcPr>
          <w:p w14:paraId="51040BD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23477A5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082E4FA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73B1810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7BB06D9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1.2</w:t>
            </w:r>
          </w:p>
        </w:tc>
        <w:tc>
          <w:tcPr>
            <w:tcW w:w="850" w:type="dxa"/>
            <w:tcBorders>
              <w:top w:val="nil"/>
              <w:left w:val="nil"/>
              <w:bottom w:val="single" w:sz="4" w:space="0" w:color="auto"/>
              <w:right w:val="single" w:sz="4" w:space="0" w:color="auto"/>
            </w:tcBorders>
            <w:shd w:val="clear" w:color="auto" w:fill="auto"/>
            <w:noWrap/>
            <w:vAlign w:val="bottom"/>
            <w:hideMark/>
          </w:tcPr>
          <w:p w14:paraId="3A6A328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TN</w:t>
            </w:r>
          </w:p>
        </w:tc>
      </w:tr>
      <w:tr w:rsidR="00106EDF" w:rsidRPr="00DE395C" w14:paraId="5A5C14E6"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697B2F5" w14:textId="26559D5E"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15/8148</w:t>
            </w:r>
          </w:p>
        </w:tc>
        <w:tc>
          <w:tcPr>
            <w:tcW w:w="880" w:type="dxa"/>
            <w:tcBorders>
              <w:top w:val="nil"/>
              <w:left w:val="nil"/>
              <w:bottom w:val="single" w:sz="4" w:space="0" w:color="auto"/>
              <w:right w:val="single" w:sz="4" w:space="0" w:color="auto"/>
            </w:tcBorders>
            <w:shd w:val="clear" w:color="auto" w:fill="auto"/>
            <w:noWrap/>
            <w:vAlign w:val="bottom"/>
            <w:hideMark/>
          </w:tcPr>
          <w:p w14:paraId="64B9602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L030</w:t>
            </w:r>
          </w:p>
        </w:tc>
        <w:tc>
          <w:tcPr>
            <w:tcW w:w="780" w:type="dxa"/>
            <w:tcBorders>
              <w:top w:val="single" w:sz="4" w:space="0" w:color="auto"/>
              <w:left w:val="nil"/>
              <w:bottom w:val="single" w:sz="4" w:space="0" w:color="auto"/>
              <w:right w:val="single" w:sz="4" w:space="0" w:color="auto"/>
            </w:tcBorders>
          </w:tcPr>
          <w:p w14:paraId="21A13BAD" w14:textId="2DD5FD79" w:rsidR="00106EDF" w:rsidRDefault="008C099F"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80 high</w:t>
            </w:r>
          </w:p>
          <w:p w14:paraId="3997D511" w14:textId="417B2F65" w:rsidR="008C099F" w:rsidRPr="00DE395C" w:rsidRDefault="008C099F"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2177bp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36AAC1BD" w14:textId="57A6EB25"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4FD73604"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0E4026C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7.58</w:t>
            </w:r>
          </w:p>
        </w:tc>
        <w:tc>
          <w:tcPr>
            <w:tcW w:w="1276" w:type="dxa"/>
            <w:tcBorders>
              <w:top w:val="nil"/>
              <w:left w:val="nil"/>
              <w:bottom w:val="single" w:sz="4" w:space="0" w:color="auto"/>
              <w:right w:val="single" w:sz="4" w:space="0" w:color="auto"/>
            </w:tcBorders>
            <w:shd w:val="clear" w:color="auto" w:fill="auto"/>
            <w:noWrap/>
            <w:vAlign w:val="bottom"/>
            <w:hideMark/>
          </w:tcPr>
          <w:p w14:paraId="4E1D36C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51CC366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224F1443"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4EC90CD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2.6</w:t>
            </w:r>
          </w:p>
        </w:tc>
        <w:tc>
          <w:tcPr>
            <w:tcW w:w="850" w:type="dxa"/>
            <w:tcBorders>
              <w:top w:val="nil"/>
              <w:left w:val="nil"/>
              <w:bottom w:val="single" w:sz="4" w:space="0" w:color="auto"/>
              <w:right w:val="single" w:sz="4" w:space="0" w:color="auto"/>
            </w:tcBorders>
            <w:shd w:val="clear" w:color="auto" w:fill="auto"/>
            <w:noWrap/>
            <w:vAlign w:val="bottom"/>
            <w:hideMark/>
          </w:tcPr>
          <w:p w14:paraId="11FE0D9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7EBD0DB"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99A9A7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16/05701</w:t>
            </w:r>
          </w:p>
        </w:tc>
        <w:tc>
          <w:tcPr>
            <w:tcW w:w="880" w:type="dxa"/>
            <w:tcBorders>
              <w:top w:val="nil"/>
              <w:left w:val="nil"/>
              <w:bottom w:val="single" w:sz="4" w:space="0" w:color="auto"/>
              <w:right w:val="single" w:sz="4" w:space="0" w:color="auto"/>
            </w:tcBorders>
            <w:shd w:val="clear" w:color="auto" w:fill="auto"/>
            <w:noWrap/>
            <w:vAlign w:val="bottom"/>
            <w:hideMark/>
          </w:tcPr>
          <w:p w14:paraId="5B258C9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L011</w:t>
            </w:r>
          </w:p>
        </w:tc>
        <w:tc>
          <w:tcPr>
            <w:tcW w:w="780" w:type="dxa"/>
            <w:tcBorders>
              <w:top w:val="single" w:sz="4" w:space="0" w:color="auto"/>
              <w:left w:val="nil"/>
              <w:bottom w:val="single" w:sz="4" w:space="0" w:color="auto"/>
              <w:right w:val="single" w:sz="4" w:space="0" w:color="auto"/>
            </w:tcBorders>
          </w:tcPr>
          <w:p w14:paraId="7C7D33FC" w14:textId="77777777"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50low-i</w:t>
            </w:r>
          </w:p>
          <w:p w14:paraId="713B78E9" w14:textId="6A404D4B"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17859</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4A8E8ABD" w14:textId="10D5B2DD"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596D5C5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537D1E3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13.85</w:t>
            </w:r>
          </w:p>
        </w:tc>
        <w:tc>
          <w:tcPr>
            <w:tcW w:w="1276" w:type="dxa"/>
            <w:tcBorders>
              <w:top w:val="nil"/>
              <w:left w:val="nil"/>
              <w:bottom w:val="single" w:sz="4" w:space="0" w:color="auto"/>
              <w:right w:val="single" w:sz="4" w:space="0" w:color="auto"/>
            </w:tcBorders>
            <w:shd w:val="clear" w:color="auto" w:fill="auto"/>
            <w:noWrap/>
            <w:vAlign w:val="bottom"/>
            <w:hideMark/>
          </w:tcPr>
          <w:p w14:paraId="01FE352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1049B99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7762887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1A1A123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12.6</w:t>
            </w:r>
          </w:p>
        </w:tc>
        <w:tc>
          <w:tcPr>
            <w:tcW w:w="850" w:type="dxa"/>
            <w:tcBorders>
              <w:top w:val="nil"/>
              <w:left w:val="nil"/>
              <w:bottom w:val="single" w:sz="4" w:space="0" w:color="auto"/>
              <w:right w:val="single" w:sz="4" w:space="0" w:color="auto"/>
            </w:tcBorders>
            <w:shd w:val="clear" w:color="auto" w:fill="auto"/>
            <w:noWrap/>
            <w:vAlign w:val="bottom"/>
            <w:hideMark/>
          </w:tcPr>
          <w:p w14:paraId="753907C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0FE70D35"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B835B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16/05703</w:t>
            </w:r>
          </w:p>
        </w:tc>
        <w:tc>
          <w:tcPr>
            <w:tcW w:w="880" w:type="dxa"/>
            <w:tcBorders>
              <w:top w:val="nil"/>
              <w:left w:val="nil"/>
              <w:bottom w:val="single" w:sz="4" w:space="0" w:color="auto"/>
              <w:right w:val="single" w:sz="4" w:space="0" w:color="auto"/>
            </w:tcBorders>
            <w:shd w:val="clear" w:color="auto" w:fill="auto"/>
            <w:noWrap/>
            <w:vAlign w:val="bottom"/>
            <w:hideMark/>
          </w:tcPr>
          <w:p w14:paraId="61F1138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L077</w:t>
            </w:r>
          </w:p>
        </w:tc>
        <w:tc>
          <w:tcPr>
            <w:tcW w:w="780" w:type="dxa"/>
            <w:tcBorders>
              <w:top w:val="single" w:sz="4" w:space="0" w:color="auto"/>
              <w:left w:val="nil"/>
              <w:bottom w:val="single" w:sz="4" w:space="0" w:color="auto"/>
              <w:right w:val="single" w:sz="4" w:space="0" w:color="auto"/>
            </w:tcBorders>
          </w:tcPr>
          <w:p w14:paraId="598D8032" w14:textId="3FBE1D27"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60int</w:t>
            </w:r>
          </w:p>
          <w:p w14:paraId="6EF0F822" w14:textId="247BE2F2"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16689</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78880E44" w14:textId="119A7E6E"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1698452F"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6AA2E6E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8.54</w:t>
            </w:r>
          </w:p>
        </w:tc>
        <w:tc>
          <w:tcPr>
            <w:tcW w:w="1276" w:type="dxa"/>
            <w:tcBorders>
              <w:top w:val="nil"/>
              <w:left w:val="nil"/>
              <w:bottom w:val="single" w:sz="4" w:space="0" w:color="auto"/>
              <w:right w:val="single" w:sz="4" w:space="0" w:color="auto"/>
            </w:tcBorders>
            <w:shd w:val="clear" w:color="auto" w:fill="auto"/>
            <w:noWrap/>
            <w:vAlign w:val="bottom"/>
            <w:hideMark/>
          </w:tcPr>
          <w:p w14:paraId="0681FD8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43E8A97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4FBA309E"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34E7F6F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7.8</w:t>
            </w:r>
          </w:p>
        </w:tc>
        <w:tc>
          <w:tcPr>
            <w:tcW w:w="850" w:type="dxa"/>
            <w:tcBorders>
              <w:top w:val="nil"/>
              <w:left w:val="nil"/>
              <w:bottom w:val="single" w:sz="4" w:space="0" w:color="auto"/>
              <w:right w:val="single" w:sz="4" w:space="0" w:color="auto"/>
            </w:tcBorders>
            <w:shd w:val="clear" w:color="auto" w:fill="auto"/>
            <w:noWrap/>
            <w:vAlign w:val="bottom"/>
            <w:hideMark/>
          </w:tcPr>
          <w:p w14:paraId="41F93159"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39453FFA"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DF276F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16/08956</w:t>
            </w:r>
          </w:p>
        </w:tc>
        <w:tc>
          <w:tcPr>
            <w:tcW w:w="880" w:type="dxa"/>
            <w:tcBorders>
              <w:top w:val="nil"/>
              <w:left w:val="nil"/>
              <w:bottom w:val="single" w:sz="4" w:space="0" w:color="auto"/>
              <w:right w:val="single" w:sz="4" w:space="0" w:color="auto"/>
            </w:tcBorders>
            <w:shd w:val="clear" w:color="auto" w:fill="auto"/>
            <w:noWrap/>
            <w:vAlign w:val="bottom"/>
            <w:hideMark/>
          </w:tcPr>
          <w:p w14:paraId="49CB550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L109</w:t>
            </w:r>
          </w:p>
        </w:tc>
        <w:tc>
          <w:tcPr>
            <w:tcW w:w="780" w:type="dxa"/>
            <w:tcBorders>
              <w:top w:val="single" w:sz="4" w:space="0" w:color="auto"/>
              <w:left w:val="nil"/>
              <w:bottom w:val="single" w:sz="4" w:space="0" w:color="auto"/>
              <w:right w:val="single" w:sz="4" w:space="0" w:color="auto"/>
            </w:tcBorders>
          </w:tcPr>
          <w:p w14:paraId="72A3D245" w14:textId="77777777"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50low-i</w:t>
            </w:r>
          </w:p>
          <w:p w14:paraId="26AFD5E1" w14:textId="0831D357"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2314bp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188998DB" w14:textId="2D6C16B4"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71B9BC95"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7D8494B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10.46</w:t>
            </w:r>
          </w:p>
        </w:tc>
        <w:tc>
          <w:tcPr>
            <w:tcW w:w="1276" w:type="dxa"/>
            <w:tcBorders>
              <w:top w:val="nil"/>
              <w:left w:val="nil"/>
              <w:bottom w:val="single" w:sz="4" w:space="0" w:color="auto"/>
              <w:right w:val="single" w:sz="4" w:space="0" w:color="auto"/>
            </w:tcBorders>
            <w:shd w:val="clear" w:color="auto" w:fill="auto"/>
            <w:noWrap/>
            <w:vAlign w:val="bottom"/>
            <w:hideMark/>
          </w:tcPr>
          <w:p w14:paraId="624A229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511E13A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09E415B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0E216AC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5.0</w:t>
            </w:r>
          </w:p>
        </w:tc>
        <w:tc>
          <w:tcPr>
            <w:tcW w:w="850" w:type="dxa"/>
            <w:tcBorders>
              <w:top w:val="nil"/>
              <w:left w:val="nil"/>
              <w:bottom w:val="single" w:sz="4" w:space="0" w:color="auto"/>
              <w:right w:val="single" w:sz="4" w:space="0" w:color="auto"/>
            </w:tcBorders>
            <w:shd w:val="clear" w:color="auto" w:fill="auto"/>
            <w:noWrap/>
            <w:vAlign w:val="bottom"/>
            <w:hideMark/>
          </w:tcPr>
          <w:p w14:paraId="330A9D6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17CCD2FF"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B41F35" w14:textId="11C686E6"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16/11252</w:t>
            </w:r>
          </w:p>
        </w:tc>
        <w:tc>
          <w:tcPr>
            <w:tcW w:w="880" w:type="dxa"/>
            <w:tcBorders>
              <w:top w:val="nil"/>
              <w:left w:val="nil"/>
              <w:bottom w:val="single" w:sz="4" w:space="0" w:color="auto"/>
              <w:right w:val="single" w:sz="4" w:space="0" w:color="auto"/>
            </w:tcBorders>
            <w:shd w:val="clear" w:color="auto" w:fill="auto"/>
            <w:noWrap/>
            <w:vAlign w:val="bottom"/>
            <w:hideMark/>
          </w:tcPr>
          <w:p w14:paraId="091DEF6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S087</w:t>
            </w:r>
          </w:p>
        </w:tc>
        <w:tc>
          <w:tcPr>
            <w:tcW w:w="780" w:type="dxa"/>
            <w:tcBorders>
              <w:top w:val="single" w:sz="4" w:space="0" w:color="auto"/>
              <w:left w:val="nil"/>
              <w:bottom w:val="single" w:sz="4" w:space="0" w:color="auto"/>
              <w:right w:val="single" w:sz="4" w:space="0" w:color="auto"/>
            </w:tcBorders>
          </w:tcPr>
          <w:p w14:paraId="4C9BA60E" w14:textId="1D1D0CBB"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60low</w:t>
            </w:r>
          </w:p>
          <w:p w14:paraId="7A6B086A" w14:textId="1352FE7E"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0</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5C74F56A" w14:textId="42ACCE16"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0DF7BE8D"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7455CEE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8.5</w:t>
            </w:r>
          </w:p>
        </w:tc>
        <w:tc>
          <w:tcPr>
            <w:tcW w:w="1276" w:type="dxa"/>
            <w:tcBorders>
              <w:top w:val="nil"/>
              <w:left w:val="nil"/>
              <w:bottom w:val="single" w:sz="4" w:space="0" w:color="auto"/>
              <w:right w:val="single" w:sz="4" w:space="0" w:color="auto"/>
            </w:tcBorders>
            <w:shd w:val="clear" w:color="auto" w:fill="auto"/>
            <w:noWrap/>
            <w:vAlign w:val="bottom"/>
            <w:hideMark/>
          </w:tcPr>
          <w:p w14:paraId="1AF08B0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191179A9"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4E75092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7AEC34CA"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2.7</w:t>
            </w:r>
          </w:p>
        </w:tc>
        <w:tc>
          <w:tcPr>
            <w:tcW w:w="850" w:type="dxa"/>
            <w:tcBorders>
              <w:top w:val="nil"/>
              <w:left w:val="nil"/>
              <w:bottom w:val="single" w:sz="4" w:space="0" w:color="auto"/>
              <w:right w:val="single" w:sz="4" w:space="0" w:color="auto"/>
            </w:tcBorders>
            <w:shd w:val="clear" w:color="auto" w:fill="auto"/>
            <w:noWrap/>
            <w:vAlign w:val="bottom"/>
            <w:hideMark/>
          </w:tcPr>
          <w:p w14:paraId="52B2289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D499823"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7C750D0" w14:textId="0A3E4E6A"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17/08165</w:t>
            </w:r>
          </w:p>
        </w:tc>
        <w:tc>
          <w:tcPr>
            <w:tcW w:w="880" w:type="dxa"/>
            <w:tcBorders>
              <w:top w:val="nil"/>
              <w:left w:val="nil"/>
              <w:bottom w:val="single" w:sz="4" w:space="0" w:color="auto"/>
              <w:right w:val="single" w:sz="4" w:space="0" w:color="auto"/>
            </w:tcBorders>
            <w:shd w:val="clear" w:color="auto" w:fill="auto"/>
            <w:noWrap/>
            <w:vAlign w:val="bottom"/>
            <w:hideMark/>
          </w:tcPr>
          <w:p w14:paraId="2473FCA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L181</w:t>
            </w:r>
          </w:p>
        </w:tc>
        <w:tc>
          <w:tcPr>
            <w:tcW w:w="780" w:type="dxa"/>
            <w:tcBorders>
              <w:top w:val="single" w:sz="4" w:space="0" w:color="auto"/>
              <w:left w:val="nil"/>
              <w:bottom w:val="single" w:sz="4" w:space="0" w:color="auto"/>
              <w:right w:val="single" w:sz="4" w:space="0" w:color="auto"/>
            </w:tcBorders>
          </w:tcPr>
          <w:p w14:paraId="199A3A02" w14:textId="77777777"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40low-i</w:t>
            </w:r>
          </w:p>
          <w:p w14:paraId="5AE105BE" w14:textId="1C8B85FA"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1043bp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10B14CC5" w14:textId="772ED652"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7CDAE5D3"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74AFBBB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8.51</w:t>
            </w:r>
          </w:p>
        </w:tc>
        <w:tc>
          <w:tcPr>
            <w:tcW w:w="1276" w:type="dxa"/>
            <w:tcBorders>
              <w:top w:val="nil"/>
              <w:left w:val="nil"/>
              <w:bottom w:val="single" w:sz="4" w:space="0" w:color="auto"/>
              <w:right w:val="single" w:sz="4" w:space="0" w:color="auto"/>
            </w:tcBorders>
            <w:shd w:val="clear" w:color="auto" w:fill="auto"/>
            <w:noWrap/>
            <w:vAlign w:val="bottom"/>
            <w:hideMark/>
          </w:tcPr>
          <w:p w14:paraId="14C0992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3BC0EA0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72DFCFF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0F3AD98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8.0</w:t>
            </w:r>
          </w:p>
        </w:tc>
        <w:tc>
          <w:tcPr>
            <w:tcW w:w="850" w:type="dxa"/>
            <w:tcBorders>
              <w:top w:val="nil"/>
              <w:left w:val="nil"/>
              <w:bottom w:val="single" w:sz="4" w:space="0" w:color="auto"/>
              <w:right w:val="single" w:sz="4" w:space="0" w:color="auto"/>
            </w:tcBorders>
            <w:shd w:val="clear" w:color="auto" w:fill="auto"/>
            <w:noWrap/>
            <w:vAlign w:val="bottom"/>
            <w:hideMark/>
          </w:tcPr>
          <w:p w14:paraId="5FB7E7EF"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2884837B"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B5E4829" w14:textId="4CB02515"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17/11014</w:t>
            </w:r>
          </w:p>
        </w:tc>
        <w:tc>
          <w:tcPr>
            <w:tcW w:w="880" w:type="dxa"/>
            <w:tcBorders>
              <w:top w:val="nil"/>
              <w:left w:val="nil"/>
              <w:bottom w:val="single" w:sz="4" w:space="0" w:color="auto"/>
              <w:right w:val="single" w:sz="4" w:space="0" w:color="auto"/>
            </w:tcBorders>
            <w:shd w:val="clear" w:color="auto" w:fill="auto"/>
            <w:noWrap/>
            <w:vAlign w:val="bottom"/>
            <w:hideMark/>
          </w:tcPr>
          <w:p w14:paraId="6B0337B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L111</w:t>
            </w:r>
          </w:p>
        </w:tc>
        <w:tc>
          <w:tcPr>
            <w:tcW w:w="780" w:type="dxa"/>
            <w:tcBorders>
              <w:top w:val="single" w:sz="4" w:space="0" w:color="auto"/>
              <w:left w:val="nil"/>
              <w:bottom w:val="single" w:sz="4" w:space="0" w:color="auto"/>
              <w:right w:val="single" w:sz="4" w:space="0" w:color="auto"/>
            </w:tcBorders>
          </w:tcPr>
          <w:p w14:paraId="01BCDB93" w14:textId="77777777"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50int</w:t>
            </w:r>
          </w:p>
          <w:p w14:paraId="53AED074" w14:textId="4B6DF04C"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2672bp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757E4EC2" w14:textId="05A630E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09A0677C"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Amp</w:t>
            </w:r>
          </w:p>
        </w:tc>
        <w:tc>
          <w:tcPr>
            <w:tcW w:w="709" w:type="dxa"/>
            <w:tcBorders>
              <w:top w:val="nil"/>
              <w:left w:val="nil"/>
              <w:bottom w:val="single" w:sz="4" w:space="0" w:color="auto"/>
              <w:right w:val="single" w:sz="4" w:space="0" w:color="auto"/>
            </w:tcBorders>
            <w:shd w:val="clear" w:color="auto" w:fill="auto"/>
            <w:noWrap/>
            <w:vAlign w:val="bottom"/>
            <w:hideMark/>
          </w:tcPr>
          <w:p w14:paraId="69AEAF0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7.54</w:t>
            </w:r>
          </w:p>
        </w:tc>
        <w:tc>
          <w:tcPr>
            <w:tcW w:w="1276" w:type="dxa"/>
            <w:tcBorders>
              <w:top w:val="nil"/>
              <w:left w:val="nil"/>
              <w:bottom w:val="single" w:sz="4" w:space="0" w:color="auto"/>
              <w:right w:val="single" w:sz="4" w:space="0" w:color="auto"/>
            </w:tcBorders>
            <w:shd w:val="clear" w:color="auto" w:fill="auto"/>
            <w:noWrap/>
            <w:vAlign w:val="bottom"/>
            <w:hideMark/>
          </w:tcPr>
          <w:p w14:paraId="6D7D751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01029DA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5C66A12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68402ED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3.1</w:t>
            </w:r>
          </w:p>
        </w:tc>
        <w:tc>
          <w:tcPr>
            <w:tcW w:w="850" w:type="dxa"/>
            <w:tcBorders>
              <w:top w:val="nil"/>
              <w:left w:val="nil"/>
              <w:bottom w:val="single" w:sz="4" w:space="0" w:color="auto"/>
              <w:right w:val="single" w:sz="4" w:space="0" w:color="auto"/>
            </w:tcBorders>
            <w:shd w:val="clear" w:color="auto" w:fill="auto"/>
            <w:noWrap/>
            <w:vAlign w:val="bottom"/>
            <w:hideMark/>
          </w:tcPr>
          <w:p w14:paraId="01515708"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426BB1FE"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EB4DAA6" w14:textId="4540363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18/01712</w:t>
            </w:r>
          </w:p>
        </w:tc>
        <w:tc>
          <w:tcPr>
            <w:tcW w:w="880" w:type="dxa"/>
            <w:tcBorders>
              <w:top w:val="nil"/>
              <w:left w:val="nil"/>
              <w:bottom w:val="single" w:sz="4" w:space="0" w:color="auto"/>
              <w:right w:val="single" w:sz="4" w:space="0" w:color="auto"/>
            </w:tcBorders>
            <w:shd w:val="clear" w:color="auto" w:fill="auto"/>
            <w:noWrap/>
            <w:vAlign w:val="bottom"/>
            <w:hideMark/>
          </w:tcPr>
          <w:p w14:paraId="7B351D4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L195</w:t>
            </w:r>
          </w:p>
        </w:tc>
        <w:tc>
          <w:tcPr>
            <w:tcW w:w="780" w:type="dxa"/>
            <w:tcBorders>
              <w:top w:val="single" w:sz="4" w:space="0" w:color="auto"/>
              <w:left w:val="nil"/>
              <w:bottom w:val="single" w:sz="4" w:space="0" w:color="auto"/>
              <w:right w:val="single" w:sz="4" w:space="0" w:color="auto"/>
            </w:tcBorders>
          </w:tcPr>
          <w:p w14:paraId="63EB4B11" w14:textId="77777777"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40low-i</w:t>
            </w:r>
          </w:p>
          <w:p w14:paraId="67761A32" w14:textId="5919EE49"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1007bp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3FB05474" w14:textId="747FD75E"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6AA4BA2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gain 71%</w:t>
            </w:r>
          </w:p>
        </w:tc>
        <w:tc>
          <w:tcPr>
            <w:tcW w:w="709" w:type="dxa"/>
            <w:tcBorders>
              <w:top w:val="nil"/>
              <w:left w:val="nil"/>
              <w:bottom w:val="single" w:sz="4" w:space="0" w:color="auto"/>
              <w:right w:val="single" w:sz="4" w:space="0" w:color="auto"/>
            </w:tcBorders>
            <w:shd w:val="clear" w:color="auto" w:fill="auto"/>
            <w:noWrap/>
            <w:vAlign w:val="bottom"/>
            <w:hideMark/>
          </w:tcPr>
          <w:p w14:paraId="4C859BF1"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5.51</w:t>
            </w:r>
          </w:p>
        </w:tc>
        <w:tc>
          <w:tcPr>
            <w:tcW w:w="1276" w:type="dxa"/>
            <w:tcBorders>
              <w:top w:val="nil"/>
              <w:left w:val="nil"/>
              <w:bottom w:val="single" w:sz="4" w:space="0" w:color="auto"/>
              <w:right w:val="single" w:sz="4" w:space="0" w:color="auto"/>
            </w:tcBorders>
            <w:shd w:val="clear" w:color="auto" w:fill="auto"/>
            <w:noWrap/>
            <w:vAlign w:val="bottom"/>
            <w:hideMark/>
          </w:tcPr>
          <w:p w14:paraId="3CBC547A"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2001A3B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79F168D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3D4FA1AD"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2.2</w:t>
            </w:r>
          </w:p>
        </w:tc>
        <w:tc>
          <w:tcPr>
            <w:tcW w:w="850" w:type="dxa"/>
            <w:tcBorders>
              <w:top w:val="nil"/>
              <w:left w:val="nil"/>
              <w:bottom w:val="single" w:sz="4" w:space="0" w:color="auto"/>
              <w:right w:val="single" w:sz="4" w:space="0" w:color="auto"/>
            </w:tcBorders>
            <w:shd w:val="clear" w:color="auto" w:fill="auto"/>
            <w:noWrap/>
            <w:vAlign w:val="bottom"/>
            <w:hideMark/>
          </w:tcPr>
          <w:p w14:paraId="32FA2BB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785EE862"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98450D" w14:textId="54ABAD08"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16/05707</w:t>
            </w:r>
          </w:p>
        </w:tc>
        <w:tc>
          <w:tcPr>
            <w:tcW w:w="880" w:type="dxa"/>
            <w:tcBorders>
              <w:top w:val="nil"/>
              <w:left w:val="nil"/>
              <w:bottom w:val="single" w:sz="4" w:space="0" w:color="auto"/>
              <w:right w:val="single" w:sz="4" w:space="0" w:color="auto"/>
            </w:tcBorders>
            <w:shd w:val="clear" w:color="auto" w:fill="auto"/>
            <w:noWrap/>
            <w:vAlign w:val="bottom"/>
            <w:hideMark/>
          </w:tcPr>
          <w:p w14:paraId="449DCD2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L089</w:t>
            </w:r>
          </w:p>
        </w:tc>
        <w:tc>
          <w:tcPr>
            <w:tcW w:w="780" w:type="dxa"/>
            <w:tcBorders>
              <w:top w:val="single" w:sz="4" w:space="0" w:color="auto"/>
              <w:left w:val="nil"/>
              <w:bottom w:val="single" w:sz="4" w:space="0" w:color="auto"/>
              <w:right w:val="single" w:sz="4" w:space="0" w:color="auto"/>
            </w:tcBorders>
          </w:tcPr>
          <w:p w14:paraId="3CE8A0B3" w14:textId="497E3981"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90low</w:t>
            </w:r>
          </w:p>
          <w:p w14:paraId="4D38EE53" w14:textId="2AF2BE80" w:rsidR="000661A5" w:rsidRPr="00DE395C" w:rsidRDefault="000661A5" w:rsidP="000661A5">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16778</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74D42B4E" w14:textId="38D7E354"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0A8E3CE2" w14:textId="77777777" w:rsidR="00106EDF" w:rsidRPr="002E7D21" w:rsidRDefault="00106EDF" w:rsidP="00DE395C">
            <w:pPr>
              <w:spacing w:after="0" w:line="240" w:lineRule="auto"/>
              <w:rPr>
                <w:rFonts w:eastAsia="Times New Roman" w:cs="Arial"/>
                <w:bCs/>
                <w:color w:val="FF0000"/>
                <w:sz w:val="16"/>
                <w:szCs w:val="16"/>
                <w:lang w:eastAsia="en-GB"/>
              </w:rPr>
            </w:pPr>
            <w:r w:rsidRPr="002E7D21">
              <w:rPr>
                <w:rFonts w:eastAsia="Times New Roman" w:cs="Arial"/>
                <w:bCs/>
                <w:sz w:val="16"/>
                <w:szCs w:val="16"/>
                <w:lang w:eastAsia="en-GB"/>
              </w:rPr>
              <w:t>gain 0</w:t>
            </w:r>
          </w:p>
        </w:tc>
        <w:tc>
          <w:tcPr>
            <w:tcW w:w="709" w:type="dxa"/>
            <w:tcBorders>
              <w:top w:val="nil"/>
              <w:left w:val="nil"/>
              <w:bottom w:val="single" w:sz="4" w:space="0" w:color="auto"/>
              <w:right w:val="single" w:sz="4" w:space="0" w:color="auto"/>
            </w:tcBorders>
            <w:shd w:val="clear" w:color="auto" w:fill="auto"/>
            <w:noWrap/>
            <w:vAlign w:val="bottom"/>
            <w:hideMark/>
          </w:tcPr>
          <w:p w14:paraId="0DC27329"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2.3</w:t>
            </w:r>
          </w:p>
        </w:tc>
        <w:tc>
          <w:tcPr>
            <w:tcW w:w="1276" w:type="dxa"/>
            <w:tcBorders>
              <w:top w:val="nil"/>
              <w:left w:val="nil"/>
              <w:bottom w:val="single" w:sz="4" w:space="0" w:color="auto"/>
              <w:right w:val="single" w:sz="4" w:space="0" w:color="auto"/>
            </w:tcBorders>
            <w:shd w:val="clear" w:color="auto" w:fill="auto"/>
            <w:noWrap/>
            <w:vAlign w:val="bottom"/>
            <w:hideMark/>
          </w:tcPr>
          <w:p w14:paraId="77C8A330"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67296A96"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3AEAE9F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611E6AAA"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2.3</w:t>
            </w:r>
          </w:p>
        </w:tc>
        <w:tc>
          <w:tcPr>
            <w:tcW w:w="850" w:type="dxa"/>
            <w:tcBorders>
              <w:top w:val="nil"/>
              <w:left w:val="nil"/>
              <w:bottom w:val="single" w:sz="4" w:space="0" w:color="auto"/>
              <w:right w:val="single" w:sz="4" w:space="0" w:color="auto"/>
            </w:tcBorders>
            <w:shd w:val="clear" w:color="auto" w:fill="auto"/>
            <w:noWrap/>
            <w:vAlign w:val="bottom"/>
            <w:hideMark/>
          </w:tcPr>
          <w:p w14:paraId="66EEF5F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TP</w:t>
            </w:r>
          </w:p>
        </w:tc>
      </w:tr>
      <w:tr w:rsidR="00106EDF" w:rsidRPr="00DE395C" w14:paraId="19000C90"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05E7C4"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17/06421</w:t>
            </w:r>
          </w:p>
        </w:tc>
        <w:tc>
          <w:tcPr>
            <w:tcW w:w="880" w:type="dxa"/>
            <w:tcBorders>
              <w:top w:val="nil"/>
              <w:left w:val="nil"/>
              <w:bottom w:val="single" w:sz="4" w:space="0" w:color="auto"/>
              <w:right w:val="single" w:sz="4" w:space="0" w:color="auto"/>
            </w:tcBorders>
            <w:shd w:val="clear" w:color="auto" w:fill="auto"/>
            <w:noWrap/>
            <w:vAlign w:val="bottom"/>
            <w:hideMark/>
          </w:tcPr>
          <w:p w14:paraId="39994742"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S111</w:t>
            </w:r>
          </w:p>
        </w:tc>
        <w:tc>
          <w:tcPr>
            <w:tcW w:w="780" w:type="dxa"/>
            <w:tcBorders>
              <w:top w:val="single" w:sz="4" w:space="0" w:color="auto"/>
              <w:left w:val="nil"/>
              <w:bottom w:val="single" w:sz="4" w:space="0" w:color="auto"/>
              <w:right w:val="single" w:sz="4" w:space="0" w:color="auto"/>
            </w:tcBorders>
          </w:tcPr>
          <w:p w14:paraId="2D48D1EB" w14:textId="77777777"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70low-i</w:t>
            </w:r>
          </w:p>
          <w:p w14:paraId="6DC9DA27" w14:textId="5B4E2906"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2441bp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484F8EF6" w14:textId="1C1BB3B5"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2F2C40FF" w14:textId="77777777" w:rsidR="00106EDF" w:rsidRPr="002E7D21" w:rsidRDefault="00106EDF" w:rsidP="00DE395C">
            <w:pPr>
              <w:spacing w:after="0" w:line="240" w:lineRule="auto"/>
              <w:rPr>
                <w:rFonts w:eastAsia="Times New Roman" w:cs="Arial"/>
                <w:bCs/>
                <w:sz w:val="16"/>
                <w:szCs w:val="16"/>
                <w:lang w:eastAsia="en-GB"/>
              </w:rPr>
            </w:pPr>
            <w:r w:rsidRPr="002E7D21">
              <w:rPr>
                <w:rFonts w:eastAsia="Times New Roman" w:cs="Arial"/>
                <w:bCs/>
                <w:sz w:val="16"/>
                <w:szCs w:val="16"/>
                <w:lang w:eastAsia="en-GB"/>
              </w:rPr>
              <w:t>small gain 0</w:t>
            </w:r>
          </w:p>
        </w:tc>
        <w:tc>
          <w:tcPr>
            <w:tcW w:w="709" w:type="dxa"/>
            <w:tcBorders>
              <w:top w:val="nil"/>
              <w:left w:val="nil"/>
              <w:bottom w:val="single" w:sz="4" w:space="0" w:color="auto"/>
              <w:right w:val="single" w:sz="4" w:space="0" w:color="auto"/>
            </w:tcBorders>
            <w:shd w:val="clear" w:color="auto" w:fill="auto"/>
            <w:noWrap/>
            <w:vAlign w:val="bottom"/>
            <w:hideMark/>
          </w:tcPr>
          <w:p w14:paraId="4FC63101"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2.27</w:t>
            </w:r>
          </w:p>
        </w:tc>
        <w:tc>
          <w:tcPr>
            <w:tcW w:w="1276" w:type="dxa"/>
            <w:tcBorders>
              <w:top w:val="nil"/>
              <w:left w:val="nil"/>
              <w:bottom w:val="single" w:sz="4" w:space="0" w:color="auto"/>
              <w:right w:val="single" w:sz="4" w:space="0" w:color="auto"/>
            </w:tcBorders>
            <w:shd w:val="clear" w:color="auto" w:fill="auto"/>
            <w:noWrap/>
            <w:vAlign w:val="bottom"/>
            <w:hideMark/>
          </w:tcPr>
          <w:p w14:paraId="0152E050"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63741495"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774688D2"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67FBCCC8"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1.0</w:t>
            </w:r>
          </w:p>
        </w:tc>
        <w:tc>
          <w:tcPr>
            <w:tcW w:w="850" w:type="dxa"/>
            <w:tcBorders>
              <w:top w:val="nil"/>
              <w:left w:val="nil"/>
              <w:bottom w:val="single" w:sz="4" w:space="0" w:color="auto"/>
              <w:right w:val="single" w:sz="4" w:space="0" w:color="auto"/>
            </w:tcBorders>
            <w:shd w:val="clear" w:color="auto" w:fill="auto"/>
            <w:noWrap/>
            <w:vAlign w:val="bottom"/>
            <w:hideMark/>
          </w:tcPr>
          <w:p w14:paraId="41EC1575" w14:textId="77777777" w:rsidR="00106EDF" w:rsidRPr="002E7D21" w:rsidRDefault="00106EDF" w:rsidP="00DE395C">
            <w:pPr>
              <w:spacing w:after="0" w:line="240" w:lineRule="auto"/>
              <w:rPr>
                <w:rFonts w:eastAsia="Times New Roman" w:cs="Arial"/>
                <w:bCs/>
                <w:sz w:val="16"/>
                <w:szCs w:val="16"/>
                <w:lang w:eastAsia="en-GB"/>
              </w:rPr>
            </w:pPr>
            <w:r>
              <w:rPr>
                <w:rFonts w:eastAsia="Times New Roman" w:cs="Arial"/>
                <w:bCs/>
                <w:sz w:val="16"/>
                <w:szCs w:val="16"/>
                <w:lang w:eastAsia="en-GB"/>
              </w:rPr>
              <w:t>TN</w:t>
            </w:r>
          </w:p>
        </w:tc>
      </w:tr>
      <w:tr w:rsidR="00106EDF" w:rsidRPr="00DE395C" w14:paraId="1E2A2919"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1EEA8BC" w14:textId="5DA9EF4C"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18/00241</w:t>
            </w:r>
          </w:p>
        </w:tc>
        <w:tc>
          <w:tcPr>
            <w:tcW w:w="880" w:type="dxa"/>
            <w:tcBorders>
              <w:top w:val="nil"/>
              <w:left w:val="nil"/>
              <w:bottom w:val="single" w:sz="4" w:space="0" w:color="auto"/>
              <w:right w:val="single" w:sz="4" w:space="0" w:color="auto"/>
            </w:tcBorders>
            <w:shd w:val="clear" w:color="auto" w:fill="auto"/>
            <w:noWrap/>
            <w:vAlign w:val="bottom"/>
            <w:hideMark/>
          </w:tcPr>
          <w:p w14:paraId="2BCC0585"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L187</w:t>
            </w:r>
          </w:p>
        </w:tc>
        <w:tc>
          <w:tcPr>
            <w:tcW w:w="780" w:type="dxa"/>
            <w:tcBorders>
              <w:top w:val="single" w:sz="4" w:space="0" w:color="auto"/>
              <w:left w:val="nil"/>
              <w:bottom w:val="single" w:sz="4" w:space="0" w:color="auto"/>
              <w:right w:val="single" w:sz="4" w:space="0" w:color="auto"/>
            </w:tcBorders>
          </w:tcPr>
          <w:p w14:paraId="21A1F29E" w14:textId="66254623"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30int</w:t>
            </w:r>
          </w:p>
          <w:p w14:paraId="1A2D0A63" w14:textId="5CE55CC8"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2326bp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4CFC9542" w14:textId="73C2FB3B"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10F6EBEE" w14:textId="77777777" w:rsidR="00106EDF" w:rsidRPr="00DE395C" w:rsidRDefault="00106EDF" w:rsidP="00DE395C">
            <w:pPr>
              <w:spacing w:after="0" w:line="240" w:lineRule="auto"/>
              <w:rPr>
                <w:rFonts w:eastAsia="Times New Roman" w:cs="Arial"/>
                <w:b/>
                <w:bCs/>
                <w:color w:val="FF0000"/>
                <w:sz w:val="16"/>
                <w:szCs w:val="16"/>
                <w:lang w:eastAsia="en-GB"/>
              </w:rPr>
            </w:pPr>
            <w:r w:rsidRPr="00DE395C">
              <w:rPr>
                <w:rFonts w:eastAsia="Times New Roman" w:cs="Arial"/>
                <w:b/>
                <w:bCs/>
                <w:color w:val="FF0000"/>
                <w:sz w:val="16"/>
                <w:szCs w:val="16"/>
                <w:lang w:eastAsia="en-GB"/>
              </w:rPr>
              <w:t>gain 0</w:t>
            </w:r>
          </w:p>
        </w:tc>
        <w:tc>
          <w:tcPr>
            <w:tcW w:w="709" w:type="dxa"/>
            <w:tcBorders>
              <w:top w:val="nil"/>
              <w:left w:val="nil"/>
              <w:bottom w:val="single" w:sz="4" w:space="0" w:color="auto"/>
              <w:right w:val="single" w:sz="4" w:space="0" w:color="auto"/>
            </w:tcBorders>
            <w:shd w:val="clear" w:color="auto" w:fill="auto"/>
            <w:noWrap/>
            <w:vAlign w:val="bottom"/>
            <w:hideMark/>
          </w:tcPr>
          <w:p w14:paraId="6BC5D2F7"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2.21</w:t>
            </w:r>
          </w:p>
        </w:tc>
        <w:tc>
          <w:tcPr>
            <w:tcW w:w="1276" w:type="dxa"/>
            <w:tcBorders>
              <w:top w:val="nil"/>
              <w:left w:val="nil"/>
              <w:bottom w:val="single" w:sz="4" w:space="0" w:color="auto"/>
              <w:right w:val="single" w:sz="4" w:space="0" w:color="auto"/>
            </w:tcBorders>
            <w:shd w:val="clear" w:color="auto" w:fill="auto"/>
            <w:noWrap/>
            <w:vAlign w:val="bottom"/>
            <w:hideMark/>
          </w:tcPr>
          <w:p w14:paraId="1F3B2ED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3C80B12B"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301987E7"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5E7F751E" w14:textId="77777777" w:rsidR="00106EDF" w:rsidRPr="00DE395C" w:rsidRDefault="00106EDF" w:rsidP="00DE395C">
            <w:pPr>
              <w:spacing w:after="0" w:line="240" w:lineRule="auto"/>
              <w:rPr>
                <w:rFonts w:eastAsia="Times New Roman" w:cs="Arial"/>
                <w:sz w:val="16"/>
                <w:szCs w:val="16"/>
                <w:lang w:eastAsia="en-GB"/>
              </w:rPr>
            </w:pPr>
            <w:r w:rsidRPr="00DE395C">
              <w:rPr>
                <w:rFonts w:eastAsia="Times New Roman" w:cs="Arial"/>
                <w:sz w:val="16"/>
                <w:szCs w:val="16"/>
                <w:lang w:eastAsia="en-GB"/>
              </w:rPr>
              <w:t>2.7</w:t>
            </w:r>
          </w:p>
        </w:tc>
        <w:tc>
          <w:tcPr>
            <w:tcW w:w="850" w:type="dxa"/>
            <w:tcBorders>
              <w:top w:val="nil"/>
              <w:left w:val="nil"/>
              <w:bottom w:val="single" w:sz="4" w:space="0" w:color="auto"/>
              <w:right w:val="single" w:sz="4" w:space="0" w:color="auto"/>
            </w:tcBorders>
            <w:shd w:val="clear" w:color="auto" w:fill="auto"/>
            <w:noWrap/>
            <w:vAlign w:val="bottom"/>
            <w:hideMark/>
          </w:tcPr>
          <w:p w14:paraId="5ABCF5AF" w14:textId="77777777" w:rsidR="00106EDF" w:rsidRPr="002E7D21" w:rsidRDefault="00106EDF" w:rsidP="00DE395C">
            <w:pPr>
              <w:spacing w:after="0" w:line="240" w:lineRule="auto"/>
              <w:rPr>
                <w:rFonts w:eastAsia="Times New Roman" w:cs="Arial"/>
                <w:b/>
                <w:color w:val="000000"/>
                <w:sz w:val="16"/>
                <w:szCs w:val="16"/>
                <w:lang w:eastAsia="en-GB"/>
              </w:rPr>
            </w:pPr>
            <w:r w:rsidRPr="002E7D21">
              <w:rPr>
                <w:rFonts w:eastAsia="Times New Roman" w:cs="Arial"/>
                <w:b/>
                <w:color w:val="FF0000"/>
                <w:sz w:val="16"/>
                <w:szCs w:val="16"/>
                <w:lang w:eastAsia="en-GB"/>
              </w:rPr>
              <w:t>FN</w:t>
            </w:r>
          </w:p>
        </w:tc>
      </w:tr>
      <w:tr w:rsidR="00106EDF" w:rsidRPr="00DE395C" w14:paraId="54A81A20" w14:textId="77777777" w:rsidTr="00D773D9">
        <w:trPr>
          <w:trHeight w:val="3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277547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15/8787</w:t>
            </w:r>
          </w:p>
        </w:tc>
        <w:tc>
          <w:tcPr>
            <w:tcW w:w="880" w:type="dxa"/>
            <w:tcBorders>
              <w:top w:val="nil"/>
              <w:left w:val="nil"/>
              <w:bottom w:val="single" w:sz="4" w:space="0" w:color="auto"/>
              <w:right w:val="single" w:sz="4" w:space="0" w:color="auto"/>
            </w:tcBorders>
            <w:shd w:val="clear" w:color="auto" w:fill="auto"/>
            <w:noWrap/>
            <w:vAlign w:val="bottom"/>
            <w:hideMark/>
          </w:tcPr>
          <w:p w14:paraId="46F0FFEC" w14:textId="77777777"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S026</w:t>
            </w:r>
          </w:p>
        </w:tc>
        <w:tc>
          <w:tcPr>
            <w:tcW w:w="780" w:type="dxa"/>
            <w:tcBorders>
              <w:top w:val="single" w:sz="4" w:space="0" w:color="auto"/>
              <w:left w:val="nil"/>
              <w:bottom w:val="single" w:sz="4" w:space="0" w:color="auto"/>
              <w:right w:val="single" w:sz="4" w:space="0" w:color="auto"/>
            </w:tcBorders>
          </w:tcPr>
          <w:p w14:paraId="380664FB" w14:textId="77777777" w:rsidR="00106EDF"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80low</w:t>
            </w:r>
          </w:p>
          <w:p w14:paraId="4D75A842" w14:textId="685CC9AC" w:rsidR="000661A5" w:rsidRPr="00DE395C" w:rsidRDefault="000661A5" w:rsidP="00DE395C">
            <w:pPr>
              <w:spacing w:after="0" w:line="240" w:lineRule="auto"/>
              <w:rPr>
                <w:rFonts w:eastAsia="Times New Roman" w:cs="Arial"/>
                <w:color w:val="000000"/>
                <w:sz w:val="16"/>
                <w:szCs w:val="16"/>
                <w:lang w:eastAsia="en-GB"/>
              </w:rPr>
            </w:pPr>
            <w:r>
              <w:rPr>
                <w:rFonts w:eastAsia="Times New Roman" w:cs="Arial"/>
                <w:color w:val="000000"/>
                <w:sz w:val="16"/>
                <w:szCs w:val="16"/>
                <w:lang w:eastAsia="en-GB"/>
              </w:rPr>
              <w:t>2324bp</w:t>
            </w:r>
          </w:p>
        </w:tc>
        <w:tc>
          <w:tcPr>
            <w:tcW w:w="780"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2696E9A3" w14:textId="4CF4267F" w:rsidR="00106EDF" w:rsidRPr="00DE395C" w:rsidRDefault="00106EDF" w:rsidP="00DE395C">
            <w:pPr>
              <w:spacing w:after="0" w:line="240" w:lineRule="auto"/>
              <w:rPr>
                <w:rFonts w:eastAsia="Times New Roman" w:cs="Arial"/>
                <w:color w:val="000000"/>
                <w:sz w:val="16"/>
                <w:szCs w:val="16"/>
                <w:lang w:eastAsia="en-GB"/>
              </w:rPr>
            </w:pPr>
            <w:r w:rsidRPr="00DE395C">
              <w:rPr>
                <w:rFonts w:eastAsia="Times New Roman" w:cs="Arial"/>
                <w:color w:val="000000"/>
                <w:sz w:val="16"/>
                <w:szCs w:val="16"/>
                <w:lang w:eastAsia="en-GB"/>
              </w:rPr>
              <w:t>MDM2</w:t>
            </w:r>
          </w:p>
        </w:tc>
        <w:tc>
          <w:tcPr>
            <w:tcW w:w="959" w:type="dxa"/>
            <w:tcBorders>
              <w:top w:val="nil"/>
              <w:left w:val="nil"/>
              <w:bottom w:val="single" w:sz="4" w:space="0" w:color="auto"/>
              <w:right w:val="single" w:sz="4" w:space="0" w:color="auto"/>
            </w:tcBorders>
            <w:shd w:val="clear" w:color="auto" w:fill="auto"/>
            <w:noWrap/>
            <w:vAlign w:val="bottom"/>
            <w:hideMark/>
          </w:tcPr>
          <w:p w14:paraId="068DD115" w14:textId="77777777" w:rsidR="00106EDF" w:rsidRPr="002E7D21" w:rsidRDefault="00106EDF" w:rsidP="00DE395C">
            <w:pPr>
              <w:spacing w:after="0" w:line="240" w:lineRule="auto"/>
              <w:rPr>
                <w:rFonts w:eastAsia="Times New Roman" w:cs="Arial"/>
                <w:bCs/>
                <w:sz w:val="16"/>
                <w:szCs w:val="16"/>
                <w:lang w:eastAsia="en-GB"/>
              </w:rPr>
            </w:pPr>
            <w:r w:rsidRPr="002E7D21">
              <w:rPr>
                <w:rFonts w:eastAsia="Times New Roman" w:cs="Arial"/>
                <w:bCs/>
                <w:sz w:val="16"/>
                <w:szCs w:val="16"/>
                <w:lang w:eastAsia="en-GB"/>
              </w:rPr>
              <w:t>gain 4%</w:t>
            </w:r>
          </w:p>
        </w:tc>
        <w:tc>
          <w:tcPr>
            <w:tcW w:w="709" w:type="dxa"/>
            <w:tcBorders>
              <w:top w:val="nil"/>
              <w:left w:val="nil"/>
              <w:bottom w:val="single" w:sz="4" w:space="0" w:color="auto"/>
              <w:right w:val="single" w:sz="4" w:space="0" w:color="auto"/>
            </w:tcBorders>
            <w:shd w:val="clear" w:color="auto" w:fill="auto"/>
            <w:noWrap/>
            <w:vAlign w:val="bottom"/>
            <w:hideMark/>
          </w:tcPr>
          <w:p w14:paraId="099AD552"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2.45</w:t>
            </w:r>
          </w:p>
        </w:tc>
        <w:tc>
          <w:tcPr>
            <w:tcW w:w="1276" w:type="dxa"/>
            <w:tcBorders>
              <w:top w:val="nil"/>
              <w:left w:val="nil"/>
              <w:bottom w:val="single" w:sz="4" w:space="0" w:color="auto"/>
              <w:right w:val="single" w:sz="4" w:space="0" w:color="auto"/>
            </w:tcBorders>
            <w:shd w:val="clear" w:color="auto" w:fill="auto"/>
            <w:noWrap/>
            <w:vAlign w:val="bottom"/>
            <w:hideMark/>
          </w:tcPr>
          <w:p w14:paraId="13F6513B"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6B96FEE0"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 </w:t>
            </w:r>
          </w:p>
        </w:tc>
        <w:tc>
          <w:tcPr>
            <w:tcW w:w="1276" w:type="dxa"/>
            <w:tcBorders>
              <w:top w:val="nil"/>
              <w:left w:val="nil"/>
              <w:bottom w:val="single" w:sz="4" w:space="0" w:color="auto"/>
              <w:right w:val="single" w:sz="4" w:space="0" w:color="auto"/>
            </w:tcBorders>
            <w:shd w:val="clear" w:color="auto" w:fill="auto"/>
            <w:noWrap/>
            <w:vAlign w:val="bottom"/>
            <w:hideMark/>
          </w:tcPr>
          <w:p w14:paraId="1ABCCB4B"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57CFAFB9" w14:textId="77777777" w:rsidR="00106EDF" w:rsidRPr="002E7D21" w:rsidRDefault="00106EDF" w:rsidP="00DE395C">
            <w:pPr>
              <w:spacing w:after="0" w:line="240" w:lineRule="auto"/>
              <w:rPr>
                <w:rFonts w:eastAsia="Times New Roman" w:cs="Arial"/>
                <w:sz w:val="16"/>
                <w:szCs w:val="16"/>
                <w:lang w:eastAsia="en-GB"/>
              </w:rPr>
            </w:pPr>
            <w:r w:rsidRPr="002E7D21">
              <w:rPr>
                <w:rFonts w:eastAsia="Times New Roman" w:cs="Arial"/>
                <w:sz w:val="16"/>
                <w:szCs w:val="16"/>
                <w:lang w:eastAsia="en-GB"/>
              </w:rPr>
              <w:t>1.3</w:t>
            </w:r>
          </w:p>
        </w:tc>
        <w:tc>
          <w:tcPr>
            <w:tcW w:w="850" w:type="dxa"/>
            <w:tcBorders>
              <w:top w:val="nil"/>
              <w:left w:val="nil"/>
              <w:bottom w:val="single" w:sz="4" w:space="0" w:color="auto"/>
              <w:right w:val="single" w:sz="4" w:space="0" w:color="auto"/>
            </w:tcBorders>
            <w:shd w:val="clear" w:color="auto" w:fill="auto"/>
            <w:noWrap/>
            <w:vAlign w:val="bottom"/>
            <w:hideMark/>
          </w:tcPr>
          <w:p w14:paraId="55951DE1" w14:textId="77777777" w:rsidR="00106EDF" w:rsidRPr="002E7D21" w:rsidRDefault="00106EDF" w:rsidP="00DE395C">
            <w:pPr>
              <w:spacing w:after="0" w:line="240" w:lineRule="auto"/>
              <w:rPr>
                <w:rFonts w:eastAsia="Times New Roman" w:cs="Arial"/>
                <w:bCs/>
                <w:sz w:val="16"/>
                <w:szCs w:val="16"/>
                <w:lang w:eastAsia="en-GB"/>
              </w:rPr>
            </w:pPr>
            <w:r>
              <w:rPr>
                <w:rFonts w:eastAsia="Times New Roman" w:cs="Arial"/>
                <w:bCs/>
                <w:sz w:val="16"/>
                <w:szCs w:val="16"/>
                <w:lang w:eastAsia="en-GB"/>
              </w:rPr>
              <w:t>TN</w:t>
            </w:r>
          </w:p>
        </w:tc>
      </w:tr>
    </w:tbl>
    <w:p w14:paraId="4FFF3236" w14:textId="77777777" w:rsidR="00696C61" w:rsidRDefault="00696C61" w:rsidP="00D455E5"/>
    <w:p w14:paraId="0C3633BD" w14:textId="61591A92" w:rsidR="009B1AF6" w:rsidRDefault="006876CF" w:rsidP="00D455E5">
      <w:r>
        <w:t>Citations:</w:t>
      </w:r>
    </w:p>
    <w:p w14:paraId="0D7F2272" w14:textId="0D9A5302" w:rsidR="006876CF" w:rsidRDefault="006876CF" w:rsidP="006876CF">
      <w:r>
        <w:t xml:space="preserve">[1] Focal chromosomal copy number aberrations in cancer—Needles in a genome haystack. </w:t>
      </w:r>
      <w:proofErr w:type="spellStart"/>
      <w:r>
        <w:t>OscarKrijgsman</w:t>
      </w:r>
      <w:proofErr w:type="spellEnd"/>
      <w:r w:rsidR="000B78AB">
        <w:t xml:space="preserve">, </w:t>
      </w:r>
      <w:proofErr w:type="spellStart"/>
      <w:r>
        <w:t>BeatrizCarvalho</w:t>
      </w:r>
      <w:proofErr w:type="spellEnd"/>
      <w:r w:rsidR="000B78AB">
        <w:t xml:space="preserve">, </w:t>
      </w:r>
      <w:r>
        <w:t xml:space="preserve">Gerrit </w:t>
      </w:r>
      <w:proofErr w:type="spellStart"/>
      <w:r>
        <w:t>A.Meijer</w:t>
      </w:r>
      <w:proofErr w:type="spellEnd"/>
      <w:r w:rsidR="000B78AB">
        <w:t xml:space="preserve">, </w:t>
      </w:r>
      <w:r>
        <w:t xml:space="preserve">Renske </w:t>
      </w:r>
      <w:proofErr w:type="spellStart"/>
      <w:r>
        <w:t>D.M.Steenbergen</w:t>
      </w:r>
      <w:proofErr w:type="spellEnd"/>
      <w:r w:rsidR="000B78AB">
        <w:t xml:space="preserve">, </w:t>
      </w:r>
      <w:proofErr w:type="spellStart"/>
      <w:r>
        <w:t>BaukeY</w:t>
      </w:r>
      <w:proofErr w:type="spellEnd"/>
      <w:r w:rsidR="000B78AB">
        <w:t xml:space="preserve"> </w:t>
      </w:r>
      <w:proofErr w:type="spellStart"/>
      <w:r>
        <w:t>lstra</w:t>
      </w:r>
      <w:proofErr w:type="spellEnd"/>
    </w:p>
    <w:p w14:paraId="07A3406C" w14:textId="590F678E" w:rsidR="00626D58" w:rsidRDefault="00626D58" w:rsidP="00626D58">
      <w:r>
        <w:t>[2] A standardized framework for the validation and verification of clinical molecular genetic tests</w:t>
      </w:r>
      <w:r w:rsidR="009F4C96">
        <w:t xml:space="preserve">. </w:t>
      </w:r>
      <w:r>
        <w:t xml:space="preserve">Christopher J Mattocks, Michael A Morris, </w:t>
      </w:r>
      <w:proofErr w:type="spellStart"/>
      <w:r>
        <w:t>Gert</w:t>
      </w:r>
      <w:proofErr w:type="spellEnd"/>
      <w:r>
        <w:t xml:space="preserve"> </w:t>
      </w:r>
      <w:proofErr w:type="spellStart"/>
      <w:r>
        <w:t>Matthijs</w:t>
      </w:r>
      <w:proofErr w:type="spellEnd"/>
      <w:r w:rsidR="009F4C96">
        <w:t>,</w:t>
      </w:r>
      <w:r>
        <w:t xml:space="preserve"> Elfriede </w:t>
      </w:r>
      <w:proofErr w:type="spellStart"/>
      <w:r>
        <w:t>Swinnen</w:t>
      </w:r>
      <w:proofErr w:type="spellEnd"/>
      <w:r>
        <w:t xml:space="preserve">, </w:t>
      </w:r>
      <w:proofErr w:type="spellStart"/>
      <w:r>
        <w:t>Anniek</w:t>
      </w:r>
      <w:proofErr w:type="spellEnd"/>
      <w:r>
        <w:t xml:space="preserve"> </w:t>
      </w:r>
      <w:proofErr w:type="spellStart"/>
      <w:r>
        <w:t>Corveleyn</w:t>
      </w:r>
      <w:proofErr w:type="spellEnd"/>
      <w:r>
        <w:t>,</w:t>
      </w:r>
      <w:r w:rsidR="009F4C96">
        <w:t xml:space="preserve"> </w:t>
      </w:r>
      <w:proofErr w:type="spellStart"/>
      <w:r>
        <w:t>Els</w:t>
      </w:r>
      <w:proofErr w:type="spellEnd"/>
      <w:r>
        <w:t xml:space="preserve"> </w:t>
      </w:r>
      <w:proofErr w:type="spellStart"/>
      <w:r>
        <w:t>Dequeker</w:t>
      </w:r>
      <w:proofErr w:type="spellEnd"/>
      <w:r>
        <w:t xml:space="preserve">, Clemens R </w:t>
      </w:r>
      <w:proofErr w:type="spellStart"/>
      <w:r>
        <w:t>Mu¨ller</w:t>
      </w:r>
      <w:proofErr w:type="spellEnd"/>
      <w:r>
        <w:t>, Victoria Pratt and Andrew Wallace, for t</w:t>
      </w:r>
      <w:r w:rsidR="009F4C96">
        <w:t xml:space="preserve">he </w:t>
      </w:r>
      <w:proofErr w:type="spellStart"/>
      <w:r w:rsidR="009F4C96">
        <w:t>EuroGentest</w:t>
      </w:r>
      <w:proofErr w:type="spellEnd"/>
      <w:r w:rsidR="009F4C96">
        <w:t xml:space="preserve"> Validation Group. </w:t>
      </w:r>
    </w:p>
    <w:p w14:paraId="6328A3B3" w14:textId="08C56942" w:rsidR="00441D60" w:rsidRDefault="00441D60" w:rsidP="006876CF">
      <w:r>
        <w:t>[3] For calculating Specificity and sensitivity, the following method was used:</w:t>
      </w:r>
    </w:p>
    <w:p w14:paraId="746F2267" w14:textId="3A11C49D" w:rsidR="000B78AB" w:rsidRDefault="00441D60" w:rsidP="006876CF">
      <w:r w:rsidRPr="00441D60">
        <w:t>NIST/SEMATECH e-Handbook of Statistical Methods</w:t>
      </w:r>
      <w:r>
        <w:t xml:space="preserve"> </w:t>
      </w:r>
      <w:hyperlink r:id="rId22" w:history="1">
        <w:r w:rsidRPr="00DE42EB">
          <w:rPr>
            <w:rStyle w:val="Hyperlink"/>
          </w:rPr>
          <w:t>https://www.itl.nist.gov/div898/handbook/prc/section2/prc241.htm</w:t>
        </w:r>
      </w:hyperlink>
    </w:p>
    <w:p w14:paraId="6FE3F57C" w14:textId="3A02E6F2" w:rsidR="00F27C18" w:rsidRDefault="00F27C18" w:rsidP="006876CF">
      <w:r>
        <w:t xml:space="preserve">[4] </w:t>
      </w:r>
      <w:proofErr w:type="spellStart"/>
      <w:proofErr w:type="gramStart"/>
      <w:r>
        <w:t>medcalc</w:t>
      </w:r>
      <w:proofErr w:type="spellEnd"/>
      <w:proofErr w:type="gramEnd"/>
      <w:r>
        <w:t xml:space="preserve">: </w:t>
      </w:r>
      <w:hyperlink r:id="rId23" w:history="1">
        <w:r w:rsidRPr="00DE42EB">
          <w:rPr>
            <w:rStyle w:val="Hyperlink"/>
          </w:rPr>
          <w:t>https://www.medcalc.org/calc/diagnostic_test.php</w:t>
        </w:r>
      </w:hyperlink>
    </w:p>
    <w:p w14:paraId="5FE72620" w14:textId="7766FBB6" w:rsidR="00F27C18" w:rsidRDefault="009E740F" w:rsidP="006876CF">
      <w:r>
        <w:t xml:space="preserve">[5] Buckley, N. E. </w:t>
      </w:r>
      <w:r>
        <w:rPr>
          <w:i/>
          <w:iCs/>
        </w:rPr>
        <w:t>et al.</w:t>
      </w:r>
      <w:r>
        <w:t xml:space="preserve"> Quantification of HER2 heterogeneity in breast cancer – implications for identification of sub-dominant clones for personalised treatment. </w:t>
      </w:r>
      <w:r>
        <w:rPr>
          <w:i/>
          <w:iCs/>
        </w:rPr>
        <w:t>Sci. Rep.</w:t>
      </w:r>
      <w:r>
        <w:t xml:space="preserve"> </w:t>
      </w:r>
      <w:r>
        <w:rPr>
          <w:b/>
          <w:bCs/>
        </w:rPr>
        <w:t>6</w:t>
      </w:r>
      <w:r>
        <w:t xml:space="preserve">, 23383; </w:t>
      </w:r>
      <w:proofErr w:type="spellStart"/>
      <w:r>
        <w:t>doi</w:t>
      </w:r>
      <w:proofErr w:type="spellEnd"/>
      <w:r>
        <w:t>: 10.1038/srep23383 (2016).</w:t>
      </w:r>
    </w:p>
    <w:sectPr w:rsidR="00F27C18" w:rsidSect="00A32509">
      <w:footnotePr>
        <w:numRestart w:val="eachSect"/>
      </w:foot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ina Yuan" w:date="2018-05-21T10:05:00Z" w:initials="LC">
    <w:p w14:paraId="31A918E5" w14:textId="7570FCE0" w:rsidR="001E26B3" w:rsidRDefault="001E26B3">
      <w:pPr>
        <w:pStyle w:val="CommentText"/>
      </w:pPr>
      <w:r>
        <w:rPr>
          <w:rStyle w:val="CommentReference"/>
        </w:rPr>
        <w:annotationRef/>
      </w:r>
      <w:r>
        <w:t>Definition of amplification</w:t>
      </w:r>
    </w:p>
  </w:comment>
  <w:comment w:id="2" w:author="Mike Hubank" w:date="2017-11-29T18:11:00Z" w:initials="MH">
    <w:p w14:paraId="3F90082F" w14:textId="77777777" w:rsidR="001E26B3" w:rsidRDefault="001E26B3">
      <w:pPr>
        <w:pStyle w:val="CommentText"/>
      </w:pPr>
      <w:r>
        <w:rPr>
          <w:rStyle w:val="CommentReference"/>
        </w:rPr>
        <w:annotationRef/>
      </w:r>
      <w:r>
        <w:t>Define the term “gain” used in the table below in terms of this threshold (</w:t>
      </w:r>
      <w:proofErr w:type="spellStart"/>
      <w:r>
        <w:t>eg</w:t>
      </w:r>
      <w:proofErr w:type="spellEnd"/>
      <w:r>
        <w:t xml:space="preserve"> 2</w:t>
      </w:r>
      <w:proofErr w:type="gramStart"/>
      <w:r>
        <w:t>,.</w:t>
      </w:r>
      <w:proofErr w:type="gramEnd"/>
      <w:r>
        <w:t>4 -4 = gain &gt;4 = amp etc)</w:t>
      </w:r>
    </w:p>
  </w:comment>
  <w:comment w:id="3" w:author="Paula Proszek" w:date="2018-05-24T13:41:00Z" w:initials="PP">
    <w:p w14:paraId="1396CFEA" w14:textId="30BA5BEA" w:rsidR="001E26B3" w:rsidRDefault="001E26B3">
      <w:pPr>
        <w:pStyle w:val="CommentText"/>
      </w:pPr>
      <w:r>
        <w:rPr>
          <w:rStyle w:val="CommentReference"/>
        </w:rPr>
        <w:annotationRef/>
      </w:r>
      <w:r>
        <w:t>Thanks, hope it is clearer now. The 80% is arbitrary, would you agree with it? It gets tricky when we only have 2 ROI in a gene…</w:t>
      </w:r>
    </w:p>
  </w:comment>
  <w:comment w:id="4" w:author="Paula Proszek" w:date="2018-05-21T11:39:00Z" w:initials="PP">
    <w:p w14:paraId="55720D58" w14:textId="45566BD9" w:rsidR="001E26B3" w:rsidRDefault="001E26B3">
      <w:pPr>
        <w:pStyle w:val="CommentText"/>
      </w:pPr>
      <w:r>
        <w:rPr>
          <w:rStyle w:val="CommentReference"/>
        </w:rPr>
        <w:annotationRef/>
      </w:r>
      <w:r>
        <w:t xml:space="preserve">Done in the appendix, no obvious correlation… </w:t>
      </w:r>
    </w:p>
  </w:comment>
  <w:comment w:id="5" w:author="Lina Yuan" w:date="2018-05-21T10:18:00Z" w:initials="LC">
    <w:p w14:paraId="71D6150C" w14:textId="535944C3" w:rsidR="001E26B3" w:rsidRDefault="001E26B3">
      <w:pPr>
        <w:pStyle w:val="CommentText"/>
      </w:pPr>
      <w:r>
        <w:rPr>
          <w:rStyle w:val="CommentReference"/>
        </w:rPr>
        <w:annotationRef/>
      </w:r>
      <w:r>
        <w:t xml:space="preserve">Do you like to put in an extra table of samples you listed here including DNA quantity and tumour content? – </w:t>
      </w:r>
      <w:proofErr w:type="gramStart"/>
      <w:r>
        <w:t>sorry</w:t>
      </w:r>
      <w:proofErr w:type="gramEnd"/>
      <w:r>
        <w:t xml:space="preserve"> for extra work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A918E5" w15:done="0"/>
  <w15:commentEx w15:paraId="506ADE8A" w15:done="0"/>
  <w15:commentEx w15:paraId="3F90082F" w15:done="0"/>
  <w15:commentEx w15:paraId="1396CFEA" w15:done="0"/>
  <w15:commentEx w15:paraId="77D4EEB2" w15:done="0"/>
  <w15:commentEx w15:paraId="71D6150C" w15:done="0"/>
  <w15:commentEx w15:paraId="5EBEB1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A918E5" w16cid:durableId="1EAD187B"/>
  <w16cid:commentId w16cid:paraId="506ADE8A" w16cid:durableId="1EAD191E"/>
  <w16cid:commentId w16cid:paraId="3F90082F" w16cid:durableId="1EAD185C"/>
  <w16cid:commentId w16cid:paraId="1396CFEA" w16cid:durableId="1EAD185D"/>
  <w16cid:commentId w16cid:paraId="77D4EEB2" w16cid:durableId="1EAD1941"/>
  <w16cid:commentId w16cid:paraId="71D6150C" w16cid:durableId="1EAD1B78"/>
  <w16cid:commentId w16cid:paraId="5EBEB158" w16cid:durableId="1EAD1A9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0AFA7" w14:textId="77777777" w:rsidR="001E26B3" w:rsidRDefault="001E26B3" w:rsidP="00420EAB">
      <w:pPr>
        <w:spacing w:after="0" w:line="240" w:lineRule="auto"/>
      </w:pPr>
      <w:r>
        <w:separator/>
      </w:r>
    </w:p>
  </w:endnote>
  <w:endnote w:type="continuationSeparator" w:id="0">
    <w:p w14:paraId="77835419" w14:textId="77777777" w:rsidR="001E26B3" w:rsidRDefault="001E26B3" w:rsidP="00420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55D10" w14:textId="77777777" w:rsidR="001E26B3" w:rsidRDefault="001E26B3" w:rsidP="00EE3AA1">
    <w:pPr>
      <w:pStyle w:val="Footer"/>
      <w:jc w:val="center"/>
    </w:pPr>
    <w:r>
      <w:rPr>
        <w:noProof/>
        <w:lang w:eastAsia="en-GB"/>
      </w:rPr>
      <w:drawing>
        <wp:inline distT="0" distB="0" distL="0" distR="0" wp14:anchorId="1C835B82" wp14:editId="765A553A">
          <wp:extent cx="5729605" cy="545465"/>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9605" cy="545465"/>
                  </a:xfrm>
                  <a:prstGeom prst="rect">
                    <a:avLst/>
                  </a:prstGeom>
                  <a:noFill/>
                  <a:ln>
                    <a:noFill/>
                  </a:ln>
                </pic:spPr>
              </pic:pic>
            </a:graphicData>
          </a:graphic>
        </wp:inline>
      </w:drawing>
    </w:r>
  </w:p>
  <w:p w14:paraId="51FFE3F0" w14:textId="77777777" w:rsidR="001E26B3" w:rsidRDefault="001E26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7B16C8" w14:textId="77777777" w:rsidR="001E26B3" w:rsidRDefault="001E26B3" w:rsidP="00420EAB">
      <w:pPr>
        <w:spacing w:after="0" w:line="240" w:lineRule="auto"/>
      </w:pPr>
      <w:r>
        <w:separator/>
      </w:r>
    </w:p>
  </w:footnote>
  <w:footnote w:type="continuationSeparator" w:id="0">
    <w:p w14:paraId="72B010C6" w14:textId="77777777" w:rsidR="001E26B3" w:rsidRDefault="001E26B3" w:rsidP="00420EAB">
      <w:pPr>
        <w:spacing w:after="0" w:line="240" w:lineRule="auto"/>
      </w:pPr>
      <w:r>
        <w:continuationSeparator/>
      </w:r>
    </w:p>
  </w:footnote>
  <w:footnote w:id="1">
    <w:p w14:paraId="02848B75" w14:textId="77777777" w:rsidR="001E26B3" w:rsidRPr="00F65F7C" w:rsidRDefault="001E26B3">
      <w:pPr>
        <w:pStyle w:val="FootnoteText"/>
        <w:rPr>
          <w:lang w:val="fr-CH"/>
        </w:rPr>
      </w:pPr>
      <w:r>
        <w:rPr>
          <w:rStyle w:val="FootnoteReference"/>
        </w:rPr>
        <w:footnoteRef/>
      </w:r>
      <w:r>
        <w:t xml:space="preserve"> </w:t>
      </w:r>
      <w:r w:rsidRPr="00F65F7C">
        <w:t>(ISO 9000:2005 3.8.4, 3.8.5)</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1072F"/>
    <w:multiLevelType w:val="multilevel"/>
    <w:tmpl w:val="093A3AF0"/>
    <w:lvl w:ilvl="0">
      <w:start w:val="1"/>
      <w:numFmt w:val="decimal"/>
      <w:lvlText w:val="%1."/>
      <w:lvlJc w:val="left"/>
      <w:pPr>
        <w:ind w:left="360" w:hanging="360"/>
      </w:pPr>
      <w:rPr>
        <w:rFonts w:hint="default"/>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nsid w:val="107E67EF"/>
    <w:multiLevelType w:val="multilevel"/>
    <w:tmpl w:val="093A3AF0"/>
    <w:lvl w:ilvl="0">
      <w:start w:val="1"/>
      <w:numFmt w:val="decimal"/>
      <w:lvlText w:val="%1."/>
      <w:lvlJc w:val="left"/>
      <w:pPr>
        <w:ind w:left="360" w:hanging="360"/>
      </w:pPr>
      <w:rPr>
        <w:rFonts w:hint="default"/>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2AF64AE5"/>
    <w:multiLevelType w:val="hybridMultilevel"/>
    <w:tmpl w:val="5DC6FAE6"/>
    <w:lvl w:ilvl="0" w:tplc="B694F1E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53B219E5"/>
    <w:multiLevelType w:val="hybridMultilevel"/>
    <w:tmpl w:val="44F021C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7E6246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numFmt w:val="lowerRoman"/>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674"/>
    <w:rsid w:val="00005C05"/>
    <w:rsid w:val="00032D88"/>
    <w:rsid w:val="00035F08"/>
    <w:rsid w:val="00043435"/>
    <w:rsid w:val="000627FB"/>
    <w:rsid w:val="000643B4"/>
    <w:rsid w:val="000661A5"/>
    <w:rsid w:val="000669FA"/>
    <w:rsid w:val="000677B1"/>
    <w:rsid w:val="0007278B"/>
    <w:rsid w:val="00085A9B"/>
    <w:rsid w:val="00090AE1"/>
    <w:rsid w:val="000931DC"/>
    <w:rsid w:val="00094508"/>
    <w:rsid w:val="000957C8"/>
    <w:rsid w:val="000961FB"/>
    <w:rsid w:val="000A0FCB"/>
    <w:rsid w:val="000A10F6"/>
    <w:rsid w:val="000B78AB"/>
    <w:rsid w:val="000C10CC"/>
    <w:rsid w:val="000D10DA"/>
    <w:rsid w:val="000D3C02"/>
    <w:rsid w:val="000E1B5D"/>
    <w:rsid w:val="000E1F94"/>
    <w:rsid w:val="000E656C"/>
    <w:rsid w:val="000E7D44"/>
    <w:rsid w:val="000F154F"/>
    <w:rsid w:val="000F30CD"/>
    <w:rsid w:val="000F4741"/>
    <w:rsid w:val="000F77CB"/>
    <w:rsid w:val="000F7C1E"/>
    <w:rsid w:val="00100D7D"/>
    <w:rsid w:val="001069FD"/>
    <w:rsid w:val="00106EDF"/>
    <w:rsid w:val="001160AC"/>
    <w:rsid w:val="001202D3"/>
    <w:rsid w:val="00120989"/>
    <w:rsid w:val="00125C08"/>
    <w:rsid w:val="00130180"/>
    <w:rsid w:val="00132D6E"/>
    <w:rsid w:val="0013594F"/>
    <w:rsid w:val="00141EF3"/>
    <w:rsid w:val="00146656"/>
    <w:rsid w:val="001621E1"/>
    <w:rsid w:val="00182B7A"/>
    <w:rsid w:val="001837EF"/>
    <w:rsid w:val="0018547E"/>
    <w:rsid w:val="0019208B"/>
    <w:rsid w:val="00196FFA"/>
    <w:rsid w:val="001A68F9"/>
    <w:rsid w:val="001C27D8"/>
    <w:rsid w:val="001C6053"/>
    <w:rsid w:val="001D0DC0"/>
    <w:rsid w:val="001E26B3"/>
    <w:rsid w:val="001F167F"/>
    <w:rsid w:val="00216CBE"/>
    <w:rsid w:val="00223DA3"/>
    <w:rsid w:val="0022551E"/>
    <w:rsid w:val="00234DE9"/>
    <w:rsid w:val="00236522"/>
    <w:rsid w:val="00246969"/>
    <w:rsid w:val="002531CB"/>
    <w:rsid w:val="002536D6"/>
    <w:rsid w:val="00254AD4"/>
    <w:rsid w:val="00260DD5"/>
    <w:rsid w:val="002639FA"/>
    <w:rsid w:val="00273E8F"/>
    <w:rsid w:val="00276B75"/>
    <w:rsid w:val="00294393"/>
    <w:rsid w:val="00295BA7"/>
    <w:rsid w:val="0029603D"/>
    <w:rsid w:val="002A02B9"/>
    <w:rsid w:val="002A61E1"/>
    <w:rsid w:val="002A6585"/>
    <w:rsid w:val="002D2636"/>
    <w:rsid w:val="002D3C72"/>
    <w:rsid w:val="002D7739"/>
    <w:rsid w:val="002E1CFC"/>
    <w:rsid w:val="002E58CC"/>
    <w:rsid w:val="002E7D21"/>
    <w:rsid w:val="002F5146"/>
    <w:rsid w:val="002F6365"/>
    <w:rsid w:val="0030275F"/>
    <w:rsid w:val="00322FF0"/>
    <w:rsid w:val="00330CAE"/>
    <w:rsid w:val="003607E4"/>
    <w:rsid w:val="00372481"/>
    <w:rsid w:val="003747F8"/>
    <w:rsid w:val="00376041"/>
    <w:rsid w:val="00387359"/>
    <w:rsid w:val="003971D1"/>
    <w:rsid w:val="003A4FD0"/>
    <w:rsid w:val="003A670B"/>
    <w:rsid w:val="003B0097"/>
    <w:rsid w:val="003B177A"/>
    <w:rsid w:val="003D587C"/>
    <w:rsid w:val="003D7933"/>
    <w:rsid w:val="003F0156"/>
    <w:rsid w:val="003F18DC"/>
    <w:rsid w:val="00411429"/>
    <w:rsid w:val="00411A6F"/>
    <w:rsid w:val="00412C27"/>
    <w:rsid w:val="0041356E"/>
    <w:rsid w:val="004161DB"/>
    <w:rsid w:val="00420EAB"/>
    <w:rsid w:val="00431648"/>
    <w:rsid w:val="00441D60"/>
    <w:rsid w:val="00444010"/>
    <w:rsid w:val="00444D80"/>
    <w:rsid w:val="00446EF9"/>
    <w:rsid w:val="00452637"/>
    <w:rsid w:val="004774ED"/>
    <w:rsid w:val="00482252"/>
    <w:rsid w:val="004A5157"/>
    <w:rsid w:val="004A6C9E"/>
    <w:rsid w:val="004B19D9"/>
    <w:rsid w:val="004B3C53"/>
    <w:rsid w:val="004B4380"/>
    <w:rsid w:val="004C72AF"/>
    <w:rsid w:val="004D1068"/>
    <w:rsid w:val="004E3C7A"/>
    <w:rsid w:val="00513371"/>
    <w:rsid w:val="00515AE5"/>
    <w:rsid w:val="0051664D"/>
    <w:rsid w:val="00522EF1"/>
    <w:rsid w:val="00523E3A"/>
    <w:rsid w:val="005261D6"/>
    <w:rsid w:val="0053182F"/>
    <w:rsid w:val="00540833"/>
    <w:rsid w:val="0054312E"/>
    <w:rsid w:val="0056361B"/>
    <w:rsid w:val="005641E4"/>
    <w:rsid w:val="00570E37"/>
    <w:rsid w:val="00574E3D"/>
    <w:rsid w:val="00595C66"/>
    <w:rsid w:val="005A533C"/>
    <w:rsid w:val="005A745B"/>
    <w:rsid w:val="005B1430"/>
    <w:rsid w:val="005B28AC"/>
    <w:rsid w:val="005B66EB"/>
    <w:rsid w:val="005C575C"/>
    <w:rsid w:val="005D53E1"/>
    <w:rsid w:val="005D77F2"/>
    <w:rsid w:val="0060344A"/>
    <w:rsid w:val="0060469E"/>
    <w:rsid w:val="00607D03"/>
    <w:rsid w:val="00612D95"/>
    <w:rsid w:val="00614435"/>
    <w:rsid w:val="00614474"/>
    <w:rsid w:val="00614B88"/>
    <w:rsid w:val="00615B82"/>
    <w:rsid w:val="00620158"/>
    <w:rsid w:val="00620446"/>
    <w:rsid w:val="00626D58"/>
    <w:rsid w:val="006329AB"/>
    <w:rsid w:val="006375FF"/>
    <w:rsid w:val="00642755"/>
    <w:rsid w:val="00652772"/>
    <w:rsid w:val="00660791"/>
    <w:rsid w:val="0066169E"/>
    <w:rsid w:val="00665297"/>
    <w:rsid w:val="00667BBF"/>
    <w:rsid w:val="00671E8A"/>
    <w:rsid w:val="0067602A"/>
    <w:rsid w:val="00680230"/>
    <w:rsid w:val="006833FE"/>
    <w:rsid w:val="006876CF"/>
    <w:rsid w:val="00692178"/>
    <w:rsid w:val="006929DF"/>
    <w:rsid w:val="006949E7"/>
    <w:rsid w:val="00696C61"/>
    <w:rsid w:val="006B0994"/>
    <w:rsid w:val="006B10BF"/>
    <w:rsid w:val="006B123A"/>
    <w:rsid w:val="006B467D"/>
    <w:rsid w:val="006B4CAC"/>
    <w:rsid w:val="006C0A27"/>
    <w:rsid w:val="006C506D"/>
    <w:rsid w:val="006D07E6"/>
    <w:rsid w:val="006D20A5"/>
    <w:rsid w:val="006D3CB2"/>
    <w:rsid w:val="006D6F3C"/>
    <w:rsid w:val="006E0F8D"/>
    <w:rsid w:val="006F1C62"/>
    <w:rsid w:val="006F3376"/>
    <w:rsid w:val="00715242"/>
    <w:rsid w:val="00716B0E"/>
    <w:rsid w:val="0072793C"/>
    <w:rsid w:val="00737630"/>
    <w:rsid w:val="00750FC0"/>
    <w:rsid w:val="00752419"/>
    <w:rsid w:val="00753777"/>
    <w:rsid w:val="00757D3C"/>
    <w:rsid w:val="0076436B"/>
    <w:rsid w:val="00792D4E"/>
    <w:rsid w:val="007B536F"/>
    <w:rsid w:val="007B68B6"/>
    <w:rsid w:val="007C4828"/>
    <w:rsid w:val="007C7575"/>
    <w:rsid w:val="007D4785"/>
    <w:rsid w:val="007D4AEE"/>
    <w:rsid w:val="007E3B83"/>
    <w:rsid w:val="007E5F2D"/>
    <w:rsid w:val="007F1564"/>
    <w:rsid w:val="007F3A01"/>
    <w:rsid w:val="00800C84"/>
    <w:rsid w:val="008046F0"/>
    <w:rsid w:val="00810110"/>
    <w:rsid w:val="00827960"/>
    <w:rsid w:val="00836FE1"/>
    <w:rsid w:val="00842B37"/>
    <w:rsid w:val="0086004C"/>
    <w:rsid w:val="0086592B"/>
    <w:rsid w:val="00873A85"/>
    <w:rsid w:val="00880FC0"/>
    <w:rsid w:val="0088143E"/>
    <w:rsid w:val="00881B16"/>
    <w:rsid w:val="008908F4"/>
    <w:rsid w:val="008A5AF7"/>
    <w:rsid w:val="008A5C81"/>
    <w:rsid w:val="008C099F"/>
    <w:rsid w:val="008D7354"/>
    <w:rsid w:val="008F2085"/>
    <w:rsid w:val="008F3EC8"/>
    <w:rsid w:val="00901375"/>
    <w:rsid w:val="00902209"/>
    <w:rsid w:val="009072EF"/>
    <w:rsid w:val="00910B81"/>
    <w:rsid w:val="00914A84"/>
    <w:rsid w:val="00917B10"/>
    <w:rsid w:val="00921978"/>
    <w:rsid w:val="00930164"/>
    <w:rsid w:val="009312D6"/>
    <w:rsid w:val="00931EBF"/>
    <w:rsid w:val="009405DB"/>
    <w:rsid w:val="009567C9"/>
    <w:rsid w:val="00957AD0"/>
    <w:rsid w:val="00961EE7"/>
    <w:rsid w:val="0096388D"/>
    <w:rsid w:val="0096475A"/>
    <w:rsid w:val="009668BA"/>
    <w:rsid w:val="00971ECA"/>
    <w:rsid w:val="0097461A"/>
    <w:rsid w:val="009976EB"/>
    <w:rsid w:val="00997B9A"/>
    <w:rsid w:val="009B1AF6"/>
    <w:rsid w:val="009B36AD"/>
    <w:rsid w:val="009E10DB"/>
    <w:rsid w:val="009E294D"/>
    <w:rsid w:val="009E740F"/>
    <w:rsid w:val="009F2E4E"/>
    <w:rsid w:val="009F3970"/>
    <w:rsid w:val="009F45FC"/>
    <w:rsid w:val="009F4C96"/>
    <w:rsid w:val="00A04A45"/>
    <w:rsid w:val="00A05615"/>
    <w:rsid w:val="00A07CA8"/>
    <w:rsid w:val="00A10C53"/>
    <w:rsid w:val="00A11B3D"/>
    <w:rsid w:val="00A22E09"/>
    <w:rsid w:val="00A247C1"/>
    <w:rsid w:val="00A25E36"/>
    <w:rsid w:val="00A30674"/>
    <w:rsid w:val="00A32509"/>
    <w:rsid w:val="00A44E0D"/>
    <w:rsid w:val="00A472BF"/>
    <w:rsid w:val="00A66419"/>
    <w:rsid w:val="00A84DD8"/>
    <w:rsid w:val="00A85979"/>
    <w:rsid w:val="00A9590D"/>
    <w:rsid w:val="00AA46A2"/>
    <w:rsid w:val="00AA7B82"/>
    <w:rsid w:val="00AB21AE"/>
    <w:rsid w:val="00AB408D"/>
    <w:rsid w:val="00AB4FAD"/>
    <w:rsid w:val="00AB4FE9"/>
    <w:rsid w:val="00AC2024"/>
    <w:rsid w:val="00AC2822"/>
    <w:rsid w:val="00AC376F"/>
    <w:rsid w:val="00AD0C50"/>
    <w:rsid w:val="00AD6886"/>
    <w:rsid w:val="00AD6DA1"/>
    <w:rsid w:val="00AE1EA3"/>
    <w:rsid w:val="00AE2B06"/>
    <w:rsid w:val="00AE37CD"/>
    <w:rsid w:val="00AF4B6D"/>
    <w:rsid w:val="00AF62D0"/>
    <w:rsid w:val="00B039CB"/>
    <w:rsid w:val="00B12D2B"/>
    <w:rsid w:val="00B14440"/>
    <w:rsid w:val="00B257D1"/>
    <w:rsid w:val="00B3182A"/>
    <w:rsid w:val="00B4068E"/>
    <w:rsid w:val="00B42A93"/>
    <w:rsid w:val="00B5133E"/>
    <w:rsid w:val="00B57962"/>
    <w:rsid w:val="00B61C6F"/>
    <w:rsid w:val="00B679B7"/>
    <w:rsid w:val="00B67EB1"/>
    <w:rsid w:val="00B76A77"/>
    <w:rsid w:val="00B809AC"/>
    <w:rsid w:val="00B87E9E"/>
    <w:rsid w:val="00BA59AD"/>
    <w:rsid w:val="00BA7C0B"/>
    <w:rsid w:val="00BB2418"/>
    <w:rsid w:val="00BC06E4"/>
    <w:rsid w:val="00BC6B9F"/>
    <w:rsid w:val="00BD71DE"/>
    <w:rsid w:val="00BE5186"/>
    <w:rsid w:val="00BF43E4"/>
    <w:rsid w:val="00BF6D62"/>
    <w:rsid w:val="00BF78AA"/>
    <w:rsid w:val="00C02023"/>
    <w:rsid w:val="00C10C20"/>
    <w:rsid w:val="00C16E61"/>
    <w:rsid w:val="00C20261"/>
    <w:rsid w:val="00C21D3D"/>
    <w:rsid w:val="00C31F2E"/>
    <w:rsid w:val="00C341F3"/>
    <w:rsid w:val="00C34E2D"/>
    <w:rsid w:val="00C40723"/>
    <w:rsid w:val="00C43B78"/>
    <w:rsid w:val="00C47329"/>
    <w:rsid w:val="00C64FDD"/>
    <w:rsid w:val="00C77B55"/>
    <w:rsid w:val="00C77E4B"/>
    <w:rsid w:val="00C92813"/>
    <w:rsid w:val="00CB017B"/>
    <w:rsid w:val="00CB040D"/>
    <w:rsid w:val="00CB1594"/>
    <w:rsid w:val="00CD2705"/>
    <w:rsid w:val="00CD500F"/>
    <w:rsid w:val="00CE3008"/>
    <w:rsid w:val="00CF1A7B"/>
    <w:rsid w:val="00D00BCF"/>
    <w:rsid w:val="00D055BF"/>
    <w:rsid w:val="00D26D4C"/>
    <w:rsid w:val="00D43CD8"/>
    <w:rsid w:val="00D455E5"/>
    <w:rsid w:val="00D4626E"/>
    <w:rsid w:val="00D51A6B"/>
    <w:rsid w:val="00D54687"/>
    <w:rsid w:val="00D63E4D"/>
    <w:rsid w:val="00D72836"/>
    <w:rsid w:val="00D773D9"/>
    <w:rsid w:val="00D83981"/>
    <w:rsid w:val="00DA07D8"/>
    <w:rsid w:val="00DA7818"/>
    <w:rsid w:val="00DB6560"/>
    <w:rsid w:val="00DD5667"/>
    <w:rsid w:val="00DE395C"/>
    <w:rsid w:val="00DF30A6"/>
    <w:rsid w:val="00DF476E"/>
    <w:rsid w:val="00E034CF"/>
    <w:rsid w:val="00E13056"/>
    <w:rsid w:val="00E21947"/>
    <w:rsid w:val="00E24FEA"/>
    <w:rsid w:val="00E30CC2"/>
    <w:rsid w:val="00E40FDF"/>
    <w:rsid w:val="00E4349B"/>
    <w:rsid w:val="00E47F14"/>
    <w:rsid w:val="00E517EB"/>
    <w:rsid w:val="00E526CA"/>
    <w:rsid w:val="00E56B4E"/>
    <w:rsid w:val="00E60818"/>
    <w:rsid w:val="00E63557"/>
    <w:rsid w:val="00E70FAF"/>
    <w:rsid w:val="00E74172"/>
    <w:rsid w:val="00E813B7"/>
    <w:rsid w:val="00E874F4"/>
    <w:rsid w:val="00ED46A9"/>
    <w:rsid w:val="00EE3AA1"/>
    <w:rsid w:val="00EE6EC5"/>
    <w:rsid w:val="00EE72DA"/>
    <w:rsid w:val="00F006AF"/>
    <w:rsid w:val="00F0115D"/>
    <w:rsid w:val="00F05940"/>
    <w:rsid w:val="00F07C7E"/>
    <w:rsid w:val="00F102F4"/>
    <w:rsid w:val="00F27C18"/>
    <w:rsid w:val="00F42B31"/>
    <w:rsid w:val="00F50DA8"/>
    <w:rsid w:val="00F56A42"/>
    <w:rsid w:val="00F6541B"/>
    <w:rsid w:val="00F65F7C"/>
    <w:rsid w:val="00F73F3E"/>
    <w:rsid w:val="00F94E3E"/>
    <w:rsid w:val="00F962A6"/>
    <w:rsid w:val="00FB0DBF"/>
    <w:rsid w:val="00FB4015"/>
    <w:rsid w:val="00FB5C38"/>
    <w:rsid w:val="00FC54C5"/>
    <w:rsid w:val="00FC60B7"/>
    <w:rsid w:val="00FD639C"/>
    <w:rsid w:val="00FE2D85"/>
    <w:rsid w:val="00FF6E2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9C5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82F"/>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1F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420EAB"/>
    <w:pPr>
      <w:spacing w:after="0" w:line="240" w:lineRule="auto"/>
    </w:pPr>
    <w:rPr>
      <w:sz w:val="20"/>
      <w:szCs w:val="20"/>
    </w:rPr>
  </w:style>
  <w:style w:type="character" w:customStyle="1" w:styleId="FootnoteTextChar">
    <w:name w:val="Footnote Text Char"/>
    <w:link w:val="FootnoteText"/>
    <w:uiPriority w:val="99"/>
    <w:semiHidden/>
    <w:rsid w:val="00420EAB"/>
    <w:rPr>
      <w:sz w:val="20"/>
      <w:szCs w:val="20"/>
    </w:rPr>
  </w:style>
  <w:style w:type="character" w:styleId="FootnoteReference">
    <w:name w:val="footnote reference"/>
    <w:uiPriority w:val="99"/>
    <w:semiHidden/>
    <w:unhideWhenUsed/>
    <w:rsid w:val="00420EAB"/>
    <w:rPr>
      <w:vertAlign w:val="superscript"/>
    </w:rPr>
  </w:style>
  <w:style w:type="paragraph" w:styleId="BalloonText">
    <w:name w:val="Balloon Text"/>
    <w:basedOn w:val="Normal"/>
    <w:link w:val="BalloonTextChar"/>
    <w:uiPriority w:val="99"/>
    <w:semiHidden/>
    <w:unhideWhenUsed/>
    <w:rsid w:val="00C34E2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34E2D"/>
    <w:rPr>
      <w:rFonts w:ascii="Tahoma" w:hAnsi="Tahoma" w:cs="Tahoma"/>
      <w:sz w:val="16"/>
      <w:szCs w:val="16"/>
    </w:rPr>
  </w:style>
  <w:style w:type="paragraph" w:styleId="ListParagraph">
    <w:name w:val="List Paragraph"/>
    <w:basedOn w:val="Normal"/>
    <w:uiPriority w:val="34"/>
    <w:qFormat/>
    <w:rsid w:val="00642755"/>
    <w:pPr>
      <w:ind w:left="720"/>
      <w:contextualSpacing/>
    </w:pPr>
  </w:style>
  <w:style w:type="character" w:customStyle="1" w:styleId="italicstyle">
    <w:name w:val="italic_style"/>
    <w:basedOn w:val="DefaultParagraphFont"/>
    <w:rsid w:val="003747F8"/>
  </w:style>
  <w:style w:type="character" w:styleId="CommentReference">
    <w:name w:val="annotation reference"/>
    <w:uiPriority w:val="99"/>
    <w:semiHidden/>
    <w:unhideWhenUsed/>
    <w:rsid w:val="00AB408D"/>
    <w:rPr>
      <w:sz w:val="16"/>
      <w:szCs w:val="16"/>
    </w:rPr>
  </w:style>
  <w:style w:type="paragraph" w:styleId="CommentText">
    <w:name w:val="annotation text"/>
    <w:basedOn w:val="Normal"/>
    <w:link w:val="CommentTextChar"/>
    <w:uiPriority w:val="99"/>
    <w:semiHidden/>
    <w:unhideWhenUsed/>
    <w:rsid w:val="00AB408D"/>
    <w:rPr>
      <w:sz w:val="20"/>
      <w:szCs w:val="20"/>
    </w:rPr>
  </w:style>
  <w:style w:type="character" w:customStyle="1" w:styleId="CommentTextChar">
    <w:name w:val="Comment Text Char"/>
    <w:link w:val="CommentText"/>
    <w:uiPriority w:val="99"/>
    <w:semiHidden/>
    <w:rsid w:val="00AB408D"/>
    <w:rPr>
      <w:lang w:val="en-GB" w:eastAsia="en-US"/>
    </w:rPr>
  </w:style>
  <w:style w:type="paragraph" w:styleId="CommentSubject">
    <w:name w:val="annotation subject"/>
    <w:basedOn w:val="CommentText"/>
    <w:next w:val="CommentText"/>
    <w:link w:val="CommentSubjectChar"/>
    <w:uiPriority w:val="99"/>
    <w:semiHidden/>
    <w:unhideWhenUsed/>
    <w:rsid w:val="00AB408D"/>
    <w:rPr>
      <w:b/>
      <w:bCs/>
    </w:rPr>
  </w:style>
  <w:style w:type="character" w:customStyle="1" w:styleId="CommentSubjectChar">
    <w:name w:val="Comment Subject Char"/>
    <w:link w:val="CommentSubject"/>
    <w:uiPriority w:val="99"/>
    <w:semiHidden/>
    <w:rsid w:val="00AB408D"/>
    <w:rPr>
      <w:b/>
      <w:bCs/>
      <w:lang w:val="en-GB" w:eastAsia="en-US"/>
    </w:rPr>
  </w:style>
  <w:style w:type="paragraph" w:styleId="Revision">
    <w:name w:val="Revision"/>
    <w:hidden/>
    <w:uiPriority w:val="99"/>
    <w:semiHidden/>
    <w:rsid w:val="00AB408D"/>
    <w:rPr>
      <w:sz w:val="22"/>
      <w:szCs w:val="22"/>
      <w:lang w:eastAsia="en-US"/>
    </w:rPr>
  </w:style>
  <w:style w:type="paragraph" w:styleId="Header">
    <w:name w:val="header"/>
    <w:basedOn w:val="Normal"/>
    <w:link w:val="HeaderChar"/>
    <w:uiPriority w:val="99"/>
    <w:unhideWhenUsed/>
    <w:rsid w:val="00971ECA"/>
    <w:pPr>
      <w:tabs>
        <w:tab w:val="center" w:pos="4513"/>
        <w:tab w:val="right" w:pos="9026"/>
      </w:tabs>
    </w:pPr>
  </w:style>
  <w:style w:type="character" w:customStyle="1" w:styleId="HeaderChar">
    <w:name w:val="Header Char"/>
    <w:link w:val="Header"/>
    <w:uiPriority w:val="99"/>
    <w:rsid w:val="00971ECA"/>
    <w:rPr>
      <w:sz w:val="22"/>
      <w:szCs w:val="22"/>
      <w:lang w:eastAsia="en-US"/>
    </w:rPr>
  </w:style>
  <w:style w:type="paragraph" w:styleId="Footer">
    <w:name w:val="footer"/>
    <w:basedOn w:val="Normal"/>
    <w:link w:val="FooterChar"/>
    <w:uiPriority w:val="99"/>
    <w:unhideWhenUsed/>
    <w:rsid w:val="00971ECA"/>
    <w:pPr>
      <w:tabs>
        <w:tab w:val="center" w:pos="4513"/>
        <w:tab w:val="right" w:pos="9026"/>
      </w:tabs>
    </w:pPr>
  </w:style>
  <w:style w:type="character" w:customStyle="1" w:styleId="FooterChar">
    <w:name w:val="Footer Char"/>
    <w:link w:val="Footer"/>
    <w:uiPriority w:val="99"/>
    <w:rsid w:val="00971ECA"/>
    <w:rPr>
      <w:sz w:val="22"/>
      <w:szCs w:val="22"/>
      <w:lang w:eastAsia="en-US"/>
    </w:rPr>
  </w:style>
  <w:style w:type="paragraph" w:styleId="BodyText">
    <w:name w:val="Body Text"/>
    <w:basedOn w:val="Normal"/>
    <w:link w:val="BodyTextChar"/>
    <w:uiPriority w:val="99"/>
    <w:rsid w:val="00AE1EA3"/>
    <w:pPr>
      <w:overflowPunct w:val="0"/>
      <w:autoSpaceDE w:val="0"/>
      <w:autoSpaceDN w:val="0"/>
      <w:adjustRightInd w:val="0"/>
      <w:spacing w:after="0" w:line="240" w:lineRule="auto"/>
      <w:ind w:right="-766"/>
      <w:jc w:val="both"/>
      <w:textAlignment w:val="baseline"/>
    </w:pPr>
    <w:rPr>
      <w:rFonts w:ascii="Times New Roman" w:eastAsia="Times New Roman" w:hAnsi="Times New Roman"/>
      <w:spacing w:val="-3"/>
      <w:sz w:val="24"/>
      <w:szCs w:val="20"/>
      <w:lang w:val="x-none" w:eastAsia="x-none"/>
    </w:rPr>
  </w:style>
  <w:style w:type="character" w:customStyle="1" w:styleId="BodyTextChar">
    <w:name w:val="Body Text Char"/>
    <w:basedOn w:val="DefaultParagraphFont"/>
    <w:link w:val="BodyText"/>
    <w:uiPriority w:val="99"/>
    <w:rsid w:val="00AE1EA3"/>
    <w:rPr>
      <w:rFonts w:ascii="Times New Roman" w:eastAsia="Times New Roman" w:hAnsi="Times New Roman"/>
      <w:spacing w:val="-3"/>
      <w:sz w:val="24"/>
      <w:lang w:val="x-none" w:eastAsia="x-none"/>
    </w:rPr>
  </w:style>
  <w:style w:type="character" w:styleId="Hyperlink">
    <w:name w:val="Hyperlink"/>
    <w:uiPriority w:val="99"/>
    <w:unhideWhenUsed/>
    <w:rsid w:val="00595C66"/>
    <w:rPr>
      <w:color w:val="0000FF"/>
      <w:u w:val="single"/>
    </w:rPr>
  </w:style>
  <w:style w:type="paragraph" w:styleId="NormalWeb">
    <w:name w:val="Normal (Web)"/>
    <w:basedOn w:val="Normal"/>
    <w:uiPriority w:val="99"/>
    <w:semiHidden/>
    <w:unhideWhenUsed/>
    <w:rsid w:val="007C4828"/>
    <w:pPr>
      <w:spacing w:before="100" w:beforeAutospacing="1" w:after="100" w:afterAutospacing="1" w:line="240" w:lineRule="auto"/>
    </w:pPr>
    <w:rPr>
      <w:rFonts w:ascii="Times New Roman" w:eastAsia="Times New Roman" w:hAnsi="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82F"/>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1F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420EAB"/>
    <w:pPr>
      <w:spacing w:after="0" w:line="240" w:lineRule="auto"/>
    </w:pPr>
    <w:rPr>
      <w:sz w:val="20"/>
      <w:szCs w:val="20"/>
    </w:rPr>
  </w:style>
  <w:style w:type="character" w:customStyle="1" w:styleId="FootnoteTextChar">
    <w:name w:val="Footnote Text Char"/>
    <w:link w:val="FootnoteText"/>
    <w:uiPriority w:val="99"/>
    <w:semiHidden/>
    <w:rsid w:val="00420EAB"/>
    <w:rPr>
      <w:sz w:val="20"/>
      <w:szCs w:val="20"/>
    </w:rPr>
  </w:style>
  <w:style w:type="character" w:styleId="FootnoteReference">
    <w:name w:val="footnote reference"/>
    <w:uiPriority w:val="99"/>
    <w:semiHidden/>
    <w:unhideWhenUsed/>
    <w:rsid w:val="00420EAB"/>
    <w:rPr>
      <w:vertAlign w:val="superscript"/>
    </w:rPr>
  </w:style>
  <w:style w:type="paragraph" w:styleId="BalloonText">
    <w:name w:val="Balloon Text"/>
    <w:basedOn w:val="Normal"/>
    <w:link w:val="BalloonTextChar"/>
    <w:uiPriority w:val="99"/>
    <w:semiHidden/>
    <w:unhideWhenUsed/>
    <w:rsid w:val="00C34E2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34E2D"/>
    <w:rPr>
      <w:rFonts w:ascii="Tahoma" w:hAnsi="Tahoma" w:cs="Tahoma"/>
      <w:sz w:val="16"/>
      <w:szCs w:val="16"/>
    </w:rPr>
  </w:style>
  <w:style w:type="paragraph" w:styleId="ListParagraph">
    <w:name w:val="List Paragraph"/>
    <w:basedOn w:val="Normal"/>
    <w:uiPriority w:val="34"/>
    <w:qFormat/>
    <w:rsid w:val="00642755"/>
    <w:pPr>
      <w:ind w:left="720"/>
      <w:contextualSpacing/>
    </w:pPr>
  </w:style>
  <w:style w:type="character" w:customStyle="1" w:styleId="italicstyle">
    <w:name w:val="italic_style"/>
    <w:basedOn w:val="DefaultParagraphFont"/>
    <w:rsid w:val="003747F8"/>
  </w:style>
  <w:style w:type="character" w:styleId="CommentReference">
    <w:name w:val="annotation reference"/>
    <w:uiPriority w:val="99"/>
    <w:semiHidden/>
    <w:unhideWhenUsed/>
    <w:rsid w:val="00AB408D"/>
    <w:rPr>
      <w:sz w:val="16"/>
      <w:szCs w:val="16"/>
    </w:rPr>
  </w:style>
  <w:style w:type="paragraph" w:styleId="CommentText">
    <w:name w:val="annotation text"/>
    <w:basedOn w:val="Normal"/>
    <w:link w:val="CommentTextChar"/>
    <w:uiPriority w:val="99"/>
    <w:semiHidden/>
    <w:unhideWhenUsed/>
    <w:rsid w:val="00AB408D"/>
    <w:rPr>
      <w:sz w:val="20"/>
      <w:szCs w:val="20"/>
    </w:rPr>
  </w:style>
  <w:style w:type="character" w:customStyle="1" w:styleId="CommentTextChar">
    <w:name w:val="Comment Text Char"/>
    <w:link w:val="CommentText"/>
    <w:uiPriority w:val="99"/>
    <w:semiHidden/>
    <w:rsid w:val="00AB408D"/>
    <w:rPr>
      <w:lang w:val="en-GB" w:eastAsia="en-US"/>
    </w:rPr>
  </w:style>
  <w:style w:type="paragraph" w:styleId="CommentSubject">
    <w:name w:val="annotation subject"/>
    <w:basedOn w:val="CommentText"/>
    <w:next w:val="CommentText"/>
    <w:link w:val="CommentSubjectChar"/>
    <w:uiPriority w:val="99"/>
    <w:semiHidden/>
    <w:unhideWhenUsed/>
    <w:rsid w:val="00AB408D"/>
    <w:rPr>
      <w:b/>
      <w:bCs/>
    </w:rPr>
  </w:style>
  <w:style w:type="character" w:customStyle="1" w:styleId="CommentSubjectChar">
    <w:name w:val="Comment Subject Char"/>
    <w:link w:val="CommentSubject"/>
    <w:uiPriority w:val="99"/>
    <w:semiHidden/>
    <w:rsid w:val="00AB408D"/>
    <w:rPr>
      <w:b/>
      <w:bCs/>
      <w:lang w:val="en-GB" w:eastAsia="en-US"/>
    </w:rPr>
  </w:style>
  <w:style w:type="paragraph" w:styleId="Revision">
    <w:name w:val="Revision"/>
    <w:hidden/>
    <w:uiPriority w:val="99"/>
    <w:semiHidden/>
    <w:rsid w:val="00AB408D"/>
    <w:rPr>
      <w:sz w:val="22"/>
      <w:szCs w:val="22"/>
      <w:lang w:eastAsia="en-US"/>
    </w:rPr>
  </w:style>
  <w:style w:type="paragraph" w:styleId="Header">
    <w:name w:val="header"/>
    <w:basedOn w:val="Normal"/>
    <w:link w:val="HeaderChar"/>
    <w:uiPriority w:val="99"/>
    <w:unhideWhenUsed/>
    <w:rsid w:val="00971ECA"/>
    <w:pPr>
      <w:tabs>
        <w:tab w:val="center" w:pos="4513"/>
        <w:tab w:val="right" w:pos="9026"/>
      </w:tabs>
    </w:pPr>
  </w:style>
  <w:style w:type="character" w:customStyle="1" w:styleId="HeaderChar">
    <w:name w:val="Header Char"/>
    <w:link w:val="Header"/>
    <w:uiPriority w:val="99"/>
    <w:rsid w:val="00971ECA"/>
    <w:rPr>
      <w:sz w:val="22"/>
      <w:szCs w:val="22"/>
      <w:lang w:eastAsia="en-US"/>
    </w:rPr>
  </w:style>
  <w:style w:type="paragraph" w:styleId="Footer">
    <w:name w:val="footer"/>
    <w:basedOn w:val="Normal"/>
    <w:link w:val="FooterChar"/>
    <w:uiPriority w:val="99"/>
    <w:unhideWhenUsed/>
    <w:rsid w:val="00971ECA"/>
    <w:pPr>
      <w:tabs>
        <w:tab w:val="center" w:pos="4513"/>
        <w:tab w:val="right" w:pos="9026"/>
      </w:tabs>
    </w:pPr>
  </w:style>
  <w:style w:type="character" w:customStyle="1" w:styleId="FooterChar">
    <w:name w:val="Footer Char"/>
    <w:link w:val="Footer"/>
    <w:uiPriority w:val="99"/>
    <w:rsid w:val="00971ECA"/>
    <w:rPr>
      <w:sz w:val="22"/>
      <w:szCs w:val="22"/>
      <w:lang w:eastAsia="en-US"/>
    </w:rPr>
  </w:style>
  <w:style w:type="paragraph" w:styleId="BodyText">
    <w:name w:val="Body Text"/>
    <w:basedOn w:val="Normal"/>
    <w:link w:val="BodyTextChar"/>
    <w:uiPriority w:val="99"/>
    <w:rsid w:val="00AE1EA3"/>
    <w:pPr>
      <w:overflowPunct w:val="0"/>
      <w:autoSpaceDE w:val="0"/>
      <w:autoSpaceDN w:val="0"/>
      <w:adjustRightInd w:val="0"/>
      <w:spacing w:after="0" w:line="240" w:lineRule="auto"/>
      <w:ind w:right="-766"/>
      <w:jc w:val="both"/>
      <w:textAlignment w:val="baseline"/>
    </w:pPr>
    <w:rPr>
      <w:rFonts w:ascii="Times New Roman" w:eastAsia="Times New Roman" w:hAnsi="Times New Roman"/>
      <w:spacing w:val="-3"/>
      <w:sz w:val="24"/>
      <w:szCs w:val="20"/>
      <w:lang w:val="x-none" w:eastAsia="x-none"/>
    </w:rPr>
  </w:style>
  <w:style w:type="character" w:customStyle="1" w:styleId="BodyTextChar">
    <w:name w:val="Body Text Char"/>
    <w:basedOn w:val="DefaultParagraphFont"/>
    <w:link w:val="BodyText"/>
    <w:uiPriority w:val="99"/>
    <w:rsid w:val="00AE1EA3"/>
    <w:rPr>
      <w:rFonts w:ascii="Times New Roman" w:eastAsia="Times New Roman" w:hAnsi="Times New Roman"/>
      <w:spacing w:val="-3"/>
      <w:sz w:val="24"/>
      <w:lang w:val="x-none" w:eastAsia="x-none"/>
    </w:rPr>
  </w:style>
  <w:style w:type="character" w:styleId="Hyperlink">
    <w:name w:val="Hyperlink"/>
    <w:uiPriority w:val="99"/>
    <w:unhideWhenUsed/>
    <w:rsid w:val="00595C66"/>
    <w:rPr>
      <w:color w:val="0000FF"/>
      <w:u w:val="single"/>
    </w:rPr>
  </w:style>
  <w:style w:type="paragraph" w:styleId="NormalWeb">
    <w:name w:val="Normal (Web)"/>
    <w:basedOn w:val="Normal"/>
    <w:uiPriority w:val="99"/>
    <w:semiHidden/>
    <w:unhideWhenUsed/>
    <w:rsid w:val="007C482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5420">
      <w:bodyDiv w:val="1"/>
      <w:marLeft w:val="0"/>
      <w:marRight w:val="0"/>
      <w:marTop w:val="0"/>
      <w:marBottom w:val="0"/>
      <w:divBdr>
        <w:top w:val="none" w:sz="0" w:space="0" w:color="auto"/>
        <w:left w:val="none" w:sz="0" w:space="0" w:color="auto"/>
        <w:bottom w:val="none" w:sz="0" w:space="0" w:color="auto"/>
        <w:right w:val="none" w:sz="0" w:space="0" w:color="auto"/>
      </w:divBdr>
    </w:div>
    <w:div w:id="105199910">
      <w:bodyDiv w:val="1"/>
      <w:marLeft w:val="0"/>
      <w:marRight w:val="0"/>
      <w:marTop w:val="0"/>
      <w:marBottom w:val="0"/>
      <w:divBdr>
        <w:top w:val="none" w:sz="0" w:space="0" w:color="auto"/>
        <w:left w:val="none" w:sz="0" w:space="0" w:color="auto"/>
        <w:bottom w:val="none" w:sz="0" w:space="0" w:color="auto"/>
        <w:right w:val="none" w:sz="0" w:space="0" w:color="auto"/>
      </w:divBdr>
    </w:div>
    <w:div w:id="203292899">
      <w:bodyDiv w:val="1"/>
      <w:marLeft w:val="0"/>
      <w:marRight w:val="0"/>
      <w:marTop w:val="0"/>
      <w:marBottom w:val="0"/>
      <w:divBdr>
        <w:top w:val="none" w:sz="0" w:space="0" w:color="auto"/>
        <w:left w:val="none" w:sz="0" w:space="0" w:color="auto"/>
        <w:bottom w:val="none" w:sz="0" w:space="0" w:color="auto"/>
        <w:right w:val="none" w:sz="0" w:space="0" w:color="auto"/>
      </w:divBdr>
    </w:div>
    <w:div w:id="250821964">
      <w:bodyDiv w:val="1"/>
      <w:marLeft w:val="0"/>
      <w:marRight w:val="0"/>
      <w:marTop w:val="0"/>
      <w:marBottom w:val="0"/>
      <w:divBdr>
        <w:top w:val="none" w:sz="0" w:space="0" w:color="auto"/>
        <w:left w:val="none" w:sz="0" w:space="0" w:color="auto"/>
        <w:bottom w:val="none" w:sz="0" w:space="0" w:color="auto"/>
        <w:right w:val="none" w:sz="0" w:space="0" w:color="auto"/>
      </w:divBdr>
    </w:div>
    <w:div w:id="308899833">
      <w:bodyDiv w:val="1"/>
      <w:marLeft w:val="0"/>
      <w:marRight w:val="0"/>
      <w:marTop w:val="0"/>
      <w:marBottom w:val="0"/>
      <w:divBdr>
        <w:top w:val="none" w:sz="0" w:space="0" w:color="auto"/>
        <w:left w:val="none" w:sz="0" w:space="0" w:color="auto"/>
        <w:bottom w:val="none" w:sz="0" w:space="0" w:color="auto"/>
        <w:right w:val="none" w:sz="0" w:space="0" w:color="auto"/>
      </w:divBdr>
    </w:div>
    <w:div w:id="351879552">
      <w:bodyDiv w:val="1"/>
      <w:marLeft w:val="0"/>
      <w:marRight w:val="0"/>
      <w:marTop w:val="0"/>
      <w:marBottom w:val="0"/>
      <w:divBdr>
        <w:top w:val="none" w:sz="0" w:space="0" w:color="auto"/>
        <w:left w:val="none" w:sz="0" w:space="0" w:color="auto"/>
        <w:bottom w:val="none" w:sz="0" w:space="0" w:color="auto"/>
        <w:right w:val="none" w:sz="0" w:space="0" w:color="auto"/>
      </w:divBdr>
    </w:div>
    <w:div w:id="361714085">
      <w:bodyDiv w:val="1"/>
      <w:marLeft w:val="0"/>
      <w:marRight w:val="0"/>
      <w:marTop w:val="0"/>
      <w:marBottom w:val="0"/>
      <w:divBdr>
        <w:top w:val="none" w:sz="0" w:space="0" w:color="auto"/>
        <w:left w:val="none" w:sz="0" w:space="0" w:color="auto"/>
        <w:bottom w:val="none" w:sz="0" w:space="0" w:color="auto"/>
        <w:right w:val="none" w:sz="0" w:space="0" w:color="auto"/>
      </w:divBdr>
    </w:div>
    <w:div w:id="444889545">
      <w:bodyDiv w:val="1"/>
      <w:marLeft w:val="0"/>
      <w:marRight w:val="0"/>
      <w:marTop w:val="0"/>
      <w:marBottom w:val="0"/>
      <w:divBdr>
        <w:top w:val="none" w:sz="0" w:space="0" w:color="auto"/>
        <w:left w:val="none" w:sz="0" w:space="0" w:color="auto"/>
        <w:bottom w:val="none" w:sz="0" w:space="0" w:color="auto"/>
        <w:right w:val="none" w:sz="0" w:space="0" w:color="auto"/>
      </w:divBdr>
    </w:div>
    <w:div w:id="465512979">
      <w:bodyDiv w:val="1"/>
      <w:marLeft w:val="0"/>
      <w:marRight w:val="0"/>
      <w:marTop w:val="0"/>
      <w:marBottom w:val="0"/>
      <w:divBdr>
        <w:top w:val="none" w:sz="0" w:space="0" w:color="auto"/>
        <w:left w:val="none" w:sz="0" w:space="0" w:color="auto"/>
        <w:bottom w:val="none" w:sz="0" w:space="0" w:color="auto"/>
        <w:right w:val="none" w:sz="0" w:space="0" w:color="auto"/>
      </w:divBdr>
    </w:div>
    <w:div w:id="490369854">
      <w:bodyDiv w:val="1"/>
      <w:marLeft w:val="0"/>
      <w:marRight w:val="0"/>
      <w:marTop w:val="0"/>
      <w:marBottom w:val="0"/>
      <w:divBdr>
        <w:top w:val="none" w:sz="0" w:space="0" w:color="auto"/>
        <w:left w:val="none" w:sz="0" w:space="0" w:color="auto"/>
        <w:bottom w:val="none" w:sz="0" w:space="0" w:color="auto"/>
        <w:right w:val="none" w:sz="0" w:space="0" w:color="auto"/>
      </w:divBdr>
    </w:div>
    <w:div w:id="520052173">
      <w:bodyDiv w:val="1"/>
      <w:marLeft w:val="0"/>
      <w:marRight w:val="0"/>
      <w:marTop w:val="0"/>
      <w:marBottom w:val="0"/>
      <w:divBdr>
        <w:top w:val="none" w:sz="0" w:space="0" w:color="auto"/>
        <w:left w:val="none" w:sz="0" w:space="0" w:color="auto"/>
        <w:bottom w:val="none" w:sz="0" w:space="0" w:color="auto"/>
        <w:right w:val="none" w:sz="0" w:space="0" w:color="auto"/>
      </w:divBdr>
    </w:div>
    <w:div w:id="570313144">
      <w:bodyDiv w:val="1"/>
      <w:marLeft w:val="0"/>
      <w:marRight w:val="0"/>
      <w:marTop w:val="0"/>
      <w:marBottom w:val="0"/>
      <w:divBdr>
        <w:top w:val="none" w:sz="0" w:space="0" w:color="auto"/>
        <w:left w:val="none" w:sz="0" w:space="0" w:color="auto"/>
        <w:bottom w:val="none" w:sz="0" w:space="0" w:color="auto"/>
        <w:right w:val="none" w:sz="0" w:space="0" w:color="auto"/>
      </w:divBdr>
    </w:div>
    <w:div w:id="735980124">
      <w:bodyDiv w:val="1"/>
      <w:marLeft w:val="0"/>
      <w:marRight w:val="0"/>
      <w:marTop w:val="0"/>
      <w:marBottom w:val="0"/>
      <w:divBdr>
        <w:top w:val="none" w:sz="0" w:space="0" w:color="auto"/>
        <w:left w:val="none" w:sz="0" w:space="0" w:color="auto"/>
        <w:bottom w:val="none" w:sz="0" w:space="0" w:color="auto"/>
        <w:right w:val="none" w:sz="0" w:space="0" w:color="auto"/>
      </w:divBdr>
    </w:div>
    <w:div w:id="835729374">
      <w:bodyDiv w:val="1"/>
      <w:marLeft w:val="0"/>
      <w:marRight w:val="0"/>
      <w:marTop w:val="0"/>
      <w:marBottom w:val="0"/>
      <w:divBdr>
        <w:top w:val="none" w:sz="0" w:space="0" w:color="auto"/>
        <w:left w:val="none" w:sz="0" w:space="0" w:color="auto"/>
        <w:bottom w:val="none" w:sz="0" w:space="0" w:color="auto"/>
        <w:right w:val="none" w:sz="0" w:space="0" w:color="auto"/>
      </w:divBdr>
    </w:div>
    <w:div w:id="910231922">
      <w:bodyDiv w:val="1"/>
      <w:marLeft w:val="0"/>
      <w:marRight w:val="0"/>
      <w:marTop w:val="0"/>
      <w:marBottom w:val="0"/>
      <w:divBdr>
        <w:top w:val="none" w:sz="0" w:space="0" w:color="auto"/>
        <w:left w:val="none" w:sz="0" w:space="0" w:color="auto"/>
        <w:bottom w:val="none" w:sz="0" w:space="0" w:color="auto"/>
        <w:right w:val="none" w:sz="0" w:space="0" w:color="auto"/>
      </w:divBdr>
    </w:div>
    <w:div w:id="1020592940">
      <w:bodyDiv w:val="1"/>
      <w:marLeft w:val="0"/>
      <w:marRight w:val="0"/>
      <w:marTop w:val="0"/>
      <w:marBottom w:val="0"/>
      <w:divBdr>
        <w:top w:val="none" w:sz="0" w:space="0" w:color="auto"/>
        <w:left w:val="none" w:sz="0" w:space="0" w:color="auto"/>
        <w:bottom w:val="none" w:sz="0" w:space="0" w:color="auto"/>
        <w:right w:val="none" w:sz="0" w:space="0" w:color="auto"/>
      </w:divBdr>
    </w:div>
    <w:div w:id="1089614562">
      <w:bodyDiv w:val="1"/>
      <w:marLeft w:val="0"/>
      <w:marRight w:val="0"/>
      <w:marTop w:val="0"/>
      <w:marBottom w:val="0"/>
      <w:divBdr>
        <w:top w:val="none" w:sz="0" w:space="0" w:color="auto"/>
        <w:left w:val="none" w:sz="0" w:space="0" w:color="auto"/>
        <w:bottom w:val="none" w:sz="0" w:space="0" w:color="auto"/>
        <w:right w:val="none" w:sz="0" w:space="0" w:color="auto"/>
      </w:divBdr>
    </w:div>
    <w:div w:id="1101603608">
      <w:bodyDiv w:val="1"/>
      <w:marLeft w:val="0"/>
      <w:marRight w:val="0"/>
      <w:marTop w:val="0"/>
      <w:marBottom w:val="0"/>
      <w:divBdr>
        <w:top w:val="none" w:sz="0" w:space="0" w:color="auto"/>
        <w:left w:val="none" w:sz="0" w:space="0" w:color="auto"/>
        <w:bottom w:val="none" w:sz="0" w:space="0" w:color="auto"/>
        <w:right w:val="none" w:sz="0" w:space="0" w:color="auto"/>
      </w:divBdr>
    </w:div>
    <w:div w:id="1152261295">
      <w:bodyDiv w:val="1"/>
      <w:marLeft w:val="0"/>
      <w:marRight w:val="0"/>
      <w:marTop w:val="0"/>
      <w:marBottom w:val="0"/>
      <w:divBdr>
        <w:top w:val="none" w:sz="0" w:space="0" w:color="auto"/>
        <w:left w:val="none" w:sz="0" w:space="0" w:color="auto"/>
        <w:bottom w:val="none" w:sz="0" w:space="0" w:color="auto"/>
        <w:right w:val="none" w:sz="0" w:space="0" w:color="auto"/>
      </w:divBdr>
    </w:div>
    <w:div w:id="1212811964">
      <w:bodyDiv w:val="1"/>
      <w:marLeft w:val="0"/>
      <w:marRight w:val="0"/>
      <w:marTop w:val="0"/>
      <w:marBottom w:val="0"/>
      <w:divBdr>
        <w:top w:val="none" w:sz="0" w:space="0" w:color="auto"/>
        <w:left w:val="none" w:sz="0" w:space="0" w:color="auto"/>
        <w:bottom w:val="none" w:sz="0" w:space="0" w:color="auto"/>
        <w:right w:val="none" w:sz="0" w:space="0" w:color="auto"/>
      </w:divBdr>
    </w:div>
    <w:div w:id="1293435932">
      <w:bodyDiv w:val="1"/>
      <w:marLeft w:val="0"/>
      <w:marRight w:val="0"/>
      <w:marTop w:val="0"/>
      <w:marBottom w:val="0"/>
      <w:divBdr>
        <w:top w:val="none" w:sz="0" w:space="0" w:color="auto"/>
        <w:left w:val="none" w:sz="0" w:space="0" w:color="auto"/>
        <w:bottom w:val="none" w:sz="0" w:space="0" w:color="auto"/>
        <w:right w:val="none" w:sz="0" w:space="0" w:color="auto"/>
      </w:divBdr>
    </w:div>
    <w:div w:id="1378317157">
      <w:bodyDiv w:val="1"/>
      <w:marLeft w:val="0"/>
      <w:marRight w:val="0"/>
      <w:marTop w:val="0"/>
      <w:marBottom w:val="0"/>
      <w:divBdr>
        <w:top w:val="none" w:sz="0" w:space="0" w:color="auto"/>
        <w:left w:val="none" w:sz="0" w:space="0" w:color="auto"/>
        <w:bottom w:val="none" w:sz="0" w:space="0" w:color="auto"/>
        <w:right w:val="none" w:sz="0" w:space="0" w:color="auto"/>
      </w:divBdr>
    </w:div>
    <w:div w:id="1413089269">
      <w:bodyDiv w:val="1"/>
      <w:marLeft w:val="0"/>
      <w:marRight w:val="0"/>
      <w:marTop w:val="0"/>
      <w:marBottom w:val="0"/>
      <w:divBdr>
        <w:top w:val="none" w:sz="0" w:space="0" w:color="auto"/>
        <w:left w:val="none" w:sz="0" w:space="0" w:color="auto"/>
        <w:bottom w:val="none" w:sz="0" w:space="0" w:color="auto"/>
        <w:right w:val="none" w:sz="0" w:space="0" w:color="auto"/>
      </w:divBdr>
    </w:div>
    <w:div w:id="1431664095">
      <w:bodyDiv w:val="1"/>
      <w:marLeft w:val="0"/>
      <w:marRight w:val="0"/>
      <w:marTop w:val="0"/>
      <w:marBottom w:val="0"/>
      <w:divBdr>
        <w:top w:val="none" w:sz="0" w:space="0" w:color="auto"/>
        <w:left w:val="none" w:sz="0" w:space="0" w:color="auto"/>
        <w:bottom w:val="none" w:sz="0" w:space="0" w:color="auto"/>
        <w:right w:val="none" w:sz="0" w:space="0" w:color="auto"/>
      </w:divBdr>
    </w:div>
    <w:div w:id="1554193649">
      <w:bodyDiv w:val="1"/>
      <w:marLeft w:val="0"/>
      <w:marRight w:val="0"/>
      <w:marTop w:val="0"/>
      <w:marBottom w:val="0"/>
      <w:divBdr>
        <w:top w:val="none" w:sz="0" w:space="0" w:color="auto"/>
        <w:left w:val="none" w:sz="0" w:space="0" w:color="auto"/>
        <w:bottom w:val="none" w:sz="0" w:space="0" w:color="auto"/>
        <w:right w:val="none" w:sz="0" w:space="0" w:color="auto"/>
      </w:divBdr>
    </w:div>
    <w:div w:id="1565873038">
      <w:bodyDiv w:val="1"/>
      <w:marLeft w:val="0"/>
      <w:marRight w:val="0"/>
      <w:marTop w:val="0"/>
      <w:marBottom w:val="0"/>
      <w:divBdr>
        <w:top w:val="none" w:sz="0" w:space="0" w:color="auto"/>
        <w:left w:val="none" w:sz="0" w:space="0" w:color="auto"/>
        <w:bottom w:val="none" w:sz="0" w:space="0" w:color="auto"/>
        <w:right w:val="none" w:sz="0" w:space="0" w:color="auto"/>
      </w:divBdr>
    </w:div>
    <w:div w:id="1692802875">
      <w:bodyDiv w:val="1"/>
      <w:marLeft w:val="0"/>
      <w:marRight w:val="0"/>
      <w:marTop w:val="0"/>
      <w:marBottom w:val="0"/>
      <w:divBdr>
        <w:top w:val="none" w:sz="0" w:space="0" w:color="auto"/>
        <w:left w:val="none" w:sz="0" w:space="0" w:color="auto"/>
        <w:bottom w:val="none" w:sz="0" w:space="0" w:color="auto"/>
        <w:right w:val="none" w:sz="0" w:space="0" w:color="auto"/>
      </w:divBdr>
    </w:div>
    <w:div w:id="1756241551">
      <w:bodyDiv w:val="1"/>
      <w:marLeft w:val="0"/>
      <w:marRight w:val="0"/>
      <w:marTop w:val="0"/>
      <w:marBottom w:val="0"/>
      <w:divBdr>
        <w:top w:val="none" w:sz="0" w:space="0" w:color="auto"/>
        <w:left w:val="none" w:sz="0" w:space="0" w:color="auto"/>
        <w:bottom w:val="none" w:sz="0" w:space="0" w:color="auto"/>
        <w:right w:val="none" w:sz="0" w:space="0" w:color="auto"/>
      </w:divBdr>
    </w:div>
    <w:div w:id="1958173631">
      <w:bodyDiv w:val="1"/>
      <w:marLeft w:val="0"/>
      <w:marRight w:val="0"/>
      <w:marTop w:val="0"/>
      <w:marBottom w:val="0"/>
      <w:divBdr>
        <w:top w:val="none" w:sz="0" w:space="0" w:color="auto"/>
        <w:left w:val="none" w:sz="0" w:space="0" w:color="auto"/>
        <w:bottom w:val="none" w:sz="0" w:space="0" w:color="auto"/>
        <w:right w:val="none" w:sz="0" w:space="0" w:color="auto"/>
      </w:divBdr>
    </w:div>
    <w:div w:id="1969579776">
      <w:bodyDiv w:val="1"/>
      <w:marLeft w:val="0"/>
      <w:marRight w:val="0"/>
      <w:marTop w:val="0"/>
      <w:marBottom w:val="0"/>
      <w:divBdr>
        <w:top w:val="none" w:sz="0" w:space="0" w:color="auto"/>
        <w:left w:val="none" w:sz="0" w:space="0" w:color="auto"/>
        <w:bottom w:val="none" w:sz="0" w:space="0" w:color="auto"/>
        <w:right w:val="none" w:sz="0" w:space="0" w:color="auto"/>
      </w:divBdr>
    </w:div>
    <w:div w:id="1981881563">
      <w:bodyDiv w:val="1"/>
      <w:marLeft w:val="0"/>
      <w:marRight w:val="0"/>
      <w:marTop w:val="0"/>
      <w:marBottom w:val="0"/>
      <w:divBdr>
        <w:top w:val="none" w:sz="0" w:space="0" w:color="auto"/>
        <w:left w:val="none" w:sz="0" w:space="0" w:color="auto"/>
        <w:bottom w:val="none" w:sz="0" w:space="0" w:color="auto"/>
        <w:right w:val="none" w:sz="0" w:space="0" w:color="auto"/>
      </w:divBdr>
    </w:div>
    <w:div w:id="2006009243">
      <w:bodyDiv w:val="1"/>
      <w:marLeft w:val="0"/>
      <w:marRight w:val="0"/>
      <w:marTop w:val="0"/>
      <w:marBottom w:val="0"/>
      <w:divBdr>
        <w:top w:val="none" w:sz="0" w:space="0" w:color="auto"/>
        <w:left w:val="none" w:sz="0" w:space="0" w:color="auto"/>
        <w:bottom w:val="none" w:sz="0" w:space="0" w:color="auto"/>
        <w:right w:val="none" w:sz="0" w:space="0" w:color="auto"/>
      </w:divBdr>
    </w:div>
    <w:div w:id="2064018353">
      <w:bodyDiv w:val="1"/>
      <w:marLeft w:val="0"/>
      <w:marRight w:val="0"/>
      <w:marTop w:val="0"/>
      <w:marBottom w:val="0"/>
      <w:divBdr>
        <w:top w:val="none" w:sz="0" w:space="0" w:color="auto"/>
        <w:left w:val="none" w:sz="0" w:space="0" w:color="auto"/>
        <w:bottom w:val="none" w:sz="0" w:space="0" w:color="auto"/>
        <w:right w:val="none" w:sz="0" w:space="0" w:color="auto"/>
      </w:divBdr>
    </w:div>
    <w:div w:id="211605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imblegen.com/products/seqcap/ez-system/index.htm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medcalc.org/calc/diagnostic_test.php" TargetMode="External"/><Relationship Id="rId10" Type="http://schemas.openxmlformats.org/officeDocument/2006/relationships/comments" Target="comment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itl.nist.gov/div898/handbook/prc/section2/prc241.htm" TargetMode="External"/><Relationship Id="rId27" Type="http://schemas.microsoft.com/office/2016/09/relationships/commentsIds" Target="commentsIds.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5CF82-31AA-4444-AA62-9AE8E9C25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16</Pages>
  <Words>4399</Words>
  <Characters>25075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Salisbury Foundation NHS Trust</Company>
  <LinksUpToDate>false</LinksUpToDate>
  <CharactersWithSpaces>29416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mattockscx</dc:creator>
  <cp:lastModifiedBy>Paula Proszek</cp:lastModifiedBy>
  <cp:revision>27</cp:revision>
  <cp:lastPrinted>2008-12-18T12:37:00Z</cp:lastPrinted>
  <dcterms:created xsi:type="dcterms:W3CDTF">2018-05-21T09:20:00Z</dcterms:created>
  <dcterms:modified xsi:type="dcterms:W3CDTF">2018-08-01T16:37:00Z</dcterms:modified>
</cp:coreProperties>
</file>