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473835" cy="4076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73835" cy="40767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bookmarkStart w:colFirst="0" w:colLast="0" w:name="kix.ktyd16svsore" w:id="0"/>
      <w:bookmarkEnd w:id="0"/>
      <w:r w:rsidDel="00000000" w:rsidR="00000000" w:rsidRPr="00000000">
        <w:rPr>
          <w:rtl w:val="0"/>
        </w:rPr>
      </w:r>
    </w:p>
    <w:p w:rsidR="00000000" w:rsidDel="00000000" w:rsidP="00000000" w:rsidRDefault="00000000" w:rsidRPr="00000000" w14:paraId="0000000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TOBB ETU </w:t>
      </w:r>
      <w:r w:rsidDel="00000000" w:rsidR="00000000" w:rsidRPr="00000000">
        <w:rPr>
          <w:rtl w:val="0"/>
        </w:rPr>
      </w:r>
    </w:p>
    <w:p w:rsidR="00000000" w:rsidDel="00000000" w:rsidP="00000000" w:rsidRDefault="00000000" w:rsidRPr="00000000" w14:paraId="0000000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Economy &amp; Technology University</w:t>
      </w:r>
      <w:r w:rsidDel="00000000" w:rsidR="00000000" w:rsidRPr="00000000">
        <w:rPr>
          <w:rtl w:val="0"/>
        </w:rPr>
      </w:r>
    </w:p>
    <w:p w:rsidR="00000000" w:rsidDel="00000000" w:rsidP="00000000" w:rsidRDefault="00000000" w:rsidRPr="00000000" w14:paraId="00000004">
      <w:pPr>
        <w:spacing w:after="200" w:line="276"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BIL 495 / YAP 495</w:t>
      </w:r>
    </w:p>
    <w:p w:rsidR="00000000" w:rsidDel="00000000" w:rsidP="00000000" w:rsidRDefault="00000000" w:rsidRPr="00000000" w14:paraId="00000005">
      <w:pPr>
        <w:spacing w:after="200" w:line="276"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6">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Management Plan (PMP)</w:t>
      </w:r>
    </w:p>
    <w:p w:rsidR="00000000" w:rsidDel="00000000" w:rsidP="00000000" w:rsidRDefault="00000000" w:rsidRPr="00000000" w14:paraId="00000007">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 IEEE 1058 / ISO/IEC 12207 </w:t>
      </w:r>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Name:</w:t>
      </w:r>
      <w:r w:rsidDel="00000000" w:rsidR="00000000" w:rsidRPr="00000000">
        <w:rPr>
          <w:rFonts w:ascii="Times New Roman" w:cs="Times New Roman" w:eastAsia="Times New Roman" w:hAnsi="Times New Roman"/>
          <w:rtl w:val="0"/>
        </w:rPr>
        <w:t xml:space="preserve"> PAPILLON - AI-Driven Cybersecurity Framework for Intelligent Threat Detection and Analysis </w:t>
      </w:r>
      <w:r w:rsidDel="00000000" w:rsidR="00000000" w:rsidRPr="00000000">
        <w:rPr>
          <w:rFonts w:ascii="Times New Roman" w:cs="Times New Roman" w:eastAsia="Times New Roman" w:hAnsi="Times New Roman"/>
          <w:b w:val="1"/>
          <w:bCs w:val="1"/>
          <w:rtl w:val="0"/>
        </w:rPr>
        <w:t xml:space="preserve">Version:</w:t>
      </w:r>
      <w:r w:rsidDel="00000000" w:rsidR="00000000" w:rsidRPr="00000000">
        <w:rPr>
          <w:rFonts w:ascii="Times New Roman" w:cs="Times New Roman" w:eastAsia="Times New Roman" w:hAnsi="Times New Roman"/>
          <w:rtl w:val="0"/>
        </w:rPr>
        <w:t xml:space="preserve"> 1.0 </w:t>
      </w:r>
      <w:r w:rsidDel="00000000" w:rsidR="00000000" w:rsidRPr="00000000">
        <w:rPr>
          <w:rFonts w:ascii="Times New Roman" w:cs="Times New Roman" w:eastAsia="Times New Roman" w:hAnsi="Times New Roman"/>
          <w:b w:val="1"/>
          <w:bCs w:val="1"/>
          <w:rtl w:val="0"/>
        </w:rPr>
        <w:t xml:space="preserve">Date:</w:t>
      </w:r>
      <w:r w:rsidDel="00000000" w:rsidR="00000000" w:rsidRPr="00000000">
        <w:rPr>
          <w:rFonts w:ascii="Times New Roman" w:cs="Times New Roman" w:eastAsia="Times New Roman" w:hAnsi="Times New Roman"/>
          <w:rtl w:val="0"/>
        </w:rPr>
        <w:t xml:space="preserve"> October 31, 2025</w:t>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Members:</w:t>
      </w:r>
    </w:p>
    <w:p w:rsidR="00000000" w:rsidDel="00000000" w:rsidP="00000000" w:rsidRDefault="00000000" w:rsidRPr="00000000" w14:paraId="0000000A">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Kerem ELMA</w:t>
      </w:r>
    </w:p>
    <w:p w:rsidR="00000000" w:rsidDel="00000000" w:rsidP="00000000" w:rsidRDefault="00000000" w:rsidRPr="00000000" w14:paraId="0000000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Mete Cem TURAN</w:t>
      </w:r>
    </w:p>
    <w:p w:rsidR="00000000" w:rsidDel="00000000" w:rsidP="00000000" w:rsidRDefault="00000000" w:rsidRPr="00000000" w14:paraId="0000000C">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Sabri Mert PİŞKİN</w:t>
      </w:r>
    </w:p>
    <w:p w:rsidR="00000000" w:rsidDel="00000000" w:rsidP="00000000" w:rsidRDefault="00000000" w:rsidRPr="00000000" w14:paraId="0000000D">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Mehmet ESKİ</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i w:val="1"/>
          <w:iCs w:val="1"/>
        </w:rPr>
      </w:pPr>
      <w:bookmarkStart w:colFirst="0" w:colLast="0" w:name="_h7tfox72lpfv" w:id="1"/>
      <w:bookmarkEnd w:id="1"/>
      <w:r w:rsidDel="00000000" w:rsidR="00000000" w:rsidRPr="00000000">
        <w:rPr>
          <w:rFonts w:ascii="Times New Roman" w:cs="Times New Roman" w:eastAsia="Times New Roman" w:hAnsi="Times New Roman"/>
          <w:b w:val="1"/>
          <w:bCs w:val="1"/>
          <w:color w:val="000000"/>
          <w:sz w:val="26"/>
          <w:szCs w:val="26"/>
          <w:rtl w:val="0"/>
        </w:rPr>
        <w:t xml:space="preserve">1. Project Overview</w:t>
      </w: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 Project Definition</w:t>
      </w:r>
      <w:r w:rsidDel="00000000" w:rsidR="00000000" w:rsidRPr="00000000">
        <w:rPr>
          <w:rFonts w:ascii="Times New Roman" w:cs="Times New Roman" w:eastAsia="Times New Roman" w:hAnsi="Times New Roman"/>
          <w:rtl w:val="0"/>
        </w:rPr>
        <w:t xml:space="preserve"> This project is being developed by the PAPILLON team for the BİL495 Graduation Project. The primary goal is to develop an integrated, AI-powered Cyber Threat Intelligence (CTI) platform that automates various elements of cyber defense, including malware classification, phishing detection, and intrusion detection. The platform aims to enhance the situational awareness and decision-making capabilities of Security Operations Centers (SOCs).</w:t>
      </w:r>
    </w:p>
    <w:p w:rsidR="00000000" w:rsidDel="00000000" w:rsidP="00000000" w:rsidRDefault="00000000" w:rsidRPr="00000000" w14:paraId="0000001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Project Objectives</w:t>
      </w:r>
    </w:p>
    <w:p w:rsidR="00000000" w:rsidDel="00000000" w:rsidP="00000000" w:rsidRDefault="00000000" w:rsidRPr="00000000" w14:paraId="00000011">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an AI-driven CTI platform integrating multiple cybersecurity components.</w:t>
      </w:r>
    </w:p>
    <w:p w:rsidR="00000000" w:rsidDel="00000000" w:rsidP="00000000" w:rsidRDefault="00000000" w:rsidRPr="00000000" w14:paraId="00000012">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implement a centralized threat intelligence and honeypot system to collect and analyze real-time attack data.</w:t>
      </w:r>
    </w:p>
    <w:p w:rsidR="00000000" w:rsidDel="00000000" w:rsidP="00000000" w:rsidRDefault="00000000" w:rsidRPr="00000000" w14:paraId="00000013">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create a SOC assistant to summarize and visualize security alerts.</w:t>
      </w:r>
    </w:p>
    <w:p w:rsidR="00000000" w:rsidDel="00000000" w:rsidP="00000000" w:rsidRDefault="00000000" w:rsidRPr="00000000" w14:paraId="00000014">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the system's effectiveness against benchmark datasets using metrics such as accuracy and detection rate.</w:t>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Scope Management (In/Out)</w:t>
      </w:r>
    </w:p>
    <w:p w:rsidR="00000000" w:rsidDel="00000000" w:rsidP="00000000" w:rsidRDefault="00000000" w:rsidRPr="00000000" w14:paraId="00000016">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Scope:</w:t>
      </w:r>
    </w:p>
    <w:p w:rsidR="00000000" w:rsidDel="00000000" w:rsidP="00000000" w:rsidRDefault="00000000" w:rsidRPr="00000000" w14:paraId="00000017">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Models: Building models for malware detection, phishing detection, intrusion detection, and password strength estimation.</w:t>
      </w:r>
    </w:p>
    <w:p w:rsidR="00000000" w:rsidDel="00000000" w:rsidP="00000000" w:rsidRDefault="00000000" w:rsidRPr="00000000" w14:paraId="00000018">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Processing: Gathering and preprocessing cybersecurity data such as network traffic logs, phishing emails, and CVE records.</w:t>
      </w:r>
    </w:p>
    <w:p w:rsidR="00000000" w:rsidDel="00000000" w:rsidP="00000000" w:rsidRDefault="00000000" w:rsidRPr="00000000" w14:paraId="00000019">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Centralized Dashboard: Designing a dashboard to visualize, report, and monitor detected threats in real-time.</w:t>
      </w:r>
    </w:p>
    <w:p w:rsidR="00000000" w:rsidDel="00000000" w:rsidP="00000000" w:rsidRDefault="00000000" w:rsidRPr="00000000" w14:paraId="0000001A">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 Environment: Creating a cyber-attack simulation lab to conduct controlled tests.</w:t>
      </w:r>
    </w:p>
    <w:p w:rsidR="00000000" w:rsidDel="00000000" w:rsidP="00000000" w:rsidRDefault="00000000" w:rsidRPr="00000000" w14:paraId="0000001B">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 Assistant: Developing an intelligent assistant to process alerts and facilitate decision-making.</w:t>
      </w:r>
    </w:p>
    <w:p w:rsidR="00000000" w:rsidDel="00000000" w:rsidP="00000000" w:rsidRDefault="00000000" w:rsidRPr="00000000" w14:paraId="0000001C">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 of Scope:</w:t>
      </w:r>
    </w:p>
    <w:p w:rsidR="00000000" w:rsidDel="00000000" w:rsidP="00000000" w:rsidRDefault="00000000" w:rsidRPr="00000000" w14:paraId="0000001D">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Developing automated remediation actions (e.g., blocking, deleting) for detected threats.</w:t>
      </w:r>
    </w:p>
    <w:p w:rsidR="00000000" w:rsidDel="00000000" w:rsidP="00000000" w:rsidRDefault="00000000" w:rsidRPr="00000000" w14:paraId="0000001E">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and performance testing of the tools in live, large-scale corporate networks.</w:t>
      </w:r>
    </w:p>
    <w:p w:rsidR="00000000" w:rsidDel="00000000" w:rsidP="00000000" w:rsidRDefault="00000000" w:rsidRPr="00000000" w14:paraId="0000001F">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of cybersecurity solutions requiring specialized hardware (e.g., FPGA).</w:t>
      </w:r>
    </w:p>
    <w:p w:rsidR="00000000" w:rsidDel="00000000" w:rsidP="00000000" w:rsidRDefault="00000000" w:rsidRPr="00000000" w14:paraId="00000020">
      <w:pPr>
        <w:numPr>
          <w:ilvl w:val="1"/>
          <w:numId w:val="7"/>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Commercialization of the developed platform.</w:t>
      </w:r>
    </w:p>
    <w:p w:rsidR="00000000" w:rsidDel="00000000" w:rsidP="00000000" w:rsidRDefault="00000000" w:rsidRPr="00000000" w14:paraId="00000021">
      <w:pPr>
        <w:pStyle w:val="Heading3"/>
        <w:keepNext w:val="0"/>
        <w:keepLines w:val="0"/>
        <w:spacing w:before="280" w:lineRule="auto"/>
        <w:rPr>
          <w:rFonts w:ascii="Times New Roman" w:cs="Times New Roman" w:eastAsia="Times New Roman" w:hAnsi="Times New Roman"/>
          <w:i w:val="1"/>
          <w:iCs w:val="1"/>
        </w:rPr>
      </w:pPr>
      <w:bookmarkStart w:colFirst="0" w:colLast="0" w:name="_dmf2455alab6" w:id="2"/>
      <w:bookmarkEnd w:id="2"/>
      <w:r w:rsidDel="00000000" w:rsidR="00000000" w:rsidRPr="00000000">
        <w:rPr>
          <w:rFonts w:ascii="Times New Roman" w:cs="Times New Roman" w:eastAsia="Times New Roman" w:hAnsi="Times New Roman"/>
          <w:b w:val="1"/>
          <w:bCs w:val="1"/>
          <w:color w:val="000000"/>
          <w:sz w:val="26"/>
          <w:szCs w:val="26"/>
          <w:rtl w:val="0"/>
        </w:rPr>
        <w:t xml:space="preserve">2. Organization and Roles</w:t>
      </w: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b w:val="1"/>
          <w:bCs w:val="1"/>
          <w:rtl w:val="0"/>
        </w:rPr>
        <w:t xml:space="preserve">2.1. Team Roles and Responsibilities</w:t>
      </w:r>
      <w:r w:rsidDel="00000000" w:rsidR="00000000" w:rsidRPr="00000000">
        <w:rPr>
          <w:rFonts w:ascii="Times New Roman" w:cs="Times New Roman" w:eastAsia="Times New Roman" w:hAnsi="Times New Roman"/>
          <w:color w:val="ff0000"/>
          <w:rtl w:val="0"/>
        </w:rPr>
        <w:t xml:space="preserve"> </w:t>
      </w:r>
      <w:r w:rsidDel="00000000" w:rsidR="00000000" w:rsidRPr="00000000">
        <w:rPr>
          <w:rtl w:val="0"/>
        </w:rPr>
      </w:r>
    </w:p>
    <w:p w:rsidR="00000000" w:rsidDel="00000000" w:rsidP="00000000" w:rsidRDefault="00000000" w:rsidRPr="00000000" w14:paraId="00000023">
      <w:pPr>
        <w:numPr>
          <w:ilvl w:val="0"/>
          <w:numId w:val="10"/>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Mete Cem TURAN:</w:t>
      </w:r>
      <w:r w:rsidDel="00000000" w:rsidR="00000000" w:rsidRPr="00000000">
        <w:rPr>
          <w:rFonts w:ascii="Times New Roman" w:cs="Times New Roman" w:eastAsia="Times New Roman" w:hAnsi="Times New Roman"/>
          <w:rtl w:val="0"/>
        </w:rPr>
        <w:t xml:space="preserve">Genel mimari kararları, modül entegrasyonu</w:t>
      </w:r>
      <w:r w:rsidDel="00000000" w:rsidR="00000000" w:rsidRPr="00000000">
        <w:rPr>
          <w:rtl w:val="0"/>
        </w:rPr>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Kerem ELMA: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Proje Yöneticisi/Scrum Master: (Sprint takibi, plan güncellemeleri, toplantı yönetimi)</w:t>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Sabri Mert PİŞKİN:</w:t>
      </w:r>
      <w:r w:rsidDel="00000000" w:rsidR="00000000" w:rsidRPr="00000000">
        <w:rPr>
          <w:rFonts w:ascii="Times New Roman" w:cs="Times New Roman" w:eastAsia="Times New Roman" w:hAnsi="Times New Roman"/>
          <w:rtl w:val="0"/>
        </w:rPr>
        <w:t xml:space="preserve"> API geliştirme, veritabanı yönetimi, CTI entegrasyonu.</w:t>
      </w:r>
    </w:p>
    <w:p w:rsidR="00000000" w:rsidDel="00000000" w:rsidP="00000000" w:rsidRDefault="00000000" w:rsidRPr="00000000" w14:paraId="00000026">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Mehmet ESKİ:</w:t>
      </w:r>
      <w:r w:rsidDel="00000000" w:rsidR="00000000" w:rsidRPr="00000000">
        <w:rPr>
          <w:rFonts w:ascii="Times New Roman" w:cs="Times New Roman" w:eastAsia="Times New Roman" w:hAnsi="Times New Roman"/>
          <w:rtl w:val="0"/>
        </w:rPr>
        <w:t xml:space="preserve"> Test planı uygulama, metrik takibi.</w:t>
      </w:r>
    </w:p>
    <w:p w:rsidR="00000000" w:rsidDel="00000000" w:rsidP="00000000" w:rsidRDefault="00000000" w:rsidRPr="00000000" w14:paraId="00000027">
      <w:pPr>
        <w:numPr>
          <w:ilvl w:val="0"/>
          <w:numId w:val="10"/>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Team (Joint Responsibility):</w:t>
      </w:r>
      <w:r w:rsidDel="00000000" w:rsidR="00000000" w:rsidRPr="00000000">
        <w:rPr>
          <w:rFonts w:ascii="Times New Roman" w:cs="Times New Roman" w:eastAsia="Times New Roman" w:hAnsi="Times New Roman"/>
          <w:rtl w:val="0"/>
        </w:rPr>
        <w:t xml:space="preserve"> Core analysis and design tasks, Sprint review meetings.</w:t>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Communication Plan</w:t>
      </w:r>
    </w:p>
    <w:p w:rsidR="00000000" w:rsidDel="00000000" w:rsidP="00000000" w:rsidRDefault="00000000" w:rsidRPr="00000000" w14:paraId="00000029">
      <w:pPr>
        <w:numPr>
          <w:ilvl w:val="0"/>
          <w:numId w:val="17"/>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Meetings: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Each sprint will begin with planning and end with a review. Weekly progress meetings will be held as required, and short issue check-ins will occur every 3–4 days throughout the sprint.</w:t>
      </w:r>
    </w:p>
    <w:p w:rsidR="00000000" w:rsidDel="00000000" w:rsidP="00000000" w:rsidRDefault="00000000" w:rsidRPr="00000000" w14:paraId="0000002A">
      <w:pPr>
        <w:numPr>
          <w:ilvl w:val="0"/>
          <w:numId w:val="1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Documentation:</w:t>
      </w:r>
      <w:r w:rsidDel="00000000" w:rsidR="00000000" w:rsidRPr="00000000">
        <w:rPr>
          <w:rFonts w:ascii="Times New Roman" w:cs="Times New Roman" w:eastAsia="Times New Roman" w:hAnsi="Times New Roman"/>
          <w:rtl w:val="0"/>
        </w:rPr>
        <w:t xml:space="preserve"> All project documents (Reports, diagrams, this plan, etc.) will be stored in the GitHub repository.</w:t>
      </w:r>
    </w:p>
    <w:p w:rsidR="00000000" w:rsidDel="00000000" w:rsidP="00000000" w:rsidRDefault="00000000" w:rsidRPr="00000000" w14:paraId="0000002B">
      <w:pPr>
        <w:numPr>
          <w:ilvl w:val="0"/>
          <w:numId w:val="17"/>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Task Tracking:</w:t>
      </w:r>
      <w:r w:rsidDel="00000000" w:rsidR="00000000" w:rsidRPr="00000000">
        <w:rPr>
          <w:rFonts w:ascii="Times New Roman" w:cs="Times New Roman" w:eastAsia="Times New Roman" w:hAnsi="Times New Roman"/>
          <w:rtl w:val="0"/>
        </w:rPr>
        <w:t xml:space="preserve"> The current status of tasks and overall progress will be tracked via Google Sheets (Gantt Chart and Task Tracking).</w:t>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i w:val="1"/>
          <w:iCs w:val="1"/>
        </w:rPr>
      </w:pPr>
      <w:bookmarkStart w:colFirst="0" w:colLast="0" w:name="_u4s658xfjrbn" w:id="3"/>
      <w:bookmarkEnd w:id="3"/>
      <w:r w:rsidDel="00000000" w:rsidR="00000000" w:rsidRPr="00000000">
        <w:rPr>
          <w:rFonts w:ascii="Times New Roman" w:cs="Times New Roman" w:eastAsia="Times New Roman" w:hAnsi="Times New Roman"/>
          <w:b w:val="1"/>
          <w:bCs w:val="1"/>
          <w:color w:val="000000"/>
          <w:sz w:val="26"/>
          <w:szCs w:val="26"/>
          <w:rtl w:val="0"/>
        </w:rPr>
        <w:t xml:space="preserve">3. Project Schedule</w:t>
      </w: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rtl w:val="0"/>
        </w:rPr>
        <w:t xml:space="preserve">3.1. Timeline and Sprints</w:t>
      </w:r>
      <w:r w:rsidDel="00000000" w:rsidR="00000000" w:rsidRPr="00000000">
        <w:rPr>
          <w:rFonts w:ascii="Times New Roman" w:cs="Times New Roman" w:eastAsia="Times New Roman" w:hAnsi="Times New Roman"/>
          <w:rtl w:val="0"/>
        </w:rPr>
        <w:t xml:space="preserve"> The project is managed through a schedule of two-week Sprints.</w:t>
      </w:r>
      <w:r w:rsidDel="00000000" w:rsidR="00000000" w:rsidRPr="00000000">
        <w:rPr>
          <w:rtl w:val="0"/>
        </w:rPr>
      </w:r>
    </w:p>
    <w:p w:rsidR="00000000" w:rsidDel="00000000" w:rsidP="00000000" w:rsidRDefault="00000000" w:rsidRPr="00000000" w14:paraId="0000002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b1c1d"/>
          <w:rtl w:val="0"/>
        </w:rPr>
        <w:t xml:space="preserve">Sprint 1 (4 Ekim - 18 Ekim):</w:t>
      </w:r>
      <w:r w:rsidDel="00000000" w:rsidR="00000000" w:rsidRPr="00000000">
        <w:rPr>
          <w:rFonts w:ascii="Times New Roman" w:cs="Times New Roman" w:eastAsia="Times New Roman" w:hAnsi="Times New Roman"/>
          <w:color w:val="1b1c1d"/>
          <w:rtl w:val="0"/>
        </w:rPr>
        <w:t xml:space="preserve"> Proje konusunu araştırma ve Proje Teklif Dokümanını tamamlama. (Tamamlandı)</w:t>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b1c1d"/>
          <w:rtl w:val="0"/>
        </w:rPr>
        <w:t xml:space="preserve">Sprint 2 (18 Ekim - 1 Kasım):</w:t>
      </w:r>
      <w:r w:rsidDel="00000000" w:rsidR="00000000" w:rsidRPr="00000000">
        <w:rPr>
          <w:rFonts w:ascii="Times New Roman" w:cs="Times New Roman" w:eastAsia="Times New Roman" w:hAnsi="Times New Roman"/>
          <w:color w:val="1b1c1d"/>
          <w:rtl w:val="0"/>
        </w:rPr>
        <w:t xml:space="preserve"> Proje kapsamını netleştirme ve temel gereksinim diyagramlarını (Use Case) oluşturma. (Devam Ediyor)</w:t>
      </w:r>
    </w:p>
    <w:p w:rsidR="00000000" w:rsidDel="00000000" w:rsidP="00000000" w:rsidRDefault="00000000" w:rsidRPr="00000000" w14:paraId="0000003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b1c1d"/>
          <w:rtl w:val="0"/>
        </w:rPr>
        <w:t xml:space="preserve">Sprint 3 (1 Kasım - 10 Kasım):</w:t>
      </w:r>
      <w:r w:rsidDel="00000000" w:rsidR="00000000" w:rsidRPr="00000000">
        <w:rPr>
          <w:rFonts w:ascii="Times New Roman" w:cs="Times New Roman" w:eastAsia="Times New Roman" w:hAnsi="Times New Roman"/>
          <w:color w:val="1b1c1d"/>
          <w:rtl w:val="0"/>
        </w:rPr>
        <w:t xml:space="preserve"> Karşılaştırmalı Teknoloji Analizi yapma ve Yüksek Seviye Sistem Tasarımını (HLD) çizme.</w:t>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b1c1d"/>
          <w:rtl w:val="0"/>
        </w:rPr>
        <w:t xml:space="preserve">Sprint 4 (15 Kasım - 30 Kasım):</w:t>
      </w:r>
      <w:r w:rsidDel="00000000" w:rsidR="00000000" w:rsidRPr="00000000">
        <w:rPr>
          <w:rFonts w:ascii="Times New Roman" w:cs="Times New Roman" w:eastAsia="Times New Roman" w:hAnsi="Times New Roman"/>
          <w:color w:val="1b1c1d"/>
          <w:rtl w:val="0"/>
        </w:rPr>
        <w:t xml:space="preserve"> Detaylı sistem tasarımı, Test Planı ve başarı metriklerini belirleme.</w:t>
      </w:r>
    </w:p>
    <w:p w:rsidR="00000000" w:rsidDel="00000000" w:rsidP="00000000" w:rsidRDefault="00000000" w:rsidRPr="00000000" w14:paraId="00000032">
      <w:pPr>
        <w:numPr>
          <w:ilvl w:val="0"/>
          <w:numId w:val="11"/>
        </w:numPr>
        <w:spacing w:after="240" w:before="0" w:beforeAutospacing="0" w:lineRule="auto"/>
        <w:ind w:left="720" w:hanging="360"/>
      </w:pPr>
      <w:r w:rsidDel="00000000" w:rsidR="00000000" w:rsidRPr="00000000">
        <w:rPr>
          <w:rFonts w:ascii="Times New Roman" w:cs="Times New Roman" w:eastAsia="Times New Roman" w:hAnsi="Times New Roman"/>
          <w:b w:val="1"/>
          <w:bCs w:val="1"/>
          <w:color w:val="1b1c1d"/>
          <w:rtl w:val="0"/>
        </w:rPr>
        <w:t xml:space="preserve">Sprint 5 (1 Aralık - 12 Aralık):</w:t>
      </w:r>
      <w:r w:rsidDel="00000000" w:rsidR="00000000" w:rsidRPr="00000000">
        <w:rPr>
          <w:rFonts w:ascii="Times New Roman" w:cs="Times New Roman" w:eastAsia="Times New Roman" w:hAnsi="Times New Roman"/>
          <w:color w:val="1b1c1d"/>
          <w:rtl w:val="0"/>
        </w:rPr>
        <w:t xml:space="preserve"> Kalite Güvence Planını sonlandırma ve dönem sonu teslimatlarını (Rapor, Sunum) hazırlama.</w:t>
      </w:r>
      <w:r w:rsidDel="00000000" w:rsidR="00000000" w:rsidRPr="00000000">
        <w:rPr>
          <w:rFonts w:ascii="Times New Roman" w:cs="Times New Roman" w:eastAsia="Times New Roman" w:hAnsi="Times New Roman"/>
          <w:b w:val="1"/>
          <w:bCs w:val="1"/>
          <w:rtl w:val="0"/>
        </w:rPr>
        <w:t xml:space="preserve">Dec 12, 2025):</w:t>
      </w:r>
      <w:r w:rsidDel="00000000" w:rsidR="00000000" w:rsidRPr="00000000">
        <w:rPr>
          <w:rFonts w:ascii="Times New Roman" w:cs="Times New Roman" w:eastAsia="Times New Roman" w:hAnsi="Times New Roman"/>
          <w:rtl w:val="0"/>
        </w:rPr>
        <w:t xml:space="preserve"> Quality Model, Final Checklists, and Delivery Preparation.</w:t>
      </w: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rFonts w:ascii="Times New Roman" w:cs="Times New Roman" w:eastAsia="Times New Roman" w:hAnsi="Times New Roman"/>
          <w:i w:val="1"/>
          <w:iCs w:val="1"/>
        </w:rPr>
      </w:pPr>
      <w:bookmarkStart w:colFirst="0" w:colLast="0" w:name="_usrc2x4hha5i" w:id="4"/>
      <w:bookmarkEnd w:id="4"/>
      <w:r w:rsidDel="00000000" w:rsidR="00000000" w:rsidRPr="00000000">
        <w:rPr>
          <w:rFonts w:ascii="Times New Roman" w:cs="Times New Roman" w:eastAsia="Times New Roman" w:hAnsi="Times New Roman"/>
          <w:b w:val="1"/>
          <w:bCs w:val="1"/>
          <w:color w:val="000000"/>
          <w:sz w:val="26"/>
          <w:szCs w:val="26"/>
          <w:rtl w:val="0"/>
        </w:rPr>
        <w:t xml:space="preserve">4. Budget and Resources</w:t>
      </w: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Tools and Technologies </w:t>
      </w:r>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tools and technologies to be used will be determined at the end of the comparisons to be made in Sprint 3, and the following are available for those currently in use:</w:t>
      </w:r>
    </w:p>
    <w:p w:rsidR="00000000" w:rsidDel="00000000" w:rsidP="00000000" w:rsidRDefault="00000000" w:rsidRPr="00000000" w14:paraId="00000037">
      <w:pPr>
        <w:numPr>
          <w:ilvl w:val="0"/>
          <w:numId w:val="16"/>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Project Management:</w:t>
      </w:r>
      <w:r w:rsidDel="00000000" w:rsidR="00000000" w:rsidRPr="00000000">
        <w:rPr>
          <w:rFonts w:ascii="Times New Roman" w:cs="Times New Roman" w:eastAsia="Times New Roman" w:hAnsi="Times New Roman"/>
          <w:rtl w:val="0"/>
        </w:rPr>
        <w:t xml:space="preserve"> Google Sheets (for Gantt Chart and Task Tracking), Google Documents (for Documentation), Google Meets, WhatsApp</w:t>
      </w:r>
    </w:p>
    <w:p w:rsidR="00000000" w:rsidDel="00000000" w:rsidP="00000000" w:rsidRDefault="00000000" w:rsidRPr="00000000" w14:paraId="00000038">
      <w:pPr>
        <w:numPr>
          <w:ilvl w:val="0"/>
          <w:numId w:val="1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Version Control:</w:t>
      </w:r>
      <w:r w:rsidDel="00000000" w:rsidR="00000000" w:rsidRPr="00000000">
        <w:rPr>
          <w:rFonts w:ascii="Times New Roman" w:cs="Times New Roman" w:eastAsia="Times New Roman" w:hAnsi="Times New Roman"/>
          <w:rtl w:val="0"/>
        </w:rPr>
        <w:t xml:space="preserve"> GitHub</w:t>
      </w:r>
    </w:p>
    <w:p w:rsidR="00000000" w:rsidDel="00000000" w:rsidP="00000000" w:rsidRDefault="00000000" w:rsidRPr="00000000" w14:paraId="00000039">
      <w:pPr>
        <w:numPr>
          <w:ilvl w:val="0"/>
          <w:numId w:val="16"/>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Datasets:</w:t>
      </w:r>
      <w:r w:rsidDel="00000000" w:rsidR="00000000" w:rsidRPr="00000000">
        <w:rPr>
          <w:rFonts w:ascii="Times New Roman" w:cs="Times New Roman" w:eastAsia="Times New Roman" w:hAnsi="Times New Roman"/>
          <w:rtl w:val="0"/>
        </w:rPr>
        <w:t xml:space="preserve"> Publicly available datasets such as CICIDS2017, NSL-KDD, Enron Fraud Dataset, etc.</w:t>
      </w: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Budget Planning</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 planning cannot be fully defined because a technology has not yet been determined and this is an academic project. However, budget planning will be conducted in cases where a potential domain purchase is necessary, taking into account the requirements written so far.</w:t>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i w:val="1"/>
          <w:iCs w:val="1"/>
          <w:color w:val="ff0000"/>
        </w:rPr>
      </w:pPr>
      <w:bookmarkStart w:colFirst="0" w:colLast="0" w:name="_3cgn0z3ixw79" w:id="5"/>
      <w:bookmarkEnd w:id="5"/>
      <w:r w:rsidDel="00000000" w:rsidR="00000000" w:rsidRPr="00000000">
        <w:rPr>
          <w:rFonts w:ascii="Times New Roman" w:cs="Times New Roman" w:eastAsia="Times New Roman" w:hAnsi="Times New Roman"/>
          <w:b w:val="1"/>
          <w:bCs w:val="1"/>
          <w:color w:val="000000"/>
          <w:sz w:val="26"/>
          <w:szCs w:val="26"/>
          <w:rtl w:val="0"/>
        </w:rPr>
        <w:t xml:space="preserve">5. Risk Management</w:t>
      </w: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are potential risks and their mitigation strategies:</w:t>
      </w:r>
    </w:p>
    <w:p w:rsidR="00000000" w:rsidDel="00000000" w:rsidP="00000000" w:rsidRDefault="00000000" w:rsidRPr="00000000" w14:paraId="0000003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Technical Risks</w:t>
      </w:r>
    </w:p>
    <w:p w:rsidR="00000000" w:rsidDel="00000000" w:rsidP="00000000" w:rsidRDefault="00000000" w:rsidRPr="00000000" w14:paraId="0000003F">
      <w:pPr>
        <w:numPr>
          <w:ilvl w:val="0"/>
          <w:numId w:val="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Risk:</w:t>
      </w:r>
      <w:r w:rsidDel="00000000" w:rsidR="00000000" w:rsidRPr="00000000">
        <w:rPr>
          <w:rFonts w:ascii="Times New Roman" w:cs="Times New Roman" w:eastAsia="Times New Roman" w:hAnsi="Times New Roman"/>
          <w:rtl w:val="0"/>
        </w:rPr>
        <w:t xml:space="preserve"> Difficulty in finding high-quality and well-balanced datasets.</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Mitigation Strategy:</w:t>
      </w:r>
      <w:r w:rsidDel="00000000" w:rsidR="00000000" w:rsidRPr="00000000">
        <w:rPr>
          <w:rFonts w:ascii="Times New Roman" w:cs="Times New Roman" w:eastAsia="Times New Roman" w:hAnsi="Times New Roman"/>
          <w:rtl w:val="0"/>
        </w:rPr>
        <w:t xml:space="preserve"> Multiple public datasets will be used, and synthetic data will be generated in a controlled environment.</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Risk:</w:t>
      </w:r>
      <w:r w:rsidDel="00000000" w:rsidR="00000000" w:rsidRPr="00000000">
        <w:rPr>
          <w:rFonts w:ascii="Times New Roman" w:cs="Times New Roman" w:eastAsia="Times New Roman" w:hAnsi="Times New Roman"/>
          <w:rtl w:val="0"/>
        </w:rPr>
        <w:t xml:space="preserve"> Potential compatibility issues when integrating different modules.</w:t>
      </w:r>
    </w:p>
    <w:p w:rsidR="00000000" w:rsidDel="00000000" w:rsidP="00000000" w:rsidRDefault="00000000" w:rsidRPr="00000000" w14:paraId="00000042">
      <w:pPr>
        <w:numPr>
          <w:ilvl w:val="0"/>
          <w:numId w:val="9"/>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Mitigation Strategy:</w:t>
      </w:r>
      <w:r w:rsidDel="00000000" w:rsidR="00000000" w:rsidRPr="00000000">
        <w:rPr>
          <w:rFonts w:ascii="Times New Roman" w:cs="Times New Roman" w:eastAsia="Times New Roman" w:hAnsi="Times New Roman"/>
          <w:rtl w:val="0"/>
        </w:rPr>
        <w:t xml:space="preserve"> The project architecture will be designed to be modular from the start.</w:t>
      </w:r>
    </w:p>
    <w:p w:rsidR="00000000" w:rsidDel="00000000" w:rsidP="00000000" w:rsidRDefault="00000000" w:rsidRPr="00000000" w14:paraId="0000004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 Resource Risks</w:t>
      </w:r>
    </w:p>
    <w:p w:rsidR="00000000" w:rsidDel="00000000" w:rsidP="00000000" w:rsidRDefault="00000000" w:rsidRPr="00000000" w14:paraId="00000044">
      <w:pPr>
        <w:numPr>
          <w:ilvl w:val="0"/>
          <w:numId w:val="1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Risk:</w:t>
      </w:r>
      <w:r w:rsidDel="00000000" w:rsidR="00000000" w:rsidRPr="00000000">
        <w:rPr>
          <w:rFonts w:ascii="Times New Roman" w:cs="Times New Roman" w:eastAsia="Times New Roman" w:hAnsi="Times New Roman"/>
          <w:rtl w:val="0"/>
        </w:rPr>
        <w:t xml:space="preserve"> The limited timeframe of an academic semester.</w:t>
      </w:r>
    </w:p>
    <w:p w:rsidR="00000000" w:rsidDel="00000000" w:rsidP="00000000" w:rsidRDefault="00000000" w:rsidRPr="00000000" w14:paraId="00000045">
      <w:pPr>
        <w:numPr>
          <w:ilvl w:val="0"/>
          <w:numId w:val="1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Mitigation Strategy:</w:t>
      </w:r>
      <w:r w:rsidDel="00000000" w:rsidR="00000000" w:rsidRPr="00000000">
        <w:rPr>
          <w:rFonts w:ascii="Times New Roman" w:cs="Times New Roman" w:eastAsia="Times New Roman" w:hAnsi="Times New Roman"/>
          <w:rtl w:val="0"/>
        </w:rPr>
        <w:t xml:space="preserve"> The project scope has been clearly defined, and time will be managed by dividing tasks into Sprints.</w:t>
      </w:r>
    </w:p>
    <w:p w:rsidR="00000000" w:rsidDel="00000000" w:rsidP="00000000" w:rsidRDefault="00000000" w:rsidRPr="00000000" w14:paraId="0000004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5.3. Ethical and Legal Risks</w:t>
      </w:r>
    </w:p>
    <w:p w:rsidR="00000000" w:rsidDel="00000000" w:rsidP="00000000" w:rsidRDefault="00000000" w:rsidRPr="00000000" w14:paraId="00000047">
      <w:pPr>
        <w:numPr>
          <w:ilvl w:val="0"/>
          <w:numId w:val="8"/>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Risk:</w:t>
      </w:r>
      <w:r w:rsidDel="00000000" w:rsidR="00000000" w:rsidRPr="00000000">
        <w:rPr>
          <w:rFonts w:ascii="Times New Roman" w:cs="Times New Roman" w:eastAsia="Times New Roman" w:hAnsi="Times New Roman"/>
          <w:rtl w:val="0"/>
        </w:rPr>
        <w:t xml:space="preserve"> Sensitivity of cybersecurity data.</w:t>
      </w:r>
    </w:p>
    <w:p w:rsidR="00000000" w:rsidDel="00000000" w:rsidP="00000000" w:rsidRDefault="00000000" w:rsidRPr="00000000" w14:paraId="00000048">
      <w:pPr>
        <w:numPr>
          <w:ilvl w:val="0"/>
          <w:numId w:val="8"/>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Mitigation Strategy:</w:t>
      </w:r>
      <w:r w:rsidDel="00000000" w:rsidR="00000000" w:rsidRPr="00000000">
        <w:rPr>
          <w:rFonts w:ascii="Times New Roman" w:cs="Times New Roman" w:eastAsia="Times New Roman" w:hAnsi="Times New Roman"/>
          <w:rtl w:val="0"/>
        </w:rPr>
        <w:t xml:space="preserve"> Only anonymized or publicly available datasets will be used. No unauthorized penetration activities will be conducted.</w:t>
      </w:r>
    </w:p>
    <w:p w:rsidR="00000000" w:rsidDel="00000000" w:rsidP="00000000" w:rsidRDefault="00000000" w:rsidRPr="00000000" w14:paraId="0000004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ps032jaicy" w:id="6"/>
      <w:bookmarkEnd w:id="6"/>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rFonts w:ascii="Times New Roman" w:cs="Times New Roman" w:eastAsia="Times New Roman" w:hAnsi="Times New Roman"/>
          <w:b w:val="1"/>
          <w:bCs w:val="1"/>
          <w:sz w:val="34"/>
          <w:szCs w:val="34"/>
        </w:rPr>
      </w:pPr>
      <w:bookmarkStart w:colFirst="0" w:colLast="0" w:name="_t4w5a03c33vn" w:id="7"/>
      <w:bookmarkEnd w:id="7"/>
      <w:r w:rsidDel="00000000" w:rsidR="00000000" w:rsidRPr="00000000">
        <w:rPr>
          <w:rFonts w:ascii="Times New Roman" w:cs="Times New Roman" w:eastAsia="Times New Roman" w:hAnsi="Times New Roman"/>
          <w:b w:val="1"/>
          <w:bCs w:val="1"/>
          <w:color w:val="000000"/>
          <w:sz w:val="26"/>
          <w:szCs w:val="26"/>
          <w:rtl w:val="0"/>
        </w:rPr>
        <w:t xml:space="preserve">6. Quality Assurance</w:t>
      </w:r>
      <w:r w:rsidDel="00000000" w:rsidR="00000000" w:rsidRPr="00000000">
        <w:rPr>
          <w:rtl w:val="0"/>
        </w:rPr>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line with PMP methodology, ISO 9001 quality management principles, and valid standards such as ISO/IEC 25010, this section identifies and evaluates the quality-related constraints and associated risks that may influence project performance and deliverables.</w:t>
      </w:r>
    </w:p>
    <w:p w:rsidR="00000000" w:rsidDel="00000000" w:rsidP="00000000" w:rsidRDefault="00000000" w:rsidRPr="00000000" w14:paraId="0000004C">
      <w:pPr>
        <w:pStyle w:val="Heading3"/>
        <w:keepNext w:val="0"/>
        <w:keepLines w:val="0"/>
        <w:spacing w:before="280" w:lineRule="auto"/>
        <w:ind w:left="1440" w:hanging="360"/>
        <w:rPr>
          <w:rFonts w:ascii="Times New Roman" w:cs="Times New Roman" w:eastAsia="Times New Roman" w:hAnsi="Times New Roman"/>
          <w:b w:val="1"/>
          <w:bCs w:val="1"/>
          <w:color w:val="000000"/>
          <w:sz w:val="26"/>
          <w:szCs w:val="26"/>
        </w:rPr>
      </w:pPr>
      <w:bookmarkStart w:colFirst="0" w:colLast="0" w:name="_iv65fyjc47e5" w:id="8"/>
      <w:bookmarkEnd w:id="8"/>
      <w:r w:rsidDel="00000000" w:rsidR="00000000" w:rsidRPr="00000000">
        <w:rPr>
          <w:rFonts w:ascii="Times New Roman" w:cs="Times New Roman" w:eastAsia="Times New Roman" w:hAnsi="Times New Roman"/>
          <w:b w:val="1"/>
          <w:bCs w:val="1"/>
          <w:color w:val="000000"/>
          <w:sz w:val="26"/>
          <w:szCs w:val="26"/>
          <w:rtl w:val="0"/>
        </w:rPr>
        <w:t xml:space="preserve">6.1. Review, Audit, and Evaluation Processes</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processes will be implemented to ensure project quality:</w:t>
      </w:r>
    </w:p>
    <w:p w:rsidR="00000000" w:rsidDel="00000000" w:rsidP="00000000" w:rsidRDefault="00000000" w:rsidRPr="00000000" w14:paraId="0000004E">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w:t>
      </w:r>
      <w:r w:rsidDel="00000000" w:rsidR="00000000" w:rsidRPr="00000000">
        <w:rPr>
          <w:rFonts w:ascii="Times New Roman" w:cs="Times New Roman" w:eastAsia="Times New Roman" w:hAnsi="Times New Roman"/>
          <w:sz w:val="24"/>
          <w:szCs w:val="24"/>
          <w:rtl w:val="0"/>
        </w:rPr>
        <w:t xml:space="preserve"> The project is managed in two-week Sprints. Each Sprint concludes with a review meeting where the team evaluates progress and deliverables.</w:t>
      </w:r>
    </w:p>
    <w:p w:rsidR="00000000" w:rsidDel="00000000" w:rsidP="00000000" w:rsidRDefault="00000000" w:rsidRPr="00000000" w14:paraId="0000004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 &amp; Tracking:</w:t>
      </w:r>
      <w:r w:rsidDel="00000000" w:rsidR="00000000" w:rsidRPr="00000000">
        <w:rPr>
          <w:rFonts w:ascii="Times New Roman" w:cs="Times New Roman" w:eastAsia="Times New Roman" w:hAnsi="Times New Roman"/>
          <w:sz w:val="24"/>
          <w:szCs w:val="24"/>
          <w:rtl w:val="0"/>
        </w:rPr>
        <w:t xml:space="preserve"> The current status of tasks and overall progress are continuously monitored via Google Sheets (Gantt Chart and Task Tracking) and Trello. All project documentation is stored in the GitHub repository.</w:t>
      </w:r>
    </w:p>
    <w:p w:rsidR="00000000" w:rsidDel="00000000" w:rsidP="00000000" w:rsidRDefault="00000000" w:rsidRPr="00000000" w14:paraId="00000050">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Evaluation:</w:t>
      </w:r>
      <w:r w:rsidDel="00000000" w:rsidR="00000000" w:rsidRPr="00000000">
        <w:rPr>
          <w:rFonts w:ascii="Times New Roman" w:cs="Times New Roman" w:eastAsia="Times New Roman" w:hAnsi="Times New Roman"/>
          <w:sz w:val="24"/>
          <w:szCs w:val="24"/>
          <w:rtl w:val="0"/>
        </w:rPr>
        <w:t xml:space="preserve"> The system's effectiveness will be evaluated against benchmark datasets using metrics such as accuracy and detection rate. Testing processes will be documented with a Test Plan, test scenarios, and test reports in accordance with IEEE 829 standards.</w:t>
      </w:r>
    </w:p>
    <w:p w:rsidR="00000000" w:rsidDel="00000000" w:rsidP="00000000" w:rsidRDefault="00000000" w:rsidRPr="00000000" w14:paraId="00000051">
      <w:pPr>
        <w:pStyle w:val="Heading3"/>
        <w:keepNext w:val="0"/>
        <w:keepLines w:val="0"/>
        <w:spacing w:before="280" w:lineRule="auto"/>
        <w:ind w:left="1440" w:hanging="360"/>
        <w:rPr>
          <w:rFonts w:ascii="Times New Roman" w:cs="Times New Roman" w:eastAsia="Times New Roman" w:hAnsi="Times New Roman"/>
          <w:b w:val="1"/>
          <w:bCs w:val="1"/>
          <w:color w:val="000000"/>
          <w:sz w:val="26"/>
          <w:szCs w:val="26"/>
        </w:rPr>
      </w:pPr>
      <w:bookmarkStart w:colFirst="0" w:colLast="0" w:name="_9xw1hy58zml6" w:id="9"/>
      <w:bookmarkEnd w:id="9"/>
      <w:r w:rsidDel="00000000" w:rsidR="00000000" w:rsidRPr="00000000">
        <w:rPr>
          <w:rFonts w:ascii="Times New Roman" w:cs="Times New Roman" w:eastAsia="Times New Roman" w:hAnsi="Times New Roman"/>
          <w:b w:val="1"/>
          <w:bCs w:val="1"/>
          <w:color w:val="000000"/>
          <w:sz w:val="26"/>
          <w:szCs w:val="26"/>
          <w:rtl w:val="0"/>
        </w:rPr>
        <w:t xml:space="preserve">6.2. Quality Constraints and Risk Register</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defined constraints have been analyzed in terms of their impact on quality objectives, their feasibility within the project scope, and their compliance with relevant standards.</w:t>
      </w:r>
    </w:p>
    <w:p w:rsidR="00000000" w:rsidDel="00000000" w:rsidP="00000000" w:rsidRDefault="00000000" w:rsidRPr="00000000" w14:paraId="00000053">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Economic/Financial</w:t>
      </w:r>
    </w:p>
    <w:p w:rsidR="00000000" w:rsidDel="00000000" w:rsidP="00000000" w:rsidRDefault="00000000" w:rsidRPr="00000000" w14:paraId="00000054">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w:t>
      </w:r>
      <w:r w:rsidDel="00000000" w:rsidR="00000000" w:rsidRPr="00000000">
        <w:rPr>
          <w:rFonts w:ascii="Times New Roman" w:cs="Times New Roman" w:eastAsia="Times New Roman" w:hAnsi="Times New Roman"/>
          <w:sz w:val="24"/>
          <w:szCs w:val="24"/>
          <w:rtl w:val="0"/>
        </w:rPr>
        <w:t xml:space="preserve"> A complete budget has not been defined as the project is an academic study.</w:t>
      </w:r>
    </w:p>
    <w:p w:rsidR="00000000" w:rsidDel="00000000" w:rsidP="00000000" w:rsidRDefault="00000000" w:rsidRPr="00000000" w14:paraId="00000055">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Potential need for a domain name purchase.</w:t>
      </w:r>
    </w:p>
    <w:p w:rsidR="00000000" w:rsidDel="00000000" w:rsidP="00000000" w:rsidRDefault="00000000" w:rsidRPr="00000000" w14:paraId="00000056">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w:t>
      </w:r>
      <w:r w:rsidDel="00000000" w:rsidR="00000000" w:rsidRPr="00000000">
        <w:rPr>
          <w:rFonts w:ascii="Times New Roman" w:cs="Times New Roman" w:eastAsia="Times New Roman" w:hAnsi="Times New Roman"/>
          <w:sz w:val="24"/>
          <w:szCs w:val="24"/>
          <w:rtl w:val="0"/>
        </w:rPr>
        <w:t xml:space="preserve"> Budget planning will be conducted if this need arises.</w:t>
      </w:r>
    </w:p>
    <w:p w:rsidR="00000000" w:rsidDel="00000000" w:rsidP="00000000" w:rsidRDefault="00000000" w:rsidRPr="00000000" w14:paraId="00000057">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w:t>
      </w:r>
    </w:p>
    <w:p w:rsidR="00000000" w:rsidDel="00000000" w:rsidP="00000000" w:rsidRDefault="00000000" w:rsidRPr="00000000" w14:paraId="00000058">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Constraint/Risk:</w:t>
      </w:r>
      <w:r w:rsidDel="00000000" w:rsidR="00000000" w:rsidRPr="00000000">
        <w:rPr>
          <w:rFonts w:ascii="Times New Roman" w:cs="Times New Roman" w:eastAsia="Times New Roman" w:hAnsi="Times New Roman"/>
          <w:sz w:val="24"/>
          <w:szCs w:val="24"/>
          <w:rtl w:val="0"/>
        </w:rPr>
        <w:t xml:space="preserve"> Training large AI models generates energy consumption.</w:t>
      </w:r>
    </w:p>
    <w:p w:rsidR="00000000" w:rsidDel="00000000" w:rsidP="00000000" w:rsidRDefault="00000000" w:rsidRPr="00000000" w14:paraId="00000059">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w:t>
      </w:r>
      <w:r w:rsidDel="00000000" w:rsidR="00000000" w:rsidRPr="00000000">
        <w:rPr>
          <w:rFonts w:ascii="Times New Roman" w:cs="Times New Roman" w:eastAsia="Times New Roman" w:hAnsi="Times New Roman"/>
          <w:sz w:val="24"/>
          <w:szCs w:val="24"/>
          <w:rtl w:val="0"/>
        </w:rPr>
        <w:t xml:space="preserve"> This impact will be managed through model compression, selection of efficient architectures, and optimization of training durations.</w:t>
      </w:r>
    </w:p>
    <w:p w:rsidR="00000000" w:rsidDel="00000000" w:rsidP="00000000" w:rsidRDefault="00000000" w:rsidRPr="00000000" w14:paraId="0000005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Socio-cultural</w:t>
      </w:r>
    </w:p>
    <w:p w:rsidR="00000000" w:rsidDel="00000000" w:rsidP="00000000" w:rsidRDefault="00000000" w:rsidRPr="00000000" w14:paraId="0000005B">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w:t>
      </w:r>
      <w:r w:rsidDel="00000000" w:rsidR="00000000" w:rsidRPr="00000000">
        <w:rPr>
          <w:rFonts w:ascii="Times New Roman" w:cs="Times New Roman" w:eastAsia="Times New Roman" w:hAnsi="Times New Roman"/>
          <w:sz w:val="24"/>
          <w:szCs w:val="24"/>
          <w:rtl w:val="0"/>
        </w:rPr>
        <w:t xml:space="preserve"> The platform is designed for a specific user profile (a SOC analyst or IT specialist who can understand and analyze the presented data).</w:t>
      </w:r>
    </w:p>
    <w:p w:rsidR="00000000" w:rsidDel="00000000" w:rsidP="00000000" w:rsidRDefault="00000000" w:rsidRPr="00000000" w14:paraId="0000005C">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This determines the level of usability and data presentation.</w:t>
      </w:r>
    </w:p>
    <w:p w:rsidR="00000000" w:rsidDel="00000000" w:rsidP="00000000" w:rsidRDefault="00000000" w:rsidRPr="00000000" w14:paraId="0000005D">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Manufacturability</w:t>
      </w:r>
    </w:p>
    <w:p w:rsidR="00000000" w:rsidDel="00000000" w:rsidP="00000000" w:rsidRDefault="00000000" w:rsidRPr="00000000" w14:paraId="0000005E">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w:t>
      </w:r>
      <w:r w:rsidDel="00000000" w:rsidR="00000000" w:rsidRPr="00000000">
        <w:rPr>
          <w:rFonts w:ascii="Times New Roman" w:cs="Times New Roman" w:eastAsia="Times New Roman" w:hAnsi="Times New Roman"/>
          <w:sz w:val="24"/>
          <w:szCs w:val="24"/>
          <w:rtl w:val="0"/>
        </w:rPr>
        <w:t xml:space="preserve"> This constraint is not applicable to this software project.</w:t>
      </w:r>
    </w:p>
    <w:p w:rsidR="00000000" w:rsidDel="00000000" w:rsidP="00000000" w:rsidRDefault="00000000" w:rsidRPr="00000000" w14:paraId="0000005F">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w:t>
      </w:r>
    </w:p>
    <w:p w:rsidR="00000000" w:rsidDel="00000000" w:rsidP="00000000" w:rsidRDefault="00000000" w:rsidRPr="00000000" w14:paraId="00000060">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 (Benefit):</w:t>
      </w:r>
      <w:r w:rsidDel="00000000" w:rsidR="00000000" w:rsidRPr="00000000">
        <w:rPr>
          <w:rFonts w:ascii="Times New Roman" w:cs="Times New Roman" w:eastAsia="Times New Roman" w:hAnsi="Times New Roman"/>
          <w:sz w:val="24"/>
          <w:szCs w:val="24"/>
          <w:rtl w:val="0"/>
        </w:rPr>
        <w:t xml:space="preserve"> The project aims to reduce "alarm fatigue" and stress levels on analysts.</w:t>
      </w:r>
    </w:p>
    <w:p w:rsidR="00000000" w:rsidDel="00000000" w:rsidP="00000000" w:rsidRDefault="00000000" w:rsidRPr="00000000" w14:paraId="00000061">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Over-reliance on automation may lead to reduced human intervention in critical situations.</w:t>
      </w:r>
    </w:p>
    <w:p w:rsidR="00000000" w:rsidDel="00000000" w:rsidP="00000000" w:rsidRDefault="00000000" w:rsidRPr="00000000" w14:paraId="00000062">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w:t>
      </w:r>
      <w:r w:rsidDel="00000000" w:rsidR="00000000" w:rsidRPr="00000000">
        <w:rPr>
          <w:rFonts w:ascii="Times New Roman" w:cs="Times New Roman" w:eastAsia="Times New Roman" w:hAnsi="Times New Roman"/>
          <w:sz w:val="24"/>
          <w:szCs w:val="24"/>
          <w:rtl w:val="0"/>
        </w:rPr>
        <w:t xml:space="preserve"> Critical decisions will be subject to human approval, and ergonomic alert designs will be used.</w:t>
      </w:r>
    </w:p>
    <w:p w:rsidR="00000000" w:rsidDel="00000000" w:rsidP="00000000" w:rsidRDefault="00000000" w:rsidRPr="00000000" w14:paraId="00000063">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Legal</w:t>
      </w:r>
    </w:p>
    <w:p w:rsidR="00000000" w:rsidDel="00000000" w:rsidP="00000000" w:rsidRDefault="00000000" w:rsidRPr="00000000" w14:paraId="00000064">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w:t>
      </w:r>
      <w:r w:rsidDel="00000000" w:rsidR="00000000" w:rsidRPr="00000000">
        <w:rPr>
          <w:rFonts w:ascii="Times New Roman" w:cs="Times New Roman" w:eastAsia="Times New Roman" w:hAnsi="Times New Roman"/>
          <w:sz w:val="24"/>
          <w:szCs w:val="24"/>
          <w:rtl w:val="0"/>
        </w:rPr>
        <w:t xml:space="preserve"> The project is subject to legal limitations regarding the processing of cybersecurity data and personal data (KVKK/GDPR).</w:t>
      </w:r>
    </w:p>
    <w:p w:rsidR="00000000" w:rsidDel="00000000" w:rsidP="00000000" w:rsidRDefault="00000000" w:rsidRPr="00000000" w14:paraId="00000065">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Conducting unauthorized penetration tests or activities is illegal.</w:t>
      </w:r>
    </w:p>
    <w:p w:rsidR="00000000" w:rsidDel="00000000" w:rsidP="00000000" w:rsidRDefault="00000000" w:rsidRPr="00000000" w14:paraId="00000066">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w:t>
      </w:r>
      <w:r w:rsidDel="00000000" w:rsidR="00000000" w:rsidRPr="00000000">
        <w:rPr>
          <w:rFonts w:ascii="Times New Roman" w:cs="Times New Roman" w:eastAsia="Times New Roman" w:hAnsi="Times New Roman"/>
          <w:sz w:val="24"/>
          <w:szCs w:val="24"/>
          <w:rtl w:val="0"/>
        </w:rPr>
        <w:t xml:space="preserve"> No unauthorized activities will be conducted. The attack simulation platform is limited to the user's own domain. Data minimization and anonymization will be applied.</w:t>
      </w:r>
    </w:p>
    <w:p w:rsidR="00000000" w:rsidDel="00000000" w:rsidP="00000000" w:rsidRDefault="00000000" w:rsidRPr="00000000" w14:paraId="00000067">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Ethical</w:t>
      </w:r>
    </w:p>
    <w:p w:rsidR="00000000" w:rsidDel="00000000" w:rsidP="00000000" w:rsidRDefault="00000000" w:rsidRPr="00000000" w14:paraId="00000068">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w:t>
      </w:r>
      <w:r w:rsidDel="00000000" w:rsidR="00000000" w:rsidRPr="00000000">
        <w:rPr>
          <w:rFonts w:ascii="Times New Roman" w:cs="Times New Roman" w:eastAsia="Times New Roman" w:hAnsi="Times New Roman"/>
          <w:sz w:val="24"/>
          <w:szCs w:val="24"/>
          <w:rtl w:val="0"/>
        </w:rPr>
        <w:t xml:space="preserve"> The project must comply with ethical standards related to sensitive data.</w:t>
      </w:r>
    </w:p>
    <w:p w:rsidR="00000000" w:rsidDel="00000000" w:rsidP="00000000" w:rsidRDefault="00000000" w:rsidRPr="00000000" w14:paraId="00000069">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w:t>
      </w:r>
      <w:r w:rsidDel="00000000" w:rsidR="00000000" w:rsidRPr="00000000">
        <w:rPr>
          <w:rFonts w:ascii="Times New Roman" w:cs="Times New Roman" w:eastAsia="Times New Roman" w:hAnsi="Times New Roman"/>
          <w:sz w:val="24"/>
          <w:szCs w:val="24"/>
          <w:rtl w:val="0"/>
        </w:rPr>
        <w:t xml:space="preserve"> Only anonymized or publicly available datasets will be used.</w:t>
      </w:r>
    </w:p>
    <w:p w:rsidR="00000000" w:rsidDel="00000000" w:rsidP="00000000" w:rsidRDefault="00000000" w:rsidRPr="00000000" w14:paraId="0000006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Temporal</w:t>
      </w:r>
    </w:p>
    <w:p w:rsidR="00000000" w:rsidDel="00000000" w:rsidP="00000000" w:rsidRDefault="00000000" w:rsidRPr="00000000" w14:paraId="0000006B">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w:t>
      </w:r>
      <w:r w:rsidDel="00000000" w:rsidR="00000000" w:rsidRPr="00000000">
        <w:rPr>
          <w:rFonts w:ascii="Times New Roman" w:cs="Times New Roman" w:eastAsia="Times New Roman" w:hAnsi="Times New Roman"/>
          <w:sz w:val="24"/>
          <w:szCs w:val="24"/>
          <w:rtl w:val="0"/>
        </w:rPr>
        <w:t xml:space="preserve"> The project is strictly constrained by the "limited academic semester duration".</w:t>
      </w:r>
    </w:p>
    <w:p w:rsidR="00000000" w:rsidDel="00000000" w:rsidP="00000000" w:rsidRDefault="00000000" w:rsidRPr="00000000" w14:paraId="0000006C">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This may limit the scope of model training, hyperparameter optimization, and large-scale testing.</w:t>
      </w:r>
    </w:p>
    <w:p w:rsidR="00000000" w:rsidDel="00000000" w:rsidP="00000000" w:rsidRDefault="00000000" w:rsidRPr="00000000" w14:paraId="0000006D">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w:t>
      </w:r>
      <w:r w:rsidDel="00000000" w:rsidR="00000000" w:rsidRPr="00000000">
        <w:rPr>
          <w:rFonts w:ascii="Times New Roman" w:cs="Times New Roman" w:eastAsia="Times New Roman" w:hAnsi="Times New Roman"/>
          <w:sz w:val="24"/>
          <w:szCs w:val="24"/>
          <w:rtl w:val="0"/>
        </w:rPr>
        <w:t xml:space="preserve"> The project scope is clearly defined, and time management is strictly divided into two-week Sprints.</w:t>
      </w:r>
    </w:p>
    <w:p w:rsidR="00000000" w:rsidDel="00000000" w:rsidP="00000000" w:rsidRDefault="00000000" w:rsidRPr="00000000" w14:paraId="0000006E">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Technological</w:t>
      </w:r>
    </w:p>
    <w:p w:rsidR="00000000" w:rsidDel="00000000" w:rsidP="00000000" w:rsidRDefault="00000000" w:rsidRPr="00000000" w14:paraId="0000006F">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Constraint:</w:t>
      </w:r>
    </w:p>
    <w:p w:rsidR="00000000" w:rsidDel="00000000" w:rsidP="00000000" w:rsidRDefault="00000000" w:rsidRPr="00000000" w14:paraId="00000070">
      <w:pPr>
        <w:numPr>
          <w:ilvl w:val="2"/>
          <w:numId w:val="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"Difficulty in finding high-quality and well-balanced datasets".</w:t>
      </w:r>
    </w:p>
    <w:p w:rsidR="00000000" w:rsidDel="00000000" w:rsidP="00000000" w:rsidRDefault="00000000" w:rsidRPr="00000000" w14:paraId="00000071">
      <w:pPr>
        <w:numPr>
          <w:ilvl w:val="2"/>
          <w:numId w:val="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This may affect the model's generalizability and lead to overfitting.</w:t>
      </w:r>
    </w:p>
    <w:p w:rsidR="00000000" w:rsidDel="00000000" w:rsidP="00000000" w:rsidRDefault="00000000" w:rsidRPr="00000000" w14:paraId="00000072">
      <w:pPr>
        <w:numPr>
          <w:ilvl w:val="2"/>
          <w:numId w:val="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w:t>
      </w:r>
      <w:r w:rsidDel="00000000" w:rsidR="00000000" w:rsidRPr="00000000">
        <w:rPr>
          <w:rFonts w:ascii="Times New Roman" w:cs="Times New Roman" w:eastAsia="Times New Roman" w:hAnsi="Times New Roman"/>
          <w:sz w:val="24"/>
          <w:szCs w:val="24"/>
          <w:rtl w:val="0"/>
        </w:rPr>
        <w:t xml:space="preserve"> Multiple public datasets (CICIDS2017, NSL-KDD, etc.) will be used , and synthetic data will be generated in a controlled environment.</w:t>
      </w:r>
    </w:p>
    <w:p w:rsidR="00000000" w:rsidDel="00000000" w:rsidP="00000000" w:rsidRDefault="00000000" w:rsidRPr="00000000" w14:paraId="00000073">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Constraint:</w:t>
      </w:r>
    </w:p>
    <w:p w:rsidR="00000000" w:rsidDel="00000000" w:rsidP="00000000" w:rsidRDefault="00000000" w:rsidRPr="00000000" w14:paraId="00000074">
      <w:pPr>
        <w:numPr>
          <w:ilvl w:val="2"/>
          <w:numId w:val="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"Potential compatibility issues when integrating different modules".</w:t>
      </w:r>
    </w:p>
    <w:p w:rsidR="00000000" w:rsidDel="00000000" w:rsidP="00000000" w:rsidRDefault="00000000" w:rsidRPr="00000000" w14:paraId="00000075">
      <w:pPr>
        <w:numPr>
          <w:ilvl w:val="2"/>
          <w:numId w:val="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w:t>
      </w:r>
      <w:r w:rsidDel="00000000" w:rsidR="00000000" w:rsidRPr="00000000">
        <w:rPr>
          <w:rFonts w:ascii="Times New Roman" w:cs="Times New Roman" w:eastAsia="Times New Roman" w:hAnsi="Times New Roman"/>
          <w:sz w:val="24"/>
          <w:szCs w:val="24"/>
          <w:rtl w:val="0"/>
        </w:rPr>
        <w:t xml:space="preserve"> The project architecture will be designed to be modular from the start.</w:t>
      </w:r>
    </w:p>
    <w:p w:rsidR="00000000" w:rsidDel="00000000" w:rsidP="00000000" w:rsidRDefault="00000000" w:rsidRPr="00000000" w14:paraId="00000076">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Constraint:</w:t>
      </w:r>
    </w:p>
    <w:p w:rsidR="00000000" w:rsidDel="00000000" w:rsidP="00000000" w:rsidRDefault="00000000" w:rsidRPr="00000000" w14:paraId="00000077">
      <w:pPr>
        <w:numPr>
          <w:ilvl w:val="2"/>
          <w:numId w:val="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Limited access to sufficient GPU and storage resources for deep learning models.</w:t>
      </w:r>
    </w:p>
    <w:p w:rsidR="00000000" w:rsidDel="00000000" w:rsidP="00000000" w:rsidRDefault="00000000" w:rsidRPr="00000000" w14:paraId="00000078">
      <w:pPr>
        <w:numPr>
          <w:ilvl w:val="2"/>
          <w:numId w:val="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Affects model complexity, number of experiments, and hyperparameter searches.</w:t>
      </w:r>
    </w:p>
    <w:p w:rsidR="00000000" w:rsidDel="00000000" w:rsidP="00000000" w:rsidRDefault="00000000" w:rsidRPr="00000000" w14:paraId="00000079">
      <w:pPr>
        <w:numPr>
          <w:ilvl w:val="2"/>
          <w:numId w:val="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w:t>
      </w:r>
      <w:r w:rsidDel="00000000" w:rsidR="00000000" w:rsidRPr="00000000">
        <w:rPr>
          <w:rFonts w:ascii="Times New Roman" w:cs="Times New Roman" w:eastAsia="Times New Roman" w:hAnsi="Times New Roman"/>
          <w:sz w:val="24"/>
          <w:szCs w:val="24"/>
          <w:rtl w:val="0"/>
        </w:rPr>
        <w:t xml:space="preserve"> Resource usage will be monitored, and models will be optimized.</w:t>
      </w:r>
    </w:p>
    <w:p w:rsidR="00000000" w:rsidDel="00000000" w:rsidP="00000000" w:rsidRDefault="00000000" w:rsidRPr="00000000" w14:paraId="0000007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Safety/Security</w:t>
      </w:r>
    </w:p>
    <w:p w:rsidR="00000000" w:rsidDel="00000000" w:rsidP="00000000" w:rsidRDefault="00000000" w:rsidRPr="00000000" w14:paraId="0000007B">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Goal:</w:t>
      </w:r>
      <w:r w:rsidDel="00000000" w:rsidR="00000000" w:rsidRPr="00000000">
        <w:rPr>
          <w:rFonts w:ascii="Times New Roman" w:cs="Times New Roman" w:eastAsia="Times New Roman" w:hAnsi="Times New Roman"/>
          <w:sz w:val="24"/>
          <w:szCs w:val="24"/>
          <w:rtl w:val="0"/>
        </w:rPr>
        <w:t xml:space="preserve"> The primary purpose of the project is to enhance security for a SOC analyst.</w:t>
      </w:r>
    </w:p>
    <w:p w:rsidR="00000000" w:rsidDel="00000000" w:rsidP="00000000" w:rsidRDefault="00000000" w:rsidRPr="00000000" w14:paraId="0000007C">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 Risk:</w:t>
      </w:r>
      <w:r w:rsidDel="00000000" w:rsidR="00000000" w:rsidRPr="00000000">
        <w:rPr>
          <w:rFonts w:ascii="Times New Roman" w:cs="Times New Roman" w:eastAsia="Times New Roman" w:hAnsi="Times New Roman"/>
          <w:sz w:val="24"/>
          <w:szCs w:val="24"/>
          <w:rtl w:val="0"/>
        </w:rPr>
        <w:t xml:space="preserve"> The platform itself could become a target or face threats such as Adversarial ML and data poisoning.</w:t>
      </w:r>
    </w:p>
    <w:p w:rsidR="00000000" w:rsidDel="00000000" w:rsidP="00000000" w:rsidRDefault="00000000" w:rsidRPr="00000000" w14:paraId="0000007D">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 Mitigation Strategy:</w:t>
      </w:r>
      <w:r w:rsidDel="00000000" w:rsidR="00000000" w:rsidRPr="00000000">
        <w:rPr>
          <w:rFonts w:ascii="Times New Roman" w:cs="Times New Roman" w:eastAsia="Times New Roman" w:hAnsi="Times New Roman"/>
          <w:sz w:val="24"/>
          <w:szCs w:val="24"/>
          <w:rtl w:val="0"/>
        </w:rPr>
        <w:t xml:space="preserve"> The application itself will include security measures such as 2FA, session Time-to-Live (TTL) limits, and hashed passwords. Strong access controls and security testing will be implemented.</w:t>
      </w:r>
    </w:p>
    <w:p w:rsidR="00000000" w:rsidDel="00000000" w:rsidP="00000000" w:rsidRDefault="00000000" w:rsidRPr="00000000" w14:paraId="0000007E">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Sustainability</w:t>
      </w:r>
    </w:p>
    <w:p w:rsidR="00000000" w:rsidDel="00000000" w:rsidP="00000000" w:rsidRDefault="00000000" w:rsidRPr="00000000" w14:paraId="0000007F">
      <w:pPr>
        <w:numPr>
          <w:ilvl w:val="1"/>
          <w:numId w:val="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w:t>
      </w:r>
      <w:r w:rsidDel="00000000" w:rsidR="00000000" w:rsidRPr="00000000">
        <w:rPr>
          <w:rFonts w:ascii="Times New Roman" w:cs="Times New Roman" w:eastAsia="Times New Roman" w:hAnsi="Times New Roman"/>
          <w:sz w:val="24"/>
          <w:szCs w:val="24"/>
          <w:rtl w:val="0"/>
        </w:rPr>
        <w:t xml:space="preserve"> Long-term sustainability (maintenance, update) is not defined as the project is an academic study. The primary sustainability concern identified is the environmental (energy) impact of AI model training.</w:t>
      </w: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jobllaupwgt" w:id="10"/>
      <w:bookmarkEnd w:id="10"/>
      <w:r w:rsidDel="00000000" w:rsidR="00000000" w:rsidRPr="00000000">
        <w:rPr>
          <w:rFonts w:ascii="Times New Roman" w:cs="Times New Roman" w:eastAsia="Times New Roman" w:hAnsi="Times New Roman"/>
          <w:b w:val="1"/>
          <w:bCs w:val="1"/>
          <w:color w:val="000000"/>
          <w:sz w:val="26"/>
          <w:szCs w:val="26"/>
          <w:rtl w:val="0"/>
        </w:rPr>
        <w:t xml:space="preserve">7. Appendix</w:t>
      </w:r>
    </w:p>
    <w:p w:rsidR="00000000" w:rsidDel="00000000" w:rsidP="00000000" w:rsidRDefault="00000000" w:rsidRPr="00000000" w14:paraId="0000008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following supplementary documents, diagrams, and trackers are used for project management and documentation and are stored in the team's shared repositories:</w:t>
      </w:r>
    </w:p>
    <w:p w:rsidR="00000000" w:rsidDel="00000000" w:rsidP="00000000" w:rsidRDefault="00000000" w:rsidRPr="00000000" w14:paraId="00000083">
      <w:pPr>
        <w:numPr>
          <w:ilvl w:val="0"/>
          <w:numId w:val="12"/>
        </w:numPr>
        <w:spacing w:after="0" w:afterAutospacing="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Project Management Plan (PMP)</w:t>
      </w:r>
    </w:p>
    <w:p w:rsidR="00000000" w:rsidDel="00000000" w:rsidP="00000000" w:rsidRDefault="00000000" w:rsidRPr="00000000" w14:paraId="00000084">
      <w:pPr>
        <w:numPr>
          <w:ilvl w:val="0"/>
          <w:numId w:val="12"/>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Software Requirements Specification (IEEE_SRS)</w:t>
      </w:r>
    </w:p>
    <w:p w:rsidR="00000000" w:rsidDel="00000000" w:rsidP="00000000" w:rsidRDefault="00000000" w:rsidRPr="00000000" w14:paraId="00000085">
      <w:pPr>
        <w:numPr>
          <w:ilvl w:val="0"/>
          <w:numId w:val="12"/>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Gantt Chart</w:t>
      </w:r>
    </w:p>
    <w:p w:rsidR="00000000" w:rsidDel="00000000" w:rsidP="00000000" w:rsidRDefault="00000000" w:rsidRPr="00000000" w14:paraId="00000086">
      <w:pPr>
        <w:numPr>
          <w:ilvl w:val="0"/>
          <w:numId w:val="12"/>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Task Tracking Sheet &amp; TRELLO</w:t>
      </w:r>
    </w:p>
    <w:p w:rsidR="00000000" w:rsidDel="00000000" w:rsidP="00000000" w:rsidRDefault="00000000" w:rsidRPr="00000000" w14:paraId="00000087">
      <w:pPr>
        <w:numPr>
          <w:ilvl w:val="0"/>
          <w:numId w:val="12"/>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Use Case Diagram</w:t>
      </w:r>
    </w:p>
    <w:p w:rsidR="00000000" w:rsidDel="00000000" w:rsidP="00000000" w:rsidRDefault="00000000" w:rsidRPr="00000000" w14:paraId="00000088">
      <w:pPr>
        <w:numPr>
          <w:ilvl w:val="0"/>
          <w:numId w:val="12"/>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 Diagram</w:t>
      </w:r>
    </w:p>
    <w:p w:rsidR="00000000" w:rsidDel="00000000" w:rsidP="00000000" w:rsidRDefault="00000000" w:rsidRPr="00000000" w14:paraId="00000089">
      <w:pPr>
        <w:numPr>
          <w:ilvl w:val="0"/>
          <w:numId w:val="12"/>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Activity Diagram</w:t>
      </w:r>
    </w:p>
    <w:p w:rsidR="00000000" w:rsidDel="00000000" w:rsidP="00000000" w:rsidRDefault="00000000" w:rsidRPr="00000000" w14:paraId="0000008A">
      <w:pPr>
        <w:numPr>
          <w:ilvl w:val="0"/>
          <w:numId w:val="12"/>
        </w:numPr>
        <w:spacing w:after="24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Sprint Meeting Notes </w:t>
      </w:r>
    </w:p>
    <w:p w:rsidR="00000000" w:rsidDel="00000000" w:rsidP="00000000" w:rsidRDefault="00000000" w:rsidRPr="00000000" w14:paraId="0000008B">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n21cv62wd7w" w:id="11"/>
      <w:bookmarkEnd w:id="11"/>
      <w:r w:rsidDel="00000000" w:rsidR="00000000" w:rsidRPr="00000000">
        <w:rPr>
          <w:rFonts w:ascii="Times New Roman" w:cs="Times New Roman" w:eastAsia="Times New Roman" w:hAnsi="Times New Roman"/>
          <w:b w:val="1"/>
          <w:bCs w:val="1"/>
          <w:color w:val="000000"/>
          <w:sz w:val="26"/>
          <w:szCs w:val="26"/>
          <w:rtl w:val="0"/>
        </w:rPr>
        <w:t xml:space="preserve">8. References</w:t>
      </w:r>
    </w:p>
    <w:p w:rsidR="00000000" w:rsidDel="00000000" w:rsidP="00000000" w:rsidRDefault="00000000" w:rsidRPr="00000000" w14:paraId="0000008D">
      <w:pPr>
        <w:pStyle w:val="Heading4"/>
        <w:keepNext w:val="0"/>
        <w:keepLines w:val="0"/>
        <w:spacing w:after="40" w:before="240" w:lineRule="auto"/>
        <w:rPr>
          <w:rFonts w:ascii="Times New Roman" w:cs="Times New Roman" w:eastAsia="Times New Roman" w:hAnsi="Times New Roman"/>
          <w:b w:val="1"/>
          <w:bCs w:val="1"/>
          <w:i w:val="1"/>
          <w:iCs w:val="1"/>
          <w:color w:val="000000"/>
          <w:sz w:val="22"/>
          <w:szCs w:val="22"/>
        </w:rPr>
      </w:pPr>
      <w:bookmarkStart w:colFirst="0" w:colLast="0" w:name="_o1tykv4p3m5o" w:id="12"/>
      <w:bookmarkEnd w:id="12"/>
      <w:r w:rsidDel="00000000" w:rsidR="00000000" w:rsidRPr="00000000">
        <w:rPr>
          <w:rFonts w:ascii="Times New Roman" w:cs="Times New Roman" w:eastAsia="Times New Roman" w:hAnsi="Times New Roman"/>
          <w:b w:val="1"/>
          <w:bCs w:val="1"/>
          <w:i w:val="1"/>
          <w:iCs w:val="1"/>
          <w:color w:val="000000"/>
          <w:sz w:val="22"/>
          <w:szCs w:val="22"/>
          <w:rtl w:val="0"/>
        </w:rPr>
        <w:t xml:space="preserve">Standards</w:t>
      </w:r>
    </w:p>
    <w:p w:rsidR="00000000" w:rsidDel="00000000" w:rsidP="00000000" w:rsidRDefault="00000000" w:rsidRPr="00000000" w14:paraId="0000008E">
      <w:pPr>
        <w:numPr>
          <w:ilvl w:val="0"/>
          <w:numId w:val="13"/>
        </w:numPr>
        <w:spacing w:after="0" w:afterAutospacing="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IEEE 1058 (Standard for Software Project Management Plans)</w:t>
      </w:r>
    </w:p>
    <w:p w:rsidR="00000000" w:rsidDel="00000000" w:rsidP="00000000" w:rsidRDefault="00000000" w:rsidRPr="00000000" w14:paraId="0000008F">
      <w:pPr>
        <w:numPr>
          <w:ilvl w:val="0"/>
          <w:numId w:val="13"/>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ISO/IEC 12207 (Systems and software engineering — Software life cycle processes)</w:t>
      </w:r>
    </w:p>
    <w:p w:rsidR="00000000" w:rsidDel="00000000" w:rsidP="00000000" w:rsidRDefault="00000000" w:rsidRPr="00000000" w14:paraId="00000090">
      <w:pPr>
        <w:numPr>
          <w:ilvl w:val="0"/>
          <w:numId w:val="13"/>
        </w:numPr>
        <w:spacing w:after="24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ISO 9001 (Quality management principles)</w:t>
      </w:r>
    </w:p>
    <w:p w:rsidR="00000000" w:rsidDel="00000000" w:rsidP="00000000" w:rsidRDefault="00000000" w:rsidRPr="00000000" w14:paraId="00000091">
      <w:pPr>
        <w:pStyle w:val="Heading4"/>
        <w:keepNext w:val="0"/>
        <w:keepLines w:val="0"/>
        <w:spacing w:after="40" w:before="240" w:lineRule="auto"/>
        <w:rPr>
          <w:rFonts w:ascii="Times New Roman" w:cs="Times New Roman" w:eastAsia="Times New Roman" w:hAnsi="Times New Roman"/>
          <w:b w:val="1"/>
          <w:bCs w:val="1"/>
          <w:i w:val="1"/>
          <w:iCs w:val="1"/>
          <w:color w:val="000000"/>
          <w:sz w:val="22"/>
          <w:szCs w:val="22"/>
        </w:rPr>
      </w:pPr>
      <w:bookmarkStart w:colFirst="0" w:colLast="0" w:name="_kqibj2d8noje" w:id="13"/>
      <w:bookmarkEnd w:id="13"/>
      <w:r w:rsidDel="00000000" w:rsidR="00000000" w:rsidRPr="00000000">
        <w:rPr>
          <w:rFonts w:ascii="Times New Roman" w:cs="Times New Roman" w:eastAsia="Times New Roman" w:hAnsi="Times New Roman"/>
          <w:b w:val="1"/>
          <w:bCs w:val="1"/>
          <w:i w:val="1"/>
          <w:iCs w:val="1"/>
          <w:color w:val="000000"/>
          <w:sz w:val="22"/>
          <w:szCs w:val="22"/>
          <w:rtl w:val="0"/>
        </w:rPr>
        <w:t xml:space="preserve">Datasets and Data Sources</w:t>
      </w:r>
    </w:p>
    <w:p w:rsidR="00000000" w:rsidDel="00000000" w:rsidP="00000000" w:rsidRDefault="00000000" w:rsidRPr="00000000" w14:paraId="00000092">
      <w:pPr>
        <w:numPr>
          <w:ilvl w:val="0"/>
          <w:numId w:val="15"/>
        </w:numPr>
        <w:spacing w:after="0" w:afterAutospacing="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CICIDS2017</w:t>
      </w:r>
    </w:p>
    <w:p w:rsidR="00000000" w:rsidDel="00000000" w:rsidP="00000000" w:rsidRDefault="00000000" w:rsidRPr="00000000" w14:paraId="00000093">
      <w:pPr>
        <w:numPr>
          <w:ilvl w:val="0"/>
          <w:numId w:val="15"/>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NSL-KDD</w:t>
      </w:r>
    </w:p>
    <w:p w:rsidR="00000000" w:rsidDel="00000000" w:rsidP="00000000" w:rsidRDefault="00000000" w:rsidRPr="00000000" w14:paraId="00000094">
      <w:pPr>
        <w:numPr>
          <w:ilvl w:val="0"/>
          <w:numId w:val="15"/>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Enron Fraud Dataset</w:t>
      </w:r>
    </w:p>
    <w:p w:rsidR="00000000" w:rsidDel="00000000" w:rsidP="00000000" w:rsidRDefault="00000000" w:rsidRPr="00000000" w14:paraId="00000095">
      <w:pPr>
        <w:numPr>
          <w:ilvl w:val="0"/>
          <w:numId w:val="15"/>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ExploitDB (API for IP scanning)</w:t>
      </w:r>
    </w:p>
    <w:p w:rsidR="00000000" w:rsidDel="00000000" w:rsidP="00000000" w:rsidRDefault="00000000" w:rsidRPr="00000000" w14:paraId="00000096">
      <w:pPr>
        <w:numPr>
          <w:ilvl w:val="0"/>
          <w:numId w:val="15"/>
        </w:numPr>
        <w:spacing w:after="24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NVD (National Vulnerability Database) (for CVE parsing)</w:t>
      </w:r>
    </w:p>
    <w:p w:rsidR="00000000" w:rsidDel="00000000" w:rsidP="00000000" w:rsidRDefault="00000000" w:rsidRPr="00000000" w14:paraId="00000097">
      <w:pPr>
        <w:pStyle w:val="Heading4"/>
        <w:keepNext w:val="0"/>
        <w:keepLines w:val="0"/>
        <w:spacing w:after="40" w:before="240" w:lineRule="auto"/>
        <w:rPr>
          <w:rFonts w:ascii="Times New Roman" w:cs="Times New Roman" w:eastAsia="Times New Roman" w:hAnsi="Times New Roman"/>
          <w:b w:val="1"/>
          <w:bCs w:val="1"/>
          <w:i w:val="1"/>
          <w:iCs w:val="1"/>
          <w:color w:val="000000"/>
          <w:sz w:val="22"/>
          <w:szCs w:val="22"/>
        </w:rPr>
      </w:pPr>
      <w:bookmarkStart w:colFirst="0" w:colLast="0" w:name="_2hzhdjgfjopq" w:id="14"/>
      <w:bookmarkEnd w:id="14"/>
      <w:r w:rsidDel="00000000" w:rsidR="00000000" w:rsidRPr="00000000">
        <w:rPr>
          <w:rFonts w:ascii="Times New Roman" w:cs="Times New Roman" w:eastAsia="Times New Roman" w:hAnsi="Times New Roman"/>
          <w:b w:val="1"/>
          <w:bCs w:val="1"/>
          <w:i w:val="1"/>
          <w:iCs w:val="1"/>
          <w:color w:val="000000"/>
          <w:sz w:val="22"/>
          <w:szCs w:val="22"/>
          <w:rtl w:val="0"/>
        </w:rPr>
        <w:t xml:space="preserve">Tools and Technologies</w:t>
      </w:r>
    </w:p>
    <w:p w:rsidR="00000000" w:rsidDel="00000000" w:rsidP="00000000" w:rsidRDefault="00000000" w:rsidRPr="00000000" w14:paraId="00000098">
      <w:pPr>
        <w:numPr>
          <w:ilvl w:val="0"/>
          <w:numId w:val="1"/>
        </w:numPr>
        <w:spacing w:after="0" w:afterAutospacing="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Project Management:</w:t>
      </w:r>
    </w:p>
    <w:p w:rsidR="00000000" w:rsidDel="00000000" w:rsidP="00000000" w:rsidRDefault="00000000" w:rsidRPr="00000000" w14:paraId="00000099">
      <w:pPr>
        <w:numPr>
          <w:ilvl w:val="1"/>
          <w:numId w:val="1"/>
        </w:numP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Google Sheets (for Gantt and Task Tracking)</w:t>
      </w:r>
    </w:p>
    <w:p w:rsidR="00000000" w:rsidDel="00000000" w:rsidP="00000000" w:rsidRDefault="00000000" w:rsidRPr="00000000" w14:paraId="0000009A">
      <w:pPr>
        <w:numPr>
          <w:ilvl w:val="1"/>
          <w:numId w:val="1"/>
        </w:numP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Google Documents</w:t>
      </w:r>
    </w:p>
    <w:p w:rsidR="00000000" w:rsidDel="00000000" w:rsidP="00000000" w:rsidRDefault="00000000" w:rsidRPr="00000000" w14:paraId="0000009B">
      <w:pPr>
        <w:numPr>
          <w:ilvl w:val="1"/>
          <w:numId w:val="1"/>
        </w:numP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Google Meets</w:t>
      </w:r>
    </w:p>
    <w:p w:rsidR="00000000" w:rsidDel="00000000" w:rsidP="00000000" w:rsidRDefault="00000000" w:rsidRPr="00000000" w14:paraId="0000009C">
      <w:pPr>
        <w:numPr>
          <w:ilvl w:val="1"/>
          <w:numId w:val="1"/>
        </w:numP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WhatsApp</w:t>
      </w:r>
    </w:p>
    <w:p w:rsidR="00000000" w:rsidDel="00000000" w:rsidP="00000000" w:rsidRDefault="00000000" w:rsidRPr="00000000" w14:paraId="0000009D">
      <w:pPr>
        <w:numPr>
          <w:ilvl w:val="0"/>
          <w:numId w:val="1"/>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Version Control:</w:t>
      </w:r>
    </w:p>
    <w:p w:rsidR="00000000" w:rsidDel="00000000" w:rsidP="00000000" w:rsidRDefault="00000000" w:rsidRPr="00000000" w14:paraId="0000009E">
      <w:pPr>
        <w:numPr>
          <w:ilvl w:val="1"/>
          <w:numId w:val="1"/>
        </w:numP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GitHub</w:t>
      </w:r>
    </w:p>
    <w:p w:rsidR="00000000" w:rsidDel="00000000" w:rsidP="00000000" w:rsidRDefault="00000000" w:rsidRPr="00000000" w14:paraId="0000009F">
      <w:pPr>
        <w:numPr>
          <w:ilvl w:val="0"/>
          <w:numId w:val="1"/>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Development:</w:t>
      </w:r>
    </w:p>
    <w:p w:rsidR="00000000" w:rsidDel="00000000" w:rsidP="00000000" w:rsidRDefault="00000000" w:rsidRPr="00000000" w14:paraId="000000A0">
      <w:pPr>
        <w:numPr>
          <w:ilvl w:val="1"/>
          <w:numId w:val="1"/>
        </w:numP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Python Django (proposed)</w:t>
      </w:r>
    </w:p>
    <w:p w:rsidR="00000000" w:rsidDel="00000000" w:rsidP="00000000" w:rsidRDefault="00000000" w:rsidRPr="00000000" w14:paraId="000000A1">
      <w:pPr>
        <w:numPr>
          <w:ilvl w:val="1"/>
          <w:numId w:val="1"/>
        </w:numP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MySQL (proposed)</w:t>
      </w:r>
    </w:p>
    <w:p w:rsidR="00000000" w:rsidDel="00000000" w:rsidP="00000000" w:rsidRDefault="00000000" w:rsidRPr="00000000" w14:paraId="000000A2">
      <w:pPr>
        <w:numPr>
          <w:ilvl w:val="1"/>
          <w:numId w:val="1"/>
        </w:numPr>
        <w:spacing w:after="24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Python Scapy (proposed) </w:t>
      </w:r>
    </w:p>
    <w:p w:rsidR="00000000" w:rsidDel="00000000" w:rsidP="00000000" w:rsidRDefault="00000000" w:rsidRPr="00000000" w14:paraId="000000A3">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