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7D6" w:rsidRDefault="00AB57D6" w:rsidP="009A3F45">
      <w:pPr>
        <w:pStyle w:val="NoSpacing"/>
        <w:rPr>
          <w:rFonts w:ascii="Script MT Bold" w:hAnsi="Script MT Bold"/>
          <w:b/>
          <w:i/>
          <w:color w:val="2E74B5" w:themeColor="accent1" w:themeShade="BF"/>
          <w:sz w:val="24"/>
          <w:szCs w:val="24"/>
          <w:lang w:val="fr-CA"/>
        </w:rPr>
      </w:pPr>
    </w:p>
    <w:p w:rsidR="004F7EEF" w:rsidRPr="00867D6E" w:rsidRDefault="004F7EEF" w:rsidP="009A3F45">
      <w:pPr>
        <w:pStyle w:val="NoSpacing"/>
        <w:rPr>
          <w:rFonts w:ascii="Script MT Bold" w:hAnsi="Script MT Bold"/>
          <w:b/>
          <w:i/>
          <w:color w:val="2E74B5" w:themeColor="accent1" w:themeShade="BF"/>
          <w:sz w:val="24"/>
          <w:szCs w:val="24"/>
        </w:rPr>
      </w:pPr>
      <w:r w:rsidRPr="00867D6E">
        <w:rPr>
          <w:rFonts w:ascii="Script MT Bold" w:hAnsi="Script MT Bold"/>
          <w:b/>
          <w:i/>
          <w:color w:val="2E74B5" w:themeColor="accent1" w:themeShade="BF"/>
          <w:sz w:val="24"/>
          <w:szCs w:val="24"/>
        </w:rPr>
        <w:t xml:space="preserve">Le </w:t>
      </w:r>
      <w:proofErr w:type="spellStart"/>
      <w:r w:rsidRPr="00867D6E">
        <w:rPr>
          <w:rFonts w:ascii="Script MT Bold" w:hAnsi="Script MT Bold"/>
          <w:b/>
          <w:i/>
          <w:color w:val="2E74B5" w:themeColor="accent1" w:themeShade="BF"/>
          <w:sz w:val="24"/>
          <w:szCs w:val="24"/>
        </w:rPr>
        <w:t>français</w:t>
      </w:r>
      <w:proofErr w:type="spellEnd"/>
      <w:r w:rsidRPr="00867D6E">
        <w:rPr>
          <w:rFonts w:ascii="Script MT Bold" w:hAnsi="Script MT Bold"/>
          <w:b/>
          <w:i/>
          <w:color w:val="2E74B5" w:themeColor="accent1" w:themeShade="BF"/>
          <w:sz w:val="24"/>
          <w:szCs w:val="24"/>
        </w:rPr>
        <w:t xml:space="preserve"> suit…</w:t>
      </w:r>
      <w:bookmarkStart w:id="0" w:name="_GoBack"/>
      <w:bookmarkEnd w:id="0"/>
    </w:p>
    <w:p w:rsidR="008C7104" w:rsidRPr="00867D6E" w:rsidRDefault="008C7104" w:rsidP="008C7104">
      <w:pPr>
        <w:pStyle w:val="NoSpacing"/>
        <w:rPr>
          <w:b/>
          <w:i/>
          <w:lang w:eastAsia="en-CA"/>
        </w:rPr>
      </w:pPr>
    </w:p>
    <w:p w:rsidR="008C7104" w:rsidRPr="00AB57D6" w:rsidRDefault="00204830" w:rsidP="008C7104">
      <w:pPr>
        <w:pStyle w:val="NoSpacing"/>
        <w:rPr>
          <w:b/>
          <w:lang w:eastAsia="en-CA"/>
        </w:rPr>
      </w:pPr>
      <w:r w:rsidRPr="00AB57D6">
        <w:rPr>
          <w:b/>
          <w:lang w:eastAsia="en-CA"/>
        </w:rPr>
        <w:t>Speaking Points</w:t>
      </w:r>
    </w:p>
    <w:p w:rsidR="00204830" w:rsidRPr="00AB57D6" w:rsidRDefault="00204830" w:rsidP="008C7104">
      <w:pPr>
        <w:pStyle w:val="NoSpacing"/>
        <w:rPr>
          <w:b/>
          <w:i/>
          <w:lang w:eastAsia="en-CA"/>
        </w:rPr>
      </w:pPr>
      <w:r w:rsidRPr="00AB57D6">
        <w:rPr>
          <w:u w:val="single"/>
          <w:lang w:eastAsia="en-CA"/>
        </w:rPr>
        <w:t>Daniel Lebel</w:t>
      </w:r>
      <w:r w:rsidRPr="00AB57D6">
        <w:rPr>
          <w:lang w:eastAsia="en-CA"/>
        </w:rPr>
        <w:t>, DG of the Geological Survey of Canada welcomed all the participa</w:t>
      </w:r>
      <w:r w:rsidR="000E050A" w:rsidRPr="00AB57D6">
        <w:rPr>
          <w:lang w:eastAsia="en-CA"/>
        </w:rPr>
        <w:t>nts and discussed that we all m</w:t>
      </w:r>
      <w:r w:rsidRPr="00AB57D6">
        <w:rPr>
          <w:lang w:eastAsia="en-CA"/>
        </w:rPr>
        <w:t>et in November 2014 during the 3</w:t>
      </w:r>
      <w:r w:rsidRPr="00AB57D6">
        <w:rPr>
          <w:vertAlign w:val="superscript"/>
          <w:lang w:eastAsia="en-CA"/>
        </w:rPr>
        <w:t>rd</w:t>
      </w:r>
      <w:r w:rsidRPr="00AB57D6">
        <w:rPr>
          <w:lang w:eastAsia="en-CA"/>
        </w:rPr>
        <w:t xml:space="preserve"> NRCan National Workshop on groundwater and that is time to re-affirm our collabora</w:t>
      </w:r>
      <w:r w:rsidR="00867D6E">
        <w:rPr>
          <w:lang w:eastAsia="en-CA"/>
        </w:rPr>
        <w:t xml:space="preserve">tion in groundwater science, </w:t>
      </w:r>
      <w:r w:rsidRPr="00AB57D6">
        <w:rPr>
          <w:lang w:eastAsia="en-CA"/>
        </w:rPr>
        <w:t>align our focus with the Geoscience Canadian Strategies as well as with the Mineral and Energy Plans.</w:t>
      </w:r>
    </w:p>
    <w:p w:rsidR="008C7104" w:rsidRPr="00AB57D6" w:rsidRDefault="008C7104" w:rsidP="008C7104">
      <w:pPr>
        <w:pStyle w:val="NoSpacing"/>
        <w:rPr>
          <w:lang w:eastAsia="en-CA"/>
        </w:rPr>
      </w:pPr>
    </w:p>
    <w:p w:rsidR="00E85573" w:rsidRPr="00AB57D6" w:rsidRDefault="00AB57D6">
      <w:pPr>
        <w:rPr>
          <w:rFonts w:ascii="Calibri" w:eastAsia="Times New Roman" w:hAnsi="Calibri" w:cs="Calibri"/>
          <w:color w:val="000000"/>
          <w:lang w:eastAsia="en-CA"/>
        </w:rPr>
      </w:pPr>
      <w:r>
        <w:rPr>
          <w:rFonts w:ascii="Calibri" w:eastAsia="Times New Roman" w:hAnsi="Calibri" w:cs="Calibri"/>
          <w:color w:val="000000"/>
          <w:u w:val="single"/>
          <w:lang w:eastAsia="en-CA"/>
        </w:rPr>
        <w:t>Yves</w:t>
      </w:r>
      <w:r w:rsidR="00204830" w:rsidRPr="00AB57D6">
        <w:rPr>
          <w:rFonts w:ascii="Calibri" w:eastAsia="Times New Roman" w:hAnsi="Calibri" w:cs="Calibri"/>
          <w:color w:val="000000"/>
          <w:u w:val="single"/>
          <w:lang w:eastAsia="en-CA"/>
        </w:rPr>
        <w:t xml:space="preserve"> Michaud</w:t>
      </w:r>
      <w:r w:rsidR="00204830" w:rsidRPr="00AB57D6">
        <w:rPr>
          <w:rFonts w:ascii="Calibri" w:eastAsia="Times New Roman" w:hAnsi="Calibri" w:cs="Calibri"/>
          <w:color w:val="000000"/>
          <w:lang w:eastAsia="en-CA"/>
        </w:rPr>
        <w:t xml:space="preserve">, Manager of the Groundwater Geoscience Program (GGP) presented the goals of this dialogue. Mentioned that the second call would be for </w:t>
      </w:r>
      <w:r w:rsidR="008C7104" w:rsidRPr="00AB57D6">
        <w:rPr>
          <w:rFonts w:ascii="Calibri" w:eastAsia="Times New Roman" w:hAnsi="Calibri" w:cs="Calibri"/>
          <w:color w:val="000000"/>
          <w:lang w:eastAsia="en-CA"/>
        </w:rPr>
        <w:t xml:space="preserve">the </w:t>
      </w:r>
      <w:r w:rsidR="00204830" w:rsidRPr="00AB57D6">
        <w:rPr>
          <w:rFonts w:ascii="Calibri" w:eastAsia="Times New Roman" w:hAnsi="Calibri" w:cs="Calibri"/>
          <w:color w:val="000000"/>
          <w:lang w:eastAsia="en-CA"/>
        </w:rPr>
        <w:t>provinces and territories to present their research. Finally, he re-enforced the fact that we need the suggestion from all participants to ensure this Dialogue keep</w:t>
      </w:r>
      <w:r w:rsidR="000E050A" w:rsidRPr="00AB57D6">
        <w:rPr>
          <w:rFonts w:ascii="Calibri" w:eastAsia="Times New Roman" w:hAnsi="Calibri" w:cs="Calibri"/>
          <w:color w:val="000000"/>
          <w:lang w:eastAsia="en-CA"/>
        </w:rPr>
        <w:t>s</w:t>
      </w:r>
      <w:r w:rsidR="00204830" w:rsidRPr="00AB57D6">
        <w:rPr>
          <w:rFonts w:ascii="Calibri" w:eastAsia="Times New Roman" w:hAnsi="Calibri" w:cs="Calibri"/>
          <w:color w:val="000000"/>
          <w:lang w:eastAsia="en-CA"/>
        </w:rPr>
        <w:t xml:space="preserve"> its momentum.</w:t>
      </w:r>
    </w:p>
    <w:p w:rsidR="00E85573" w:rsidRPr="00AB57D6" w:rsidRDefault="00E85573">
      <w:pPr>
        <w:rPr>
          <w:rFonts w:ascii="Calibri" w:eastAsia="Times New Roman" w:hAnsi="Calibri" w:cs="Calibri"/>
          <w:color w:val="000000"/>
          <w:lang w:eastAsia="en-CA"/>
        </w:rPr>
      </w:pPr>
      <w:r w:rsidRPr="00AB57D6">
        <w:rPr>
          <w:rFonts w:ascii="Calibri" w:eastAsia="Times New Roman" w:hAnsi="Calibri" w:cs="Calibri"/>
          <w:b/>
          <w:color w:val="000000"/>
          <w:lang w:eastAsia="en-CA"/>
        </w:rPr>
        <w:t>Three project leaders of the G</w:t>
      </w:r>
      <w:r w:rsidR="000E050A" w:rsidRPr="00AB57D6">
        <w:rPr>
          <w:rFonts w:ascii="Calibri" w:eastAsia="Times New Roman" w:hAnsi="Calibri" w:cs="Calibri"/>
          <w:b/>
          <w:color w:val="000000"/>
          <w:lang w:eastAsia="en-CA"/>
        </w:rPr>
        <w:t>SC</w:t>
      </w:r>
      <w:r w:rsidRPr="00AB57D6">
        <w:rPr>
          <w:rFonts w:ascii="Calibri" w:eastAsia="Times New Roman" w:hAnsi="Calibri" w:cs="Calibri"/>
          <w:b/>
          <w:color w:val="000000"/>
          <w:lang w:eastAsia="en-CA"/>
        </w:rPr>
        <w:t xml:space="preserve"> made presentations -Decks available here: </w:t>
      </w:r>
      <w:hyperlink r:id="rId7" w:history="1">
        <w:r w:rsidRPr="00AB57D6">
          <w:rPr>
            <w:rStyle w:val="Hyperlink"/>
            <w:lang w:eastAsia="en-CA"/>
          </w:rPr>
          <w:t>https://github.com/lcnp/ndgw/raw/master/meetings/2020-01-15/NDGW_Jan-15-2020.pptx</w:t>
        </w:r>
      </w:hyperlink>
    </w:p>
    <w:p w:rsidR="00E85573" w:rsidRPr="00AB57D6" w:rsidRDefault="00E85573" w:rsidP="00AB57D6">
      <w:pPr>
        <w:pStyle w:val="NoSpacing"/>
        <w:rPr>
          <w:lang w:eastAsia="en-CA"/>
        </w:rPr>
      </w:pPr>
      <w:r w:rsidRPr="00AB57D6">
        <w:rPr>
          <w:u w:val="single"/>
          <w:lang w:eastAsia="en-CA"/>
        </w:rPr>
        <w:t>Hazen Russell</w:t>
      </w:r>
      <w:r w:rsidRPr="00AB57D6">
        <w:rPr>
          <w:lang w:eastAsia="en-CA"/>
        </w:rPr>
        <w:t>: Archetypal Aquifer Project</w:t>
      </w:r>
    </w:p>
    <w:p w:rsidR="00E85573" w:rsidRPr="00AB57D6" w:rsidRDefault="00E85573" w:rsidP="00AB57D6">
      <w:pPr>
        <w:pStyle w:val="NoSpacing"/>
        <w:rPr>
          <w:lang w:eastAsia="en-CA"/>
        </w:rPr>
      </w:pPr>
      <w:r w:rsidRPr="00AB57D6">
        <w:rPr>
          <w:u w:val="single"/>
          <w:lang w:eastAsia="en-CA"/>
        </w:rPr>
        <w:t>Alfonso Rivera:</w:t>
      </w:r>
      <w:r w:rsidRPr="00AB57D6">
        <w:rPr>
          <w:lang w:eastAsia="en-CA"/>
        </w:rPr>
        <w:t xml:space="preserve"> Mapping the Principal Bedrock Aquifers of Canada</w:t>
      </w:r>
    </w:p>
    <w:p w:rsidR="00E85573" w:rsidRPr="00AB57D6" w:rsidRDefault="00E85573" w:rsidP="00AB57D6">
      <w:pPr>
        <w:pStyle w:val="NoSpacing"/>
        <w:rPr>
          <w:lang w:eastAsia="en-CA"/>
        </w:rPr>
      </w:pPr>
      <w:r w:rsidRPr="00AB57D6">
        <w:rPr>
          <w:u w:val="single"/>
          <w:lang w:eastAsia="en-CA"/>
        </w:rPr>
        <w:t>Boyan Brodaric</w:t>
      </w:r>
      <w:r w:rsidRPr="00AB57D6">
        <w:rPr>
          <w:lang w:eastAsia="en-CA"/>
        </w:rPr>
        <w:t>: Groundwater Information Network (GIN)</w:t>
      </w:r>
    </w:p>
    <w:p w:rsidR="00E85573" w:rsidRPr="00AB57D6" w:rsidRDefault="00E85573" w:rsidP="00E85573">
      <w:pPr>
        <w:pStyle w:val="ListParagraph"/>
        <w:numPr>
          <w:ilvl w:val="0"/>
          <w:numId w:val="1"/>
        </w:numPr>
        <w:rPr>
          <w:rFonts w:ascii="Calibri" w:eastAsia="Times New Roman" w:hAnsi="Calibri" w:cs="Calibri"/>
          <w:color w:val="000000"/>
          <w:lang w:eastAsia="en-CA"/>
        </w:rPr>
      </w:pPr>
      <w:r w:rsidRPr="00AB57D6">
        <w:rPr>
          <w:rFonts w:ascii="Calibri" w:eastAsia="Times New Roman" w:hAnsi="Calibri" w:cs="Calibri"/>
          <w:color w:val="000000"/>
          <w:lang w:eastAsia="en-CA"/>
        </w:rPr>
        <w:t xml:space="preserve">During GIN presentation by Boyan Brodaric, he mentioned that </w:t>
      </w:r>
      <w:r w:rsidRPr="00AB57D6">
        <w:rPr>
          <w:rFonts w:ascii="Calibri" w:eastAsia="Times New Roman" w:hAnsi="Calibri" w:cs="Calibri"/>
          <w:b/>
          <w:i/>
          <w:color w:val="2E74B5" w:themeColor="accent1" w:themeShade="BF"/>
          <w:u w:val="single"/>
          <w:lang w:eastAsia="en-CA"/>
        </w:rPr>
        <w:t>Étienne Girard</w:t>
      </w:r>
      <w:r w:rsidRPr="00AB57D6">
        <w:rPr>
          <w:rFonts w:ascii="Calibri" w:eastAsia="Times New Roman" w:hAnsi="Calibri" w:cs="Calibri"/>
          <w:b/>
          <w:i/>
          <w:color w:val="2E74B5" w:themeColor="accent1" w:themeShade="BF"/>
          <w:lang w:eastAsia="en-CA"/>
        </w:rPr>
        <w:t xml:space="preserve"> </w:t>
      </w:r>
      <w:r w:rsidRPr="00AB57D6">
        <w:rPr>
          <w:rFonts w:ascii="Calibri" w:eastAsia="Times New Roman" w:hAnsi="Calibri" w:cs="Calibri"/>
          <w:color w:val="000000"/>
          <w:lang w:eastAsia="en-CA"/>
        </w:rPr>
        <w:t>would be reconnecting with all provincial and territorial partners to see who is in charge of the data and to have the coordinates of the right contacts.</w:t>
      </w:r>
    </w:p>
    <w:p w:rsidR="00E85573" w:rsidRPr="00AB57D6" w:rsidRDefault="00E85573" w:rsidP="00AB57D6">
      <w:pPr>
        <w:rPr>
          <w:rFonts w:ascii="Calibri" w:eastAsia="Times New Roman" w:hAnsi="Calibri" w:cs="Calibri"/>
          <w:b/>
          <w:color w:val="000000"/>
          <w:lang w:eastAsia="en-CA"/>
        </w:rPr>
      </w:pPr>
      <w:r w:rsidRPr="00AB57D6">
        <w:rPr>
          <w:rFonts w:ascii="Calibri" w:eastAsia="Times New Roman" w:hAnsi="Calibri" w:cs="Calibri"/>
          <w:b/>
          <w:color w:val="000000"/>
          <w:lang w:eastAsia="en-CA"/>
        </w:rPr>
        <w:t>Questions from participants</w:t>
      </w:r>
      <w:r w:rsidR="00AB57D6">
        <w:rPr>
          <w:rFonts w:ascii="Calibri" w:eastAsia="Times New Roman" w:hAnsi="Calibri" w:cs="Calibri"/>
          <w:b/>
          <w:color w:val="000000"/>
          <w:lang w:eastAsia="en-CA"/>
        </w:rPr>
        <w:t xml:space="preserve">: </w:t>
      </w:r>
      <w:r w:rsidR="00D962E0" w:rsidRPr="00AB57D6">
        <w:rPr>
          <w:rFonts w:ascii="Calibri" w:eastAsia="Times New Roman" w:hAnsi="Calibri" w:cs="Calibri"/>
          <w:color w:val="000000"/>
          <w:lang w:eastAsia="en-CA"/>
        </w:rPr>
        <w:t xml:space="preserve">Few participants requested the deck – </w:t>
      </w:r>
      <w:r w:rsidR="00CB472D" w:rsidRPr="00AB57D6">
        <w:rPr>
          <w:rFonts w:ascii="Calibri" w:eastAsia="Times New Roman" w:hAnsi="Calibri" w:cs="Calibri"/>
          <w:color w:val="000000"/>
          <w:u w:val="single"/>
          <w:lang w:eastAsia="en-CA"/>
        </w:rPr>
        <w:t>Wa</w:t>
      </w:r>
      <w:r w:rsidR="00AB57D6">
        <w:rPr>
          <w:rFonts w:ascii="Calibri" w:eastAsia="Times New Roman" w:hAnsi="Calibri" w:cs="Calibri"/>
          <w:color w:val="000000"/>
          <w:u w:val="single"/>
          <w:lang w:eastAsia="en-CA"/>
        </w:rPr>
        <w:t>s sent to all on January 21</w:t>
      </w:r>
      <w:r w:rsidR="00CB472D" w:rsidRPr="00AB57D6">
        <w:rPr>
          <w:rFonts w:ascii="Calibri" w:eastAsia="Times New Roman" w:hAnsi="Calibri" w:cs="Calibri"/>
          <w:color w:val="000000"/>
          <w:u w:val="single"/>
          <w:lang w:eastAsia="en-CA"/>
        </w:rPr>
        <w:t>.</w:t>
      </w:r>
    </w:p>
    <w:p w:rsidR="00845E3E" w:rsidRPr="00AB57D6" w:rsidRDefault="00D962E0" w:rsidP="00AB57D6">
      <w:pPr>
        <w:pStyle w:val="NoSpacing"/>
        <w:rPr>
          <w:b/>
          <w:i/>
          <w:color w:val="FF0000"/>
          <w:lang w:eastAsia="en-CA"/>
        </w:rPr>
      </w:pPr>
      <w:r w:rsidRPr="00AB57D6">
        <w:rPr>
          <w:b/>
          <w:lang w:eastAsia="en-CA"/>
        </w:rPr>
        <w:t>Logistics</w:t>
      </w:r>
      <w:r w:rsidR="00A5453E" w:rsidRPr="00AB57D6">
        <w:rPr>
          <w:b/>
          <w:lang w:eastAsia="en-CA"/>
        </w:rPr>
        <w:t xml:space="preserve"> –suggestions from participants</w:t>
      </w:r>
      <w:r w:rsidR="00E234FA" w:rsidRPr="00AB57D6">
        <w:rPr>
          <w:b/>
          <w:i/>
          <w:lang w:eastAsia="en-CA"/>
        </w:rPr>
        <w:t xml:space="preserve"> </w:t>
      </w:r>
    </w:p>
    <w:p w:rsidR="00E234FA" w:rsidRPr="00AB57D6" w:rsidRDefault="00E234FA" w:rsidP="00D962E0">
      <w:pPr>
        <w:rPr>
          <w:rFonts w:ascii="Calibri" w:eastAsia="Times New Roman" w:hAnsi="Calibri" w:cs="Calibri"/>
          <w:b/>
          <w:color w:val="000000"/>
          <w:lang w:eastAsia="en-CA"/>
        </w:rPr>
      </w:pPr>
      <w:r w:rsidRPr="00AB57D6">
        <w:rPr>
          <w:rFonts w:ascii="Calibri" w:eastAsia="Times New Roman" w:hAnsi="Calibri" w:cs="Calibri"/>
          <w:b/>
          <w:color w:val="000000"/>
          <w:lang w:eastAsia="en-CA"/>
        </w:rPr>
        <w:t>Content</w:t>
      </w:r>
    </w:p>
    <w:p w:rsidR="00441E13" w:rsidRPr="00AB57D6" w:rsidRDefault="00845E3E" w:rsidP="00E234FA">
      <w:pPr>
        <w:pStyle w:val="ListParagraph"/>
        <w:numPr>
          <w:ilvl w:val="0"/>
          <w:numId w:val="1"/>
        </w:numPr>
        <w:rPr>
          <w:rFonts w:ascii="Calibri" w:eastAsia="Times New Roman" w:hAnsi="Calibri" w:cs="Calibri"/>
          <w:color w:val="000000"/>
          <w:lang w:eastAsia="en-CA"/>
        </w:rPr>
      </w:pPr>
      <w:r w:rsidRPr="00AB57D6">
        <w:rPr>
          <w:rFonts w:ascii="Calibri" w:eastAsia="Times New Roman" w:hAnsi="Calibri" w:cs="Calibri"/>
          <w:color w:val="000000"/>
          <w:lang w:eastAsia="en-CA"/>
        </w:rPr>
        <w:t>Alfonso R</w:t>
      </w:r>
      <w:r w:rsidR="00E234FA" w:rsidRPr="00AB57D6">
        <w:rPr>
          <w:rFonts w:ascii="Calibri" w:eastAsia="Times New Roman" w:hAnsi="Calibri" w:cs="Calibri"/>
          <w:color w:val="000000"/>
          <w:lang w:eastAsia="en-CA"/>
        </w:rPr>
        <w:t xml:space="preserve"> - </w:t>
      </w:r>
      <w:r w:rsidR="00A5453E" w:rsidRPr="00AB57D6">
        <w:rPr>
          <w:rFonts w:ascii="Calibri" w:eastAsia="Times New Roman" w:hAnsi="Calibri" w:cs="Calibri"/>
          <w:color w:val="000000"/>
          <w:lang w:eastAsia="en-CA"/>
        </w:rPr>
        <w:t xml:space="preserve">5 minutes presentation </w:t>
      </w:r>
      <w:r w:rsidR="00441E13" w:rsidRPr="00AB57D6">
        <w:rPr>
          <w:rFonts w:ascii="Calibri" w:eastAsia="Times New Roman" w:hAnsi="Calibri" w:cs="Calibri"/>
          <w:color w:val="000000"/>
          <w:lang w:eastAsia="en-CA"/>
        </w:rPr>
        <w:t>from one organization at a time – No firm agenda – As you go based on who is there.</w:t>
      </w:r>
      <w:r w:rsidR="00E234FA" w:rsidRPr="00AB57D6">
        <w:rPr>
          <w:rFonts w:ascii="Calibri" w:eastAsia="Times New Roman" w:hAnsi="Calibri" w:cs="Calibri"/>
          <w:color w:val="000000"/>
          <w:lang w:eastAsia="en-CA"/>
        </w:rPr>
        <w:t xml:space="preserve"> </w:t>
      </w:r>
      <w:r w:rsidR="00441E13" w:rsidRPr="00AB57D6">
        <w:rPr>
          <w:rFonts w:ascii="Calibri" w:eastAsia="Times New Roman" w:hAnsi="Calibri" w:cs="Calibri"/>
          <w:color w:val="000000"/>
          <w:lang w:eastAsia="en-CA"/>
        </w:rPr>
        <w:t xml:space="preserve">Same format </w:t>
      </w:r>
      <w:r w:rsidR="000E050A" w:rsidRPr="00AB57D6">
        <w:rPr>
          <w:rFonts w:ascii="Calibri" w:eastAsia="Times New Roman" w:hAnsi="Calibri" w:cs="Calibri"/>
          <w:color w:val="000000"/>
          <w:lang w:eastAsia="en-CA"/>
        </w:rPr>
        <w:t>as</w:t>
      </w:r>
      <w:r w:rsidR="00441E13" w:rsidRPr="00AB57D6">
        <w:rPr>
          <w:rFonts w:ascii="Calibri" w:eastAsia="Times New Roman" w:hAnsi="Calibri" w:cs="Calibri"/>
          <w:color w:val="000000"/>
          <w:lang w:eastAsia="en-CA"/>
        </w:rPr>
        <w:t xml:space="preserve"> the Williston Basin </w:t>
      </w:r>
      <w:r w:rsidR="000E050A" w:rsidRPr="00AB57D6">
        <w:rPr>
          <w:rFonts w:ascii="Calibri" w:eastAsia="Times New Roman" w:hAnsi="Calibri" w:cs="Calibri"/>
          <w:color w:val="000000"/>
          <w:lang w:eastAsia="en-CA"/>
        </w:rPr>
        <w:t xml:space="preserve">discussion group </w:t>
      </w:r>
      <w:r w:rsidR="00441E13" w:rsidRPr="00AB57D6">
        <w:rPr>
          <w:rFonts w:ascii="Calibri" w:eastAsia="Times New Roman" w:hAnsi="Calibri" w:cs="Calibri"/>
          <w:color w:val="000000"/>
          <w:lang w:eastAsia="en-CA"/>
        </w:rPr>
        <w:t>is a plus.</w:t>
      </w:r>
      <w:r w:rsidR="00E234FA" w:rsidRPr="00AB57D6">
        <w:rPr>
          <w:rFonts w:ascii="Calibri" w:eastAsia="Times New Roman" w:hAnsi="Calibri" w:cs="Calibri"/>
          <w:color w:val="000000"/>
          <w:lang w:eastAsia="en-CA"/>
        </w:rPr>
        <w:t xml:space="preserve"> If you did present not too long ago at another venue, please present again as the players are changing often.</w:t>
      </w:r>
    </w:p>
    <w:p w:rsidR="00E234FA" w:rsidRPr="00AB57D6" w:rsidRDefault="00845E3E" w:rsidP="00D962E0">
      <w:pPr>
        <w:pStyle w:val="ListParagraph"/>
        <w:numPr>
          <w:ilvl w:val="0"/>
          <w:numId w:val="1"/>
        </w:numPr>
        <w:rPr>
          <w:rFonts w:ascii="Calibri" w:eastAsia="Times New Roman" w:hAnsi="Calibri" w:cs="Calibri"/>
          <w:color w:val="000000"/>
          <w:lang w:eastAsia="en-CA"/>
        </w:rPr>
      </w:pPr>
      <w:r w:rsidRPr="00AB57D6">
        <w:rPr>
          <w:rFonts w:ascii="Calibri" w:eastAsia="Times New Roman" w:hAnsi="Calibri" w:cs="Calibri"/>
          <w:color w:val="000000"/>
          <w:lang w:eastAsia="en-CA"/>
        </w:rPr>
        <w:t>Guy B</w:t>
      </w:r>
      <w:r w:rsidR="00E234FA" w:rsidRPr="00AB57D6">
        <w:rPr>
          <w:rFonts w:ascii="Calibri" w:eastAsia="Times New Roman" w:hAnsi="Calibri" w:cs="Calibri"/>
          <w:color w:val="000000"/>
          <w:lang w:eastAsia="en-CA"/>
        </w:rPr>
        <w:t xml:space="preserve"> – All participants should present what they are working on to bring P/T collaboration between them.</w:t>
      </w:r>
    </w:p>
    <w:p w:rsidR="00E234FA" w:rsidRPr="00AB57D6" w:rsidRDefault="00845E3E" w:rsidP="00D962E0">
      <w:pPr>
        <w:pStyle w:val="ListParagraph"/>
        <w:numPr>
          <w:ilvl w:val="0"/>
          <w:numId w:val="1"/>
        </w:numPr>
        <w:rPr>
          <w:rFonts w:ascii="Calibri" w:eastAsia="Times New Roman" w:hAnsi="Calibri" w:cs="Calibri"/>
          <w:color w:val="000000"/>
          <w:lang w:eastAsia="en-CA"/>
        </w:rPr>
      </w:pPr>
      <w:proofErr w:type="spellStart"/>
      <w:r w:rsidRPr="00AB57D6">
        <w:rPr>
          <w:rFonts w:ascii="Calibri" w:eastAsia="Times New Roman" w:hAnsi="Calibri" w:cs="Calibri"/>
          <w:color w:val="000000"/>
          <w:lang w:eastAsia="en-CA"/>
        </w:rPr>
        <w:t>Édith</w:t>
      </w:r>
      <w:proofErr w:type="spellEnd"/>
      <w:r w:rsidRPr="00AB57D6">
        <w:rPr>
          <w:rFonts w:ascii="Calibri" w:eastAsia="Times New Roman" w:hAnsi="Calibri" w:cs="Calibri"/>
          <w:color w:val="000000"/>
          <w:lang w:eastAsia="en-CA"/>
        </w:rPr>
        <w:t xml:space="preserve"> B –</w:t>
      </w:r>
      <w:r w:rsidR="00E234FA" w:rsidRPr="00AB57D6">
        <w:rPr>
          <w:rFonts w:ascii="Calibri" w:eastAsia="Times New Roman" w:hAnsi="Calibri" w:cs="Calibri"/>
          <w:color w:val="000000"/>
          <w:lang w:eastAsia="en-CA"/>
        </w:rPr>
        <w:t xml:space="preserve"> A 10-15 minutes presentation from all (1</w:t>
      </w:r>
      <w:r w:rsidR="00E234FA" w:rsidRPr="00AB57D6">
        <w:rPr>
          <w:rFonts w:ascii="Calibri" w:eastAsia="Times New Roman" w:hAnsi="Calibri" w:cs="Calibri"/>
          <w:color w:val="000000"/>
          <w:vertAlign w:val="superscript"/>
          <w:lang w:eastAsia="en-CA"/>
        </w:rPr>
        <w:t>st</w:t>
      </w:r>
      <w:r w:rsidR="00E234FA" w:rsidRPr="00AB57D6">
        <w:rPr>
          <w:rFonts w:ascii="Calibri" w:eastAsia="Times New Roman" w:hAnsi="Calibri" w:cs="Calibri"/>
          <w:color w:val="000000"/>
          <w:lang w:eastAsia="en-CA"/>
        </w:rPr>
        <w:t xml:space="preserve"> round) after that it could be by thematic.</w:t>
      </w:r>
    </w:p>
    <w:p w:rsidR="00E234FA" w:rsidRPr="00AB57D6" w:rsidRDefault="00845E3E" w:rsidP="00D962E0">
      <w:pPr>
        <w:pStyle w:val="ListParagraph"/>
        <w:numPr>
          <w:ilvl w:val="0"/>
          <w:numId w:val="1"/>
        </w:numPr>
        <w:rPr>
          <w:rFonts w:ascii="Calibri" w:eastAsia="Times New Roman" w:hAnsi="Calibri" w:cs="Calibri"/>
          <w:color w:val="000000"/>
          <w:lang w:eastAsia="en-CA"/>
        </w:rPr>
      </w:pPr>
      <w:r w:rsidRPr="00AB57D6">
        <w:rPr>
          <w:rFonts w:ascii="Calibri" w:eastAsia="Times New Roman" w:hAnsi="Calibri" w:cs="Calibri"/>
          <w:color w:val="000000"/>
          <w:lang w:eastAsia="en-CA"/>
        </w:rPr>
        <w:t xml:space="preserve">Boyan B </w:t>
      </w:r>
      <w:r w:rsidR="00E234FA" w:rsidRPr="00AB57D6">
        <w:rPr>
          <w:rFonts w:ascii="Calibri" w:eastAsia="Times New Roman" w:hAnsi="Calibri" w:cs="Calibri"/>
          <w:color w:val="000000"/>
          <w:lang w:eastAsia="en-CA"/>
        </w:rPr>
        <w:t xml:space="preserve"> – </w:t>
      </w:r>
      <w:r w:rsidR="00697B80" w:rsidRPr="00AB57D6">
        <w:rPr>
          <w:rFonts w:ascii="Calibri" w:eastAsia="Times New Roman" w:hAnsi="Calibri" w:cs="Calibri"/>
          <w:color w:val="000000"/>
          <w:lang w:eastAsia="en-CA"/>
        </w:rPr>
        <w:t>WebEx</w:t>
      </w:r>
      <w:r w:rsidR="00E234FA" w:rsidRPr="00AB57D6">
        <w:rPr>
          <w:rFonts w:ascii="Calibri" w:eastAsia="Times New Roman" w:hAnsi="Calibri" w:cs="Calibri"/>
          <w:color w:val="000000"/>
          <w:lang w:eastAsia="en-CA"/>
        </w:rPr>
        <w:t xml:space="preserve"> instructions in English and French; Provide simple instructions for </w:t>
      </w:r>
      <w:r w:rsidR="00697B80" w:rsidRPr="00AB57D6">
        <w:rPr>
          <w:rFonts w:ascii="Calibri" w:eastAsia="Times New Roman" w:hAnsi="Calibri" w:cs="Calibri"/>
          <w:color w:val="000000"/>
          <w:lang w:eastAsia="en-CA"/>
        </w:rPr>
        <w:t>WebEx</w:t>
      </w:r>
      <w:r w:rsidR="00E234FA" w:rsidRPr="00AB57D6">
        <w:rPr>
          <w:rFonts w:ascii="Calibri" w:eastAsia="Times New Roman" w:hAnsi="Calibri" w:cs="Calibri"/>
          <w:color w:val="000000"/>
          <w:lang w:eastAsia="en-CA"/>
        </w:rPr>
        <w:t xml:space="preserve"> login; Use VMR phone line which allows NRCan to dial via Tandberg (which is easier for boardrooms) but this requires you to start a Tandberg in addition to </w:t>
      </w:r>
      <w:r w:rsidR="00697B80" w:rsidRPr="00AB57D6">
        <w:rPr>
          <w:rFonts w:ascii="Calibri" w:eastAsia="Times New Roman" w:hAnsi="Calibri" w:cs="Calibri"/>
          <w:color w:val="000000"/>
          <w:lang w:eastAsia="en-CA"/>
        </w:rPr>
        <w:t>WebEx</w:t>
      </w:r>
      <w:r w:rsidR="00E234FA" w:rsidRPr="00AB57D6">
        <w:rPr>
          <w:rFonts w:ascii="Calibri" w:eastAsia="Times New Roman" w:hAnsi="Calibri" w:cs="Calibri"/>
          <w:color w:val="000000"/>
          <w:lang w:eastAsia="en-CA"/>
        </w:rPr>
        <w:t>. Limit one hour = 3 talks x 15min + discussion.</w:t>
      </w:r>
    </w:p>
    <w:p w:rsidR="00A46A34" w:rsidRPr="00AB57D6" w:rsidRDefault="00845E3E" w:rsidP="00A46A34">
      <w:pPr>
        <w:pStyle w:val="ListParagraph"/>
        <w:numPr>
          <w:ilvl w:val="0"/>
          <w:numId w:val="1"/>
        </w:numPr>
        <w:rPr>
          <w:rFonts w:ascii="Calibri" w:eastAsia="Times New Roman" w:hAnsi="Calibri" w:cs="Calibri"/>
          <w:color w:val="000000"/>
          <w:lang w:eastAsia="en-CA"/>
        </w:rPr>
      </w:pPr>
      <w:r w:rsidRPr="00AB57D6">
        <w:rPr>
          <w:rFonts w:ascii="Calibri" w:eastAsia="Times New Roman" w:hAnsi="Calibri" w:cs="Calibri"/>
          <w:color w:val="000000"/>
          <w:lang w:eastAsia="en-CA"/>
        </w:rPr>
        <w:lastRenderedPageBreak/>
        <w:t>Étienne G –</w:t>
      </w:r>
      <w:r w:rsidR="00B949C3" w:rsidRPr="00AB57D6">
        <w:rPr>
          <w:rFonts w:ascii="Calibri" w:eastAsia="Times New Roman" w:hAnsi="Calibri" w:cs="Calibri"/>
          <w:color w:val="000000"/>
          <w:lang w:eastAsia="en-CA"/>
        </w:rPr>
        <w:t xml:space="preserve"> To meet every month to ensure all the P/T present their work and once all of </w:t>
      </w:r>
      <w:r w:rsidRPr="00AB57D6">
        <w:rPr>
          <w:rFonts w:ascii="Calibri" w:eastAsia="Times New Roman" w:hAnsi="Calibri" w:cs="Calibri"/>
          <w:color w:val="000000"/>
          <w:lang w:eastAsia="en-CA"/>
        </w:rPr>
        <w:t>them presented,</w:t>
      </w:r>
      <w:r w:rsidR="00B949C3" w:rsidRPr="00AB57D6">
        <w:rPr>
          <w:rFonts w:ascii="Calibri" w:eastAsia="Times New Roman" w:hAnsi="Calibri" w:cs="Calibri"/>
          <w:color w:val="000000"/>
          <w:lang w:eastAsia="en-CA"/>
        </w:rPr>
        <w:t xml:space="preserve"> go every two months.</w:t>
      </w:r>
    </w:p>
    <w:p w:rsidR="00A46A34" w:rsidRPr="00AB57D6" w:rsidRDefault="00A46A34" w:rsidP="00A46A34">
      <w:pPr>
        <w:pStyle w:val="ListParagraph"/>
        <w:numPr>
          <w:ilvl w:val="0"/>
          <w:numId w:val="1"/>
        </w:numPr>
        <w:rPr>
          <w:rFonts w:ascii="Calibri" w:eastAsia="Times New Roman" w:hAnsi="Calibri" w:cs="Calibri"/>
          <w:color w:val="000000"/>
          <w:lang w:eastAsia="en-CA"/>
        </w:rPr>
      </w:pPr>
      <w:r w:rsidRPr="00AB57D6">
        <w:rPr>
          <w:rFonts w:ascii="Calibri" w:eastAsia="Times New Roman" w:hAnsi="Calibri" w:cs="Calibri"/>
          <w:color w:val="000000"/>
          <w:lang w:eastAsia="en-CA"/>
        </w:rPr>
        <w:t xml:space="preserve">Gavin K </w:t>
      </w:r>
      <w:r w:rsidR="00845E3E" w:rsidRPr="00AB57D6">
        <w:rPr>
          <w:rFonts w:ascii="Calibri" w:eastAsia="Times New Roman" w:hAnsi="Calibri" w:cs="Calibri"/>
          <w:color w:val="000000"/>
          <w:lang w:eastAsia="en-CA"/>
        </w:rPr>
        <w:t>with John and Gordon</w:t>
      </w:r>
      <w:r w:rsidRPr="00AB57D6">
        <w:rPr>
          <w:rFonts w:ascii="Calibri" w:eastAsia="Times New Roman" w:hAnsi="Calibri" w:cs="Calibri"/>
          <w:color w:val="000000"/>
          <w:lang w:eastAsia="en-CA"/>
        </w:rPr>
        <w:t xml:space="preserve"> - </w:t>
      </w:r>
      <w:r w:rsidRPr="00AB57D6">
        <w:t xml:space="preserve">It is a very large group and in a teleconference format it is especially hard to have good meaningful discussion. We would suggest that perhaps the meetings could be organized by region or by theme to break the pan-Canadian group into sub-groups.  For example if you organized </w:t>
      </w:r>
      <w:r w:rsidR="00845E3E" w:rsidRPr="00AB57D6">
        <w:t>six</w:t>
      </w:r>
      <w:r w:rsidRPr="00AB57D6">
        <w:t xml:space="preserve"> meetings per year, depending on the theme, we may only be interested in 2 or 3 of them.  It would also be easier to have short presentations on what provinces are doing within these thematic areas. Perhaps you could poll the </w:t>
      </w:r>
      <w:r w:rsidR="00845E3E" w:rsidRPr="00AB57D6">
        <w:t>provinces, develop a list of priorities,</w:t>
      </w:r>
      <w:r w:rsidRPr="00AB57D6">
        <w:t xml:space="preserve"> and develop themes from these priorities. It would then be useful for the provinces to hear from the GSC to better understand how the GSC’s current programs/ researc</w:t>
      </w:r>
      <w:r w:rsidR="00845E3E" w:rsidRPr="00AB57D6">
        <w:t>h aligns with, or could benefit from</w:t>
      </w:r>
      <w:r w:rsidRPr="00AB57D6">
        <w:t xml:space="preserve"> these priorities. </w:t>
      </w:r>
    </w:p>
    <w:p w:rsidR="00A46A34" w:rsidRPr="00AB57D6" w:rsidRDefault="00845E3E" w:rsidP="00A46A34">
      <w:pPr>
        <w:pStyle w:val="ListParagraph"/>
        <w:numPr>
          <w:ilvl w:val="1"/>
          <w:numId w:val="1"/>
        </w:numPr>
        <w:rPr>
          <w:rFonts w:ascii="Calibri" w:eastAsia="Times New Roman" w:hAnsi="Calibri" w:cs="Calibri"/>
          <w:b/>
          <w:i/>
          <w:color w:val="2E74B5" w:themeColor="accent1" w:themeShade="BF"/>
          <w:lang w:eastAsia="en-CA"/>
        </w:rPr>
      </w:pPr>
      <w:r w:rsidRPr="00AB57D6">
        <w:t>W</w:t>
      </w:r>
      <w:r w:rsidR="00A46A34" w:rsidRPr="00AB57D6">
        <w:t xml:space="preserve">e think the best way to foster good communication between the federal government and the provinces is to establish project collaboration teams but we </w:t>
      </w:r>
      <w:r w:rsidR="00AB57D6" w:rsidRPr="00AB57D6">
        <w:t>did not</w:t>
      </w:r>
      <w:r w:rsidR="00A46A34" w:rsidRPr="00AB57D6">
        <w:t xml:space="preserve"> see a whole lot of overlap with the 5 projects your team is working on and our current priorities. From a risk management perspective, human health and groundwater quality (e.g. naturally occurring </w:t>
      </w:r>
      <w:proofErr w:type="spellStart"/>
      <w:r w:rsidR="00A46A34" w:rsidRPr="00AB57D6">
        <w:t>Mn</w:t>
      </w:r>
      <w:proofErr w:type="spellEnd"/>
      <w:r w:rsidR="00A46A34" w:rsidRPr="00AB57D6">
        <w:t xml:space="preserve">, As, U) is one example of an area of focus for many government hydrogeologists.  </w:t>
      </w:r>
      <w:r w:rsidR="00A46A34" w:rsidRPr="00AB57D6">
        <w:rPr>
          <w:b/>
          <w:i/>
          <w:color w:val="2E74B5" w:themeColor="accent1" w:themeShade="BF"/>
        </w:rPr>
        <w:t>Does the GSC have the mandate and capacity to work on this type of research? </w:t>
      </w:r>
    </w:p>
    <w:p w:rsidR="00A46A34" w:rsidRPr="00AB57D6" w:rsidRDefault="00845E3E" w:rsidP="00204B14">
      <w:pPr>
        <w:pStyle w:val="ListParagraph"/>
        <w:numPr>
          <w:ilvl w:val="1"/>
          <w:numId w:val="1"/>
        </w:numPr>
        <w:rPr>
          <w:rFonts w:ascii="Calibri" w:eastAsia="Times New Roman" w:hAnsi="Calibri" w:cs="Calibri"/>
          <w:color w:val="000000"/>
          <w:lang w:eastAsia="en-CA"/>
        </w:rPr>
      </w:pPr>
      <w:r w:rsidRPr="00AB57D6">
        <w:t>I</w:t>
      </w:r>
      <w:r w:rsidR="00A46A34" w:rsidRPr="00AB57D6">
        <w:t xml:space="preserve">n addition to the teleconferences, would be to tack on a </w:t>
      </w:r>
      <w:r w:rsidR="00A46A34" w:rsidRPr="00AB57D6">
        <w:rPr>
          <w:b/>
          <w:i/>
          <w:color w:val="2E74B5" w:themeColor="accent1" w:themeShade="BF"/>
        </w:rPr>
        <w:t>face-to-face meeting during, or following, the annual IAH-CNC meeting.</w:t>
      </w:r>
      <w:r w:rsidR="00A46A34" w:rsidRPr="00AB57D6">
        <w:t xml:space="preserve"> I know a government meeting following the IAH conference </w:t>
      </w:r>
      <w:r w:rsidR="00A46A34" w:rsidRPr="00AB57D6">
        <w:rPr>
          <w:b/>
          <w:i/>
          <w:color w:val="2E74B5" w:themeColor="accent1" w:themeShade="BF"/>
        </w:rPr>
        <w:t>is something that we used to do in the past.</w:t>
      </w:r>
    </w:p>
    <w:p w:rsidR="00E234FA" w:rsidRPr="00AB57D6" w:rsidRDefault="00E234FA" w:rsidP="00E234FA">
      <w:pPr>
        <w:rPr>
          <w:rFonts w:ascii="Calibri" w:eastAsia="Times New Roman" w:hAnsi="Calibri" w:cs="Calibri"/>
          <w:b/>
          <w:i/>
          <w:color w:val="000000"/>
          <w:lang w:eastAsia="en-CA"/>
        </w:rPr>
      </w:pPr>
      <w:r w:rsidRPr="00AB57D6">
        <w:rPr>
          <w:rFonts w:ascii="Calibri" w:eastAsia="Times New Roman" w:hAnsi="Calibri" w:cs="Calibri"/>
          <w:b/>
          <w:i/>
          <w:color w:val="000000"/>
          <w:lang w:eastAsia="en-CA"/>
        </w:rPr>
        <w:t>Format</w:t>
      </w:r>
    </w:p>
    <w:p w:rsidR="00E234FA" w:rsidRPr="00AB57D6" w:rsidRDefault="00E234FA" w:rsidP="00E234FA">
      <w:pPr>
        <w:pStyle w:val="ListParagraph"/>
        <w:numPr>
          <w:ilvl w:val="0"/>
          <w:numId w:val="2"/>
        </w:numPr>
        <w:rPr>
          <w:rFonts w:ascii="Calibri" w:eastAsia="Times New Roman" w:hAnsi="Calibri" w:cs="Calibri"/>
          <w:color w:val="000000"/>
          <w:lang w:eastAsia="en-CA"/>
        </w:rPr>
      </w:pPr>
      <w:r w:rsidRPr="00AB57D6">
        <w:rPr>
          <w:rFonts w:ascii="Calibri" w:eastAsia="Times New Roman" w:hAnsi="Calibri" w:cs="Calibri"/>
          <w:color w:val="000000"/>
          <w:lang w:eastAsia="en-CA"/>
        </w:rPr>
        <w:t xml:space="preserve">Every 2 months for one hour. </w:t>
      </w:r>
    </w:p>
    <w:p w:rsidR="00E234FA" w:rsidRPr="00AB57D6" w:rsidRDefault="00E234FA" w:rsidP="00E234FA">
      <w:pPr>
        <w:pStyle w:val="ListParagraph"/>
        <w:numPr>
          <w:ilvl w:val="0"/>
          <w:numId w:val="2"/>
        </w:numPr>
        <w:rPr>
          <w:rFonts w:ascii="Calibri" w:eastAsia="Times New Roman" w:hAnsi="Calibri" w:cs="Calibri"/>
          <w:color w:val="000000"/>
          <w:lang w:eastAsia="en-CA"/>
        </w:rPr>
      </w:pPr>
      <w:r w:rsidRPr="00AB57D6">
        <w:rPr>
          <w:rFonts w:ascii="Calibri" w:eastAsia="Times New Roman" w:hAnsi="Calibri" w:cs="Calibri"/>
          <w:color w:val="000000"/>
          <w:lang w:eastAsia="en-CA"/>
        </w:rPr>
        <w:t>A Doodle could be set up to see participant’s availability.</w:t>
      </w:r>
    </w:p>
    <w:p w:rsidR="00697B80" w:rsidRPr="00AB57D6" w:rsidRDefault="00697B80" w:rsidP="00620244">
      <w:pPr>
        <w:pStyle w:val="ListParagraph"/>
        <w:numPr>
          <w:ilvl w:val="0"/>
          <w:numId w:val="2"/>
        </w:numPr>
        <w:rPr>
          <w:rFonts w:ascii="Calibri" w:eastAsia="Times New Roman" w:hAnsi="Calibri" w:cs="Calibri"/>
          <w:color w:val="000000"/>
          <w:lang w:eastAsia="en-CA"/>
        </w:rPr>
      </w:pPr>
      <w:r w:rsidRPr="00AB57D6">
        <w:rPr>
          <w:rFonts w:ascii="Calibri" w:eastAsia="Times New Roman" w:hAnsi="Calibri" w:cs="Calibri"/>
          <w:color w:val="000000"/>
          <w:lang w:eastAsia="en-CA"/>
        </w:rPr>
        <w:t>WebEx</w:t>
      </w:r>
      <w:r w:rsidR="00E234FA" w:rsidRPr="00AB57D6">
        <w:rPr>
          <w:rFonts w:ascii="Calibri" w:eastAsia="Times New Roman" w:hAnsi="Calibri" w:cs="Calibri"/>
          <w:color w:val="000000"/>
          <w:lang w:eastAsia="en-CA"/>
        </w:rPr>
        <w:t xml:space="preserve"> was in French ONLY! Will need to explain to participants how to change </w:t>
      </w:r>
      <w:r w:rsidRPr="00AB57D6">
        <w:rPr>
          <w:rFonts w:ascii="Calibri" w:eastAsia="Times New Roman" w:hAnsi="Calibri" w:cs="Calibri"/>
          <w:color w:val="000000"/>
          <w:lang w:eastAsia="en-CA"/>
        </w:rPr>
        <w:t>that -Instructions</w:t>
      </w:r>
      <w:r w:rsidR="00E234FA" w:rsidRPr="00AB57D6">
        <w:rPr>
          <w:rFonts w:ascii="Calibri" w:eastAsia="Times New Roman" w:hAnsi="Calibri" w:cs="Calibri"/>
          <w:color w:val="000000"/>
          <w:lang w:eastAsia="en-CA"/>
        </w:rPr>
        <w:t>.</w:t>
      </w:r>
      <w:r w:rsidR="00CB472D" w:rsidRPr="00AB57D6">
        <w:rPr>
          <w:rFonts w:ascii="Calibri" w:eastAsia="Times New Roman" w:hAnsi="Calibri" w:cs="Calibri"/>
          <w:color w:val="000000"/>
          <w:lang w:eastAsia="en-CA"/>
        </w:rPr>
        <w:t xml:space="preserve"> </w:t>
      </w:r>
      <w:r w:rsidR="00CB472D" w:rsidRPr="00AB57D6">
        <w:rPr>
          <w:rFonts w:ascii="Calibri" w:eastAsia="Times New Roman" w:hAnsi="Calibri" w:cs="Calibri"/>
          <w:b/>
          <w:i/>
          <w:color w:val="2E74B5" w:themeColor="accent1" w:themeShade="BF"/>
          <w:lang w:eastAsia="en-CA"/>
        </w:rPr>
        <w:t xml:space="preserve">Click on the French or English button at the right top corner and change it to the language of your choice. </w:t>
      </w:r>
    </w:p>
    <w:p w:rsidR="00B74A9F" w:rsidRDefault="00B74A9F" w:rsidP="00B74A9F">
      <w:pPr>
        <w:rPr>
          <w:rFonts w:ascii="Calibri" w:eastAsia="Times New Roman" w:hAnsi="Calibri" w:cs="Calibri"/>
          <w:color w:val="000000"/>
          <w:lang w:eastAsia="en-CA"/>
        </w:rPr>
      </w:pPr>
    </w:p>
    <w:p w:rsidR="00B53DA6" w:rsidRPr="00867D6E" w:rsidRDefault="00B53DA6" w:rsidP="00B74A9F">
      <w:pPr>
        <w:rPr>
          <w:rFonts w:ascii="Calibri" w:eastAsia="Times New Roman" w:hAnsi="Calibri" w:cs="Calibri"/>
          <w:b/>
          <w:color w:val="000000"/>
          <w:lang w:eastAsia="en-CA"/>
        </w:rPr>
      </w:pPr>
    </w:p>
    <w:p w:rsidR="00B53DA6" w:rsidRPr="00867D6E" w:rsidRDefault="00B53DA6" w:rsidP="00B74A9F">
      <w:pPr>
        <w:rPr>
          <w:rFonts w:ascii="Calibri" w:eastAsia="Times New Roman" w:hAnsi="Calibri" w:cs="Calibri"/>
          <w:b/>
          <w:color w:val="000000"/>
          <w:lang w:eastAsia="en-CA"/>
        </w:rPr>
      </w:pPr>
    </w:p>
    <w:p w:rsidR="00B53DA6" w:rsidRPr="00867D6E" w:rsidRDefault="00B53DA6" w:rsidP="00B74A9F">
      <w:pPr>
        <w:rPr>
          <w:rFonts w:ascii="Calibri" w:eastAsia="Times New Roman" w:hAnsi="Calibri" w:cs="Calibri"/>
          <w:b/>
          <w:color w:val="000000"/>
          <w:lang w:eastAsia="en-CA"/>
        </w:rPr>
      </w:pPr>
    </w:p>
    <w:p w:rsidR="00B53DA6" w:rsidRPr="00867D6E" w:rsidRDefault="00B53DA6" w:rsidP="00B74A9F">
      <w:pPr>
        <w:rPr>
          <w:rFonts w:ascii="Calibri" w:eastAsia="Times New Roman" w:hAnsi="Calibri" w:cs="Calibri"/>
          <w:b/>
          <w:color w:val="000000"/>
          <w:lang w:eastAsia="en-CA"/>
        </w:rPr>
      </w:pPr>
    </w:p>
    <w:p w:rsidR="00AB57D6" w:rsidRPr="00867D6E" w:rsidRDefault="00AB57D6" w:rsidP="00B74A9F">
      <w:pPr>
        <w:rPr>
          <w:rFonts w:ascii="Calibri" w:eastAsia="Times New Roman" w:hAnsi="Calibri" w:cs="Calibri"/>
          <w:b/>
          <w:color w:val="000000"/>
          <w:lang w:eastAsia="en-CA"/>
        </w:rPr>
      </w:pPr>
    </w:p>
    <w:p w:rsidR="00B74A9F" w:rsidRDefault="00B74A9F" w:rsidP="00B74A9F">
      <w:pPr>
        <w:rPr>
          <w:rFonts w:ascii="Calibri" w:eastAsia="Times New Roman" w:hAnsi="Calibri" w:cs="Calibri"/>
          <w:color w:val="000000"/>
          <w:lang w:eastAsia="en-CA"/>
        </w:rPr>
      </w:pPr>
    </w:p>
    <w:p w:rsidR="00B74A9F" w:rsidRPr="00AB57D6" w:rsidRDefault="00B74A9F" w:rsidP="00AB57D6">
      <w:pPr>
        <w:pStyle w:val="NoSpacing"/>
        <w:rPr>
          <w:b/>
          <w:lang w:val="fr-CA" w:eastAsia="en-CA"/>
        </w:rPr>
      </w:pPr>
      <w:r w:rsidRPr="00AB57D6">
        <w:rPr>
          <w:b/>
          <w:lang w:val="fr-CA" w:eastAsia="en-CA"/>
        </w:rPr>
        <w:t>Points de discussion</w:t>
      </w:r>
    </w:p>
    <w:p w:rsidR="00B74A9F" w:rsidRPr="00B74A9F" w:rsidRDefault="00B74A9F" w:rsidP="00AB57D6">
      <w:pPr>
        <w:pStyle w:val="NoSpacing"/>
        <w:rPr>
          <w:lang w:val="fr-CA" w:eastAsia="en-CA"/>
        </w:rPr>
      </w:pPr>
      <w:r w:rsidRPr="00AB57D6">
        <w:rPr>
          <w:u w:val="single"/>
          <w:lang w:val="fr-CA" w:eastAsia="en-CA"/>
        </w:rPr>
        <w:t>Daniel Lebel</w:t>
      </w:r>
      <w:r w:rsidRPr="00B74A9F">
        <w:rPr>
          <w:lang w:val="fr-CA" w:eastAsia="en-CA"/>
        </w:rPr>
        <w:t>, DG de la Commission géologique du Canada, a souhaité la bienvenue à tous les participants et a discuté du fait que nous nous sommes tous rencontrés en novembre 2014 l</w:t>
      </w:r>
      <w:r>
        <w:rPr>
          <w:lang w:val="fr-CA" w:eastAsia="en-CA"/>
        </w:rPr>
        <w:t>ors du 3e Atelier national de RN</w:t>
      </w:r>
      <w:r w:rsidRPr="00B74A9F">
        <w:rPr>
          <w:lang w:val="fr-CA" w:eastAsia="en-CA"/>
        </w:rPr>
        <w:t xml:space="preserve">Can sur les eaux souterraines et qu'il est temps de réaffirmer notre collaboration </w:t>
      </w:r>
      <w:r>
        <w:rPr>
          <w:lang w:val="fr-CA" w:eastAsia="en-CA"/>
        </w:rPr>
        <w:t xml:space="preserve">sur la </w:t>
      </w:r>
      <w:r w:rsidR="00867D6E">
        <w:rPr>
          <w:lang w:val="fr-CA" w:eastAsia="en-CA"/>
        </w:rPr>
        <w:t>science des eaux souterraines, q</w:t>
      </w:r>
      <w:r>
        <w:rPr>
          <w:lang w:val="fr-CA" w:eastAsia="en-CA"/>
        </w:rPr>
        <w:t xml:space="preserve">u’il faut </w:t>
      </w:r>
      <w:r w:rsidR="00867D6E">
        <w:rPr>
          <w:lang w:val="fr-CA" w:eastAsia="en-CA"/>
        </w:rPr>
        <w:t>diriger</w:t>
      </w:r>
      <w:r w:rsidRPr="00B74A9F">
        <w:rPr>
          <w:lang w:val="fr-CA" w:eastAsia="en-CA"/>
        </w:rPr>
        <w:t xml:space="preserve"> notre attention sur les stratégies canadiennes </w:t>
      </w:r>
      <w:proofErr w:type="spellStart"/>
      <w:r w:rsidRPr="00B74A9F">
        <w:rPr>
          <w:lang w:val="fr-CA" w:eastAsia="en-CA"/>
        </w:rPr>
        <w:t>géoscientifiques</w:t>
      </w:r>
      <w:proofErr w:type="spellEnd"/>
      <w:r w:rsidR="00867D6E">
        <w:rPr>
          <w:lang w:val="fr-CA" w:eastAsia="en-CA"/>
        </w:rPr>
        <w:t>,</w:t>
      </w:r>
      <w:r w:rsidRPr="00B74A9F">
        <w:rPr>
          <w:lang w:val="fr-CA" w:eastAsia="en-CA"/>
        </w:rPr>
        <w:t xml:space="preserve"> ainsi que sur les plans miniers et énergétiques.</w:t>
      </w:r>
    </w:p>
    <w:p w:rsidR="00B74A9F" w:rsidRPr="00B74A9F" w:rsidRDefault="00B74A9F" w:rsidP="00B74A9F">
      <w:pPr>
        <w:rPr>
          <w:rFonts w:ascii="Calibri" w:eastAsia="Times New Roman" w:hAnsi="Calibri" w:cs="Calibri"/>
          <w:color w:val="000000"/>
          <w:lang w:val="fr-CA" w:eastAsia="en-CA"/>
        </w:rPr>
      </w:pPr>
      <w:r w:rsidRPr="00AB57D6">
        <w:rPr>
          <w:rFonts w:ascii="Calibri" w:eastAsia="Times New Roman" w:hAnsi="Calibri" w:cs="Calibri"/>
          <w:color w:val="000000"/>
          <w:u w:val="single"/>
          <w:lang w:val="fr-CA" w:eastAsia="en-CA"/>
        </w:rPr>
        <w:t>Yves Michaud</w:t>
      </w:r>
      <w:r w:rsidRPr="00B74A9F">
        <w:rPr>
          <w:rFonts w:ascii="Calibri" w:eastAsia="Times New Roman" w:hAnsi="Calibri" w:cs="Calibri"/>
          <w:color w:val="000000"/>
          <w:lang w:val="fr-CA" w:eastAsia="en-CA"/>
        </w:rPr>
        <w:t xml:space="preserve">, directeur du Programme </w:t>
      </w:r>
      <w:proofErr w:type="spellStart"/>
      <w:r w:rsidRPr="00B74A9F">
        <w:rPr>
          <w:rFonts w:ascii="Calibri" w:eastAsia="Times New Roman" w:hAnsi="Calibri" w:cs="Calibri"/>
          <w:color w:val="000000"/>
          <w:lang w:val="fr-CA" w:eastAsia="en-CA"/>
        </w:rPr>
        <w:t>géoscientifique</w:t>
      </w:r>
      <w:proofErr w:type="spellEnd"/>
      <w:r w:rsidRPr="00B74A9F">
        <w:rPr>
          <w:rFonts w:ascii="Calibri" w:eastAsia="Times New Roman" w:hAnsi="Calibri" w:cs="Calibri"/>
          <w:color w:val="000000"/>
          <w:lang w:val="fr-CA" w:eastAsia="en-CA"/>
        </w:rPr>
        <w:t xml:space="preserve"> des eaux souterraines (GGP), a présenté</w:t>
      </w:r>
      <w:r>
        <w:rPr>
          <w:rFonts w:ascii="Calibri" w:eastAsia="Times New Roman" w:hAnsi="Calibri" w:cs="Calibri"/>
          <w:color w:val="000000"/>
          <w:lang w:val="fr-CA" w:eastAsia="en-CA"/>
        </w:rPr>
        <w:t xml:space="preserve"> les objectifs de ce dialogue. Il a m</w:t>
      </w:r>
      <w:r w:rsidRPr="00B74A9F">
        <w:rPr>
          <w:rFonts w:ascii="Calibri" w:eastAsia="Times New Roman" w:hAnsi="Calibri" w:cs="Calibri"/>
          <w:color w:val="000000"/>
          <w:lang w:val="fr-CA" w:eastAsia="en-CA"/>
        </w:rPr>
        <w:t xml:space="preserve">entionné que le deuxième appel serait </w:t>
      </w:r>
      <w:r>
        <w:rPr>
          <w:rFonts w:ascii="Calibri" w:eastAsia="Times New Roman" w:hAnsi="Calibri" w:cs="Calibri"/>
          <w:color w:val="000000"/>
          <w:lang w:val="fr-CA" w:eastAsia="en-CA"/>
        </w:rPr>
        <w:t>pour</w:t>
      </w:r>
      <w:r w:rsidRPr="00B74A9F">
        <w:rPr>
          <w:rFonts w:ascii="Calibri" w:eastAsia="Times New Roman" w:hAnsi="Calibri" w:cs="Calibri"/>
          <w:color w:val="000000"/>
          <w:lang w:val="fr-CA" w:eastAsia="en-CA"/>
        </w:rPr>
        <w:t xml:space="preserve"> les provinces et les territoires </w:t>
      </w:r>
      <w:r>
        <w:rPr>
          <w:rFonts w:ascii="Calibri" w:eastAsia="Times New Roman" w:hAnsi="Calibri" w:cs="Calibri"/>
          <w:color w:val="000000"/>
          <w:lang w:val="fr-CA" w:eastAsia="en-CA"/>
        </w:rPr>
        <w:t>afin de présenter</w:t>
      </w:r>
      <w:r w:rsidRPr="00B74A9F">
        <w:rPr>
          <w:rFonts w:ascii="Calibri" w:eastAsia="Times New Roman" w:hAnsi="Calibri" w:cs="Calibri"/>
          <w:color w:val="000000"/>
          <w:lang w:val="fr-CA" w:eastAsia="en-CA"/>
        </w:rPr>
        <w:t xml:space="preserve"> leurs recherches. Enfin, il a </w:t>
      </w:r>
      <w:r w:rsidR="00867D6E">
        <w:rPr>
          <w:rFonts w:ascii="Calibri" w:eastAsia="Times New Roman" w:hAnsi="Calibri" w:cs="Calibri"/>
          <w:color w:val="000000"/>
          <w:lang w:val="fr-CA" w:eastAsia="en-CA"/>
        </w:rPr>
        <w:t>insisté sur</w:t>
      </w:r>
      <w:r w:rsidRPr="00B74A9F">
        <w:rPr>
          <w:rFonts w:ascii="Calibri" w:eastAsia="Times New Roman" w:hAnsi="Calibri" w:cs="Calibri"/>
          <w:color w:val="000000"/>
          <w:lang w:val="fr-CA" w:eastAsia="en-CA"/>
        </w:rPr>
        <w:t xml:space="preserve"> le f</w:t>
      </w:r>
      <w:r>
        <w:rPr>
          <w:rFonts w:ascii="Calibri" w:eastAsia="Times New Roman" w:hAnsi="Calibri" w:cs="Calibri"/>
          <w:color w:val="000000"/>
          <w:lang w:val="fr-CA" w:eastAsia="en-CA"/>
        </w:rPr>
        <w:t xml:space="preserve">ait que nous avons besoin des </w:t>
      </w:r>
      <w:r w:rsidRPr="00B74A9F">
        <w:rPr>
          <w:rFonts w:ascii="Calibri" w:eastAsia="Times New Roman" w:hAnsi="Calibri" w:cs="Calibri"/>
          <w:color w:val="000000"/>
          <w:lang w:val="fr-CA" w:eastAsia="en-CA"/>
        </w:rPr>
        <w:t>suggestion</w:t>
      </w:r>
      <w:r>
        <w:rPr>
          <w:rFonts w:ascii="Calibri" w:eastAsia="Times New Roman" w:hAnsi="Calibri" w:cs="Calibri"/>
          <w:color w:val="000000"/>
          <w:lang w:val="fr-CA" w:eastAsia="en-CA"/>
        </w:rPr>
        <w:t>s</w:t>
      </w:r>
      <w:r w:rsidRPr="00B74A9F">
        <w:rPr>
          <w:rFonts w:ascii="Calibri" w:eastAsia="Times New Roman" w:hAnsi="Calibri" w:cs="Calibri"/>
          <w:color w:val="000000"/>
          <w:lang w:val="fr-CA" w:eastAsia="en-CA"/>
        </w:rPr>
        <w:t xml:space="preserve"> de tous les participa</w:t>
      </w:r>
      <w:r w:rsidR="00867D6E">
        <w:rPr>
          <w:rFonts w:ascii="Calibri" w:eastAsia="Times New Roman" w:hAnsi="Calibri" w:cs="Calibri"/>
          <w:color w:val="000000"/>
          <w:lang w:val="fr-CA" w:eastAsia="en-CA"/>
        </w:rPr>
        <w:t>nts pour faire en sorte que ce d</w:t>
      </w:r>
      <w:r w:rsidRPr="00B74A9F">
        <w:rPr>
          <w:rFonts w:ascii="Calibri" w:eastAsia="Times New Roman" w:hAnsi="Calibri" w:cs="Calibri"/>
          <w:color w:val="000000"/>
          <w:lang w:val="fr-CA" w:eastAsia="en-CA"/>
        </w:rPr>
        <w:t>ialogue maintienne son élan.</w:t>
      </w:r>
    </w:p>
    <w:p w:rsidR="00B74A9F" w:rsidRPr="00121EBE" w:rsidRDefault="00B74A9F">
      <w:pPr>
        <w:rPr>
          <w:rStyle w:val="Hyperlink"/>
          <w:rFonts w:ascii="Calibri" w:eastAsia="Times New Roman" w:hAnsi="Calibri" w:cs="Calibri"/>
          <w:b/>
          <w:color w:val="000000"/>
          <w:u w:val="none"/>
          <w:lang w:val="fr-CA" w:eastAsia="en-CA"/>
        </w:rPr>
      </w:pPr>
      <w:r w:rsidRPr="00B74A9F">
        <w:rPr>
          <w:rFonts w:ascii="Calibri" w:eastAsia="Times New Roman" w:hAnsi="Calibri" w:cs="Calibri"/>
          <w:b/>
          <w:color w:val="000000"/>
          <w:lang w:val="fr-CA" w:eastAsia="en-CA"/>
        </w:rPr>
        <w:t xml:space="preserve">Trois chefs de projet de la CGC ont fait des présentations </w:t>
      </w:r>
      <w:r w:rsidR="00D31637">
        <w:rPr>
          <w:rFonts w:ascii="Calibri" w:eastAsia="Times New Roman" w:hAnsi="Calibri" w:cs="Calibri"/>
          <w:b/>
          <w:color w:val="000000"/>
          <w:lang w:val="fr-CA" w:eastAsia="en-CA"/>
        </w:rPr>
        <w:t xml:space="preserve">–Power Point </w:t>
      </w:r>
      <w:r w:rsidRPr="00B74A9F">
        <w:rPr>
          <w:rFonts w:ascii="Calibri" w:eastAsia="Times New Roman" w:hAnsi="Calibri" w:cs="Calibri"/>
          <w:b/>
          <w:color w:val="000000"/>
          <w:lang w:val="fr-CA" w:eastAsia="en-CA"/>
        </w:rPr>
        <w:t>disponibles ici:</w:t>
      </w:r>
      <w:r w:rsidR="00121EBE">
        <w:rPr>
          <w:rFonts w:ascii="Calibri" w:eastAsia="Times New Roman" w:hAnsi="Calibri" w:cs="Calibri"/>
          <w:b/>
          <w:color w:val="000000"/>
          <w:lang w:val="fr-CA" w:eastAsia="en-CA"/>
        </w:rPr>
        <w:t xml:space="preserve"> </w:t>
      </w:r>
      <w:hyperlink r:id="rId8" w:history="1">
        <w:r w:rsidRPr="00B74A9F">
          <w:rPr>
            <w:rStyle w:val="Hyperlink"/>
            <w:lang w:val="fr-CA" w:eastAsia="en-CA"/>
          </w:rPr>
          <w:t>https://github.com/lcnp/ndgw/raw/master/meetings/2020-01-15/NDGW_Jan-15-2020.pptx</w:t>
        </w:r>
      </w:hyperlink>
    </w:p>
    <w:p w:rsidR="00B74A9F" w:rsidRPr="00B74A9F" w:rsidRDefault="00B74A9F" w:rsidP="00121EBE">
      <w:pPr>
        <w:pStyle w:val="NoSpacing"/>
        <w:rPr>
          <w:b/>
          <w:lang w:val="fr-CA" w:eastAsia="en-CA"/>
        </w:rPr>
      </w:pPr>
      <w:r w:rsidRPr="00B74A9F">
        <w:rPr>
          <w:b/>
          <w:lang w:val="fr-CA" w:eastAsia="en-CA"/>
        </w:rPr>
        <w:t xml:space="preserve">Hazen Russell : </w:t>
      </w:r>
      <w:r w:rsidRPr="00121EBE">
        <w:rPr>
          <w:lang w:val="fr-CA" w:eastAsia="en-CA"/>
        </w:rPr>
        <w:t>Projet archétype de l'aquifère</w:t>
      </w:r>
    </w:p>
    <w:p w:rsidR="00B74A9F" w:rsidRPr="00B74A9F" w:rsidRDefault="00B74A9F" w:rsidP="00121EBE">
      <w:pPr>
        <w:pStyle w:val="NoSpacing"/>
        <w:rPr>
          <w:b/>
          <w:lang w:val="fr-CA" w:eastAsia="en-CA"/>
        </w:rPr>
      </w:pPr>
      <w:r w:rsidRPr="00B74A9F">
        <w:rPr>
          <w:b/>
          <w:lang w:val="fr-CA" w:eastAsia="en-CA"/>
        </w:rPr>
        <w:t xml:space="preserve">Alfonso Rivera : </w:t>
      </w:r>
      <w:r w:rsidRPr="00121EBE">
        <w:rPr>
          <w:lang w:val="fr-CA" w:eastAsia="en-CA"/>
        </w:rPr>
        <w:t>Cartographier les principaux aquifères rocheux du Canada</w:t>
      </w:r>
    </w:p>
    <w:p w:rsidR="00B74A9F" w:rsidRDefault="00B74A9F" w:rsidP="00121EBE">
      <w:pPr>
        <w:pStyle w:val="NoSpacing"/>
        <w:rPr>
          <w:b/>
          <w:lang w:val="fr-CA" w:eastAsia="en-CA"/>
        </w:rPr>
      </w:pPr>
      <w:r w:rsidRPr="00B74A9F">
        <w:rPr>
          <w:b/>
          <w:lang w:val="fr-CA" w:eastAsia="en-CA"/>
        </w:rPr>
        <w:t xml:space="preserve">Boyan Brodaric: </w:t>
      </w:r>
      <w:r w:rsidRPr="00121EBE">
        <w:rPr>
          <w:lang w:val="fr-CA" w:eastAsia="en-CA"/>
        </w:rPr>
        <w:t>Réseau d'information sur les eaux souterraines (</w:t>
      </w:r>
      <w:r w:rsidR="00867D6E">
        <w:rPr>
          <w:lang w:val="fr-CA" w:eastAsia="en-CA"/>
        </w:rPr>
        <w:t>RIES</w:t>
      </w:r>
      <w:r w:rsidRPr="00121EBE">
        <w:rPr>
          <w:lang w:val="fr-CA" w:eastAsia="en-CA"/>
        </w:rPr>
        <w:t>)</w:t>
      </w:r>
    </w:p>
    <w:p w:rsidR="00B74A9F" w:rsidRPr="00121EBE" w:rsidRDefault="00B74A9F" w:rsidP="00B74A9F">
      <w:pPr>
        <w:pStyle w:val="ListParagraph"/>
        <w:numPr>
          <w:ilvl w:val="0"/>
          <w:numId w:val="3"/>
        </w:numPr>
        <w:rPr>
          <w:rFonts w:ascii="Calibri" w:eastAsia="Times New Roman" w:hAnsi="Calibri" w:cs="Calibri"/>
          <w:color w:val="000000"/>
          <w:lang w:val="fr-CA" w:eastAsia="en-CA"/>
        </w:rPr>
      </w:pPr>
      <w:r w:rsidRPr="00121EBE">
        <w:rPr>
          <w:rFonts w:ascii="Calibri" w:eastAsia="Times New Roman" w:hAnsi="Calibri" w:cs="Calibri"/>
          <w:color w:val="000000"/>
          <w:lang w:val="fr-CA" w:eastAsia="en-CA"/>
        </w:rPr>
        <w:t xml:space="preserve">Lors de la présentation du </w:t>
      </w:r>
      <w:r w:rsidR="00867D6E">
        <w:rPr>
          <w:rFonts w:ascii="Calibri" w:eastAsia="Times New Roman" w:hAnsi="Calibri" w:cs="Calibri"/>
          <w:color w:val="000000"/>
          <w:lang w:val="fr-CA" w:eastAsia="en-CA"/>
        </w:rPr>
        <w:t>RIES, Boyan Brodaric</w:t>
      </w:r>
      <w:r w:rsidRPr="00121EBE">
        <w:rPr>
          <w:rFonts w:ascii="Calibri" w:eastAsia="Times New Roman" w:hAnsi="Calibri" w:cs="Calibri"/>
          <w:color w:val="000000"/>
          <w:lang w:val="fr-CA" w:eastAsia="en-CA"/>
        </w:rPr>
        <w:t xml:space="preserve"> a mentionné qu'</w:t>
      </w:r>
      <w:r w:rsidRPr="00121EBE">
        <w:rPr>
          <w:rFonts w:ascii="Calibri" w:eastAsia="Times New Roman" w:hAnsi="Calibri" w:cs="Calibri"/>
          <w:b/>
          <w:i/>
          <w:color w:val="2E74B5" w:themeColor="accent1" w:themeShade="BF"/>
          <w:u w:val="single"/>
          <w:lang w:val="fr-CA" w:eastAsia="en-CA"/>
        </w:rPr>
        <w:t xml:space="preserve">Étienne Girard </w:t>
      </w:r>
      <w:r w:rsidRPr="00121EBE">
        <w:rPr>
          <w:rFonts w:ascii="Calibri" w:eastAsia="Times New Roman" w:hAnsi="Calibri" w:cs="Calibri"/>
          <w:color w:val="000000"/>
          <w:lang w:val="fr-CA" w:eastAsia="en-CA"/>
        </w:rPr>
        <w:t>renouerait avec tous les partenaires provinciaux et territoriaux pour voir qui est responsable des données et avoir les coordonnées des bons contacts.</w:t>
      </w:r>
    </w:p>
    <w:p w:rsidR="00B74A9F" w:rsidRDefault="00B74A9F" w:rsidP="00B74A9F">
      <w:pPr>
        <w:rPr>
          <w:rFonts w:ascii="Calibri" w:eastAsia="Times New Roman" w:hAnsi="Calibri" w:cs="Calibri"/>
          <w:color w:val="000000"/>
          <w:lang w:val="fr-CA" w:eastAsia="en-CA"/>
        </w:rPr>
      </w:pPr>
      <w:r>
        <w:rPr>
          <w:rFonts w:ascii="Calibri" w:eastAsia="Times New Roman" w:hAnsi="Calibri" w:cs="Calibri"/>
          <w:b/>
          <w:color w:val="000000"/>
          <w:lang w:val="fr-CA" w:eastAsia="en-CA"/>
        </w:rPr>
        <w:t>Quelques</w:t>
      </w:r>
      <w:r w:rsidRPr="00B74A9F">
        <w:rPr>
          <w:rFonts w:ascii="Calibri" w:eastAsia="Times New Roman" w:hAnsi="Calibri" w:cs="Calibri"/>
          <w:b/>
          <w:color w:val="000000"/>
          <w:lang w:val="fr-CA" w:eastAsia="en-CA"/>
        </w:rPr>
        <w:t xml:space="preserve"> participants ont demandé </w:t>
      </w:r>
      <w:r w:rsidR="00867D6E">
        <w:rPr>
          <w:rFonts w:ascii="Calibri" w:eastAsia="Times New Roman" w:hAnsi="Calibri" w:cs="Calibri"/>
          <w:b/>
          <w:color w:val="000000"/>
          <w:lang w:val="fr-CA" w:eastAsia="en-CA"/>
        </w:rPr>
        <w:t>la présentation Power P</w:t>
      </w:r>
      <w:r>
        <w:rPr>
          <w:rFonts w:ascii="Calibri" w:eastAsia="Times New Roman" w:hAnsi="Calibri" w:cs="Calibri"/>
          <w:b/>
          <w:color w:val="000000"/>
          <w:lang w:val="fr-CA" w:eastAsia="en-CA"/>
        </w:rPr>
        <w:t>oint</w:t>
      </w:r>
      <w:r w:rsidR="006A4192">
        <w:rPr>
          <w:rFonts w:ascii="Calibri" w:eastAsia="Times New Roman" w:hAnsi="Calibri" w:cs="Calibri"/>
          <w:b/>
          <w:color w:val="000000"/>
          <w:lang w:val="fr-CA" w:eastAsia="en-CA"/>
        </w:rPr>
        <w:t xml:space="preserve"> – </w:t>
      </w:r>
      <w:r w:rsidR="00121EBE">
        <w:rPr>
          <w:rFonts w:ascii="Calibri" w:eastAsia="Times New Roman" w:hAnsi="Calibri" w:cs="Calibri"/>
          <w:color w:val="000000"/>
          <w:lang w:val="fr-CA" w:eastAsia="en-CA"/>
        </w:rPr>
        <w:t>E</w:t>
      </w:r>
      <w:r w:rsidRPr="006A4192">
        <w:rPr>
          <w:rFonts w:ascii="Calibri" w:eastAsia="Times New Roman" w:hAnsi="Calibri" w:cs="Calibri"/>
          <w:color w:val="000000"/>
          <w:lang w:val="fr-CA" w:eastAsia="en-CA"/>
        </w:rPr>
        <w:t>nvoyé à tous le 21 Janvier.</w:t>
      </w:r>
    </w:p>
    <w:p w:rsidR="00121EBE" w:rsidRDefault="00425A6D" w:rsidP="00121EBE">
      <w:pPr>
        <w:pStyle w:val="NoSpacing"/>
        <w:rPr>
          <w:b/>
          <w:color w:val="FF0000"/>
          <w:lang w:val="fr-CA" w:eastAsia="en-CA"/>
        </w:rPr>
      </w:pPr>
      <w:r w:rsidRPr="00425A6D">
        <w:rPr>
          <w:b/>
          <w:lang w:val="fr-CA" w:eastAsia="en-CA"/>
        </w:rPr>
        <w:t>Logistique</w:t>
      </w:r>
      <w:r w:rsidR="00121EBE">
        <w:rPr>
          <w:lang w:val="fr-CA" w:eastAsia="en-CA"/>
        </w:rPr>
        <w:t xml:space="preserve"> - S</w:t>
      </w:r>
      <w:r w:rsidRPr="00425A6D">
        <w:rPr>
          <w:lang w:val="fr-CA" w:eastAsia="en-CA"/>
        </w:rPr>
        <w:t xml:space="preserve">uggestions des participants </w:t>
      </w:r>
    </w:p>
    <w:p w:rsidR="00425A6D" w:rsidRDefault="00425A6D" w:rsidP="00121EBE">
      <w:pPr>
        <w:pStyle w:val="NoSpacing"/>
        <w:rPr>
          <w:lang w:val="fr-CA" w:eastAsia="en-CA"/>
        </w:rPr>
      </w:pPr>
      <w:r w:rsidRPr="00425A6D">
        <w:rPr>
          <w:lang w:val="fr-CA" w:eastAsia="en-CA"/>
        </w:rPr>
        <w:t>Contenu</w:t>
      </w:r>
    </w:p>
    <w:p w:rsidR="00425A6D" w:rsidRDefault="00425A6D" w:rsidP="00425A6D">
      <w:pPr>
        <w:pStyle w:val="ListParagraph"/>
        <w:numPr>
          <w:ilvl w:val="0"/>
          <w:numId w:val="3"/>
        </w:numPr>
        <w:rPr>
          <w:rFonts w:ascii="Calibri" w:eastAsia="Times New Roman" w:hAnsi="Calibri" w:cs="Calibri"/>
          <w:color w:val="000000"/>
          <w:lang w:val="fr-CA" w:eastAsia="en-CA"/>
        </w:rPr>
      </w:pPr>
      <w:r w:rsidRPr="00425A6D">
        <w:rPr>
          <w:rFonts w:ascii="Calibri" w:eastAsia="Times New Roman" w:hAnsi="Calibri" w:cs="Calibri"/>
          <w:color w:val="000000"/>
          <w:lang w:val="fr-CA" w:eastAsia="en-CA"/>
        </w:rPr>
        <w:t>Alfonso R - présentation de 5 minutes d'une organisation à la fois - Pas d'ordre du</w:t>
      </w:r>
      <w:r>
        <w:rPr>
          <w:rFonts w:ascii="Calibri" w:eastAsia="Times New Roman" w:hAnsi="Calibri" w:cs="Calibri"/>
          <w:color w:val="000000"/>
          <w:lang w:val="fr-CA" w:eastAsia="en-CA"/>
        </w:rPr>
        <w:t xml:space="preserve"> jour ferme -</w:t>
      </w:r>
      <w:r w:rsidR="00867D6E">
        <w:rPr>
          <w:rFonts w:ascii="Calibri" w:eastAsia="Times New Roman" w:hAnsi="Calibri" w:cs="Calibri"/>
          <w:color w:val="000000"/>
          <w:lang w:val="fr-CA" w:eastAsia="en-CA"/>
        </w:rPr>
        <w:t xml:space="preserve"> </w:t>
      </w:r>
      <w:r>
        <w:rPr>
          <w:rFonts w:ascii="Calibri" w:eastAsia="Times New Roman" w:hAnsi="Calibri" w:cs="Calibri"/>
          <w:color w:val="000000"/>
          <w:lang w:val="fr-CA" w:eastAsia="en-CA"/>
        </w:rPr>
        <w:t>En fonction de qui participe</w:t>
      </w:r>
      <w:r w:rsidRPr="00425A6D">
        <w:rPr>
          <w:rFonts w:ascii="Calibri" w:eastAsia="Times New Roman" w:hAnsi="Calibri" w:cs="Calibri"/>
          <w:color w:val="000000"/>
          <w:lang w:val="fr-CA" w:eastAsia="en-CA"/>
        </w:rPr>
        <w:t xml:space="preserve">. Si vous avez fait </w:t>
      </w:r>
      <w:r>
        <w:rPr>
          <w:rFonts w:ascii="Calibri" w:eastAsia="Times New Roman" w:hAnsi="Calibri" w:cs="Calibri"/>
          <w:color w:val="000000"/>
          <w:lang w:val="fr-CA" w:eastAsia="en-CA"/>
        </w:rPr>
        <w:t>une</w:t>
      </w:r>
      <w:r w:rsidRPr="00425A6D">
        <w:rPr>
          <w:rFonts w:ascii="Calibri" w:eastAsia="Times New Roman" w:hAnsi="Calibri" w:cs="Calibri"/>
          <w:color w:val="000000"/>
          <w:lang w:val="fr-CA" w:eastAsia="en-CA"/>
        </w:rPr>
        <w:t xml:space="preserve"> présentation il n'y a pas si longtemps dans un autre lieu, veuillez présenter à nouveau</w:t>
      </w:r>
      <w:r w:rsidR="00867D6E">
        <w:rPr>
          <w:rFonts w:ascii="Calibri" w:eastAsia="Times New Roman" w:hAnsi="Calibri" w:cs="Calibri"/>
          <w:color w:val="000000"/>
          <w:lang w:val="fr-CA" w:eastAsia="en-CA"/>
        </w:rPr>
        <w:t>,</w:t>
      </w:r>
      <w:r w:rsidRPr="00425A6D">
        <w:rPr>
          <w:rFonts w:ascii="Calibri" w:eastAsia="Times New Roman" w:hAnsi="Calibri" w:cs="Calibri"/>
          <w:color w:val="000000"/>
          <w:lang w:val="fr-CA" w:eastAsia="en-CA"/>
        </w:rPr>
        <w:t xml:space="preserve"> </w:t>
      </w:r>
      <w:r>
        <w:rPr>
          <w:rFonts w:ascii="Calibri" w:eastAsia="Times New Roman" w:hAnsi="Calibri" w:cs="Calibri"/>
          <w:color w:val="000000"/>
          <w:lang w:val="fr-CA" w:eastAsia="en-CA"/>
        </w:rPr>
        <w:t>car les participants ne sont pas toujours les mêmes</w:t>
      </w:r>
      <w:r w:rsidRPr="00425A6D">
        <w:rPr>
          <w:rFonts w:ascii="Calibri" w:eastAsia="Times New Roman" w:hAnsi="Calibri" w:cs="Calibri"/>
          <w:color w:val="000000"/>
          <w:lang w:val="fr-CA" w:eastAsia="en-CA"/>
        </w:rPr>
        <w:t>.</w:t>
      </w:r>
    </w:p>
    <w:p w:rsidR="00425A6D" w:rsidRDefault="00425A6D" w:rsidP="00425A6D">
      <w:pPr>
        <w:pStyle w:val="ListParagraph"/>
        <w:numPr>
          <w:ilvl w:val="0"/>
          <w:numId w:val="3"/>
        </w:numPr>
        <w:rPr>
          <w:rFonts w:ascii="Calibri" w:eastAsia="Times New Roman" w:hAnsi="Calibri" w:cs="Calibri"/>
          <w:color w:val="000000"/>
          <w:lang w:val="fr-CA" w:eastAsia="en-CA"/>
        </w:rPr>
      </w:pPr>
      <w:r w:rsidRPr="00425A6D">
        <w:rPr>
          <w:rFonts w:ascii="Calibri" w:eastAsia="Times New Roman" w:hAnsi="Calibri" w:cs="Calibri"/>
          <w:color w:val="000000"/>
          <w:lang w:val="fr-CA" w:eastAsia="en-CA"/>
        </w:rPr>
        <w:t xml:space="preserve">Guy B - Tous les participants devraient présenter ce sur quoi ils travaillent pour </w:t>
      </w:r>
      <w:r>
        <w:rPr>
          <w:rFonts w:ascii="Calibri" w:eastAsia="Times New Roman" w:hAnsi="Calibri" w:cs="Calibri"/>
          <w:color w:val="000000"/>
          <w:lang w:val="fr-CA" w:eastAsia="en-CA"/>
        </w:rPr>
        <w:t>favoriser</w:t>
      </w:r>
      <w:r w:rsidRPr="00425A6D">
        <w:rPr>
          <w:rFonts w:ascii="Calibri" w:eastAsia="Times New Roman" w:hAnsi="Calibri" w:cs="Calibri"/>
          <w:color w:val="000000"/>
          <w:lang w:val="fr-CA" w:eastAsia="en-CA"/>
        </w:rPr>
        <w:t xml:space="preserve"> la collaboration </w:t>
      </w:r>
      <w:r>
        <w:rPr>
          <w:rFonts w:ascii="Calibri" w:eastAsia="Times New Roman" w:hAnsi="Calibri" w:cs="Calibri"/>
          <w:color w:val="000000"/>
          <w:lang w:val="fr-CA" w:eastAsia="en-CA"/>
        </w:rPr>
        <w:t>des pr</w:t>
      </w:r>
      <w:r w:rsidR="00121EBE">
        <w:rPr>
          <w:rFonts w:ascii="Calibri" w:eastAsia="Times New Roman" w:hAnsi="Calibri" w:cs="Calibri"/>
          <w:color w:val="000000"/>
          <w:lang w:val="fr-CA" w:eastAsia="en-CA"/>
        </w:rPr>
        <w:t>ovinces et des territoires</w:t>
      </w:r>
      <w:r w:rsidRPr="00425A6D">
        <w:rPr>
          <w:rFonts w:ascii="Calibri" w:eastAsia="Times New Roman" w:hAnsi="Calibri" w:cs="Calibri"/>
          <w:color w:val="000000"/>
          <w:lang w:val="fr-CA" w:eastAsia="en-CA"/>
        </w:rPr>
        <w:t>.</w:t>
      </w:r>
    </w:p>
    <w:p w:rsidR="00425A6D" w:rsidRDefault="00425A6D" w:rsidP="00425A6D">
      <w:pPr>
        <w:pStyle w:val="ListParagraph"/>
        <w:numPr>
          <w:ilvl w:val="0"/>
          <w:numId w:val="3"/>
        </w:numPr>
        <w:rPr>
          <w:rFonts w:ascii="Calibri" w:eastAsia="Times New Roman" w:hAnsi="Calibri" w:cs="Calibri"/>
          <w:color w:val="000000"/>
          <w:lang w:val="fr-CA" w:eastAsia="en-CA"/>
        </w:rPr>
      </w:pPr>
      <w:r w:rsidRPr="00425A6D">
        <w:rPr>
          <w:rFonts w:ascii="Calibri" w:eastAsia="Times New Roman" w:hAnsi="Calibri" w:cs="Calibri"/>
          <w:color w:val="000000"/>
          <w:lang w:val="fr-CA" w:eastAsia="en-CA"/>
        </w:rPr>
        <w:t>Édith B - Une présentation de 10-15 minutes de tous (1er tour) après pourrait être</w:t>
      </w:r>
      <w:r w:rsidR="00867D6E">
        <w:rPr>
          <w:rFonts w:ascii="Calibri" w:eastAsia="Times New Roman" w:hAnsi="Calibri" w:cs="Calibri"/>
          <w:color w:val="000000"/>
          <w:lang w:val="fr-CA" w:eastAsia="en-CA"/>
        </w:rPr>
        <w:t xml:space="preserve"> faite</w:t>
      </w:r>
      <w:r w:rsidRPr="00425A6D">
        <w:rPr>
          <w:rFonts w:ascii="Calibri" w:eastAsia="Times New Roman" w:hAnsi="Calibri" w:cs="Calibri"/>
          <w:color w:val="000000"/>
          <w:lang w:val="fr-CA" w:eastAsia="en-CA"/>
        </w:rPr>
        <w:t xml:space="preserve"> par thème.</w:t>
      </w:r>
    </w:p>
    <w:p w:rsidR="00425A6D" w:rsidRDefault="00425A6D" w:rsidP="00425A6D">
      <w:pPr>
        <w:pStyle w:val="ListParagraph"/>
        <w:numPr>
          <w:ilvl w:val="0"/>
          <w:numId w:val="3"/>
        </w:numPr>
        <w:rPr>
          <w:rFonts w:ascii="Calibri" w:eastAsia="Times New Roman" w:hAnsi="Calibri" w:cs="Calibri"/>
          <w:color w:val="000000"/>
          <w:lang w:val="fr-CA" w:eastAsia="en-CA"/>
        </w:rPr>
      </w:pPr>
      <w:r w:rsidRPr="00425A6D">
        <w:rPr>
          <w:rFonts w:ascii="Calibri" w:eastAsia="Times New Roman" w:hAnsi="Calibri" w:cs="Calibri"/>
          <w:color w:val="000000"/>
          <w:lang w:val="fr-CA" w:eastAsia="en-CA"/>
        </w:rPr>
        <w:t>Boyan B - in</w:t>
      </w:r>
      <w:r w:rsidR="00867D6E">
        <w:rPr>
          <w:rFonts w:ascii="Calibri" w:eastAsia="Times New Roman" w:hAnsi="Calibri" w:cs="Calibri"/>
          <w:color w:val="000000"/>
          <w:lang w:val="fr-CA" w:eastAsia="en-CA"/>
        </w:rPr>
        <w:t xml:space="preserve">structions </w:t>
      </w:r>
      <w:proofErr w:type="spellStart"/>
      <w:r w:rsidR="00867D6E">
        <w:rPr>
          <w:rFonts w:ascii="Calibri" w:eastAsia="Times New Roman" w:hAnsi="Calibri" w:cs="Calibri"/>
          <w:color w:val="000000"/>
          <w:lang w:val="fr-CA" w:eastAsia="en-CA"/>
        </w:rPr>
        <w:t>WebEx</w:t>
      </w:r>
      <w:proofErr w:type="spellEnd"/>
      <w:r w:rsidR="00867D6E">
        <w:rPr>
          <w:rFonts w:ascii="Calibri" w:eastAsia="Times New Roman" w:hAnsi="Calibri" w:cs="Calibri"/>
          <w:color w:val="000000"/>
          <w:lang w:val="fr-CA" w:eastAsia="en-CA"/>
        </w:rPr>
        <w:t xml:space="preserve"> en anglais et f</w:t>
      </w:r>
      <w:r w:rsidRPr="00425A6D">
        <w:rPr>
          <w:rFonts w:ascii="Calibri" w:eastAsia="Times New Roman" w:hAnsi="Calibri" w:cs="Calibri"/>
          <w:color w:val="000000"/>
          <w:lang w:val="fr-CA" w:eastAsia="en-CA"/>
        </w:rPr>
        <w:t>rançais; Fournir des instructions simples p</w:t>
      </w:r>
      <w:r w:rsidR="00867D6E">
        <w:rPr>
          <w:rFonts w:ascii="Calibri" w:eastAsia="Times New Roman" w:hAnsi="Calibri" w:cs="Calibri"/>
          <w:color w:val="000000"/>
          <w:lang w:val="fr-CA" w:eastAsia="en-CA"/>
        </w:rPr>
        <w:t xml:space="preserve">our la connexion </w:t>
      </w:r>
      <w:proofErr w:type="spellStart"/>
      <w:r w:rsidR="00867D6E">
        <w:rPr>
          <w:rFonts w:ascii="Calibri" w:eastAsia="Times New Roman" w:hAnsi="Calibri" w:cs="Calibri"/>
          <w:color w:val="000000"/>
          <w:lang w:val="fr-CA" w:eastAsia="en-CA"/>
        </w:rPr>
        <w:t>WebEx</w:t>
      </w:r>
      <w:proofErr w:type="spellEnd"/>
      <w:r w:rsidR="00867D6E">
        <w:rPr>
          <w:rFonts w:ascii="Calibri" w:eastAsia="Times New Roman" w:hAnsi="Calibri" w:cs="Calibri"/>
          <w:color w:val="000000"/>
          <w:lang w:val="fr-CA" w:eastAsia="en-CA"/>
        </w:rPr>
        <w:t>; Utiliser</w:t>
      </w:r>
      <w:r w:rsidRPr="00425A6D">
        <w:rPr>
          <w:rFonts w:ascii="Calibri" w:eastAsia="Times New Roman" w:hAnsi="Calibri" w:cs="Calibri"/>
          <w:color w:val="000000"/>
          <w:lang w:val="fr-CA" w:eastAsia="en-CA"/>
        </w:rPr>
        <w:t xml:space="preserve"> la ligne téléphonique VMR qui permet à RNCan de composer via </w:t>
      </w:r>
      <w:proofErr w:type="spellStart"/>
      <w:r w:rsidRPr="00425A6D">
        <w:rPr>
          <w:rFonts w:ascii="Calibri" w:eastAsia="Times New Roman" w:hAnsi="Calibri" w:cs="Calibri"/>
          <w:color w:val="000000"/>
          <w:lang w:val="fr-CA" w:eastAsia="en-CA"/>
        </w:rPr>
        <w:t>Tandberg</w:t>
      </w:r>
      <w:proofErr w:type="spellEnd"/>
      <w:r w:rsidRPr="00425A6D">
        <w:rPr>
          <w:rFonts w:ascii="Calibri" w:eastAsia="Times New Roman" w:hAnsi="Calibri" w:cs="Calibri"/>
          <w:color w:val="000000"/>
          <w:lang w:val="fr-CA" w:eastAsia="en-CA"/>
        </w:rPr>
        <w:t xml:space="preserve"> (ce qui est plus facile pour les salles de réunion), mais cela vous oblige à démarrer un </w:t>
      </w:r>
      <w:proofErr w:type="spellStart"/>
      <w:r w:rsidRPr="00425A6D">
        <w:rPr>
          <w:rFonts w:ascii="Calibri" w:eastAsia="Times New Roman" w:hAnsi="Calibri" w:cs="Calibri"/>
          <w:color w:val="000000"/>
          <w:lang w:val="fr-CA" w:eastAsia="en-CA"/>
        </w:rPr>
        <w:t>Tandberg</w:t>
      </w:r>
      <w:proofErr w:type="spellEnd"/>
      <w:r w:rsidRPr="00425A6D">
        <w:rPr>
          <w:rFonts w:ascii="Calibri" w:eastAsia="Times New Roman" w:hAnsi="Calibri" w:cs="Calibri"/>
          <w:color w:val="000000"/>
          <w:lang w:val="fr-CA" w:eastAsia="en-CA"/>
        </w:rPr>
        <w:t xml:space="preserve"> en plus de </w:t>
      </w:r>
      <w:proofErr w:type="spellStart"/>
      <w:r w:rsidRPr="00425A6D">
        <w:rPr>
          <w:rFonts w:ascii="Calibri" w:eastAsia="Times New Roman" w:hAnsi="Calibri" w:cs="Calibri"/>
          <w:color w:val="000000"/>
          <w:lang w:val="fr-CA" w:eastAsia="en-CA"/>
        </w:rPr>
        <w:t>WebEx</w:t>
      </w:r>
      <w:proofErr w:type="spellEnd"/>
      <w:r w:rsidRPr="00425A6D">
        <w:rPr>
          <w:rFonts w:ascii="Calibri" w:eastAsia="Times New Roman" w:hAnsi="Calibri" w:cs="Calibri"/>
          <w:color w:val="000000"/>
          <w:lang w:val="fr-CA" w:eastAsia="en-CA"/>
        </w:rPr>
        <w:t>. Limitez</w:t>
      </w:r>
      <w:r w:rsidR="00867D6E">
        <w:rPr>
          <w:rFonts w:ascii="Calibri" w:eastAsia="Times New Roman" w:hAnsi="Calibri" w:cs="Calibri"/>
          <w:color w:val="000000"/>
          <w:lang w:val="fr-CA" w:eastAsia="en-CA"/>
        </w:rPr>
        <w:t xml:space="preserve"> la durée à une heure à 3 conférences de</w:t>
      </w:r>
      <w:r w:rsidRPr="00425A6D">
        <w:rPr>
          <w:rFonts w:ascii="Calibri" w:eastAsia="Times New Roman" w:hAnsi="Calibri" w:cs="Calibri"/>
          <w:color w:val="000000"/>
          <w:lang w:val="fr-CA" w:eastAsia="en-CA"/>
        </w:rPr>
        <w:t xml:space="preserve"> 15</w:t>
      </w:r>
      <w:r w:rsidR="00867D6E">
        <w:rPr>
          <w:rFonts w:ascii="Calibri" w:eastAsia="Times New Roman" w:hAnsi="Calibri" w:cs="Calibri"/>
          <w:color w:val="000000"/>
          <w:lang w:val="fr-CA" w:eastAsia="en-CA"/>
        </w:rPr>
        <w:t xml:space="preserve"> </w:t>
      </w:r>
      <w:r w:rsidRPr="00425A6D">
        <w:rPr>
          <w:rFonts w:ascii="Calibri" w:eastAsia="Times New Roman" w:hAnsi="Calibri" w:cs="Calibri"/>
          <w:color w:val="000000"/>
          <w:lang w:val="fr-CA" w:eastAsia="en-CA"/>
        </w:rPr>
        <w:t>min</w:t>
      </w:r>
      <w:r w:rsidR="00867D6E">
        <w:rPr>
          <w:rFonts w:ascii="Calibri" w:eastAsia="Times New Roman" w:hAnsi="Calibri" w:cs="Calibri"/>
          <w:color w:val="000000"/>
          <w:lang w:val="fr-CA" w:eastAsia="en-CA"/>
        </w:rPr>
        <w:t>utes</w:t>
      </w:r>
      <w:r w:rsidRPr="00425A6D">
        <w:rPr>
          <w:rFonts w:ascii="Calibri" w:eastAsia="Times New Roman" w:hAnsi="Calibri" w:cs="Calibri"/>
          <w:color w:val="000000"/>
          <w:lang w:val="fr-CA" w:eastAsia="en-CA"/>
        </w:rPr>
        <w:t xml:space="preserve"> </w:t>
      </w:r>
      <w:r>
        <w:rPr>
          <w:rFonts w:ascii="Calibri" w:eastAsia="Times New Roman" w:hAnsi="Calibri" w:cs="Calibri"/>
          <w:color w:val="000000"/>
          <w:lang w:val="fr-CA" w:eastAsia="en-CA"/>
        </w:rPr>
        <w:t>suivi d’une discussion</w:t>
      </w:r>
      <w:r w:rsidRPr="00425A6D">
        <w:rPr>
          <w:rFonts w:ascii="Calibri" w:eastAsia="Times New Roman" w:hAnsi="Calibri" w:cs="Calibri"/>
          <w:color w:val="000000"/>
          <w:lang w:val="fr-CA" w:eastAsia="en-CA"/>
        </w:rPr>
        <w:t>.</w:t>
      </w:r>
    </w:p>
    <w:p w:rsidR="00425A6D" w:rsidRDefault="00121EBE" w:rsidP="00425A6D">
      <w:pPr>
        <w:pStyle w:val="ListParagraph"/>
        <w:numPr>
          <w:ilvl w:val="0"/>
          <w:numId w:val="3"/>
        </w:numPr>
        <w:rPr>
          <w:rFonts w:ascii="Calibri" w:eastAsia="Times New Roman" w:hAnsi="Calibri" w:cs="Calibri"/>
          <w:color w:val="000000"/>
          <w:lang w:val="fr-CA" w:eastAsia="en-CA"/>
        </w:rPr>
      </w:pPr>
      <w:r>
        <w:rPr>
          <w:rFonts w:ascii="Calibri" w:eastAsia="Times New Roman" w:hAnsi="Calibri" w:cs="Calibri"/>
          <w:color w:val="000000"/>
          <w:lang w:val="fr-CA" w:eastAsia="en-CA"/>
        </w:rPr>
        <w:lastRenderedPageBreak/>
        <w:t>Étienne G</w:t>
      </w:r>
      <w:r w:rsidR="00425A6D" w:rsidRPr="00425A6D">
        <w:rPr>
          <w:rFonts w:ascii="Calibri" w:eastAsia="Times New Roman" w:hAnsi="Calibri" w:cs="Calibri"/>
          <w:color w:val="000000"/>
          <w:lang w:val="fr-CA" w:eastAsia="en-CA"/>
        </w:rPr>
        <w:t xml:space="preserve"> - Se réunir tous les mois </w:t>
      </w:r>
      <w:r w:rsidR="00867D6E">
        <w:rPr>
          <w:rFonts w:ascii="Calibri" w:eastAsia="Times New Roman" w:hAnsi="Calibri" w:cs="Calibri"/>
          <w:color w:val="000000"/>
          <w:lang w:val="fr-CA" w:eastAsia="en-CA"/>
        </w:rPr>
        <w:t>jusqu’à ce</w:t>
      </w:r>
      <w:r w:rsidR="00425A6D" w:rsidRPr="00425A6D">
        <w:rPr>
          <w:rFonts w:ascii="Calibri" w:eastAsia="Times New Roman" w:hAnsi="Calibri" w:cs="Calibri"/>
          <w:color w:val="000000"/>
          <w:lang w:val="fr-CA" w:eastAsia="en-CA"/>
        </w:rPr>
        <w:t xml:space="preserve"> que tous les P/ T </w:t>
      </w:r>
      <w:r w:rsidR="00867D6E">
        <w:rPr>
          <w:rFonts w:ascii="Calibri" w:eastAsia="Times New Roman" w:hAnsi="Calibri" w:cs="Calibri"/>
          <w:color w:val="000000"/>
          <w:lang w:val="fr-CA" w:eastAsia="en-CA"/>
        </w:rPr>
        <w:t>aient présenté</w:t>
      </w:r>
      <w:r w:rsidR="00425A6D" w:rsidRPr="00425A6D">
        <w:rPr>
          <w:rFonts w:ascii="Calibri" w:eastAsia="Times New Roman" w:hAnsi="Calibri" w:cs="Calibri"/>
          <w:color w:val="000000"/>
          <w:lang w:val="fr-CA" w:eastAsia="en-CA"/>
        </w:rPr>
        <w:t xml:space="preserve"> leur</w:t>
      </w:r>
      <w:r w:rsidR="00867D6E">
        <w:rPr>
          <w:rFonts w:ascii="Calibri" w:eastAsia="Times New Roman" w:hAnsi="Calibri" w:cs="Calibri"/>
          <w:color w:val="000000"/>
          <w:lang w:val="fr-CA" w:eastAsia="en-CA"/>
        </w:rPr>
        <w:t xml:space="preserve"> travail, </w:t>
      </w:r>
      <w:r>
        <w:rPr>
          <w:rFonts w:ascii="Calibri" w:eastAsia="Times New Roman" w:hAnsi="Calibri" w:cs="Calibri"/>
          <w:color w:val="000000"/>
          <w:lang w:val="fr-CA" w:eastAsia="en-CA"/>
        </w:rPr>
        <w:t>ensuite aux</w:t>
      </w:r>
      <w:r w:rsidR="00425A6D" w:rsidRPr="00425A6D">
        <w:rPr>
          <w:rFonts w:ascii="Calibri" w:eastAsia="Times New Roman" w:hAnsi="Calibri" w:cs="Calibri"/>
          <w:color w:val="000000"/>
          <w:lang w:val="fr-CA" w:eastAsia="en-CA"/>
        </w:rPr>
        <w:t xml:space="preserve"> deux mois.</w:t>
      </w:r>
    </w:p>
    <w:p w:rsidR="00425A6D" w:rsidRDefault="00121EBE" w:rsidP="00425A6D">
      <w:pPr>
        <w:pStyle w:val="ListParagraph"/>
        <w:numPr>
          <w:ilvl w:val="0"/>
          <w:numId w:val="3"/>
        </w:numPr>
        <w:rPr>
          <w:rFonts w:ascii="Calibri" w:eastAsia="Times New Roman" w:hAnsi="Calibri" w:cs="Calibri"/>
          <w:color w:val="000000"/>
          <w:lang w:val="fr-CA" w:eastAsia="en-CA"/>
        </w:rPr>
      </w:pPr>
      <w:r>
        <w:rPr>
          <w:rFonts w:ascii="Calibri" w:eastAsia="Times New Roman" w:hAnsi="Calibri" w:cs="Calibri"/>
          <w:color w:val="000000"/>
          <w:lang w:val="fr-CA" w:eastAsia="en-CA"/>
        </w:rPr>
        <w:t xml:space="preserve">Gavin K, </w:t>
      </w:r>
      <w:r w:rsidR="00425A6D" w:rsidRPr="00425A6D">
        <w:rPr>
          <w:rFonts w:ascii="Calibri" w:eastAsia="Times New Roman" w:hAnsi="Calibri" w:cs="Calibri"/>
          <w:color w:val="000000"/>
          <w:lang w:val="fr-CA" w:eastAsia="en-CA"/>
        </w:rPr>
        <w:t xml:space="preserve">John et Gordon - Il s'agit d'un très grand groupe et dans un format de téléconférence, il est </w:t>
      </w:r>
      <w:r w:rsidR="00867D6E">
        <w:rPr>
          <w:rFonts w:ascii="Calibri" w:eastAsia="Times New Roman" w:hAnsi="Calibri" w:cs="Calibri"/>
          <w:color w:val="000000"/>
          <w:lang w:val="fr-CA" w:eastAsia="en-CA"/>
        </w:rPr>
        <w:t>plus</w:t>
      </w:r>
      <w:r w:rsidR="00425A6D" w:rsidRPr="00425A6D">
        <w:rPr>
          <w:rFonts w:ascii="Calibri" w:eastAsia="Times New Roman" w:hAnsi="Calibri" w:cs="Calibri"/>
          <w:color w:val="000000"/>
          <w:lang w:val="fr-CA" w:eastAsia="en-CA"/>
        </w:rPr>
        <w:t xml:space="preserve"> difficile d'avoir une bonne discussion significative. Nous suggérons que les réunions </w:t>
      </w:r>
      <w:r w:rsidR="00867D6E">
        <w:rPr>
          <w:rFonts w:ascii="Calibri" w:eastAsia="Times New Roman" w:hAnsi="Calibri" w:cs="Calibri"/>
          <w:color w:val="000000"/>
          <w:lang w:val="fr-CA" w:eastAsia="en-CA"/>
        </w:rPr>
        <w:t>soient</w:t>
      </w:r>
      <w:r w:rsidR="00425A6D" w:rsidRPr="00425A6D">
        <w:rPr>
          <w:rFonts w:ascii="Calibri" w:eastAsia="Times New Roman" w:hAnsi="Calibri" w:cs="Calibri"/>
          <w:color w:val="000000"/>
          <w:lang w:val="fr-CA" w:eastAsia="en-CA"/>
        </w:rPr>
        <w:t xml:space="preserve"> organisées par région ou par thème pour </w:t>
      </w:r>
      <w:r w:rsidR="00867D6E">
        <w:rPr>
          <w:rFonts w:ascii="Calibri" w:eastAsia="Times New Roman" w:hAnsi="Calibri" w:cs="Calibri"/>
          <w:color w:val="000000"/>
          <w:lang w:val="fr-CA" w:eastAsia="en-CA"/>
        </w:rPr>
        <w:t>diviser</w:t>
      </w:r>
      <w:r w:rsidR="00425A6D" w:rsidRPr="00425A6D">
        <w:rPr>
          <w:rFonts w:ascii="Calibri" w:eastAsia="Times New Roman" w:hAnsi="Calibri" w:cs="Calibri"/>
          <w:color w:val="000000"/>
          <w:lang w:val="fr-CA" w:eastAsia="en-CA"/>
        </w:rPr>
        <w:t xml:space="preserve"> le groupe pancanadien en sous-groupes</w:t>
      </w:r>
      <w:r w:rsidR="00867D6E">
        <w:rPr>
          <w:rFonts w:ascii="Calibri" w:eastAsia="Times New Roman" w:hAnsi="Calibri" w:cs="Calibri"/>
          <w:color w:val="000000"/>
          <w:lang w:val="fr-CA" w:eastAsia="en-CA"/>
        </w:rPr>
        <w:t>.  Par exemple, si vous organisez</w:t>
      </w:r>
      <w:r w:rsidR="00425A6D" w:rsidRPr="00425A6D">
        <w:rPr>
          <w:rFonts w:ascii="Calibri" w:eastAsia="Times New Roman" w:hAnsi="Calibri" w:cs="Calibri"/>
          <w:color w:val="000000"/>
          <w:lang w:val="fr-CA" w:eastAsia="en-CA"/>
        </w:rPr>
        <w:t xml:space="preserve"> 6 réunions par an,</w:t>
      </w:r>
      <w:r w:rsidR="00867D6E">
        <w:rPr>
          <w:rFonts w:ascii="Calibri" w:eastAsia="Times New Roman" w:hAnsi="Calibri" w:cs="Calibri"/>
          <w:color w:val="000000"/>
          <w:lang w:val="fr-CA" w:eastAsia="en-CA"/>
        </w:rPr>
        <w:t xml:space="preserve"> il est probable que</w:t>
      </w:r>
      <w:r w:rsidR="00425A6D" w:rsidRPr="00425A6D">
        <w:rPr>
          <w:rFonts w:ascii="Calibri" w:eastAsia="Times New Roman" w:hAnsi="Calibri" w:cs="Calibri"/>
          <w:color w:val="000000"/>
          <w:lang w:val="fr-CA" w:eastAsia="en-CA"/>
        </w:rPr>
        <w:t xml:space="preserve"> selon le thème, nous ne </w:t>
      </w:r>
      <w:r>
        <w:rPr>
          <w:rFonts w:ascii="Calibri" w:eastAsia="Times New Roman" w:hAnsi="Calibri" w:cs="Calibri"/>
          <w:color w:val="000000"/>
          <w:lang w:val="fr-CA" w:eastAsia="en-CA"/>
        </w:rPr>
        <w:t>s</w:t>
      </w:r>
      <w:r w:rsidR="00867D6E">
        <w:rPr>
          <w:rFonts w:ascii="Calibri" w:eastAsia="Times New Roman" w:hAnsi="Calibri" w:cs="Calibri"/>
          <w:color w:val="000000"/>
          <w:lang w:val="fr-CA" w:eastAsia="en-CA"/>
        </w:rPr>
        <w:t>oyons</w:t>
      </w:r>
      <w:r w:rsidR="00425A6D" w:rsidRPr="00425A6D">
        <w:rPr>
          <w:rFonts w:ascii="Calibri" w:eastAsia="Times New Roman" w:hAnsi="Calibri" w:cs="Calibri"/>
          <w:color w:val="000000"/>
          <w:lang w:val="fr-CA" w:eastAsia="en-CA"/>
        </w:rPr>
        <w:t xml:space="preserve"> intéressés </w:t>
      </w:r>
      <w:r>
        <w:rPr>
          <w:rFonts w:ascii="Calibri" w:eastAsia="Times New Roman" w:hAnsi="Calibri" w:cs="Calibri"/>
          <w:color w:val="000000"/>
          <w:lang w:val="fr-CA" w:eastAsia="en-CA"/>
        </w:rPr>
        <w:t xml:space="preserve">que </w:t>
      </w:r>
      <w:r w:rsidR="00425A6D" w:rsidRPr="00425A6D">
        <w:rPr>
          <w:rFonts w:ascii="Calibri" w:eastAsia="Times New Roman" w:hAnsi="Calibri" w:cs="Calibri"/>
          <w:color w:val="000000"/>
          <w:lang w:val="fr-CA" w:eastAsia="en-CA"/>
        </w:rPr>
        <w:t xml:space="preserve">par 2 ou 3 d'entre </w:t>
      </w:r>
      <w:r>
        <w:rPr>
          <w:rFonts w:ascii="Calibri" w:eastAsia="Times New Roman" w:hAnsi="Calibri" w:cs="Calibri"/>
          <w:color w:val="000000"/>
          <w:lang w:val="fr-CA" w:eastAsia="en-CA"/>
        </w:rPr>
        <w:t>elles</w:t>
      </w:r>
      <w:r w:rsidR="00425A6D" w:rsidRPr="00425A6D">
        <w:rPr>
          <w:rFonts w:ascii="Calibri" w:eastAsia="Times New Roman" w:hAnsi="Calibri" w:cs="Calibri"/>
          <w:color w:val="000000"/>
          <w:lang w:val="fr-CA" w:eastAsia="en-CA"/>
        </w:rPr>
        <w:t xml:space="preserve">.  Il serait également plus </w:t>
      </w:r>
      <w:r w:rsidR="00867D6E">
        <w:rPr>
          <w:rFonts w:ascii="Calibri" w:eastAsia="Times New Roman" w:hAnsi="Calibri" w:cs="Calibri"/>
          <w:color w:val="000000"/>
          <w:lang w:val="fr-CA" w:eastAsia="en-CA"/>
        </w:rPr>
        <w:t>simple</w:t>
      </w:r>
      <w:r w:rsidR="00425A6D" w:rsidRPr="00425A6D">
        <w:rPr>
          <w:rFonts w:ascii="Calibri" w:eastAsia="Times New Roman" w:hAnsi="Calibri" w:cs="Calibri"/>
          <w:color w:val="000000"/>
          <w:lang w:val="fr-CA" w:eastAsia="en-CA"/>
        </w:rPr>
        <w:t xml:space="preserve"> d'avoir de courtes présentations sur ce que font les provinces </w:t>
      </w:r>
      <w:r w:rsidR="00867D6E">
        <w:rPr>
          <w:rFonts w:ascii="Calibri" w:eastAsia="Times New Roman" w:hAnsi="Calibri" w:cs="Calibri"/>
          <w:color w:val="000000"/>
          <w:lang w:val="fr-CA" w:eastAsia="en-CA"/>
        </w:rPr>
        <w:t>en identifiant des thèmes</w:t>
      </w:r>
      <w:r w:rsidR="00425A6D" w:rsidRPr="00425A6D">
        <w:rPr>
          <w:rFonts w:ascii="Calibri" w:eastAsia="Times New Roman" w:hAnsi="Calibri" w:cs="Calibri"/>
          <w:color w:val="000000"/>
          <w:lang w:val="fr-CA" w:eastAsia="en-CA"/>
        </w:rPr>
        <w:t xml:space="preserve">. Peut-être pourriez-vous sonder les provinces </w:t>
      </w:r>
      <w:r w:rsidR="00867D6E">
        <w:rPr>
          <w:rFonts w:ascii="Calibri" w:eastAsia="Times New Roman" w:hAnsi="Calibri" w:cs="Calibri"/>
          <w:color w:val="000000"/>
          <w:lang w:val="fr-CA" w:eastAsia="en-CA"/>
        </w:rPr>
        <w:t>afin de</w:t>
      </w:r>
      <w:r w:rsidR="00425A6D" w:rsidRPr="00425A6D">
        <w:rPr>
          <w:rFonts w:ascii="Calibri" w:eastAsia="Times New Roman" w:hAnsi="Calibri" w:cs="Calibri"/>
          <w:color w:val="000000"/>
          <w:lang w:val="fr-CA" w:eastAsia="en-CA"/>
        </w:rPr>
        <w:t xml:space="preserve"> dresser une liste de priorités et élaborer des thèmes à partir de ces priorités. Il serait alors utile que les provinces entendent la CGC pour mieux comprendre comment les programmes et la recherche actuels de la CGC s'alignent sur ces priorités ou pourraient en bénéficier.</w:t>
      </w:r>
    </w:p>
    <w:p w:rsidR="00A41F7D" w:rsidRPr="00121EBE" w:rsidRDefault="00121EBE" w:rsidP="00A41F7D">
      <w:pPr>
        <w:pStyle w:val="ListParagraph"/>
        <w:numPr>
          <w:ilvl w:val="1"/>
          <w:numId w:val="3"/>
        </w:numPr>
        <w:rPr>
          <w:rFonts w:ascii="Calibri" w:eastAsia="Times New Roman" w:hAnsi="Calibri" w:cs="Calibri"/>
          <w:b/>
          <w:i/>
          <w:color w:val="2E74B5" w:themeColor="accent1" w:themeShade="BF"/>
          <w:lang w:val="fr-CA" w:eastAsia="en-CA"/>
        </w:rPr>
      </w:pPr>
      <w:r>
        <w:rPr>
          <w:rFonts w:ascii="Calibri" w:eastAsia="Times New Roman" w:hAnsi="Calibri" w:cs="Calibri"/>
          <w:color w:val="000000"/>
          <w:lang w:val="fr-CA" w:eastAsia="en-CA"/>
        </w:rPr>
        <w:t>N</w:t>
      </w:r>
      <w:r w:rsidR="00A41F7D" w:rsidRPr="00A41F7D">
        <w:rPr>
          <w:rFonts w:ascii="Calibri" w:eastAsia="Times New Roman" w:hAnsi="Calibri" w:cs="Calibri"/>
          <w:color w:val="000000"/>
          <w:lang w:val="fr-CA" w:eastAsia="en-CA"/>
        </w:rPr>
        <w:t>ous pensons que la meilleure façon de favoriser une bonne communication entre le gouvernement fédéral et les provinces est d'établir des équipes de collaboration de projet, mais nous n'avons pas vu beaucoup de chevauchement avec les cinq projets sur le</w:t>
      </w:r>
      <w:r w:rsidR="00867D6E">
        <w:rPr>
          <w:rFonts w:ascii="Calibri" w:eastAsia="Times New Roman" w:hAnsi="Calibri" w:cs="Calibri"/>
          <w:color w:val="000000"/>
          <w:lang w:val="fr-CA" w:eastAsia="en-CA"/>
        </w:rPr>
        <w:t>s</w:t>
      </w:r>
      <w:r w:rsidR="00A41F7D" w:rsidRPr="00A41F7D">
        <w:rPr>
          <w:rFonts w:ascii="Calibri" w:eastAsia="Times New Roman" w:hAnsi="Calibri" w:cs="Calibri"/>
          <w:color w:val="000000"/>
          <w:lang w:val="fr-CA" w:eastAsia="en-CA"/>
        </w:rPr>
        <w:t>quel</w:t>
      </w:r>
      <w:r w:rsidR="00867D6E">
        <w:rPr>
          <w:rFonts w:ascii="Calibri" w:eastAsia="Times New Roman" w:hAnsi="Calibri" w:cs="Calibri"/>
          <w:color w:val="000000"/>
          <w:lang w:val="fr-CA" w:eastAsia="en-CA"/>
        </w:rPr>
        <w:t>s</w:t>
      </w:r>
      <w:r w:rsidR="00A41F7D" w:rsidRPr="00A41F7D">
        <w:rPr>
          <w:rFonts w:ascii="Calibri" w:eastAsia="Times New Roman" w:hAnsi="Calibri" w:cs="Calibri"/>
          <w:color w:val="000000"/>
          <w:lang w:val="fr-CA" w:eastAsia="en-CA"/>
        </w:rPr>
        <w:t xml:space="preserve"> votre équipe travaille et nos priorités actuelles. Du point de vue de la gestion des risques, la santé humaine et la qualité des eaux souterraines (p. ex. Mn, As, U d'origine naturelle) sont un exemple de domaine d'intérêt pour de nombreux hydrogéologues gouvernementaux.  </w:t>
      </w:r>
      <w:r w:rsidR="00A41F7D" w:rsidRPr="00121EBE">
        <w:rPr>
          <w:rFonts w:ascii="Calibri" w:eastAsia="Times New Roman" w:hAnsi="Calibri" w:cs="Calibri"/>
          <w:b/>
          <w:i/>
          <w:color w:val="2E74B5" w:themeColor="accent1" w:themeShade="BF"/>
          <w:lang w:val="fr-CA" w:eastAsia="en-CA"/>
        </w:rPr>
        <w:t>La CGC a-t-elle le mandat et la capacité de travailler sur ce type de recherche?</w:t>
      </w:r>
    </w:p>
    <w:p w:rsidR="00A41F7D" w:rsidRDefault="00121EBE" w:rsidP="00A41F7D">
      <w:pPr>
        <w:pStyle w:val="ListParagraph"/>
        <w:numPr>
          <w:ilvl w:val="1"/>
          <w:numId w:val="3"/>
        </w:numPr>
        <w:rPr>
          <w:rFonts w:ascii="Calibri" w:eastAsia="Times New Roman" w:hAnsi="Calibri" w:cs="Calibri"/>
          <w:color w:val="000000"/>
          <w:lang w:val="fr-CA" w:eastAsia="en-CA"/>
        </w:rPr>
      </w:pPr>
      <w:r>
        <w:rPr>
          <w:rFonts w:ascii="Calibri" w:eastAsia="Times New Roman" w:hAnsi="Calibri" w:cs="Calibri"/>
          <w:color w:val="000000"/>
          <w:lang w:val="fr-CA" w:eastAsia="en-CA"/>
        </w:rPr>
        <w:t>E</w:t>
      </w:r>
      <w:r w:rsidR="00A41F7D" w:rsidRPr="00A41F7D">
        <w:rPr>
          <w:rFonts w:ascii="Calibri" w:eastAsia="Times New Roman" w:hAnsi="Calibri" w:cs="Calibri"/>
          <w:color w:val="000000"/>
          <w:lang w:val="fr-CA" w:eastAsia="en-CA"/>
        </w:rPr>
        <w:t xml:space="preserve">n plus des téléconférences, </w:t>
      </w:r>
      <w:r w:rsidRPr="00121EBE">
        <w:rPr>
          <w:rFonts w:ascii="Calibri" w:eastAsia="Times New Roman" w:hAnsi="Calibri" w:cs="Calibri"/>
          <w:b/>
          <w:i/>
          <w:color w:val="2E74B5" w:themeColor="accent1" w:themeShade="BF"/>
          <w:lang w:val="fr-CA" w:eastAsia="en-CA"/>
        </w:rPr>
        <w:t xml:space="preserve">il </w:t>
      </w:r>
      <w:r w:rsidR="00A41F7D" w:rsidRPr="00121EBE">
        <w:rPr>
          <w:rFonts w:ascii="Calibri" w:eastAsia="Times New Roman" w:hAnsi="Calibri" w:cs="Calibri"/>
          <w:b/>
          <w:i/>
          <w:color w:val="2E74B5" w:themeColor="accent1" w:themeShade="BF"/>
          <w:lang w:val="fr-CA" w:eastAsia="en-CA"/>
        </w:rPr>
        <w:t xml:space="preserve">serait </w:t>
      </w:r>
      <w:r w:rsidRPr="00121EBE">
        <w:rPr>
          <w:rFonts w:ascii="Calibri" w:eastAsia="Times New Roman" w:hAnsi="Calibri" w:cs="Calibri"/>
          <w:b/>
          <w:i/>
          <w:color w:val="2E74B5" w:themeColor="accent1" w:themeShade="BF"/>
          <w:lang w:val="fr-CA" w:eastAsia="en-CA"/>
        </w:rPr>
        <w:t>souhaitable de planifier une réunion</w:t>
      </w:r>
      <w:r w:rsidR="00A41F7D" w:rsidRPr="00121EBE">
        <w:rPr>
          <w:rFonts w:ascii="Calibri" w:eastAsia="Times New Roman" w:hAnsi="Calibri" w:cs="Calibri"/>
          <w:b/>
          <w:i/>
          <w:color w:val="2E74B5" w:themeColor="accent1" w:themeShade="BF"/>
          <w:lang w:val="fr-CA" w:eastAsia="en-CA"/>
        </w:rPr>
        <w:t xml:space="preserve"> en personne pendant ou après la réunion annuelle de l'IAH-CNC</w:t>
      </w:r>
      <w:r w:rsidR="00A41F7D" w:rsidRPr="00A41F7D">
        <w:rPr>
          <w:rFonts w:ascii="Calibri" w:eastAsia="Times New Roman" w:hAnsi="Calibri" w:cs="Calibri"/>
          <w:color w:val="000000"/>
          <w:lang w:val="fr-CA" w:eastAsia="en-CA"/>
        </w:rPr>
        <w:t xml:space="preserve">. Je sais qu'une réunion du gouvernement à la suite de la conférence de l'IAH est </w:t>
      </w:r>
      <w:r w:rsidR="00A41F7D" w:rsidRPr="00121EBE">
        <w:rPr>
          <w:rFonts w:ascii="Calibri" w:eastAsia="Times New Roman" w:hAnsi="Calibri" w:cs="Calibri"/>
          <w:b/>
          <w:i/>
          <w:color w:val="2E74B5" w:themeColor="accent1" w:themeShade="BF"/>
          <w:lang w:val="fr-CA" w:eastAsia="en-CA"/>
        </w:rPr>
        <w:t>quelque chose que nous avions l'habitude de faire dans le passé</w:t>
      </w:r>
      <w:r w:rsidR="00A41F7D" w:rsidRPr="00A41F7D">
        <w:rPr>
          <w:rFonts w:ascii="Calibri" w:eastAsia="Times New Roman" w:hAnsi="Calibri" w:cs="Calibri"/>
          <w:color w:val="000000"/>
          <w:lang w:val="fr-CA" w:eastAsia="en-CA"/>
        </w:rPr>
        <w:t>.</w:t>
      </w:r>
    </w:p>
    <w:p w:rsidR="00A41F7D" w:rsidRPr="00A41F7D" w:rsidRDefault="00A41F7D" w:rsidP="00A41F7D">
      <w:pPr>
        <w:rPr>
          <w:rFonts w:ascii="Calibri" w:eastAsia="Times New Roman" w:hAnsi="Calibri" w:cs="Calibri"/>
          <w:b/>
          <w:color w:val="000000"/>
          <w:lang w:val="fr-CA" w:eastAsia="en-CA"/>
        </w:rPr>
      </w:pPr>
      <w:r w:rsidRPr="00A41F7D">
        <w:rPr>
          <w:rFonts w:ascii="Calibri" w:eastAsia="Times New Roman" w:hAnsi="Calibri" w:cs="Calibri"/>
          <w:b/>
          <w:color w:val="000000"/>
          <w:lang w:val="fr-CA" w:eastAsia="en-CA"/>
        </w:rPr>
        <w:t>Format</w:t>
      </w:r>
    </w:p>
    <w:p w:rsidR="00A41F7D" w:rsidRDefault="00A41F7D" w:rsidP="00A41F7D">
      <w:pPr>
        <w:pStyle w:val="ListParagraph"/>
        <w:numPr>
          <w:ilvl w:val="0"/>
          <w:numId w:val="4"/>
        </w:numPr>
        <w:rPr>
          <w:rFonts w:ascii="Calibri" w:eastAsia="Times New Roman" w:hAnsi="Calibri" w:cs="Calibri"/>
          <w:color w:val="000000"/>
          <w:lang w:val="fr-CA" w:eastAsia="en-CA"/>
        </w:rPr>
      </w:pPr>
      <w:r w:rsidRPr="00A41F7D">
        <w:rPr>
          <w:rFonts w:ascii="Calibri" w:eastAsia="Times New Roman" w:hAnsi="Calibri" w:cs="Calibri"/>
          <w:color w:val="000000"/>
          <w:lang w:val="fr-CA" w:eastAsia="en-CA"/>
        </w:rPr>
        <w:t xml:space="preserve">Tous les 2 mois pendant une heure. </w:t>
      </w:r>
    </w:p>
    <w:p w:rsidR="00A41F7D" w:rsidRDefault="00867D6E" w:rsidP="00A41F7D">
      <w:pPr>
        <w:pStyle w:val="ListParagraph"/>
        <w:numPr>
          <w:ilvl w:val="0"/>
          <w:numId w:val="4"/>
        </w:numPr>
        <w:rPr>
          <w:rFonts w:ascii="Calibri" w:eastAsia="Times New Roman" w:hAnsi="Calibri" w:cs="Calibri"/>
          <w:color w:val="000000"/>
          <w:lang w:val="fr-CA" w:eastAsia="en-CA"/>
        </w:rPr>
      </w:pPr>
      <w:r>
        <w:rPr>
          <w:rFonts w:ascii="Calibri" w:eastAsia="Times New Roman" w:hAnsi="Calibri" w:cs="Calibri"/>
          <w:color w:val="000000"/>
          <w:lang w:val="fr-CA" w:eastAsia="en-CA"/>
        </w:rPr>
        <w:t>Un Doodle pourrait</w:t>
      </w:r>
      <w:r w:rsidR="00A41F7D" w:rsidRPr="00A41F7D">
        <w:rPr>
          <w:rFonts w:ascii="Calibri" w:eastAsia="Times New Roman" w:hAnsi="Calibri" w:cs="Calibri"/>
          <w:color w:val="000000"/>
          <w:lang w:val="fr-CA" w:eastAsia="en-CA"/>
        </w:rPr>
        <w:t xml:space="preserve"> être </w:t>
      </w:r>
      <w:r>
        <w:rPr>
          <w:rFonts w:ascii="Calibri" w:eastAsia="Times New Roman" w:hAnsi="Calibri" w:cs="Calibri"/>
          <w:color w:val="000000"/>
          <w:lang w:val="fr-CA" w:eastAsia="en-CA"/>
        </w:rPr>
        <w:t>crée</w:t>
      </w:r>
      <w:r w:rsidR="00016F5C">
        <w:rPr>
          <w:rFonts w:ascii="Calibri" w:eastAsia="Times New Roman" w:hAnsi="Calibri" w:cs="Calibri"/>
          <w:color w:val="000000"/>
          <w:lang w:val="fr-CA" w:eastAsia="en-CA"/>
        </w:rPr>
        <w:t xml:space="preserve"> pour voir la disponibilité des</w:t>
      </w:r>
      <w:r w:rsidR="00A41F7D" w:rsidRPr="00A41F7D">
        <w:rPr>
          <w:rFonts w:ascii="Calibri" w:eastAsia="Times New Roman" w:hAnsi="Calibri" w:cs="Calibri"/>
          <w:color w:val="000000"/>
          <w:lang w:val="fr-CA" w:eastAsia="en-CA"/>
        </w:rPr>
        <w:t xml:space="preserve"> participant</w:t>
      </w:r>
      <w:r w:rsidR="00016F5C">
        <w:rPr>
          <w:rFonts w:ascii="Calibri" w:eastAsia="Times New Roman" w:hAnsi="Calibri" w:cs="Calibri"/>
          <w:color w:val="000000"/>
          <w:lang w:val="fr-CA" w:eastAsia="en-CA"/>
        </w:rPr>
        <w:t>s</w:t>
      </w:r>
      <w:r w:rsidR="00A41F7D" w:rsidRPr="00A41F7D">
        <w:rPr>
          <w:rFonts w:ascii="Calibri" w:eastAsia="Times New Roman" w:hAnsi="Calibri" w:cs="Calibri"/>
          <w:color w:val="000000"/>
          <w:lang w:val="fr-CA" w:eastAsia="en-CA"/>
        </w:rPr>
        <w:t>.</w:t>
      </w:r>
    </w:p>
    <w:p w:rsidR="00A41F7D" w:rsidRDefault="00A41F7D" w:rsidP="00A41F7D">
      <w:pPr>
        <w:pStyle w:val="ListParagraph"/>
        <w:numPr>
          <w:ilvl w:val="0"/>
          <w:numId w:val="4"/>
        </w:numPr>
        <w:rPr>
          <w:rFonts w:ascii="Calibri" w:eastAsia="Times New Roman" w:hAnsi="Calibri" w:cs="Calibri"/>
          <w:color w:val="000000"/>
          <w:lang w:val="fr-CA" w:eastAsia="en-CA"/>
        </w:rPr>
      </w:pPr>
      <w:proofErr w:type="spellStart"/>
      <w:r w:rsidRPr="00A41F7D">
        <w:rPr>
          <w:rFonts w:ascii="Calibri" w:eastAsia="Times New Roman" w:hAnsi="Calibri" w:cs="Calibri"/>
          <w:color w:val="000000"/>
          <w:lang w:val="fr-CA" w:eastAsia="en-CA"/>
        </w:rPr>
        <w:t>WebEx</w:t>
      </w:r>
      <w:proofErr w:type="spellEnd"/>
      <w:r w:rsidRPr="00A41F7D">
        <w:rPr>
          <w:rFonts w:ascii="Calibri" w:eastAsia="Times New Roman" w:hAnsi="Calibri" w:cs="Calibri"/>
          <w:color w:val="000000"/>
          <w:lang w:val="fr-CA" w:eastAsia="en-CA"/>
        </w:rPr>
        <w:t xml:space="preserve"> était en Français SEULEMENT! </w:t>
      </w:r>
      <w:r w:rsidR="00867D6E">
        <w:rPr>
          <w:rFonts w:ascii="Calibri" w:eastAsia="Times New Roman" w:hAnsi="Calibri" w:cs="Calibri"/>
          <w:color w:val="000000"/>
          <w:lang w:val="fr-CA" w:eastAsia="en-CA"/>
        </w:rPr>
        <w:t xml:space="preserve">Il faudra </w:t>
      </w:r>
      <w:r w:rsidRPr="00A41F7D">
        <w:rPr>
          <w:rFonts w:ascii="Calibri" w:eastAsia="Times New Roman" w:hAnsi="Calibri" w:cs="Calibri"/>
          <w:color w:val="000000"/>
          <w:lang w:val="fr-CA" w:eastAsia="en-CA"/>
        </w:rPr>
        <w:t>expliquer aux par</w:t>
      </w:r>
      <w:r>
        <w:rPr>
          <w:rFonts w:ascii="Calibri" w:eastAsia="Times New Roman" w:hAnsi="Calibri" w:cs="Calibri"/>
          <w:color w:val="000000"/>
          <w:lang w:val="fr-CA" w:eastAsia="en-CA"/>
        </w:rPr>
        <w:t>ticipants comment changer cela</w:t>
      </w:r>
      <w:r w:rsidR="00867D6E">
        <w:rPr>
          <w:rFonts w:ascii="Calibri" w:eastAsia="Times New Roman" w:hAnsi="Calibri" w:cs="Calibri"/>
          <w:color w:val="000000"/>
          <w:lang w:val="fr-CA" w:eastAsia="en-CA"/>
        </w:rPr>
        <w:t>.</w:t>
      </w:r>
    </w:p>
    <w:p w:rsidR="00A41F7D" w:rsidRPr="00016F5C" w:rsidRDefault="00A41F7D" w:rsidP="00A41F7D">
      <w:pPr>
        <w:pStyle w:val="ListParagraph"/>
        <w:numPr>
          <w:ilvl w:val="1"/>
          <w:numId w:val="4"/>
        </w:numPr>
        <w:rPr>
          <w:rFonts w:ascii="Calibri" w:eastAsia="Times New Roman" w:hAnsi="Calibri" w:cs="Calibri"/>
          <w:b/>
          <w:i/>
          <w:color w:val="2E74B5" w:themeColor="accent1" w:themeShade="BF"/>
          <w:lang w:val="fr-CA" w:eastAsia="en-CA"/>
        </w:rPr>
      </w:pPr>
      <w:r w:rsidRPr="00A41F7D">
        <w:rPr>
          <w:rFonts w:ascii="Calibri" w:eastAsia="Times New Roman" w:hAnsi="Calibri" w:cs="Calibri"/>
          <w:color w:val="000000"/>
          <w:lang w:val="fr-CA" w:eastAsia="en-CA"/>
        </w:rPr>
        <w:t xml:space="preserve">Instructions. </w:t>
      </w:r>
      <w:r w:rsidR="00016F5C">
        <w:rPr>
          <w:rFonts w:ascii="Calibri" w:eastAsia="Times New Roman" w:hAnsi="Calibri" w:cs="Calibri"/>
          <w:b/>
          <w:i/>
          <w:color w:val="2E74B5" w:themeColor="accent1" w:themeShade="BF"/>
          <w:lang w:val="fr-CA" w:eastAsia="en-CA"/>
        </w:rPr>
        <w:t>Cliquez sur le bouton f</w:t>
      </w:r>
      <w:r w:rsidRPr="00016F5C">
        <w:rPr>
          <w:rFonts w:ascii="Calibri" w:eastAsia="Times New Roman" w:hAnsi="Calibri" w:cs="Calibri"/>
          <w:b/>
          <w:i/>
          <w:color w:val="2E74B5" w:themeColor="accent1" w:themeShade="BF"/>
          <w:lang w:val="fr-CA" w:eastAsia="en-CA"/>
        </w:rPr>
        <w:t>rançais ou anglais dans le coin supérieur droit et changez-le en la langue de votre choix.</w:t>
      </w:r>
    </w:p>
    <w:sectPr w:rsidR="00A41F7D" w:rsidRPr="00016F5C">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F3F" w:rsidRDefault="00BF7F3F" w:rsidP="00106947">
      <w:pPr>
        <w:spacing w:after="0" w:line="240" w:lineRule="auto"/>
      </w:pPr>
      <w:r>
        <w:separator/>
      </w:r>
    </w:p>
  </w:endnote>
  <w:endnote w:type="continuationSeparator" w:id="0">
    <w:p w:rsidR="00BF7F3F" w:rsidRDefault="00BF7F3F" w:rsidP="00106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F3F" w:rsidRDefault="00BF7F3F" w:rsidP="00106947">
      <w:pPr>
        <w:spacing w:after="0" w:line="240" w:lineRule="auto"/>
      </w:pPr>
      <w:r>
        <w:separator/>
      </w:r>
    </w:p>
  </w:footnote>
  <w:footnote w:type="continuationSeparator" w:id="0">
    <w:p w:rsidR="00BF7F3F" w:rsidRDefault="00BF7F3F" w:rsidP="00106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947" w:rsidRDefault="00106947" w:rsidP="00106947">
    <w:pPr>
      <w:pStyle w:val="Header"/>
      <w:jc w:val="center"/>
      <w:rPr>
        <w:lang w:val="fr-CA"/>
      </w:rPr>
    </w:pPr>
    <w:r>
      <w:rPr>
        <w:lang w:val="fr-CA"/>
      </w:rPr>
      <w:t>NATIONAL DIALOGUE ON GROUNDWATER</w:t>
    </w:r>
    <w:r w:rsidRPr="00106947">
      <w:rPr>
        <w:lang w:val="fr-CA"/>
      </w:rPr>
      <w:t xml:space="preserve"> / </w:t>
    </w:r>
    <w:r>
      <w:rPr>
        <w:lang w:val="fr-CA"/>
      </w:rPr>
      <w:t>DIALOGUE NATIONAL SUR LES EAUX SOUTERRAINES</w:t>
    </w:r>
  </w:p>
  <w:p w:rsidR="00106947" w:rsidRDefault="00106947" w:rsidP="00106947">
    <w:pPr>
      <w:pStyle w:val="Header"/>
      <w:jc w:val="center"/>
      <w:rPr>
        <w:lang w:val="fr-CA"/>
      </w:rPr>
    </w:pPr>
    <w:proofErr w:type="spellStart"/>
    <w:r w:rsidRPr="00867D6E">
      <w:rPr>
        <w:lang w:val="fr-CA"/>
      </w:rPr>
      <w:t>January</w:t>
    </w:r>
    <w:proofErr w:type="spellEnd"/>
    <w:r w:rsidRPr="00867D6E">
      <w:rPr>
        <w:lang w:val="fr-CA"/>
      </w:rPr>
      <w:t xml:space="preserve"> 15, 2020</w:t>
    </w:r>
    <w:r>
      <w:rPr>
        <w:lang w:val="fr-CA"/>
      </w:rPr>
      <w:t xml:space="preserve"> / 15 janvier 2020</w:t>
    </w:r>
  </w:p>
  <w:p w:rsidR="00106947" w:rsidRPr="00867D6E" w:rsidRDefault="00106947" w:rsidP="00106947">
    <w:pPr>
      <w:pStyle w:val="Header"/>
      <w:jc w:val="center"/>
      <w:rPr>
        <w:lang w:val="fr-CA"/>
      </w:rPr>
    </w:pPr>
    <w:proofErr w:type="spellStart"/>
    <w:r w:rsidRPr="00867D6E">
      <w:rPr>
        <w:lang w:val="fr-CA"/>
      </w:rPr>
      <w:t>WebEx</w:t>
    </w:r>
    <w:proofErr w:type="spellEnd"/>
  </w:p>
  <w:p w:rsidR="009A3F45" w:rsidRPr="00867D6E" w:rsidRDefault="009A3F45" w:rsidP="009A3F45">
    <w:pPr>
      <w:pStyle w:val="NoSpacing"/>
      <w:rPr>
        <w:b/>
        <w:lang w:val="fr-CA"/>
      </w:rPr>
    </w:pPr>
    <w:r w:rsidRPr="00867D6E">
      <w:rPr>
        <w:b/>
        <w:lang w:val="fr-CA"/>
      </w:rPr>
      <w:t xml:space="preserve">Participants: </w:t>
    </w:r>
  </w:p>
  <w:p w:rsidR="00106947" w:rsidRPr="00867D6E" w:rsidRDefault="009A3F45" w:rsidP="009A3F45">
    <w:pPr>
      <w:pStyle w:val="NoSpacing"/>
      <w:rPr>
        <w:i/>
        <w:lang w:val="fr-CA"/>
      </w:rPr>
    </w:pPr>
    <w:r w:rsidRPr="00867D6E">
      <w:rPr>
        <w:lang w:val="fr-CA"/>
      </w:rPr>
      <w:t xml:space="preserve">Amy Sloma, </w:t>
    </w:r>
    <w:r w:rsidRPr="00867D6E">
      <w:rPr>
        <w:lang w:val="fr-CA" w:eastAsia="en-CA"/>
      </w:rPr>
      <w:t xml:space="preserve">Nicholas Utting, Sue Gordon, Dan </w:t>
    </w:r>
    <w:proofErr w:type="spellStart"/>
    <w:r w:rsidRPr="00867D6E">
      <w:rPr>
        <w:lang w:val="fr-CA" w:eastAsia="en-CA"/>
      </w:rPr>
      <w:t>Palombi</w:t>
    </w:r>
    <w:proofErr w:type="spellEnd"/>
    <w:r w:rsidRPr="00867D6E">
      <w:rPr>
        <w:lang w:val="fr-CA" w:eastAsia="en-CA"/>
      </w:rPr>
      <w:t xml:space="preserve">, Brendan Mulligan, Kei Lo, Michelle Nicolas, </w:t>
    </w:r>
    <w:proofErr w:type="spellStart"/>
    <w:r w:rsidRPr="00867D6E">
      <w:rPr>
        <w:lang w:val="fr-CA" w:eastAsia="en-CA"/>
      </w:rPr>
      <w:t>Ghulam</w:t>
    </w:r>
    <w:proofErr w:type="spellEnd"/>
    <w:r w:rsidRPr="00867D6E">
      <w:rPr>
        <w:lang w:val="fr-CA" w:eastAsia="en-CA"/>
      </w:rPr>
      <w:t xml:space="preserve"> </w:t>
    </w:r>
    <w:proofErr w:type="spellStart"/>
    <w:r w:rsidRPr="00867D6E">
      <w:rPr>
        <w:lang w:val="fr-CA" w:eastAsia="en-CA"/>
      </w:rPr>
      <w:t>Sarwar</w:t>
    </w:r>
    <w:proofErr w:type="spellEnd"/>
    <w:r w:rsidRPr="00867D6E">
      <w:rPr>
        <w:lang w:val="fr-CA" w:eastAsia="en-CA"/>
      </w:rPr>
      <w:t xml:space="preserve">, Steve </w:t>
    </w:r>
    <w:proofErr w:type="spellStart"/>
    <w:r w:rsidRPr="00867D6E">
      <w:rPr>
        <w:lang w:val="fr-CA" w:eastAsia="en-CA"/>
      </w:rPr>
      <w:t>Beneteau</w:t>
    </w:r>
    <w:proofErr w:type="spellEnd"/>
    <w:r w:rsidRPr="00867D6E">
      <w:rPr>
        <w:lang w:val="fr-CA" w:eastAsia="en-CA"/>
      </w:rPr>
      <w:t xml:space="preserve">, Richard </w:t>
    </w:r>
    <w:proofErr w:type="spellStart"/>
    <w:r w:rsidRPr="00867D6E">
      <w:rPr>
        <w:lang w:val="fr-CA" w:eastAsia="en-CA"/>
      </w:rPr>
      <w:t>Dyer</w:t>
    </w:r>
    <w:proofErr w:type="spellEnd"/>
    <w:r w:rsidRPr="00867D6E">
      <w:rPr>
        <w:lang w:val="fr-CA" w:eastAsia="en-CA"/>
      </w:rPr>
      <w:t xml:space="preserve">, Luciana Rodrigues, Mohamed </w:t>
    </w:r>
    <w:proofErr w:type="spellStart"/>
    <w:r w:rsidRPr="00867D6E">
      <w:rPr>
        <w:lang w:val="fr-CA" w:eastAsia="en-CA"/>
      </w:rPr>
      <w:t>Mohamed</w:t>
    </w:r>
    <w:proofErr w:type="spellEnd"/>
    <w:r w:rsidRPr="00867D6E">
      <w:rPr>
        <w:lang w:val="fr-CA" w:eastAsia="en-CA"/>
      </w:rPr>
      <w:t xml:space="preserve">, Boyan Brodaric, Hazen Russell, Daniel Lebel, Melissa Bunn, Édith Bourque, Martin Stapinsky, Michel Ouellet, Nicolas Benoît, Alfonso Rivera, Yves Michaud, Serge Allard, Gavin Kennedy, John Drage, Qing Li, Isabelle de </w:t>
    </w:r>
    <w:proofErr w:type="spellStart"/>
    <w:r w:rsidRPr="00867D6E">
      <w:rPr>
        <w:lang w:val="fr-CA" w:eastAsia="en-CA"/>
      </w:rPr>
      <w:t>Grandpré</w:t>
    </w:r>
    <w:proofErr w:type="spellEnd"/>
    <w:r w:rsidRPr="00867D6E">
      <w:rPr>
        <w:lang w:val="fr-CA" w:eastAsia="en-CA"/>
      </w:rPr>
      <w:t xml:space="preserve">, Mark Henry, Guy </w:t>
    </w:r>
    <w:proofErr w:type="spellStart"/>
    <w:r w:rsidRPr="00867D6E">
      <w:rPr>
        <w:lang w:val="fr-CA" w:eastAsia="en-CA"/>
      </w:rPr>
      <w:t>Bayegnak</w:t>
    </w:r>
    <w:proofErr w:type="spellEnd"/>
    <w:r w:rsidRPr="00867D6E">
      <w:rPr>
        <w:lang w:val="fr-CA" w:eastAsia="en-CA"/>
      </w:rPr>
      <w:t>,</w:t>
    </w:r>
    <w:r w:rsidR="002C0C2D">
      <w:rPr>
        <w:lang w:val="fr-CA" w:eastAsia="en-CA"/>
      </w:rPr>
      <w:t xml:space="preserve"> Shirley Ngai,</w:t>
    </w:r>
    <w:r w:rsidRPr="00867D6E">
      <w:rPr>
        <w:lang w:val="fr-CA" w:eastAsia="en-CA"/>
      </w:rPr>
      <w:t xml:space="preserve"> Nathalie Jacob.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522CA"/>
    <w:multiLevelType w:val="hybridMultilevel"/>
    <w:tmpl w:val="DC1E2A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2A43339"/>
    <w:multiLevelType w:val="hybridMultilevel"/>
    <w:tmpl w:val="BEF438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6D6137F"/>
    <w:multiLevelType w:val="hybridMultilevel"/>
    <w:tmpl w:val="7A92C99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6FC64592"/>
    <w:multiLevelType w:val="hybridMultilevel"/>
    <w:tmpl w:val="848432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577"/>
    <w:rsid w:val="00016F5C"/>
    <w:rsid w:val="000A2B77"/>
    <w:rsid w:val="000E050A"/>
    <w:rsid w:val="000E5CB2"/>
    <w:rsid w:val="00106947"/>
    <w:rsid w:val="00121EBE"/>
    <w:rsid w:val="001F4BDB"/>
    <w:rsid w:val="00204830"/>
    <w:rsid w:val="00204B14"/>
    <w:rsid w:val="00275F17"/>
    <w:rsid w:val="0027717D"/>
    <w:rsid w:val="002C0C2D"/>
    <w:rsid w:val="00425A6D"/>
    <w:rsid w:val="00441E13"/>
    <w:rsid w:val="004C6C3A"/>
    <w:rsid w:val="004F7EEF"/>
    <w:rsid w:val="00697B80"/>
    <w:rsid w:val="006A4192"/>
    <w:rsid w:val="006F7810"/>
    <w:rsid w:val="00741577"/>
    <w:rsid w:val="0077498B"/>
    <w:rsid w:val="00845E3E"/>
    <w:rsid w:val="00867D6E"/>
    <w:rsid w:val="008C7104"/>
    <w:rsid w:val="009A3F45"/>
    <w:rsid w:val="00A41F7D"/>
    <w:rsid w:val="00A46A34"/>
    <w:rsid w:val="00A5453E"/>
    <w:rsid w:val="00AB24FA"/>
    <w:rsid w:val="00AB57D6"/>
    <w:rsid w:val="00B53DA6"/>
    <w:rsid w:val="00B74A9F"/>
    <w:rsid w:val="00B949C3"/>
    <w:rsid w:val="00BF7F3F"/>
    <w:rsid w:val="00C91547"/>
    <w:rsid w:val="00C96CE3"/>
    <w:rsid w:val="00CB472D"/>
    <w:rsid w:val="00D31637"/>
    <w:rsid w:val="00D962E0"/>
    <w:rsid w:val="00E00B5B"/>
    <w:rsid w:val="00E060FE"/>
    <w:rsid w:val="00E234FA"/>
    <w:rsid w:val="00E85573"/>
    <w:rsid w:val="00EB2DE1"/>
    <w:rsid w:val="00F82302"/>
    <w:rsid w:val="00FF4B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6B99"/>
  <w15:chartTrackingRefBased/>
  <w15:docId w15:val="{5800279E-C3F4-49BB-B06A-EA000818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947"/>
  </w:style>
  <w:style w:type="paragraph" w:styleId="Footer">
    <w:name w:val="footer"/>
    <w:basedOn w:val="Normal"/>
    <w:link w:val="FooterChar"/>
    <w:uiPriority w:val="99"/>
    <w:unhideWhenUsed/>
    <w:rsid w:val="00106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947"/>
  </w:style>
  <w:style w:type="character" w:styleId="Hyperlink">
    <w:name w:val="Hyperlink"/>
    <w:basedOn w:val="DefaultParagraphFont"/>
    <w:uiPriority w:val="99"/>
    <w:unhideWhenUsed/>
    <w:rsid w:val="00EB2DE1"/>
    <w:rPr>
      <w:color w:val="0563C1" w:themeColor="hyperlink"/>
      <w:u w:val="single"/>
    </w:rPr>
  </w:style>
  <w:style w:type="character" w:styleId="FollowedHyperlink">
    <w:name w:val="FollowedHyperlink"/>
    <w:basedOn w:val="DefaultParagraphFont"/>
    <w:uiPriority w:val="99"/>
    <w:semiHidden/>
    <w:unhideWhenUsed/>
    <w:rsid w:val="00E85573"/>
    <w:rPr>
      <w:color w:val="954F72" w:themeColor="followedHyperlink"/>
      <w:u w:val="single"/>
    </w:rPr>
  </w:style>
  <w:style w:type="paragraph" w:styleId="ListParagraph">
    <w:name w:val="List Paragraph"/>
    <w:basedOn w:val="Normal"/>
    <w:uiPriority w:val="34"/>
    <w:qFormat/>
    <w:rsid w:val="00E85573"/>
    <w:pPr>
      <w:ind w:left="720"/>
      <w:contextualSpacing/>
    </w:pPr>
  </w:style>
  <w:style w:type="paragraph" w:styleId="NoSpacing">
    <w:name w:val="No Spacing"/>
    <w:uiPriority w:val="1"/>
    <w:qFormat/>
    <w:rsid w:val="008C71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711913">
      <w:bodyDiv w:val="1"/>
      <w:marLeft w:val="0"/>
      <w:marRight w:val="0"/>
      <w:marTop w:val="0"/>
      <w:marBottom w:val="0"/>
      <w:divBdr>
        <w:top w:val="none" w:sz="0" w:space="0" w:color="auto"/>
        <w:left w:val="none" w:sz="0" w:space="0" w:color="auto"/>
        <w:bottom w:val="none" w:sz="0" w:space="0" w:color="auto"/>
        <w:right w:val="none" w:sz="0" w:space="0" w:color="auto"/>
      </w:divBdr>
    </w:div>
    <w:div w:id="171530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cnp/ndgw/raw/master/meetings/2020-01-15/NDGW_Jan-15-2020.pptx" TargetMode="External"/><Relationship Id="rId3" Type="http://schemas.openxmlformats.org/officeDocument/2006/relationships/settings" Target="settings.xml"/><Relationship Id="rId7" Type="http://schemas.openxmlformats.org/officeDocument/2006/relationships/hyperlink" Target="https://github.com/lcnp/ndgw/raw/master/meetings/2020-01-15/NDGW_Jan-15-2020.ppt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Nathalie</dc:creator>
  <cp:keywords/>
  <dc:description/>
  <cp:lastModifiedBy>Jacob, Nathalie</cp:lastModifiedBy>
  <cp:revision>3</cp:revision>
  <dcterms:created xsi:type="dcterms:W3CDTF">2020-01-31T14:05:00Z</dcterms:created>
  <dcterms:modified xsi:type="dcterms:W3CDTF">2020-02-04T14:02:00Z</dcterms:modified>
</cp:coreProperties>
</file>