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7EF6E" w14:textId="6A0A8F3A" w:rsidR="00E707F0" w:rsidRPr="00822799" w:rsidRDefault="00E707F0" w:rsidP="00E707F0">
      <w:pPr>
        <w:rPr>
          <w:rFonts w:ascii="Times New Roman" w:hAnsi="Times New Roman" w:cs="Times New Roman"/>
          <w:b/>
          <w:bCs/>
          <w:sz w:val="32"/>
          <w:szCs w:val="32"/>
        </w:rPr>
      </w:pPr>
      <w:r w:rsidRPr="00E707F0">
        <w:rPr>
          <w:rFonts w:ascii="Times New Roman" w:hAnsi="Times New Roman" w:cs="Times New Roman"/>
          <w:b/>
          <w:bCs/>
          <w:sz w:val="32"/>
          <w:szCs w:val="32"/>
        </w:rPr>
        <w:t>3.3 Respondent's Opinion on Learning Mode (General)</w:t>
      </w:r>
    </w:p>
    <w:p w14:paraId="3EAAA112" w14:textId="77777777" w:rsidR="00822799" w:rsidRPr="00822799" w:rsidRDefault="00E707F0" w:rsidP="00822799">
      <w:pPr>
        <w:rPr>
          <w:rFonts w:ascii="Times New Roman" w:hAnsi="Times New Roman" w:cs="Times New Roman"/>
          <w:color w:val="202124"/>
          <w:spacing w:val="3"/>
          <w:sz w:val="24"/>
          <w:szCs w:val="24"/>
          <w:shd w:val="clear" w:color="auto" w:fill="FFFFFF"/>
        </w:rPr>
      </w:pPr>
      <w:r w:rsidRPr="00822799">
        <w:rPr>
          <w:rFonts w:ascii="Times New Roman" w:hAnsi="Times New Roman" w:cs="Times New Roman"/>
          <w:sz w:val="24"/>
          <w:szCs w:val="24"/>
        </w:rPr>
        <w:t xml:space="preserve">3.3.1 </w:t>
      </w:r>
      <w:r w:rsidR="00822799" w:rsidRPr="00822799">
        <w:rPr>
          <w:rFonts w:ascii="Times New Roman" w:hAnsi="Times New Roman" w:cs="Times New Roman"/>
          <w:color w:val="202124"/>
          <w:spacing w:val="3"/>
          <w:sz w:val="24"/>
          <w:szCs w:val="24"/>
          <w:shd w:val="clear" w:color="auto" w:fill="FFFFFF"/>
        </w:rPr>
        <w:t>Do you believe that participating in extracurricular activities or clubs will positively influence your studies?</w:t>
      </w:r>
    </w:p>
    <w:p w14:paraId="60D07C49" w14:textId="1FF96BD6" w:rsidR="00E707F0" w:rsidRPr="00822799" w:rsidRDefault="00E707F0" w:rsidP="00822799">
      <w:pPr>
        <w:jc w:val="center"/>
        <w:rPr>
          <w:rFonts w:ascii="Times New Roman" w:hAnsi="Times New Roman" w:cs="Times New Roman"/>
          <w:b/>
          <w:bCs/>
          <w:sz w:val="24"/>
          <w:szCs w:val="24"/>
        </w:rPr>
      </w:pPr>
      <w:r w:rsidRPr="00822799">
        <w:rPr>
          <w:rFonts w:ascii="Times New Roman" w:hAnsi="Times New Roman" w:cs="Times New Roman"/>
          <w:b/>
          <w:bCs/>
          <w:sz w:val="24"/>
          <w:szCs w:val="24"/>
        </w:rPr>
        <w:t>Frequency table</w:t>
      </w:r>
    </w:p>
    <w:tbl>
      <w:tblPr>
        <w:tblStyle w:val="GridTable4-Accent3"/>
        <w:tblW w:w="0" w:type="auto"/>
        <w:tblLook w:val="04A0" w:firstRow="1" w:lastRow="0" w:firstColumn="1" w:lastColumn="0" w:noHBand="0" w:noVBand="1"/>
      </w:tblPr>
      <w:tblGrid>
        <w:gridCol w:w="4508"/>
        <w:gridCol w:w="4508"/>
      </w:tblGrid>
      <w:tr w:rsidR="00E707F0" w14:paraId="6B469B50" w14:textId="77777777" w:rsidTr="00E70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171B43" w14:textId="78EC66DA" w:rsidR="00E707F0" w:rsidRDefault="00E707F0" w:rsidP="00E707F0">
            <w:pPr>
              <w:jc w:val="center"/>
              <w:rPr>
                <w:rFonts w:ascii="Times New Roman" w:hAnsi="Times New Roman" w:cs="Times New Roman"/>
                <w:sz w:val="24"/>
                <w:szCs w:val="24"/>
              </w:rPr>
            </w:pPr>
            <w:r>
              <w:rPr>
                <w:rFonts w:ascii="Times New Roman" w:hAnsi="Times New Roman" w:cs="Times New Roman" w:hint="eastAsia"/>
                <w:sz w:val="24"/>
                <w:szCs w:val="24"/>
              </w:rPr>
              <w:t>Answer</w:t>
            </w:r>
          </w:p>
        </w:tc>
        <w:tc>
          <w:tcPr>
            <w:tcW w:w="4508" w:type="dxa"/>
          </w:tcPr>
          <w:p w14:paraId="637DC6F5" w14:textId="363D01C3" w:rsidR="00E707F0" w:rsidRDefault="00E707F0" w:rsidP="00E707F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r>
      <w:tr w:rsidR="00E707F0" w14:paraId="12FB429D" w14:textId="77777777" w:rsidTr="00E7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C14500" w14:textId="7CCFDA8A" w:rsidR="00E707F0" w:rsidRPr="00822799" w:rsidRDefault="00E707F0" w:rsidP="00E707F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Strongly Agree (5)</w:t>
            </w:r>
          </w:p>
        </w:tc>
        <w:tc>
          <w:tcPr>
            <w:tcW w:w="4508" w:type="dxa"/>
          </w:tcPr>
          <w:p w14:paraId="2780CB12" w14:textId="6347B987" w:rsidR="00E707F0" w:rsidRDefault="00E707F0" w:rsidP="00E70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w:t>
            </w:r>
          </w:p>
        </w:tc>
      </w:tr>
      <w:tr w:rsidR="00E707F0" w14:paraId="330BD4C6" w14:textId="77777777" w:rsidTr="00E707F0">
        <w:tc>
          <w:tcPr>
            <w:cnfStyle w:val="001000000000" w:firstRow="0" w:lastRow="0" w:firstColumn="1" w:lastColumn="0" w:oddVBand="0" w:evenVBand="0" w:oddHBand="0" w:evenHBand="0" w:firstRowFirstColumn="0" w:firstRowLastColumn="0" w:lastRowFirstColumn="0" w:lastRowLastColumn="0"/>
            <w:tcW w:w="4508" w:type="dxa"/>
          </w:tcPr>
          <w:p w14:paraId="4C37490A" w14:textId="0F0C838F" w:rsidR="00E707F0" w:rsidRPr="00822799" w:rsidRDefault="00E707F0" w:rsidP="00E707F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Agree (4)</w:t>
            </w:r>
          </w:p>
        </w:tc>
        <w:tc>
          <w:tcPr>
            <w:tcW w:w="4508" w:type="dxa"/>
          </w:tcPr>
          <w:p w14:paraId="7FF9F3D3" w14:textId="5217FAD6" w:rsidR="00E707F0" w:rsidRDefault="00E707F0" w:rsidP="00E707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w:t>
            </w:r>
          </w:p>
        </w:tc>
      </w:tr>
      <w:tr w:rsidR="00E707F0" w14:paraId="56CBCC89" w14:textId="77777777" w:rsidTr="00E7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EE71CA" w14:textId="408B22D8" w:rsidR="00E707F0" w:rsidRPr="00822799" w:rsidRDefault="00E707F0" w:rsidP="00E707F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Neutral (3)</w:t>
            </w:r>
          </w:p>
        </w:tc>
        <w:tc>
          <w:tcPr>
            <w:tcW w:w="4508" w:type="dxa"/>
          </w:tcPr>
          <w:p w14:paraId="4190459F" w14:textId="52F297DA" w:rsidR="00E707F0" w:rsidRDefault="00E707F0" w:rsidP="00E70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tc>
      </w:tr>
      <w:tr w:rsidR="00E707F0" w14:paraId="6B708A52" w14:textId="77777777" w:rsidTr="00E707F0">
        <w:tc>
          <w:tcPr>
            <w:cnfStyle w:val="001000000000" w:firstRow="0" w:lastRow="0" w:firstColumn="1" w:lastColumn="0" w:oddVBand="0" w:evenVBand="0" w:oddHBand="0" w:evenHBand="0" w:firstRowFirstColumn="0" w:firstRowLastColumn="0" w:lastRowFirstColumn="0" w:lastRowLastColumn="0"/>
            <w:tcW w:w="4508" w:type="dxa"/>
          </w:tcPr>
          <w:p w14:paraId="63729390" w14:textId="57704F7B" w:rsidR="00E707F0" w:rsidRPr="00822799" w:rsidRDefault="00E707F0" w:rsidP="00E707F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Disagree (2)</w:t>
            </w:r>
          </w:p>
        </w:tc>
        <w:tc>
          <w:tcPr>
            <w:tcW w:w="4508" w:type="dxa"/>
          </w:tcPr>
          <w:p w14:paraId="3D93D574" w14:textId="3FB87384" w:rsidR="00E707F0" w:rsidRDefault="00E707F0" w:rsidP="00E707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E707F0" w14:paraId="5BAE41E2" w14:textId="77777777" w:rsidTr="00E70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775B0E" w14:textId="431AB963" w:rsidR="00E707F0" w:rsidRPr="00822799" w:rsidRDefault="00E707F0" w:rsidP="00E707F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Strongly Disagree (1)</w:t>
            </w:r>
          </w:p>
        </w:tc>
        <w:tc>
          <w:tcPr>
            <w:tcW w:w="4508" w:type="dxa"/>
          </w:tcPr>
          <w:p w14:paraId="18ED1E40" w14:textId="22346952" w:rsidR="00E707F0" w:rsidRDefault="00E707F0" w:rsidP="00E70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E707F0" w14:paraId="0B373DAC" w14:textId="77777777" w:rsidTr="00E707F0">
        <w:tc>
          <w:tcPr>
            <w:cnfStyle w:val="001000000000" w:firstRow="0" w:lastRow="0" w:firstColumn="1" w:lastColumn="0" w:oddVBand="0" w:evenVBand="0" w:oddHBand="0" w:evenHBand="0" w:firstRowFirstColumn="0" w:firstRowLastColumn="0" w:lastRowFirstColumn="0" w:lastRowLastColumn="0"/>
            <w:tcW w:w="4508" w:type="dxa"/>
          </w:tcPr>
          <w:p w14:paraId="472263A0" w14:textId="3CAAB6F9" w:rsidR="00E707F0" w:rsidRDefault="00E707F0" w:rsidP="00E707F0">
            <w:pPr>
              <w:jc w:val="center"/>
              <w:rPr>
                <w:rFonts w:ascii="Times New Roman" w:hAnsi="Times New Roman" w:cs="Times New Roman"/>
                <w:sz w:val="24"/>
                <w:szCs w:val="24"/>
              </w:rPr>
            </w:pPr>
            <w:r>
              <w:rPr>
                <w:rFonts w:ascii="Times New Roman" w:hAnsi="Times New Roman" w:cs="Times New Roman"/>
                <w:sz w:val="24"/>
                <w:szCs w:val="24"/>
              </w:rPr>
              <w:t>TOTAL</w:t>
            </w:r>
          </w:p>
        </w:tc>
        <w:tc>
          <w:tcPr>
            <w:tcW w:w="4508" w:type="dxa"/>
          </w:tcPr>
          <w:p w14:paraId="0D54D9E1" w14:textId="0CBA9880" w:rsidR="00E707F0" w:rsidRPr="00822799" w:rsidRDefault="00E707F0" w:rsidP="00E707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2799">
              <w:rPr>
                <w:rFonts w:ascii="Times New Roman" w:hAnsi="Times New Roman" w:cs="Times New Roman"/>
                <w:b/>
                <w:bCs/>
                <w:sz w:val="24"/>
                <w:szCs w:val="24"/>
              </w:rPr>
              <w:t>69</w:t>
            </w:r>
          </w:p>
        </w:tc>
      </w:tr>
    </w:tbl>
    <w:p w14:paraId="269B4509" w14:textId="0A44F604" w:rsidR="00E707F0" w:rsidRPr="002D51E0" w:rsidRDefault="002D51E0" w:rsidP="002D51E0">
      <w:pPr>
        <w:jc w:val="center"/>
        <w:rPr>
          <w:rFonts w:ascii="Times New Roman" w:hAnsi="Times New Roman" w:cs="Times New Roman"/>
          <w:sz w:val="20"/>
          <w:szCs w:val="20"/>
        </w:rPr>
      </w:pPr>
      <w:r>
        <w:rPr>
          <w:rFonts w:ascii="Times New Roman" w:hAnsi="Times New Roman" w:cs="Times New Roman"/>
          <w:sz w:val="20"/>
          <w:szCs w:val="20"/>
        </w:rPr>
        <w:t>Table 3.3.1.1: Frequency table of whether participating clubs will positively influence studies</w:t>
      </w:r>
    </w:p>
    <w:p w14:paraId="393CF17C" w14:textId="65F532C2" w:rsidR="00E707F0" w:rsidRDefault="00822799" w:rsidP="00E707F0">
      <w:pPr>
        <w:rPr>
          <w:rFonts w:ascii="Times New Roman" w:hAnsi="Times New Roman" w:cs="Times New Roman"/>
          <w:sz w:val="24"/>
          <w:szCs w:val="24"/>
        </w:rPr>
      </w:pPr>
      <w:r w:rsidRPr="002D51E0">
        <w:rPr>
          <w:rFonts w:ascii="Times New Roman" w:hAnsi="Times New Roman" w:cs="Times New Roman"/>
          <w:noProof/>
        </w:rPr>
        <w:drawing>
          <wp:inline distT="0" distB="0" distL="0" distR="0" wp14:anchorId="0AA9344A" wp14:editId="424AA16D">
            <wp:extent cx="5731510" cy="3094990"/>
            <wp:effectExtent l="0" t="0" r="2540" b="0"/>
            <wp:docPr id="1481190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90257" name="Picture 1481190257"/>
                    <pic:cNvPicPr/>
                  </pic:nvPicPr>
                  <pic:blipFill>
                    <a:blip r:embed="rId4">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inline>
        </w:drawing>
      </w:r>
    </w:p>
    <w:p w14:paraId="6A3E9315" w14:textId="48C6BC4A" w:rsidR="002D51E0" w:rsidRDefault="002D51E0" w:rsidP="002D51E0">
      <w:pPr>
        <w:jc w:val="center"/>
        <w:rPr>
          <w:rFonts w:ascii="Times New Roman" w:hAnsi="Times New Roman" w:cs="Times New Roman"/>
        </w:rPr>
      </w:pPr>
      <w:r>
        <w:rPr>
          <w:rFonts w:ascii="Times New Roman" w:hAnsi="Times New Roman" w:cs="Times New Roman"/>
        </w:rPr>
        <w:t>Figure 3.3.1.1: Bar Chart of whether participating clubs will positively influence studies</w:t>
      </w:r>
    </w:p>
    <w:p w14:paraId="2244ABE3" w14:textId="77777777" w:rsidR="002D51E0" w:rsidRPr="002D51E0" w:rsidRDefault="002D51E0" w:rsidP="002D51E0">
      <w:pPr>
        <w:jc w:val="center"/>
        <w:rPr>
          <w:rFonts w:ascii="Times New Roman" w:hAnsi="Times New Roman" w:cs="Times New Roman"/>
        </w:rPr>
      </w:pPr>
    </w:p>
    <w:p w14:paraId="7208EA46" w14:textId="401F4C12" w:rsidR="00E707F0" w:rsidRPr="00E707F0" w:rsidRDefault="00E707F0" w:rsidP="00822799">
      <w:pPr>
        <w:ind w:firstLine="720"/>
        <w:rPr>
          <w:rFonts w:ascii="Times New Roman" w:hAnsi="Times New Roman" w:cs="Times New Roman"/>
          <w:sz w:val="24"/>
          <w:szCs w:val="24"/>
        </w:rPr>
      </w:pPr>
      <w:r w:rsidRPr="00E707F0">
        <w:rPr>
          <w:rFonts w:ascii="Times New Roman" w:hAnsi="Times New Roman" w:cs="Times New Roman"/>
          <w:sz w:val="24"/>
          <w:szCs w:val="24"/>
        </w:rPr>
        <w:t xml:space="preserve">From table 3.3.1.1 and figure 3.3.1.1 shows that UTM students' opinions on whether extracurricular in positively influencing them. 11 respondents strongly agree, 24 respondents agree, 26 respondents are neutral and only 4 respondents disagree and strongly disagree respectively. From the bar chart, most of the respondents agree that clubs will positively impact their studies as extracurricular activities can helps university students to release stress. However, over participating in </w:t>
      </w:r>
      <w:r w:rsidR="00822799" w:rsidRPr="00E707F0">
        <w:rPr>
          <w:rFonts w:ascii="Times New Roman" w:hAnsi="Times New Roman" w:cs="Times New Roman"/>
          <w:sz w:val="24"/>
          <w:szCs w:val="24"/>
        </w:rPr>
        <w:t>clubs’</w:t>
      </w:r>
      <w:r w:rsidRPr="00E707F0">
        <w:rPr>
          <w:rFonts w:ascii="Times New Roman" w:hAnsi="Times New Roman" w:cs="Times New Roman"/>
          <w:sz w:val="24"/>
          <w:szCs w:val="24"/>
        </w:rPr>
        <w:t xml:space="preserve"> activities will also lead to unbalanced of studies and activities. Therefore, we should involve in the </w:t>
      </w:r>
      <w:r w:rsidR="00822799" w:rsidRPr="00E707F0">
        <w:rPr>
          <w:rFonts w:ascii="Times New Roman" w:hAnsi="Times New Roman" w:cs="Times New Roman"/>
          <w:sz w:val="24"/>
          <w:szCs w:val="24"/>
        </w:rPr>
        <w:t>number</w:t>
      </w:r>
      <w:r w:rsidRPr="00E707F0">
        <w:rPr>
          <w:rFonts w:ascii="Times New Roman" w:hAnsi="Times New Roman" w:cs="Times New Roman"/>
          <w:sz w:val="24"/>
          <w:szCs w:val="24"/>
        </w:rPr>
        <w:t xml:space="preserve"> of activities in our capability.</w:t>
      </w:r>
    </w:p>
    <w:p w14:paraId="5B108387" w14:textId="77777777" w:rsidR="00E707F0" w:rsidRPr="00E707F0" w:rsidRDefault="00E707F0" w:rsidP="00E707F0">
      <w:pPr>
        <w:rPr>
          <w:rFonts w:ascii="Times New Roman" w:hAnsi="Times New Roman" w:cs="Times New Roman"/>
          <w:sz w:val="24"/>
          <w:szCs w:val="24"/>
        </w:rPr>
      </w:pPr>
    </w:p>
    <w:p w14:paraId="4552E4E0" w14:textId="77777777" w:rsidR="00822799" w:rsidRDefault="00822799" w:rsidP="00E707F0">
      <w:pPr>
        <w:rPr>
          <w:rFonts w:ascii="Times New Roman" w:hAnsi="Times New Roman" w:cs="Times New Roman"/>
          <w:sz w:val="24"/>
          <w:szCs w:val="24"/>
        </w:rPr>
      </w:pPr>
    </w:p>
    <w:p w14:paraId="7D9A5C05" w14:textId="77777777" w:rsidR="003F6C8D" w:rsidRDefault="003F6C8D">
      <w:pPr>
        <w:rPr>
          <w:rFonts w:ascii="Times New Roman" w:hAnsi="Times New Roman" w:cs="Times New Roman"/>
          <w:sz w:val="24"/>
          <w:szCs w:val="24"/>
        </w:rPr>
      </w:pPr>
      <w:r>
        <w:rPr>
          <w:rFonts w:ascii="Times New Roman" w:hAnsi="Times New Roman" w:cs="Times New Roman"/>
          <w:sz w:val="24"/>
          <w:szCs w:val="24"/>
        </w:rPr>
        <w:br w:type="page"/>
      </w:r>
    </w:p>
    <w:p w14:paraId="2392B4E0" w14:textId="2B8738CA" w:rsidR="00E707F0" w:rsidRPr="00822799" w:rsidRDefault="00E707F0" w:rsidP="00E707F0">
      <w:pPr>
        <w:rPr>
          <w:rFonts w:ascii="Times New Roman" w:hAnsi="Times New Roman" w:cs="Times New Roman"/>
          <w:sz w:val="24"/>
          <w:szCs w:val="24"/>
        </w:rPr>
      </w:pPr>
      <w:r w:rsidRPr="00822799">
        <w:rPr>
          <w:rFonts w:ascii="Times New Roman" w:hAnsi="Times New Roman" w:cs="Times New Roman"/>
          <w:sz w:val="24"/>
          <w:szCs w:val="24"/>
        </w:rPr>
        <w:lastRenderedPageBreak/>
        <w:t xml:space="preserve">3.3.2 </w:t>
      </w:r>
      <w:r w:rsidR="00822799" w:rsidRPr="00822799">
        <w:rPr>
          <w:rFonts w:ascii="Times New Roman" w:hAnsi="Times New Roman" w:cs="Times New Roman"/>
          <w:color w:val="202124"/>
          <w:spacing w:val="3"/>
          <w:sz w:val="24"/>
          <w:szCs w:val="24"/>
          <w:shd w:val="clear" w:color="auto" w:fill="FFFFFF"/>
        </w:rPr>
        <w:t>Do you agree that past year questions / papers can help a lot in preparations for the exams?</w:t>
      </w:r>
    </w:p>
    <w:p w14:paraId="4E31BF41" w14:textId="77777777" w:rsidR="00E707F0" w:rsidRPr="00140779" w:rsidRDefault="00E707F0" w:rsidP="00140779">
      <w:pPr>
        <w:jc w:val="center"/>
        <w:rPr>
          <w:rFonts w:ascii="Times New Roman" w:hAnsi="Times New Roman" w:cs="Times New Roman"/>
          <w:b/>
          <w:bCs/>
          <w:sz w:val="24"/>
          <w:szCs w:val="24"/>
        </w:rPr>
      </w:pPr>
      <w:r w:rsidRPr="00140779">
        <w:rPr>
          <w:rFonts w:ascii="Times New Roman" w:hAnsi="Times New Roman" w:cs="Times New Roman"/>
          <w:b/>
          <w:bCs/>
          <w:sz w:val="24"/>
          <w:szCs w:val="24"/>
        </w:rPr>
        <w:t>Frequency table</w:t>
      </w:r>
    </w:p>
    <w:tbl>
      <w:tblPr>
        <w:tblStyle w:val="GridTable4-Accent3"/>
        <w:tblW w:w="0" w:type="auto"/>
        <w:tblLook w:val="04A0" w:firstRow="1" w:lastRow="0" w:firstColumn="1" w:lastColumn="0" w:noHBand="0" w:noVBand="1"/>
      </w:tblPr>
      <w:tblGrid>
        <w:gridCol w:w="4508"/>
        <w:gridCol w:w="4508"/>
      </w:tblGrid>
      <w:tr w:rsidR="00822799" w14:paraId="45ECBFF5" w14:textId="77777777" w:rsidTr="002E1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39A3282" w14:textId="77777777" w:rsidR="00822799" w:rsidRDefault="00822799" w:rsidP="002E18A0">
            <w:pPr>
              <w:jc w:val="center"/>
              <w:rPr>
                <w:rFonts w:ascii="Times New Roman" w:hAnsi="Times New Roman" w:cs="Times New Roman"/>
                <w:sz w:val="24"/>
                <w:szCs w:val="24"/>
              </w:rPr>
            </w:pPr>
            <w:r>
              <w:rPr>
                <w:rFonts w:ascii="Times New Roman" w:hAnsi="Times New Roman" w:cs="Times New Roman" w:hint="eastAsia"/>
                <w:sz w:val="24"/>
                <w:szCs w:val="24"/>
              </w:rPr>
              <w:t>Answer</w:t>
            </w:r>
          </w:p>
        </w:tc>
        <w:tc>
          <w:tcPr>
            <w:tcW w:w="4508" w:type="dxa"/>
          </w:tcPr>
          <w:p w14:paraId="1D905A81" w14:textId="77777777" w:rsidR="00822799" w:rsidRDefault="00822799" w:rsidP="002E18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r>
      <w:tr w:rsidR="00822799" w14:paraId="46715682"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8D0394" w14:textId="77777777" w:rsidR="00822799" w:rsidRPr="00822799" w:rsidRDefault="00822799"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Strongly Agree (5)</w:t>
            </w:r>
          </w:p>
        </w:tc>
        <w:tc>
          <w:tcPr>
            <w:tcW w:w="4508" w:type="dxa"/>
          </w:tcPr>
          <w:p w14:paraId="0ACF1BFC" w14:textId="48C80D60" w:rsidR="00822799" w:rsidRDefault="00140779"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42</w:t>
            </w:r>
          </w:p>
        </w:tc>
      </w:tr>
      <w:tr w:rsidR="00822799" w14:paraId="099F3654"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05108967" w14:textId="77777777" w:rsidR="00822799" w:rsidRPr="00822799" w:rsidRDefault="00822799"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Agree (4)</w:t>
            </w:r>
          </w:p>
        </w:tc>
        <w:tc>
          <w:tcPr>
            <w:tcW w:w="4508" w:type="dxa"/>
          </w:tcPr>
          <w:p w14:paraId="6673F587" w14:textId="6AD609E8" w:rsidR="00822799" w:rsidRDefault="00140779"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w:t>
            </w:r>
          </w:p>
        </w:tc>
      </w:tr>
      <w:tr w:rsidR="00822799" w14:paraId="04BAE0D1"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F3F8C7" w14:textId="77777777" w:rsidR="00822799" w:rsidRPr="00822799" w:rsidRDefault="00822799"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Neutral (3)</w:t>
            </w:r>
          </w:p>
        </w:tc>
        <w:tc>
          <w:tcPr>
            <w:tcW w:w="4508" w:type="dxa"/>
          </w:tcPr>
          <w:p w14:paraId="199BAFFB" w14:textId="1A369E67" w:rsidR="00822799" w:rsidRDefault="00140779"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r>
      <w:tr w:rsidR="00822799" w14:paraId="02A6CE33"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104F60FC" w14:textId="77777777" w:rsidR="00822799" w:rsidRPr="00822799" w:rsidRDefault="00822799"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Disagree (2)</w:t>
            </w:r>
          </w:p>
        </w:tc>
        <w:tc>
          <w:tcPr>
            <w:tcW w:w="4508" w:type="dxa"/>
          </w:tcPr>
          <w:p w14:paraId="504859B8" w14:textId="6F231B03" w:rsidR="00822799" w:rsidRDefault="00140779"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r>
      <w:tr w:rsidR="00822799" w14:paraId="28C524E3"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4132A6" w14:textId="77777777" w:rsidR="00822799" w:rsidRPr="00822799" w:rsidRDefault="00822799"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Strongly Disagree (1)</w:t>
            </w:r>
          </w:p>
        </w:tc>
        <w:tc>
          <w:tcPr>
            <w:tcW w:w="4508" w:type="dxa"/>
          </w:tcPr>
          <w:p w14:paraId="6440E604" w14:textId="3C30BB2C" w:rsidR="00822799" w:rsidRDefault="00140779"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r>
      <w:tr w:rsidR="00822799" w:rsidRPr="00822799" w14:paraId="3E72AA61"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2E24CE7D" w14:textId="77777777" w:rsidR="00822799" w:rsidRDefault="00822799" w:rsidP="002E18A0">
            <w:pPr>
              <w:jc w:val="center"/>
              <w:rPr>
                <w:rFonts w:ascii="Times New Roman" w:hAnsi="Times New Roman" w:cs="Times New Roman"/>
                <w:sz w:val="24"/>
                <w:szCs w:val="24"/>
              </w:rPr>
            </w:pPr>
            <w:r>
              <w:rPr>
                <w:rFonts w:ascii="Times New Roman" w:hAnsi="Times New Roman" w:cs="Times New Roman"/>
                <w:sz w:val="24"/>
                <w:szCs w:val="24"/>
              </w:rPr>
              <w:t>TOTAL</w:t>
            </w:r>
          </w:p>
        </w:tc>
        <w:tc>
          <w:tcPr>
            <w:tcW w:w="4508" w:type="dxa"/>
          </w:tcPr>
          <w:p w14:paraId="551269D3" w14:textId="77777777" w:rsidR="00822799" w:rsidRPr="00822799" w:rsidRDefault="00822799"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2799">
              <w:rPr>
                <w:rFonts w:ascii="Times New Roman" w:hAnsi="Times New Roman" w:cs="Times New Roman"/>
                <w:b/>
                <w:bCs/>
                <w:sz w:val="24"/>
                <w:szCs w:val="24"/>
              </w:rPr>
              <w:t>69</w:t>
            </w:r>
          </w:p>
        </w:tc>
      </w:tr>
    </w:tbl>
    <w:p w14:paraId="6EB0E6FC" w14:textId="5AC70F74" w:rsidR="00822799" w:rsidRPr="002D51E0" w:rsidRDefault="002D51E0" w:rsidP="002D51E0">
      <w:pPr>
        <w:jc w:val="center"/>
        <w:rPr>
          <w:rFonts w:ascii="Times New Roman" w:hAnsi="Times New Roman" w:cs="Times New Roman"/>
        </w:rPr>
      </w:pPr>
      <w:r>
        <w:rPr>
          <w:rFonts w:ascii="Times New Roman" w:hAnsi="Times New Roman" w:cs="Times New Roman"/>
        </w:rPr>
        <w:t>Table 3.3.2.1: Frequency table of whether past year question will help a lot in exam</w:t>
      </w:r>
    </w:p>
    <w:p w14:paraId="448C92B1" w14:textId="57BA84E8" w:rsidR="004C5849" w:rsidRDefault="004C5849" w:rsidP="00E707F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89956B" wp14:editId="4274173E">
            <wp:extent cx="5731510" cy="2722245"/>
            <wp:effectExtent l="0" t="0" r="2540" b="1905"/>
            <wp:docPr id="1169206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06794" name="Picture 1169206794"/>
                    <pic:cNvPicPr/>
                  </pic:nvPicPr>
                  <pic:blipFill>
                    <a:blip r:embed="rId5">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28DAA044" w14:textId="1776E19B" w:rsidR="002D51E0" w:rsidRPr="002D51E0" w:rsidRDefault="002D51E0" w:rsidP="002D51E0">
      <w:pPr>
        <w:jc w:val="center"/>
        <w:rPr>
          <w:rFonts w:ascii="Times New Roman" w:hAnsi="Times New Roman" w:cs="Times New Roman"/>
        </w:rPr>
      </w:pPr>
      <w:r>
        <w:rPr>
          <w:rFonts w:ascii="Times New Roman" w:hAnsi="Times New Roman" w:cs="Times New Roman"/>
        </w:rPr>
        <w:t>Figure</w:t>
      </w:r>
      <w:r>
        <w:rPr>
          <w:rFonts w:ascii="Times New Roman" w:hAnsi="Times New Roman" w:cs="Times New Roman"/>
        </w:rPr>
        <w:t xml:space="preserve"> 3.3.2.1: </w:t>
      </w:r>
      <w:r>
        <w:rPr>
          <w:rFonts w:ascii="Times New Roman" w:hAnsi="Times New Roman" w:cs="Times New Roman"/>
        </w:rPr>
        <w:t>Bar chart</w:t>
      </w:r>
      <w:r>
        <w:rPr>
          <w:rFonts w:ascii="Times New Roman" w:hAnsi="Times New Roman" w:cs="Times New Roman"/>
        </w:rPr>
        <w:t xml:space="preserve"> of whether past year question will help a lot in exam</w:t>
      </w:r>
    </w:p>
    <w:p w14:paraId="6A61111E" w14:textId="77777777" w:rsidR="002D51E0" w:rsidRPr="002D51E0" w:rsidRDefault="002D51E0" w:rsidP="00E707F0">
      <w:pPr>
        <w:rPr>
          <w:rFonts w:ascii="Times New Roman" w:hAnsi="Times New Roman" w:cs="Times New Roman"/>
        </w:rPr>
      </w:pPr>
    </w:p>
    <w:p w14:paraId="6582FE32" w14:textId="1476FA49" w:rsidR="00E707F0" w:rsidRPr="00E707F0" w:rsidRDefault="00E707F0" w:rsidP="00140779">
      <w:pPr>
        <w:ind w:firstLine="720"/>
        <w:rPr>
          <w:rFonts w:ascii="Times New Roman" w:hAnsi="Times New Roman" w:cs="Times New Roman"/>
          <w:sz w:val="24"/>
          <w:szCs w:val="24"/>
        </w:rPr>
      </w:pPr>
      <w:r w:rsidRPr="00E707F0">
        <w:rPr>
          <w:rFonts w:ascii="Times New Roman" w:hAnsi="Times New Roman" w:cs="Times New Roman"/>
          <w:sz w:val="24"/>
          <w:szCs w:val="24"/>
        </w:rPr>
        <w:t xml:space="preserve">According to the data from Table 3.3.2.1 and Figure 3.3.2.1, 42 out of 69 respondents strongly agree that past year question helps a lot in examination. 19 respondents agree while 6 respondents are neutral about it. Otherwise, only 1 </w:t>
      </w:r>
      <w:r w:rsidR="00140779" w:rsidRPr="00E707F0">
        <w:rPr>
          <w:rFonts w:ascii="Times New Roman" w:hAnsi="Times New Roman" w:cs="Times New Roman"/>
          <w:sz w:val="24"/>
          <w:szCs w:val="24"/>
        </w:rPr>
        <w:t>respondent</w:t>
      </w:r>
      <w:r w:rsidRPr="00E707F0">
        <w:rPr>
          <w:rFonts w:ascii="Times New Roman" w:hAnsi="Times New Roman" w:cs="Times New Roman"/>
          <w:sz w:val="24"/>
          <w:szCs w:val="24"/>
        </w:rPr>
        <w:t xml:space="preserve"> disagree and strongly disagree that past year question helps in examination. Through this data, we can analyse that most of the student in UTM do past year question for their preparation for the examination to maintain their academic performances.</w:t>
      </w:r>
    </w:p>
    <w:p w14:paraId="6D5EBF58" w14:textId="77777777" w:rsidR="00E707F0" w:rsidRPr="00E707F0" w:rsidRDefault="00E707F0" w:rsidP="00E707F0">
      <w:pPr>
        <w:rPr>
          <w:rFonts w:ascii="Times New Roman" w:hAnsi="Times New Roman" w:cs="Times New Roman"/>
          <w:sz w:val="24"/>
          <w:szCs w:val="24"/>
        </w:rPr>
      </w:pPr>
    </w:p>
    <w:p w14:paraId="66DF847C" w14:textId="77777777" w:rsidR="00E707F0" w:rsidRPr="00E707F0" w:rsidRDefault="00E707F0" w:rsidP="00E707F0">
      <w:pPr>
        <w:rPr>
          <w:rFonts w:ascii="Times New Roman" w:hAnsi="Times New Roman" w:cs="Times New Roman"/>
          <w:sz w:val="24"/>
          <w:szCs w:val="24"/>
        </w:rPr>
      </w:pPr>
    </w:p>
    <w:p w14:paraId="2555D9BC" w14:textId="77777777" w:rsidR="003F6C8D" w:rsidRDefault="003F6C8D" w:rsidP="00E707F0">
      <w:pPr>
        <w:rPr>
          <w:rFonts w:ascii="Times New Roman" w:hAnsi="Times New Roman" w:cs="Times New Roman"/>
          <w:sz w:val="24"/>
          <w:szCs w:val="24"/>
        </w:rPr>
      </w:pPr>
    </w:p>
    <w:p w14:paraId="2383188D" w14:textId="77777777" w:rsidR="003F6C8D" w:rsidRDefault="003F6C8D" w:rsidP="00E707F0">
      <w:pPr>
        <w:rPr>
          <w:rFonts w:ascii="Times New Roman" w:hAnsi="Times New Roman" w:cs="Times New Roman"/>
          <w:sz w:val="24"/>
          <w:szCs w:val="24"/>
        </w:rPr>
      </w:pPr>
    </w:p>
    <w:p w14:paraId="114161AA" w14:textId="77777777" w:rsidR="003F6C8D" w:rsidRDefault="003F6C8D" w:rsidP="00E707F0">
      <w:pPr>
        <w:rPr>
          <w:rFonts w:ascii="Times New Roman" w:hAnsi="Times New Roman" w:cs="Times New Roman"/>
          <w:sz w:val="24"/>
          <w:szCs w:val="24"/>
        </w:rPr>
      </w:pPr>
    </w:p>
    <w:p w14:paraId="353C9A2E" w14:textId="46B9B340" w:rsidR="003F6C8D" w:rsidRDefault="003F6C8D">
      <w:pPr>
        <w:rPr>
          <w:rFonts w:ascii="Times New Roman" w:hAnsi="Times New Roman" w:cs="Times New Roman"/>
          <w:sz w:val="24"/>
          <w:szCs w:val="24"/>
        </w:rPr>
      </w:pPr>
    </w:p>
    <w:p w14:paraId="0456C40F" w14:textId="3A1E3DFB" w:rsidR="009A02AF" w:rsidRPr="009A02AF" w:rsidRDefault="00E707F0" w:rsidP="00E707F0">
      <w:pPr>
        <w:rPr>
          <w:rFonts w:ascii="Times New Roman" w:hAnsi="Times New Roman" w:cs="Times New Roman"/>
          <w:color w:val="202124"/>
          <w:spacing w:val="3"/>
          <w:sz w:val="24"/>
          <w:szCs w:val="24"/>
          <w:shd w:val="clear" w:color="auto" w:fill="FFFFFF"/>
        </w:rPr>
      </w:pPr>
      <w:r w:rsidRPr="009A02AF">
        <w:rPr>
          <w:rFonts w:ascii="Times New Roman" w:hAnsi="Times New Roman" w:cs="Times New Roman"/>
          <w:sz w:val="24"/>
          <w:szCs w:val="24"/>
        </w:rPr>
        <w:lastRenderedPageBreak/>
        <w:t xml:space="preserve">3.3.3 How </w:t>
      </w:r>
      <w:r w:rsidR="009A02AF" w:rsidRPr="009A02AF">
        <w:rPr>
          <w:rFonts w:ascii="Times New Roman" w:hAnsi="Times New Roman" w:cs="Times New Roman"/>
          <w:color w:val="202124"/>
          <w:spacing w:val="3"/>
          <w:sz w:val="24"/>
          <w:szCs w:val="24"/>
          <w:shd w:val="clear" w:color="auto" w:fill="FFFFFF"/>
        </w:rPr>
        <w:t>long before the exams you will start practicing on the questions?</w:t>
      </w:r>
    </w:p>
    <w:p w14:paraId="66F463B8" w14:textId="166D90C0" w:rsidR="00E707F0" w:rsidRDefault="00E707F0" w:rsidP="009A02AF">
      <w:pPr>
        <w:jc w:val="center"/>
        <w:rPr>
          <w:rFonts w:ascii="Times New Roman" w:hAnsi="Times New Roman" w:cs="Times New Roman"/>
          <w:b/>
          <w:bCs/>
          <w:sz w:val="24"/>
          <w:szCs w:val="24"/>
        </w:rPr>
      </w:pPr>
      <w:r w:rsidRPr="009A02AF">
        <w:rPr>
          <w:rFonts w:ascii="Times New Roman" w:hAnsi="Times New Roman" w:cs="Times New Roman"/>
          <w:b/>
          <w:bCs/>
          <w:sz w:val="24"/>
          <w:szCs w:val="24"/>
        </w:rPr>
        <w:t>Frequency table</w:t>
      </w:r>
    </w:p>
    <w:tbl>
      <w:tblPr>
        <w:tblStyle w:val="GridTable4-Accent3"/>
        <w:tblW w:w="0" w:type="auto"/>
        <w:tblLook w:val="04A0" w:firstRow="1" w:lastRow="0" w:firstColumn="1" w:lastColumn="0" w:noHBand="0" w:noVBand="1"/>
      </w:tblPr>
      <w:tblGrid>
        <w:gridCol w:w="4508"/>
        <w:gridCol w:w="4508"/>
      </w:tblGrid>
      <w:tr w:rsidR="009A02AF" w14:paraId="094D3F97" w14:textId="77777777" w:rsidTr="002E1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AB5FFF" w14:textId="77777777" w:rsidR="009A02AF" w:rsidRDefault="009A02AF" w:rsidP="002E18A0">
            <w:pPr>
              <w:jc w:val="center"/>
              <w:rPr>
                <w:rFonts w:ascii="Times New Roman" w:hAnsi="Times New Roman" w:cs="Times New Roman"/>
                <w:sz w:val="24"/>
                <w:szCs w:val="24"/>
              </w:rPr>
            </w:pPr>
            <w:r>
              <w:rPr>
                <w:rFonts w:ascii="Times New Roman" w:hAnsi="Times New Roman" w:cs="Times New Roman" w:hint="eastAsia"/>
                <w:sz w:val="24"/>
                <w:szCs w:val="24"/>
              </w:rPr>
              <w:t>Answer</w:t>
            </w:r>
          </w:p>
        </w:tc>
        <w:tc>
          <w:tcPr>
            <w:tcW w:w="4508" w:type="dxa"/>
          </w:tcPr>
          <w:p w14:paraId="0E8E6F37" w14:textId="77777777" w:rsidR="009A02AF" w:rsidRDefault="009A02AF" w:rsidP="002E18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r>
      <w:tr w:rsidR="009A02AF" w14:paraId="74399CB4"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8D3694" w14:textId="739F2C52" w:rsidR="009A02AF"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One week before exam</w:t>
            </w:r>
          </w:p>
        </w:tc>
        <w:tc>
          <w:tcPr>
            <w:tcW w:w="4508" w:type="dxa"/>
          </w:tcPr>
          <w:p w14:paraId="0B73CAD9" w14:textId="52BC7DE2" w:rsidR="009A02AF" w:rsidRDefault="009A02AF"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3F6C8D">
              <w:rPr>
                <w:rFonts w:ascii="Times New Roman" w:hAnsi="Times New Roman" w:cs="Times New Roman"/>
                <w:sz w:val="24"/>
                <w:szCs w:val="24"/>
              </w:rPr>
              <w:t>7</w:t>
            </w:r>
          </w:p>
        </w:tc>
      </w:tr>
      <w:tr w:rsidR="009A02AF" w14:paraId="6887BD5F"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613D963B" w14:textId="59E3F080" w:rsidR="009A02AF"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5 days before exam</w:t>
            </w:r>
          </w:p>
        </w:tc>
        <w:tc>
          <w:tcPr>
            <w:tcW w:w="4508" w:type="dxa"/>
          </w:tcPr>
          <w:p w14:paraId="12B9448E" w14:textId="25FCB1C9" w:rsidR="009A02AF" w:rsidRDefault="003F6C8D"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9A02AF" w14:paraId="61B7FDA4"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78D1C9" w14:textId="139C831E" w:rsidR="009A02AF"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3 days before exam</w:t>
            </w:r>
          </w:p>
        </w:tc>
        <w:tc>
          <w:tcPr>
            <w:tcW w:w="4508" w:type="dxa"/>
          </w:tcPr>
          <w:p w14:paraId="4814D18E" w14:textId="422B609E" w:rsidR="009A02AF" w:rsidRDefault="003F6C8D"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9A02AF" w14:paraId="271B7E50"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6A8A5A3C" w14:textId="38FC1494" w:rsidR="009A02AF"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I don’t do past year question</w:t>
            </w:r>
          </w:p>
        </w:tc>
        <w:tc>
          <w:tcPr>
            <w:tcW w:w="4508" w:type="dxa"/>
          </w:tcPr>
          <w:p w14:paraId="58B4B1F2" w14:textId="6BE56A04" w:rsidR="009A02AF" w:rsidRDefault="003F6C8D"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9A02AF" w:rsidRPr="00822799" w14:paraId="02AA2D69"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45B093" w14:textId="77777777" w:rsidR="009A02AF" w:rsidRDefault="009A02AF" w:rsidP="002E18A0">
            <w:pPr>
              <w:jc w:val="center"/>
              <w:rPr>
                <w:rFonts w:ascii="Times New Roman" w:hAnsi="Times New Roman" w:cs="Times New Roman"/>
                <w:sz w:val="24"/>
                <w:szCs w:val="24"/>
              </w:rPr>
            </w:pPr>
            <w:r>
              <w:rPr>
                <w:rFonts w:ascii="Times New Roman" w:hAnsi="Times New Roman" w:cs="Times New Roman"/>
                <w:sz w:val="24"/>
                <w:szCs w:val="24"/>
              </w:rPr>
              <w:t>TOTAL</w:t>
            </w:r>
          </w:p>
        </w:tc>
        <w:tc>
          <w:tcPr>
            <w:tcW w:w="4508" w:type="dxa"/>
          </w:tcPr>
          <w:p w14:paraId="1493BC44" w14:textId="77777777" w:rsidR="009A02AF" w:rsidRPr="00822799" w:rsidRDefault="009A02AF"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2799">
              <w:rPr>
                <w:rFonts w:ascii="Times New Roman" w:hAnsi="Times New Roman" w:cs="Times New Roman"/>
                <w:b/>
                <w:bCs/>
                <w:sz w:val="24"/>
                <w:szCs w:val="24"/>
              </w:rPr>
              <w:t>69</w:t>
            </w:r>
          </w:p>
        </w:tc>
      </w:tr>
    </w:tbl>
    <w:p w14:paraId="7653A00A" w14:textId="474D5111" w:rsidR="002D51E0" w:rsidRDefault="002D51E0" w:rsidP="009A02AF">
      <w:pPr>
        <w:jc w:val="center"/>
        <w:rPr>
          <w:rFonts w:ascii="Times New Roman" w:hAnsi="Times New Roman" w:cs="Times New Roman"/>
          <w:noProof/>
        </w:rPr>
      </w:pPr>
      <w:r>
        <w:rPr>
          <w:rFonts w:ascii="Times New Roman" w:hAnsi="Times New Roman" w:cs="Times New Roman"/>
          <w:noProof/>
        </w:rPr>
        <w:t xml:space="preserve">Table </w:t>
      </w:r>
      <w:r w:rsidR="00B737A6">
        <w:rPr>
          <w:rFonts w:ascii="Times New Roman" w:hAnsi="Times New Roman" w:cs="Times New Roman"/>
          <w:noProof/>
        </w:rPr>
        <w:t>3.3.3.1: Frequency table of time of practicing on past year question</w:t>
      </w:r>
    </w:p>
    <w:p w14:paraId="24FD664B" w14:textId="77777777" w:rsidR="00B737A6" w:rsidRPr="002D51E0" w:rsidRDefault="00B737A6" w:rsidP="009A02AF">
      <w:pPr>
        <w:jc w:val="center"/>
        <w:rPr>
          <w:rFonts w:ascii="Times New Roman" w:hAnsi="Times New Roman" w:cs="Times New Roman"/>
          <w:noProof/>
        </w:rPr>
      </w:pPr>
    </w:p>
    <w:p w14:paraId="4E418E00" w14:textId="1D202C63" w:rsidR="009A02AF" w:rsidRPr="009A02AF" w:rsidRDefault="003F6C8D" w:rsidP="009A02A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02E95D9" wp14:editId="1146CE4A">
            <wp:extent cx="5661231" cy="2651760"/>
            <wp:effectExtent l="0" t="0" r="0" b="0"/>
            <wp:docPr id="69187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3" name="Picture 69187143"/>
                    <pic:cNvPicPr/>
                  </pic:nvPicPr>
                  <pic:blipFill rotWithShape="1">
                    <a:blip r:embed="rId6">
                      <a:extLst>
                        <a:ext uri="{28A0092B-C50C-407E-A947-70E740481C1C}">
                          <a14:useLocalDpi xmlns:a14="http://schemas.microsoft.com/office/drawing/2010/main" val="0"/>
                        </a:ext>
                      </a:extLst>
                    </a:blip>
                    <a:srcRect l="15555" r="15045" b="12805"/>
                    <a:stretch/>
                  </pic:blipFill>
                  <pic:spPr bwMode="auto">
                    <a:xfrm>
                      <a:off x="0" y="0"/>
                      <a:ext cx="5670900" cy="2656289"/>
                    </a:xfrm>
                    <a:prstGeom prst="rect">
                      <a:avLst/>
                    </a:prstGeom>
                    <a:ln>
                      <a:noFill/>
                    </a:ln>
                    <a:extLst>
                      <a:ext uri="{53640926-AAD7-44D8-BBD7-CCE9431645EC}">
                        <a14:shadowObscured xmlns:a14="http://schemas.microsoft.com/office/drawing/2010/main"/>
                      </a:ext>
                    </a:extLst>
                  </pic:spPr>
                </pic:pic>
              </a:graphicData>
            </a:graphic>
          </wp:inline>
        </w:drawing>
      </w:r>
    </w:p>
    <w:p w14:paraId="388A4F48" w14:textId="411BDBE9" w:rsidR="00B737A6" w:rsidRPr="002D51E0" w:rsidRDefault="00B737A6" w:rsidP="00B737A6">
      <w:pPr>
        <w:jc w:val="center"/>
        <w:rPr>
          <w:rFonts w:ascii="Times New Roman" w:hAnsi="Times New Roman" w:cs="Times New Roman"/>
          <w:noProof/>
        </w:rPr>
      </w:pPr>
      <w:r>
        <w:rPr>
          <w:rFonts w:ascii="Times New Roman" w:hAnsi="Times New Roman" w:cs="Times New Roman"/>
          <w:noProof/>
        </w:rPr>
        <w:t xml:space="preserve">Table 3.3.3.1: </w:t>
      </w:r>
      <w:r>
        <w:rPr>
          <w:rFonts w:ascii="Times New Roman" w:hAnsi="Times New Roman" w:cs="Times New Roman"/>
          <w:noProof/>
        </w:rPr>
        <w:t>Pie chart</w:t>
      </w:r>
      <w:r>
        <w:rPr>
          <w:rFonts w:ascii="Times New Roman" w:hAnsi="Times New Roman" w:cs="Times New Roman"/>
          <w:noProof/>
        </w:rPr>
        <w:t xml:space="preserve"> of time of practicing on past year question</w:t>
      </w:r>
    </w:p>
    <w:p w14:paraId="0251E7A4" w14:textId="77777777" w:rsidR="003F6C8D" w:rsidRDefault="003F6C8D" w:rsidP="00B737A6">
      <w:pPr>
        <w:jc w:val="center"/>
        <w:rPr>
          <w:rFonts w:ascii="Times New Roman" w:hAnsi="Times New Roman" w:cs="Times New Roman"/>
          <w:sz w:val="24"/>
          <w:szCs w:val="24"/>
        </w:rPr>
      </w:pPr>
    </w:p>
    <w:p w14:paraId="342D2EB1" w14:textId="69129BF9" w:rsidR="003F6C8D" w:rsidRDefault="00E707F0" w:rsidP="003F6C8D">
      <w:pPr>
        <w:ind w:firstLine="720"/>
        <w:rPr>
          <w:rFonts w:ascii="Times New Roman" w:hAnsi="Times New Roman" w:cs="Times New Roman"/>
          <w:sz w:val="24"/>
          <w:szCs w:val="24"/>
        </w:rPr>
      </w:pPr>
      <w:r w:rsidRPr="00E707F0">
        <w:rPr>
          <w:rFonts w:ascii="Times New Roman" w:hAnsi="Times New Roman" w:cs="Times New Roman"/>
          <w:sz w:val="24"/>
          <w:szCs w:val="24"/>
        </w:rPr>
        <w:t>It is about the time taken for respondents to start practicing on question before examination and as shown in Table 3.3.3.1 and Figure 3.3.3.1, approximately 47 out of 69 respondents practicing question one week before exam while 8 respondents practicing 5 days before exam. Furthermore, there are 12 out of 69 respondents practicing 3 days before exam and only 2 respondents which don't do any question before examination. This shows that most of the done more early before the exam to achieve a good academic performance at the end of the semester but there are also some of respondents use only 3 or 5 days to done their practicing on the examination.</w:t>
      </w:r>
    </w:p>
    <w:p w14:paraId="09F69EB0" w14:textId="77777777" w:rsidR="003F6C8D" w:rsidRDefault="003F6C8D">
      <w:pPr>
        <w:rPr>
          <w:rFonts w:ascii="Times New Roman" w:hAnsi="Times New Roman" w:cs="Times New Roman"/>
          <w:sz w:val="24"/>
          <w:szCs w:val="24"/>
        </w:rPr>
      </w:pPr>
      <w:r>
        <w:rPr>
          <w:rFonts w:ascii="Times New Roman" w:hAnsi="Times New Roman" w:cs="Times New Roman"/>
          <w:sz w:val="24"/>
          <w:szCs w:val="24"/>
        </w:rPr>
        <w:br w:type="page"/>
      </w:r>
    </w:p>
    <w:p w14:paraId="0F7680BA" w14:textId="7A20F1B6" w:rsidR="00431859" w:rsidRPr="00431859" w:rsidRDefault="00431859" w:rsidP="003F6C8D">
      <w:pPr>
        <w:rPr>
          <w:rFonts w:ascii="Times New Roman" w:hAnsi="Times New Roman" w:cs="Times New Roman"/>
          <w:b/>
          <w:bCs/>
          <w:sz w:val="32"/>
          <w:szCs w:val="32"/>
        </w:rPr>
      </w:pPr>
      <w:r w:rsidRPr="00E707F0">
        <w:rPr>
          <w:rFonts w:ascii="Times New Roman" w:hAnsi="Times New Roman" w:cs="Times New Roman"/>
          <w:b/>
          <w:bCs/>
          <w:sz w:val="32"/>
          <w:szCs w:val="32"/>
        </w:rPr>
        <w:lastRenderedPageBreak/>
        <w:t>3.</w:t>
      </w:r>
      <w:r>
        <w:rPr>
          <w:rFonts w:ascii="Times New Roman" w:hAnsi="Times New Roman" w:cs="Times New Roman"/>
          <w:b/>
          <w:bCs/>
          <w:sz w:val="32"/>
          <w:szCs w:val="32"/>
        </w:rPr>
        <w:t>4</w:t>
      </w:r>
      <w:r w:rsidRPr="00E707F0">
        <w:rPr>
          <w:rFonts w:ascii="Times New Roman" w:hAnsi="Times New Roman" w:cs="Times New Roman"/>
          <w:b/>
          <w:bCs/>
          <w:sz w:val="32"/>
          <w:szCs w:val="32"/>
        </w:rPr>
        <w:t xml:space="preserve"> Respondent's </w:t>
      </w:r>
      <w:r>
        <w:rPr>
          <w:rFonts w:ascii="Times New Roman" w:hAnsi="Times New Roman" w:cs="Times New Roman"/>
          <w:b/>
          <w:bCs/>
          <w:sz w:val="32"/>
          <w:szCs w:val="32"/>
        </w:rPr>
        <w:t>result with their own learning mode</w:t>
      </w:r>
    </w:p>
    <w:p w14:paraId="4D985C1D" w14:textId="734110C1" w:rsidR="005B5912" w:rsidRDefault="003F6C8D" w:rsidP="003F6C8D">
      <w:pPr>
        <w:rPr>
          <w:rFonts w:ascii="Times New Roman" w:hAnsi="Times New Roman" w:cs="Times New Roman"/>
          <w:color w:val="202124"/>
          <w:spacing w:val="3"/>
          <w:sz w:val="24"/>
          <w:szCs w:val="24"/>
          <w:shd w:val="clear" w:color="auto" w:fill="FFFFFF"/>
        </w:rPr>
      </w:pPr>
      <w:r w:rsidRPr="003F6C8D">
        <w:rPr>
          <w:rFonts w:ascii="Times New Roman" w:hAnsi="Times New Roman" w:cs="Times New Roman"/>
          <w:sz w:val="24"/>
          <w:szCs w:val="24"/>
        </w:rPr>
        <w:t>3.</w:t>
      </w:r>
      <w:r w:rsidR="00431859">
        <w:rPr>
          <w:rFonts w:ascii="Times New Roman" w:hAnsi="Times New Roman" w:cs="Times New Roman"/>
          <w:sz w:val="24"/>
          <w:szCs w:val="24"/>
        </w:rPr>
        <w:t>4</w:t>
      </w:r>
      <w:r w:rsidRPr="003F6C8D">
        <w:rPr>
          <w:rFonts w:ascii="Times New Roman" w:hAnsi="Times New Roman" w:cs="Times New Roman"/>
          <w:sz w:val="24"/>
          <w:szCs w:val="24"/>
        </w:rPr>
        <w:t>.</w:t>
      </w:r>
      <w:r w:rsidR="00431859">
        <w:rPr>
          <w:rFonts w:ascii="Times New Roman" w:hAnsi="Times New Roman" w:cs="Times New Roman"/>
          <w:sz w:val="24"/>
          <w:szCs w:val="24"/>
        </w:rPr>
        <w:t>1</w:t>
      </w:r>
      <w:r w:rsidRPr="003F6C8D">
        <w:rPr>
          <w:rFonts w:ascii="Times New Roman" w:hAnsi="Times New Roman" w:cs="Times New Roman"/>
          <w:sz w:val="24"/>
          <w:szCs w:val="24"/>
        </w:rPr>
        <w:t xml:space="preserve"> </w:t>
      </w:r>
      <w:r w:rsidRPr="003F6C8D">
        <w:rPr>
          <w:rFonts w:ascii="Times New Roman" w:hAnsi="Times New Roman" w:cs="Times New Roman"/>
          <w:color w:val="202124"/>
          <w:spacing w:val="3"/>
          <w:sz w:val="24"/>
          <w:szCs w:val="24"/>
          <w:shd w:val="clear" w:color="auto" w:fill="FFFFFF"/>
        </w:rPr>
        <w:t xml:space="preserve">What is your </w:t>
      </w:r>
      <w:r w:rsidRPr="003F6C8D">
        <w:rPr>
          <w:rFonts w:ascii="Times New Roman" w:hAnsi="Times New Roman" w:cs="Times New Roman"/>
          <w:color w:val="202124"/>
          <w:spacing w:val="3"/>
          <w:sz w:val="24"/>
          <w:szCs w:val="24"/>
          <w:shd w:val="clear" w:color="auto" w:fill="FFFFFF"/>
        </w:rPr>
        <w:t>CGPA?</w:t>
      </w:r>
    </w:p>
    <w:p w14:paraId="77754998" w14:textId="77777777" w:rsidR="003F6C8D" w:rsidRDefault="003F6C8D" w:rsidP="003F6C8D">
      <w:pPr>
        <w:jc w:val="center"/>
        <w:rPr>
          <w:rFonts w:ascii="Times New Roman" w:hAnsi="Times New Roman" w:cs="Times New Roman"/>
          <w:b/>
          <w:bCs/>
          <w:sz w:val="24"/>
          <w:szCs w:val="24"/>
        </w:rPr>
      </w:pPr>
      <w:r w:rsidRPr="009A02AF">
        <w:rPr>
          <w:rFonts w:ascii="Times New Roman" w:hAnsi="Times New Roman" w:cs="Times New Roman"/>
          <w:b/>
          <w:bCs/>
          <w:sz w:val="24"/>
          <w:szCs w:val="24"/>
        </w:rPr>
        <w:t>Frequency table</w:t>
      </w:r>
    </w:p>
    <w:tbl>
      <w:tblPr>
        <w:tblStyle w:val="GridTable4-Accent3"/>
        <w:tblW w:w="0" w:type="auto"/>
        <w:tblLook w:val="04A0" w:firstRow="1" w:lastRow="0" w:firstColumn="1" w:lastColumn="0" w:noHBand="0" w:noVBand="1"/>
      </w:tblPr>
      <w:tblGrid>
        <w:gridCol w:w="4508"/>
        <w:gridCol w:w="4508"/>
      </w:tblGrid>
      <w:tr w:rsidR="003F6C8D" w14:paraId="792E5521" w14:textId="77777777" w:rsidTr="002E1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953292" w14:textId="77777777" w:rsidR="003F6C8D" w:rsidRDefault="003F6C8D" w:rsidP="002E18A0">
            <w:pPr>
              <w:jc w:val="center"/>
              <w:rPr>
                <w:rFonts w:ascii="Times New Roman" w:hAnsi="Times New Roman" w:cs="Times New Roman"/>
                <w:sz w:val="24"/>
                <w:szCs w:val="24"/>
              </w:rPr>
            </w:pPr>
            <w:r>
              <w:rPr>
                <w:rFonts w:ascii="Times New Roman" w:hAnsi="Times New Roman" w:cs="Times New Roman" w:hint="eastAsia"/>
                <w:sz w:val="24"/>
                <w:szCs w:val="24"/>
              </w:rPr>
              <w:t>Answer</w:t>
            </w:r>
          </w:p>
        </w:tc>
        <w:tc>
          <w:tcPr>
            <w:tcW w:w="4508" w:type="dxa"/>
          </w:tcPr>
          <w:p w14:paraId="1BC1E9AD" w14:textId="77777777" w:rsidR="003F6C8D" w:rsidRDefault="003F6C8D" w:rsidP="002E18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r>
      <w:tr w:rsidR="003F6C8D" w14:paraId="198F68E1"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84D78A" w14:textId="0ABDB162" w:rsidR="003F6C8D"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3.70 and above</w:t>
            </w:r>
          </w:p>
        </w:tc>
        <w:tc>
          <w:tcPr>
            <w:tcW w:w="4508" w:type="dxa"/>
          </w:tcPr>
          <w:p w14:paraId="604D890C" w14:textId="24F1B53E" w:rsidR="003F6C8D" w:rsidRDefault="003F6C8D"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w:t>
            </w:r>
          </w:p>
        </w:tc>
      </w:tr>
      <w:tr w:rsidR="003F6C8D" w14:paraId="229ABE96"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2DB744AC" w14:textId="41C8E0FA" w:rsidR="003F6C8D"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2.70 to 3.69</w:t>
            </w:r>
          </w:p>
        </w:tc>
        <w:tc>
          <w:tcPr>
            <w:tcW w:w="4508" w:type="dxa"/>
          </w:tcPr>
          <w:p w14:paraId="6AD25884" w14:textId="61B72FA3" w:rsidR="003F6C8D" w:rsidRDefault="003F6C8D"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B737A6">
              <w:rPr>
                <w:rFonts w:ascii="Times New Roman" w:hAnsi="Times New Roman" w:cs="Times New Roman"/>
                <w:sz w:val="24"/>
                <w:szCs w:val="24"/>
              </w:rPr>
              <w:t>5</w:t>
            </w:r>
          </w:p>
        </w:tc>
      </w:tr>
      <w:tr w:rsidR="003F6C8D" w14:paraId="41947BE8"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8E3312" w14:textId="082925F7" w:rsidR="003F6C8D"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1.70 to 2.69</w:t>
            </w:r>
          </w:p>
        </w:tc>
        <w:tc>
          <w:tcPr>
            <w:tcW w:w="4508" w:type="dxa"/>
          </w:tcPr>
          <w:p w14:paraId="5B4A0451" w14:textId="2F34F664" w:rsidR="003F6C8D" w:rsidRDefault="003F6C8D"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3F6C8D" w14:paraId="75F10ECB"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78623D02" w14:textId="2D3135E9" w:rsidR="003F6C8D" w:rsidRPr="00822799" w:rsidRDefault="003F6C8D"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Below 1.70</w:t>
            </w:r>
          </w:p>
        </w:tc>
        <w:tc>
          <w:tcPr>
            <w:tcW w:w="4508" w:type="dxa"/>
          </w:tcPr>
          <w:p w14:paraId="6BCB6BBC" w14:textId="45F9D767" w:rsidR="003F6C8D" w:rsidRDefault="003F6C8D"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3F6C8D" w:rsidRPr="00822799" w14:paraId="6EC587C8"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D1798F" w14:textId="77777777" w:rsidR="003F6C8D" w:rsidRDefault="003F6C8D" w:rsidP="002E18A0">
            <w:pPr>
              <w:jc w:val="center"/>
              <w:rPr>
                <w:rFonts w:ascii="Times New Roman" w:hAnsi="Times New Roman" w:cs="Times New Roman"/>
                <w:sz w:val="24"/>
                <w:szCs w:val="24"/>
              </w:rPr>
            </w:pPr>
            <w:r>
              <w:rPr>
                <w:rFonts w:ascii="Times New Roman" w:hAnsi="Times New Roman" w:cs="Times New Roman"/>
                <w:sz w:val="24"/>
                <w:szCs w:val="24"/>
              </w:rPr>
              <w:t>TOTAL</w:t>
            </w:r>
          </w:p>
        </w:tc>
        <w:tc>
          <w:tcPr>
            <w:tcW w:w="4508" w:type="dxa"/>
          </w:tcPr>
          <w:p w14:paraId="6E312782" w14:textId="0AB87996" w:rsidR="003F6C8D" w:rsidRPr="00822799" w:rsidRDefault="003F6C8D"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2799">
              <w:rPr>
                <w:rFonts w:ascii="Times New Roman" w:hAnsi="Times New Roman" w:cs="Times New Roman"/>
                <w:b/>
                <w:bCs/>
                <w:sz w:val="24"/>
                <w:szCs w:val="24"/>
              </w:rPr>
              <w:t>6</w:t>
            </w:r>
            <w:r w:rsidR="00B737A6">
              <w:rPr>
                <w:rFonts w:ascii="Times New Roman" w:hAnsi="Times New Roman" w:cs="Times New Roman"/>
                <w:b/>
                <w:bCs/>
                <w:sz w:val="24"/>
                <w:szCs w:val="24"/>
              </w:rPr>
              <w:t>9</w:t>
            </w:r>
          </w:p>
        </w:tc>
      </w:tr>
    </w:tbl>
    <w:p w14:paraId="284A0E02" w14:textId="0FA51930" w:rsidR="00B737A6" w:rsidRPr="002D51E0" w:rsidRDefault="00B737A6" w:rsidP="00B737A6">
      <w:pPr>
        <w:jc w:val="center"/>
        <w:rPr>
          <w:rFonts w:ascii="Times New Roman" w:hAnsi="Times New Roman" w:cs="Times New Roman"/>
          <w:noProof/>
        </w:rPr>
      </w:pPr>
      <w:r>
        <w:rPr>
          <w:rFonts w:ascii="Times New Roman" w:hAnsi="Times New Roman" w:cs="Times New Roman"/>
          <w:noProof/>
        </w:rPr>
        <w:t>Table 3.</w:t>
      </w:r>
      <w:r w:rsidR="00431859">
        <w:rPr>
          <w:rFonts w:ascii="Times New Roman" w:hAnsi="Times New Roman" w:cs="Times New Roman"/>
          <w:noProof/>
        </w:rPr>
        <w:t>4</w:t>
      </w:r>
      <w:r>
        <w:rPr>
          <w:rFonts w:ascii="Times New Roman" w:hAnsi="Times New Roman" w:cs="Times New Roman"/>
          <w:noProof/>
        </w:rPr>
        <w:t>.</w:t>
      </w:r>
      <w:r w:rsidR="00431859">
        <w:rPr>
          <w:rFonts w:ascii="Times New Roman" w:hAnsi="Times New Roman" w:cs="Times New Roman"/>
          <w:noProof/>
        </w:rPr>
        <w:t>1</w:t>
      </w:r>
      <w:r>
        <w:rPr>
          <w:rFonts w:ascii="Times New Roman" w:hAnsi="Times New Roman" w:cs="Times New Roman"/>
          <w:noProof/>
        </w:rPr>
        <w:t>.1: Frequency table of time of practicing on past year question</w:t>
      </w:r>
    </w:p>
    <w:p w14:paraId="3F72EE22" w14:textId="77777777" w:rsidR="003F6C8D" w:rsidRDefault="003F6C8D" w:rsidP="00B737A6">
      <w:pPr>
        <w:jc w:val="center"/>
        <w:rPr>
          <w:rFonts w:ascii="Times New Roman" w:hAnsi="Times New Roman" w:cs="Times New Roman"/>
          <w:sz w:val="24"/>
          <w:szCs w:val="24"/>
        </w:rPr>
      </w:pPr>
    </w:p>
    <w:p w14:paraId="11B79C59" w14:textId="2DEAA694" w:rsidR="002D51E0" w:rsidRDefault="00B737A6" w:rsidP="003F6C8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055203" wp14:editId="257EA187">
            <wp:extent cx="5731510" cy="2811780"/>
            <wp:effectExtent l="0" t="0" r="2540" b="7620"/>
            <wp:docPr id="281525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5816" name="Picture 281525816"/>
                    <pic:cNvPicPr/>
                  </pic:nvPicPr>
                  <pic:blipFill rotWithShape="1">
                    <a:blip r:embed="rId7">
                      <a:extLst>
                        <a:ext uri="{28A0092B-C50C-407E-A947-70E740481C1C}">
                          <a14:useLocalDpi xmlns:a14="http://schemas.microsoft.com/office/drawing/2010/main" val="0"/>
                        </a:ext>
                      </a:extLst>
                    </a:blip>
                    <a:srcRect b="19242"/>
                    <a:stretch/>
                  </pic:blipFill>
                  <pic:spPr bwMode="auto">
                    <a:xfrm>
                      <a:off x="0" y="0"/>
                      <a:ext cx="5731510" cy="2811780"/>
                    </a:xfrm>
                    <a:prstGeom prst="rect">
                      <a:avLst/>
                    </a:prstGeom>
                    <a:ln>
                      <a:noFill/>
                    </a:ln>
                    <a:extLst>
                      <a:ext uri="{53640926-AAD7-44D8-BBD7-CCE9431645EC}">
                        <a14:shadowObscured xmlns:a14="http://schemas.microsoft.com/office/drawing/2010/main"/>
                      </a:ext>
                    </a:extLst>
                  </pic:spPr>
                </pic:pic>
              </a:graphicData>
            </a:graphic>
          </wp:inline>
        </w:drawing>
      </w:r>
    </w:p>
    <w:p w14:paraId="047CD81F" w14:textId="61FE94E4" w:rsidR="00B737A6" w:rsidRDefault="00B737A6" w:rsidP="00B737A6">
      <w:pPr>
        <w:jc w:val="center"/>
        <w:rPr>
          <w:rFonts w:ascii="Times New Roman" w:hAnsi="Times New Roman" w:cs="Times New Roman"/>
          <w:noProof/>
        </w:rPr>
      </w:pPr>
      <w:r>
        <w:rPr>
          <w:rFonts w:ascii="Times New Roman" w:hAnsi="Times New Roman" w:cs="Times New Roman"/>
          <w:noProof/>
        </w:rPr>
        <w:t>Figure</w:t>
      </w:r>
      <w:r>
        <w:rPr>
          <w:rFonts w:ascii="Times New Roman" w:hAnsi="Times New Roman" w:cs="Times New Roman"/>
          <w:noProof/>
        </w:rPr>
        <w:t xml:space="preserve"> 3.</w:t>
      </w:r>
      <w:r w:rsidR="00431859">
        <w:rPr>
          <w:rFonts w:ascii="Times New Roman" w:hAnsi="Times New Roman" w:cs="Times New Roman"/>
          <w:noProof/>
        </w:rPr>
        <w:t>4</w:t>
      </w:r>
      <w:r>
        <w:rPr>
          <w:rFonts w:ascii="Times New Roman" w:hAnsi="Times New Roman" w:cs="Times New Roman"/>
          <w:noProof/>
        </w:rPr>
        <w:t>.</w:t>
      </w:r>
      <w:r w:rsidR="00431859">
        <w:rPr>
          <w:rFonts w:ascii="Times New Roman" w:hAnsi="Times New Roman" w:cs="Times New Roman"/>
          <w:noProof/>
        </w:rPr>
        <w:t>1</w:t>
      </w:r>
      <w:r>
        <w:rPr>
          <w:rFonts w:ascii="Times New Roman" w:hAnsi="Times New Roman" w:cs="Times New Roman"/>
          <w:noProof/>
        </w:rPr>
        <w:t xml:space="preserve">.1: </w:t>
      </w:r>
      <w:r>
        <w:rPr>
          <w:rFonts w:ascii="Times New Roman" w:hAnsi="Times New Roman" w:cs="Times New Roman"/>
          <w:noProof/>
        </w:rPr>
        <w:t>Pie chart</w:t>
      </w:r>
      <w:r>
        <w:rPr>
          <w:rFonts w:ascii="Times New Roman" w:hAnsi="Times New Roman" w:cs="Times New Roman"/>
          <w:noProof/>
        </w:rPr>
        <w:t xml:space="preserve"> of time of practicing on past year question</w:t>
      </w:r>
    </w:p>
    <w:p w14:paraId="699CF1FB" w14:textId="2968059B" w:rsidR="008E1D60" w:rsidRDefault="00B737A6" w:rsidP="00B737A6">
      <w:pPr>
        <w:rPr>
          <w:rFonts w:ascii="Times New Roman" w:hAnsi="Times New Roman" w:cs="Times New Roman"/>
          <w:noProof/>
          <w:sz w:val="24"/>
          <w:szCs w:val="24"/>
        </w:rPr>
      </w:pPr>
      <w:r>
        <w:rPr>
          <w:rFonts w:ascii="Times New Roman" w:hAnsi="Times New Roman" w:cs="Times New Roman"/>
          <w:noProof/>
          <w:sz w:val="24"/>
          <w:szCs w:val="24"/>
        </w:rPr>
        <w:tab/>
        <w:t xml:space="preserve">Based on the data from Table 3.3.4.1 and Figure 3.3.4.1, we can conclude that 54 out of 69 respondents are having CGPA 3.70 and above while 15 </w:t>
      </w:r>
      <w:r w:rsidR="00CF5340">
        <w:rPr>
          <w:rFonts w:ascii="Times New Roman" w:hAnsi="Times New Roman" w:cs="Times New Roman"/>
          <w:noProof/>
          <w:sz w:val="24"/>
          <w:szCs w:val="24"/>
        </w:rPr>
        <w:t xml:space="preserve">respondent are having CGPA from range 2.70 to 3.69. However, there are 0 respondent that having CGPA of range 1.70 to 2.69 and also no respondent having CGPA below 1.70. From this data, we can conclude that </w:t>
      </w:r>
      <w:r w:rsidR="008E1D60">
        <w:rPr>
          <w:rFonts w:ascii="Times New Roman" w:hAnsi="Times New Roman" w:cs="Times New Roman"/>
          <w:noProof/>
          <w:sz w:val="24"/>
          <w:szCs w:val="24"/>
        </w:rPr>
        <w:t xml:space="preserve">most of the </w:t>
      </w:r>
      <w:r w:rsidR="00CF5340">
        <w:rPr>
          <w:rFonts w:ascii="Times New Roman" w:hAnsi="Times New Roman" w:cs="Times New Roman"/>
          <w:noProof/>
          <w:sz w:val="24"/>
          <w:szCs w:val="24"/>
        </w:rPr>
        <w:t xml:space="preserve">student in UTM have their suitable revision </w:t>
      </w:r>
      <w:r w:rsidR="008E1D60">
        <w:rPr>
          <w:rFonts w:ascii="Times New Roman" w:hAnsi="Times New Roman" w:cs="Times New Roman"/>
          <w:noProof/>
          <w:sz w:val="24"/>
          <w:szCs w:val="24"/>
        </w:rPr>
        <w:t>style and good time management as they can participate in club without affecting their academic performance. However, there are also some student are lack in those technique as their academic performance is in moderate level. In conclusion, student must have good time planning as they able to perform good in examination while participating in activities.</w:t>
      </w:r>
    </w:p>
    <w:p w14:paraId="16ABE05B" w14:textId="77777777" w:rsidR="008E1D60" w:rsidRDefault="008E1D60">
      <w:pPr>
        <w:rPr>
          <w:rFonts w:ascii="Times New Roman" w:hAnsi="Times New Roman" w:cs="Times New Roman"/>
          <w:noProof/>
          <w:sz w:val="24"/>
          <w:szCs w:val="24"/>
        </w:rPr>
      </w:pPr>
      <w:r>
        <w:rPr>
          <w:rFonts w:ascii="Times New Roman" w:hAnsi="Times New Roman" w:cs="Times New Roman"/>
          <w:noProof/>
          <w:sz w:val="24"/>
          <w:szCs w:val="24"/>
        </w:rPr>
        <w:br w:type="page"/>
      </w:r>
    </w:p>
    <w:p w14:paraId="23AC7097" w14:textId="4B993BCE" w:rsidR="00B737A6" w:rsidRDefault="008E1D60" w:rsidP="00B737A6">
      <w:pPr>
        <w:rPr>
          <w:rFonts w:ascii="Times New Roman" w:hAnsi="Times New Roman" w:cs="Times New Roman"/>
          <w:color w:val="202124"/>
          <w:spacing w:val="3"/>
          <w:sz w:val="24"/>
          <w:szCs w:val="24"/>
          <w:shd w:val="clear" w:color="auto" w:fill="FFFFFF"/>
        </w:rPr>
      </w:pPr>
      <w:r w:rsidRPr="008E1D60">
        <w:rPr>
          <w:rFonts w:ascii="Times New Roman" w:hAnsi="Times New Roman" w:cs="Times New Roman"/>
          <w:noProof/>
          <w:sz w:val="24"/>
          <w:szCs w:val="24"/>
        </w:rPr>
        <w:lastRenderedPageBreak/>
        <w:t>3.</w:t>
      </w:r>
      <w:r w:rsidR="00431859">
        <w:rPr>
          <w:rFonts w:ascii="Times New Roman" w:hAnsi="Times New Roman" w:cs="Times New Roman"/>
          <w:noProof/>
          <w:sz w:val="24"/>
          <w:szCs w:val="24"/>
        </w:rPr>
        <w:t>4</w:t>
      </w:r>
      <w:r w:rsidRPr="008E1D60">
        <w:rPr>
          <w:rFonts w:ascii="Times New Roman" w:hAnsi="Times New Roman" w:cs="Times New Roman"/>
          <w:noProof/>
          <w:sz w:val="24"/>
          <w:szCs w:val="24"/>
        </w:rPr>
        <w:t>.</w:t>
      </w:r>
      <w:r w:rsidR="00431859">
        <w:rPr>
          <w:rFonts w:ascii="Times New Roman" w:hAnsi="Times New Roman" w:cs="Times New Roman"/>
          <w:noProof/>
          <w:sz w:val="24"/>
          <w:szCs w:val="24"/>
        </w:rPr>
        <w:t>2</w:t>
      </w:r>
      <w:r w:rsidRPr="008E1D60">
        <w:rPr>
          <w:rFonts w:ascii="Times New Roman" w:hAnsi="Times New Roman" w:cs="Times New Roman"/>
          <w:noProof/>
          <w:sz w:val="24"/>
          <w:szCs w:val="24"/>
        </w:rPr>
        <w:t xml:space="preserve"> </w:t>
      </w:r>
      <w:r w:rsidRPr="008E1D60">
        <w:rPr>
          <w:rFonts w:ascii="Times New Roman" w:hAnsi="Times New Roman" w:cs="Times New Roman"/>
          <w:color w:val="202124"/>
          <w:spacing w:val="3"/>
          <w:sz w:val="24"/>
          <w:szCs w:val="24"/>
          <w:shd w:val="clear" w:color="auto" w:fill="FFFFFF"/>
        </w:rPr>
        <w:t>Are you comfortable with your learning mode right now? </w:t>
      </w:r>
    </w:p>
    <w:p w14:paraId="62815AEC" w14:textId="77777777" w:rsidR="008E1D60" w:rsidRPr="00140779" w:rsidRDefault="008E1D60" w:rsidP="008E1D60">
      <w:pPr>
        <w:jc w:val="center"/>
        <w:rPr>
          <w:rFonts w:ascii="Times New Roman" w:hAnsi="Times New Roman" w:cs="Times New Roman"/>
          <w:b/>
          <w:bCs/>
          <w:sz w:val="24"/>
          <w:szCs w:val="24"/>
        </w:rPr>
      </w:pPr>
      <w:r w:rsidRPr="00140779">
        <w:rPr>
          <w:rFonts w:ascii="Times New Roman" w:hAnsi="Times New Roman" w:cs="Times New Roman"/>
          <w:b/>
          <w:bCs/>
          <w:sz w:val="24"/>
          <w:szCs w:val="24"/>
        </w:rPr>
        <w:t>Frequency table</w:t>
      </w:r>
    </w:p>
    <w:tbl>
      <w:tblPr>
        <w:tblStyle w:val="GridTable4-Accent3"/>
        <w:tblW w:w="0" w:type="auto"/>
        <w:tblLook w:val="04A0" w:firstRow="1" w:lastRow="0" w:firstColumn="1" w:lastColumn="0" w:noHBand="0" w:noVBand="1"/>
      </w:tblPr>
      <w:tblGrid>
        <w:gridCol w:w="4508"/>
        <w:gridCol w:w="4508"/>
      </w:tblGrid>
      <w:tr w:rsidR="008E1D60" w14:paraId="39D9370E" w14:textId="77777777" w:rsidTr="002E1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8A005B" w14:textId="77777777" w:rsidR="008E1D60" w:rsidRDefault="008E1D60" w:rsidP="002E18A0">
            <w:pPr>
              <w:jc w:val="center"/>
              <w:rPr>
                <w:rFonts w:ascii="Times New Roman" w:hAnsi="Times New Roman" w:cs="Times New Roman"/>
                <w:sz w:val="24"/>
                <w:szCs w:val="24"/>
              </w:rPr>
            </w:pPr>
            <w:r>
              <w:rPr>
                <w:rFonts w:ascii="Times New Roman" w:hAnsi="Times New Roman" w:cs="Times New Roman" w:hint="eastAsia"/>
                <w:sz w:val="24"/>
                <w:szCs w:val="24"/>
              </w:rPr>
              <w:t>Answer</w:t>
            </w:r>
          </w:p>
        </w:tc>
        <w:tc>
          <w:tcPr>
            <w:tcW w:w="4508" w:type="dxa"/>
          </w:tcPr>
          <w:p w14:paraId="243C56C3" w14:textId="77777777" w:rsidR="008E1D60" w:rsidRDefault="008E1D60" w:rsidP="002E18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r>
      <w:tr w:rsidR="008E1D60" w14:paraId="7DEA99A6"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21E11C" w14:textId="77777777" w:rsidR="008E1D60" w:rsidRPr="00822799" w:rsidRDefault="008E1D60"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Strongly Agree (5)</w:t>
            </w:r>
          </w:p>
        </w:tc>
        <w:tc>
          <w:tcPr>
            <w:tcW w:w="4508" w:type="dxa"/>
          </w:tcPr>
          <w:p w14:paraId="77C5E4E2" w14:textId="44CB0BE4" w:rsidR="008E1D60" w:rsidRDefault="008E1D60"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r>
      <w:tr w:rsidR="008E1D60" w14:paraId="64D64810"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2C1576B5" w14:textId="77777777" w:rsidR="008E1D60" w:rsidRPr="00822799" w:rsidRDefault="008E1D60"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Agree (4)</w:t>
            </w:r>
          </w:p>
        </w:tc>
        <w:tc>
          <w:tcPr>
            <w:tcW w:w="4508" w:type="dxa"/>
          </w:tcPr>
          <w:p w14:paraId="4E77CBE7" w14:textId="00926B91" w:rsidR="008E1D60" w:rsidRDefault="008E1D60"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w:t>
            </w:r>
          </w:p>
        </w:tc>
      </w:tr>
      <w:tr w:rsidR="008E1D60" w14:paraId="5CE63C3A"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B978447" w14:textId="77777777" w:rsidR="008E1D60" w:rsidRPr="00822799" w:rsidRDefault="008E1D60"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Neutral (3)</w:t>
            </w:r>
          </w:p>
        </w:tc>
        <w:tc>
          <w:tcPr>
            <w:tcW w:w="4508" w:type="dxa"/>
          </w:tcPr>
          <w:p w14:paraId="4EBA51F0" w14:textId="09287F2B" w:rsidR="008E1D60" w:rsidRDefault="008E1D60"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tc>
      </w:tr>
      <w:tr w:rsidR="008E1D60" w14:paraId="2BBF64DF"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07A16753" w14:textId="77777777" w:rsidR="008E1D60" w:rsidRPr="00822799" w:rsidRDefault="008E1D60"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Disagree (2)</w:t>
            </w:r>
          </w:p>
        </w:tc>
        <w:tc>
          <w:tcPr>
            <w:tcW w:w="4508" w:type="dxa"/>
          </w:tcPr>
          <w:p w14:paraId="56057DFE" w14:textId="210EAD60" w:rsidR="008E1D60" w:rsidRDefault="008E1D60"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8E1D60" w14:paraId="1465C33A"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8D928E" w14:textId="77777777" w:rsidR="008E1D60" w:rsidRPr="00822799" w:rsidRDefault="008E1D60" w:rsidP="002E18A0">
            <w:pPr>
              <w:jc w:val="center"/>
              <w:rPr>
                <w:rFonts w:ascii="Times New Roman" w:hAnsi="Times New Roman" w:cs="Times New Roman"/>
                <w:b w:val="0"/>
                <w:bCs w:val="0"/>
                <w:sz w:val="24"/>
                <w:szCs w:val="24"/>
              </w:rPr>
            </w:pPr>
            <w:r w:rsidRPr="00822799">
              <w:rPr>
                <w:rFonts w:ascii="Times New Roman" w:hAnsi="Times New Roman" w:cs="Times New Roman"/>
                <w:b w:val="0"/>
                <w:bCs w:val="0"/>
                <w:sz w:val="24"/>
                <w:szCs w:val="24"/>
              </w:rPr>
              <w:t>Strongly Disagree (1)</w:t>
            </w:r>
          </w:p>
        </w:tc>
        <w:tc>
          <w:tcPr>
            <w:tcW w:w="4508" w:type="dxa"/>
          </w:tcPr>
          <w:p w14:paraId="1A3C3FBC" w14:textId="598D7DAC" w:rsidR="008E1D60" w:rsidRDefault="008E1D60"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E1D60" w:rsidRPr="00822799" w14:paraId="21509AB0"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1EFF36D4" w14:textId="77777777" w:rsidR="008E1D60" w:rsidRDefault="008E1D60" w:rsidP="002E18A0">
            <w:pPr>
              <w:jc w:val="center"/>
              <w:rPr>
                <w:rFonts w:ascii="Times New Roman" w:hAnsi="Times New Roman" w:cs="Times New Roman"/>
                <w:sz w:val="24"/>
                <w:szCs w:val="24"/>
              </w:rPr>
            </w:pPr>
            <w:r>
              <w:rPr>
                <w:rFonts w:ascii="Times New Roman" w:hAnsi="Times New Roman" w:cs="Times New Roman"/>
                <w:sz w:val="24"/>
                <w:szCs w:val="24"/>
              </w:rPr>
              <w:t>TOTAL</w:t>
            </w:r>
          </w:p>
        </w:tc>
        <w:tc>
          <w:tcPr>
            <w:tcW w:w="4508" w:type="dxa"/>
          </w:tcPr>
          <w:p w14:paraId="3FE723AE" w14:textId="77777777" w:rsidR="008E1D60" w:rsidRPr="00822799" w:rsidRDefault="008E1D60"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2799">
              <w:rPr>
                <w:rFonts w:ascii="Times New Roman" w:hAnsi="Times New Roman" w:cs="Times New Roman"/>
                <w:b/>
                <w:bCs/>
                <w:sz w:val="24"/>
                <w:szCs w:val="24"/>
              </w:rPr>
              <w:t>69</w:t>
            </w:r>
          </w:p>
        </w:tc>
      </w:tr>
    </w:tbl>
    <w:p w14:paraId="35FFD5C0" w14:textId="72DB13F3" w:rsidR="008E1D60" w:rsidRDefault="008E1D60" w:rsidP="008E1D60">
      <w:pPr>
        <w:jc w:val="center"/>
        <w:rPr>
          <w:rFonts w:ascii="Times New Roman" w:hAnsi="Times New Roman" w:cs="Times New Roman"/>
          <w:noProof/>
        </w:rPr>
      </w:pPr>
      <w:r>
        <w:rPr>
          <w:rFonts w:ascii="Times New Roman" w:hAnsi="Times New Roman" w:cs="Times New Roman"/>
          <w:noProof/>
        </w:rPr>
        <w:t>Table 3.</w:t>
      </w:r>
      <w:r w:rsidR="00431859">
        <w:rPr>
          <w:rFonts w:ascii="Times New Roman" w:hAnsi="Times New Roman" w:cs="Times New Roman"/>
          <w:noProof/>
        </w:rPr>
        <w:t>4</w:t>
      </w:r>
      <w:r>
        <w:rPr>
          <w:rFonts w:ascii="Times New Roman" w:hAnsi="Times New Roman" w:cs="Times New Roman"/>
          <w:noProof/>
        </w:rPr>
        <w:t>.</w:t>
      </w:r>
      <w:r w:rsidR="00431859">
        <w:rPr>
          <w:rFonts w:ascii="Times New Roman" w:hAnsi="Times New Roman" w:cs="Times New Roman"/>
          <w:noProof/>
        </w:rPr>
        <w:t>2</w:t>
      </w:r>
      <w:r>
        <w:rPr>
          <w:rFonts w:ascii="Times New Roman" w:hAnsi="Times New Roman" w:cs="Times New Roman"/>
          <w:noProof/>
        </w:rPr>
        <w:t xml:space="preserve">.1: Frequency table of </w:t>
      </w:r>
      <w:r>
        <w:rPr>
          <w:rFonts w:ascii="Times New Roman" w:hAnsi="Times New Roman" w:cs="Times New Roman"/>
          <w:noProof/>
        </w:rPr>
        <w:t xml:space="preserve">whether comfortable with current learning mode </w:t>
      </w:r>
    </w:p>
    <w:p w14:paraId="65D85B78" w14:textId="225BCCB6" w:rsidR="00431859" w:rsidRDefault="00431859" w:rsidP="008E1D60">
      <w:pPr>
        <w:jc w:val="center"/>
        <w:rPr>
          <w:rFonts w:ascii="Times New Roman" w:hAnsi="Times New Roman" w:cs="Times New Roman"/>
          <w:noProof/>
        </w:rPr>
      </w:pPr>
      <w:r>
        <w:rPr>
          <w:rFonts w:ascii="Times New Roman" w:hAnsi="Times New Roman" w:cs="Times New Roman"/>
          <w:noProof/>
        </w:rPr>
        <w:drawing>
          <wp:inline distT="0" distB="0" distL="0" distR="0" wp14:anchorId="36C921F5" wp14:editId="46D9E7C0">
            <wp:extent cx="5731510" cy="2958465"/>
            <wp:effectExtent l="0" t="0" r="2540" b="0"/>
            <wp:docPr id="1369264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4073" name="Picture 1369264073"/>
                    <pic:cNvPicPr/>
                  </pic:nvPicPr>
                  <pic:blipFill>
                    <a:blip r:embed="rId8">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31128D08" w14:textId="43661300" w:rsidR="00431859" w:rsidRDefault="00431859" w:rsidP="00431859">
      <w:pPr>
        <w:jc w:val="center"/>
        <w:rPr>
          <w:rFonts w:ascii="Times New Roman" w:hAnsi="Times New Roman" w:cs="Times New Roman"/>
          <w:noProof/>
        </w:rPr>
      </w:pPr>
      <w:r>
        <w:rPr>
          <w:rFonts w:ascii="Times New Roman" w:hAnsi="Times New Roman" w:cs="Times New Roman"/>
          <w:noProof/>
        </w:rPr>
        <w:t>Figure</w:t>
      </w:r>
      <w:r>
        <w:rPr>
          <w:rFonts w:ascii="Times New Roman" w:hAnsi="Times New Roman" w:cs="Times New Roman"/>
          <w:noProof/>
        </w:rPr>
        <w:t xml:space="preserve"> 3.4.2.1: </w:t>
      </w:r>
      <w:r>
        <w:rPr>
          <w:rFonts w:ascii="Times New Roman" w:hAnsi="Times New Roman" w:cs="Times New Roman"/>
          <w:noProof/>
        </w:rPr>
        <w:t>Bar chart</w:t>
      </w:r>
      <w:r>
        <w:rPr>
          <w:rFonts w:ascii="Times New Roman" w:hAnsi="Times New Roman" w:cs="Times New Roman"/>
          <w:noProof/>
        </w:rPr>
        <w:t xml:space="preserve"> of whether comfortable with current learning mode </w:t>
      </w:r>
    </w:p>
    <w:p w14:paraId="4C399E44" w14:textId="2BA6D464" w:rsidR="00CA7E2B" w:rsidRDefault="00431859" w:rsidP="00431859">
      <w:pPr>
        <w:rPr>
          <w:rFonts w:ascii="Times New Roman" w:hAnsi="Times New Roman" w:cs="Times New Roman"/>
          <w:noProof/>
          <w:sz w:val="24"/>
          <w:szCs w:val="24"/>
        </w:rPr>
      </w:pPr>
      <w:r>
        <w:rPr>
          <w:rFonts w:ascii="Times New Roman" w:hAnsi="Times New Roman" w:cs="Times New Roman"/>
          <w:noProof/>
          <w:sz w:val="24"/>
          <w:szCs w:val="24"/>
        </w:rPr>
        <w:tab/>
      </w:r>
      <w:r w:rsidR="00391A64">
        <w:rPr>
          <w:rFonts w:ascii="Times New Roman" w:hAnsi="Times New Roman" w:cs="Times New Roman"/>
          <w:noProof/>
          <w:sz w:val="24"/>
          <w:szCs w:val="24"/>
        </w:rPr>
        <w:t xml:space="preserve">In the Table 3.4.2.1 and Figure 3.4.2.1 shown that 13 respondent strongly agree about their comfortable with their current learning mode while 23 out of 69 respondents agree about their comfortable with their current learning mode. Moreover, there are 22 respondents who are neutral about this. Furthermore, </w:t>
      </w:r>
      <w:r w:rsidR="00744D05">
        <w:rPr>
          <w:rFonts w:ascii="Times New Roman" w:hAnsi="Times New Roman" w:cs="Times New Roman"/>
          <w:noProof/>
          <w:sz w:val="24"/>
          <w:szCs w:val="24"/>
        </w:rPr>
        <w:t xml:space="preserve">9 out of 69 respondents disagree about their comfortable with their learning mode </w:t>
      </w:r>
      <w:r w:rsidR="007B4505">
        <w:rPr>
          <w:rFonts w:ascii="Times New Roman" w:hAnsi="Times New Roman" w:cs="Times New Roman"/>
          <w:noProof/>
          <w:sz w:val="24"/>
          <w:szCs w:val="24"/>
        </w:rPr>
        <w:t>while only 2 respon</w:t>
      </w:r>
      <w:r w:rsidR="00684884">
        <w:rPr>
          <w:rFonts w:ascii="Times New Roman" w:hAnsi="Times New Roman" w:cs="Times New Roman"/>
          <w:noProof/>
          <w:sz w:val="24"/>
          <w:szCs w:val="24"/>
        </w:rPr>
        <w:t>dents are strongly disagree about it. From here, we know that most of the respondents are comfortable with their learning mode and some are neutral. However, there are few of respondents feels uncomfortable with their learning mode which will affect their academic result at the end of the semester. In conclusion, we have to found out the most suitable learning mode to get better result.</w:t>
      </w:r>
    </w:p>
    <w:p w14:paraId="3A2ECAE2" w14:textId="77777777" w:rsidR="00CA7E2B" w:rsidRDefault="00CA7E2B">
      <w:pPr>
        <w:rPr>
          <w:rFonts w:ascii="Times New Roman" w:hAnsi="Times New Roman" w:cs="Times New Roman"/>
          <w:noProof/>
          <w:sz w:val="24"/>
          <w:szCs w:val="24"/>
        </w:rPr>
      </w:pPr>
      <w:r>
        <w:rPr>
          <w:rFonts w:ascii="Times New Roman" w:hAnsi="Times New Roman" w:cs="Times New Roman"/>
          <w:noProof/>
          <w:sz w:val="24"/>
          <w:szCs w:val="24"/>
        </w:rPr>
        <w:br w:type="page"/>
      </w:r>
    </w:p>
    <w:p w14:paraId="31051942" w14:textId="50DDA1B7" w:rsidR="00431859" w:rsidRPr="00CA7E2B" w:rsidRDefault="00CA7E2B" w:rsidP="00431859">
      <w:pPr>
        <w:rPr>
          <w:rFonts w:ascii="Times New Roman" w:hAnsi="Times New Roman" w:cs="Times New Roman"/>
          <w:noProof/>
          <w:sz w:val="24"/>
          <w:szCs w:val="24"/>
        </w:rPr>
      </w:pPr>
      <w:r w:rsidRPr="00CA7E2B">
        <w:rPr>
          <w:rFonts w:ascii="Times New Roman" w:hAnsi="Times New Roman" w:cs="Times New Roman"/>
          <w:noProof/>
          <w:sz w:val="24"/>
          <w:szCs w:val="24"/>
        </w:rPr>
        <w:lastRenderedPageBreak/>
        <w:t xml:space="preserve">3.4.3 </w:t>
      </w:r>
      <w:r w:rsidRPr="00CA7E2B">
        <w:rPr>
          <w:rFonts w:ascii="Times New Roman" w:hAnsi="Times New Roman" w:cs="Times New Roman"/>
          <w:color w:val="202124"/>
          <w:spacing w:val="3"/>
          <w:sz w:val="24"/>
          <w:szCs w:val="24"/>
          <w:shd w:val="clear" w:color="auto" w:fill="FFFFFF"/>
        </w:rPr>
        <w:t>Would you consider changing your current learning mode?</w:t>
      </w:r>
    </w:p>
    <w:p w14:paraId="481D7A6F" w14:textId="77777777" w:rsidR="00CA7E2B" w:rsidRPr="00140779" w:rsidRDefault="00CA7E2B" w:rsidP="00CA7E2B">
      <w:pPr>
        <w:jc w:val="center"/>
        <w:rPr>
          <w:rFonts w:ascii="Times New Roman" w:hAnsi="Times New Roman" w:cs="Times New Roman"/>
          <w:b/>
          <w:bCs/>
          <w:sz w:val="24"/>
          <w:szCs w:val="24"/>
        </w:rPr>
      </w:pPr>
      <w:r w:rsidRPr="00140779">
        <w:rPr>
          <w:rFonts w:ascii="Times New Roman" w:hAnsi="Times New Roman" w:cs="Times New Roman"/>
          <w:b/>
          <w:bCs/>
          <w:sz w:val="24"/>
          <w:szCs w:val="24"/>
        </w:rPr>
        <w:t>Frequency table</w:t>
      </w:r>
    </w:p>
    <w:tbl>
      <w:tblPr>
        <w:tblStyle w:val="GridTable4-Accent3"/>
        <w:tblW w:w="0" w:type="auto"/>
        <w:tblLook w:val="04A0" w:firstRow="1" w:lastRow="0" w:firstColumn="1" w:lastColumn="0" w:noHBand="0" w:noVBand="1"/>
      </w:tblPr>
      <w:tblGrid>
        <w:gridCol w:w="4508"/>
        <w:gridCol w:w="4508"/>
      </w:tblGrid>
      <w:tr w:rsidR="00CA7E2B" w14:paraId="47ED9EB3" w14:textId="77777777" w:rsidTr="002E1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EED5CF" w14:textId="77777777" w:rsidR="00CA7E2B" w:rsidRDefault="00CA7E2B" w:rsidP="002E18A0">
            <w:pPr>
              <w:jc w:val="center"/>
              <w:rPr>
                <w:rFonts w:ascii="Times New Roman" w:hAnsi="Times New Roman" w:cs="Times New Roman"/>
                <w:sz w:val="24"/>
                <w:szCs w:val="24"/>
              </w:rPr>
            </w:pPr>
            <w:r>
              <w:rPr>
                <w:rFonts w:ascii="Times New Roman" w:hAnsi="Times New Roman" w:cs="Times New Roman" w:hint="eastAsia"/>
                <w:sz w:val="24"/>
                <w:szCs w:val="24"/>
              </w:rPr>
              <w:t>Answer</w:t>
            </w:r>
          </w:p>
        </w:tc>
        <w:tc>
          <w:tcPr>
            <w:tcW w:w="4508" w:type="dxa"/>
          </w:tcPr>
          <w:p w14:paraId="3E8D25BD" w14:textId="77777777" w:rsidR="00CA7E2B" w:rsidRDefault="00CA7E2B" w:rsidP="002E18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r>
      <w:tr w:rsidR="00CA7E2B" w14:paraId="66225258"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EE071B" w14:textId="37019D99" w:rsidR="00CA7E2B" w:rsidRPr="00822799" w:rsidRDefault="00CA7E2B"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Yes</w:t>
            </w:r>
          </w:p>
        </w:tc>
        <w:tc>
          <w:tcPr>
            <w:tcW w:w="4508" w:type="dxa"/>
          </w:tcPr>
          <w:p w14:paraId="239354A0" w14:textId="0F924056" w:rsidR="00CA7E2B" w:rsidRDefault="00945F2F"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r>
      <w:tr w:rsidR="00CA7E2B" w14:paraId="053C68A8" w14:textId="77777777" w:rsidTr="002E18A0">
        <w:tc>
          <w:tcPr>
            <w:cnfStyle w:val="001000000000" w:firstRow="0" w:lastRow="0" w:firstColumn="1" w:lastColumn="0" w:oddVBand="0" w:evenVBand="0" w:oddHBand="0" w:evenHBand="0" w:firstRowFirstColumn="0" w:firstRowLastColumn="0" w:lastRowFirstColumn="0" w:lastRowLastColumn="0"/>
            <w:tcW w:w="4508" w:type="dxa"/>
          </w:tcPr>
          <w:p w14:paraId="4DBDF11B" w14:textId="60C3E6B3" w:rsidR="00CA7E2B" w:rsidRPr="00822799" w:rsidRDefault="00CA7E2B" w:rsidP="002E18A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No</w:t>
            </w:r>
          </w:p>
        </w:tc>
        <w:tc>
          <w:tcPr>
            <w:tcW w:w="4508" w:type="dxa"/>
          </w:tcPr>
          <w:p w14:paraId="0AD76B4F" w14:textId="1C422877" w:rsidR="00CA7E2B" w:rsidRDefault="00945F2F" w:rsidP="002E1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41</w:t>
            </w:r>
          </w:p>
        </w:tc>
      </w:tr>
      <w:tr w:rsidR="00CA7E2B" w:rsidRPr="00822799" w14:paraId="699B4690" w14:textId="77777777" w:rsidTr="002E1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50E778" w14:textId="77777777" w:rsidR="00CA7E2B" w:rsidRDefault="00CA7E2B" w:rsidP="002E18A0">
            <w:pPr>
              <w:jc w:val="center"/>
              <w:rPr>
                <w:rFonts w:ascii="Times New Roman" w:hAnsi="Times New Roman" w:cs="Times New Roman"/>
                <w:sz w:val="24"/>
                <w:szCs w:val="24"/>
              </w:rPr>
            </w:pPr>
            <w:r>
              <w:rPr>
                <w:rFonts w:ascii="Times New Roman" w:hAnsi="Times New Roman" w:cs="Times New Roman"/>
                <w:sz w:val="24"/>
                <w:szCs w:val="24"/>
              </w:rPr>
              <w:t>TOTAL</w:t>
            </w:r>
          </w:p>
        </w:tc>
        <w:tc>
          <w:tcPr>
            <w:tcW w:w="4508" w:type="dxa"/>
          </w:tcPr>
          <w:p w14:paraId="74CCA322" w14:textId="77777777" w:rsidR="00CA7E2B" w:rsidRPr="00822799" w:rsidRDefault="00CA7E2B" w:rsidP="002E1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2799">
              <w:rPr>
                <w:rFonts w:ascii="Times New Roman" w:hAnsi="Times New Roman" w:cs="Times New Roman"/>
                <w:b/>
                <w:bCs/>
                <w:sz w:val="24"/>
                <w:szCs w:val="24"/>
              </w:rPr>
              <w:t>69</w:t>
            </w:r>
          </w:p>
        </w:tc>
      </w:tr>
    </w:tbl>
    <w:p w14:paraId="790E0444" w14:textId="644D5A6C" w:rsidR="00E768C5" w:rsidRDefault="00E768C5" w:rsidP="00E768C5">
      <w:pPr>
        <w:jc w:val="center"/>
        <w:rPr>
          <w:rFonts w:ascii="Times New Roman" w:hAnsi="Times New Roman" w:cs="Times New Roman"/>
          <w:noProof/>
        </w:rPr>
      </w:pPr>
      <w:r>
        <w:rPr>
          <w:rFonts w:ascii="Times New Roman" w:hAnsi="Times New Roman" w:cs="Times New Roman"/>
          <w:noProof/>
        </w:rPr>
        <w:t>Table 3.4.</w:t>
      </w:r>
      <w:r>
        <w:rPr>
          <w:rFonts w:ascii="Times New Roman" w:hAnsi="Times New Roman" w:cs="Times New Roman"/>
          <w:noProof/>
        </w:rPr>
        <w:t>3</w:t>
      </w:r>
      <w:r>
        <w:rPr>
          <w:rFonts w:ascii="Times New Roman" w:hAnsi="Times New Roman" w:cs="Times New Roman"/>
          <w:noProof/>
        </w:rPr>
        <w:t xml:space="preserve">.1: Frequency table of whether </w:t>
      </w:r>
      <w:r>
        <w:rPr>
          <w:rFonts w:ascii="Times New Roman" w:hAnsi="Times New Roman" w:cs="Times New Roman"/>
          <w:noProof/>
        </w:rPr>
        <w:t>consider changing current learning mode</w:t>
      </w:r>
      <w:r>
        <w:rPr>
          <w:rFonts w:ascii="Times New Roman" w:hAnsi="Times New Roman" w:cs="Times New Roman"/>
          <w:noProof/>
        </w:rPr>
        <w:t xml:space="preserve"> </w:t>
      </w:r>
    </w:p>
    <w:p w14:paraId="019FE778" w14:textId="4A5B48D1" w:rsidR="00431859" w:rsidRDefault="00E768C5" w:rsidP="008E1D60">
      <w:pPr>
        <w:jc w:val="center"/>
        <w:rPr>
          <w:rFonts w:ascii="Times New Roman" w:hAnsi="Times New Roman" w:cs="Times New Roman"/>
          <w:noProof/>
        </w:rPr>
      </w:pPr>
      <w:r>
        <w:rPr>
          <w:rFonts w:ascii="Times New Roman" w:hAnsi="Times New Roman" w:cs="Times New Roman"/>
          <w:noProof/>
        </w:rPr>
        <w:drawing>
          <wp:inline distT="0" distB="0" distL="0" distR="0" wp14:anchorId="2B056693" wp14:editId="67E46462">
            <wp:extent cx="5731510" cy="2834640"/>
            <wp:effectExtent l="0" t="0" r="2540" b="3810"/>
            <wp:docPr id="968080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80403" name="Picture 968080403"/>
                    <pic:cNvPicPr/>
                  </pic:nvPicPr>
                  <pic:blipFill rotWithShape="1">
                    <a:blip r:embed="rId9">
                      <a:extLst>
                        <a:ext uri="{28A0092B-C50C-407E-A947-70E740481C1C}">
                          <a14:useLocalDpi xmlns:a14="http://schemas.microsoft.com/office/drawing/2010/main" val="0"/>
                        </a:ext>
                      </a:extLst>
                    </a:blip>
                    <a:srcRect b="18584"/>
                    <a:stretch/>
                  </pic:blipFill>
                  <pic:spPr bwMode="auto">
                    <a:xfrm>
                      <a:off x="0" y="0"/>
                      <a:ext cx="5731510" cy="2834640"/>
                    </a:xfrm>
                    <a:prstGeom prst="rect">
                      <a:avLst/>
                    </a:prstGeom>
                    <a:ln>
                      <a:noFill/>
                    </a:ln>
                    <a:extLst>
                      <a:ext uri="{53640926-AAD7-44D8-BBD7-CCE9431645EC}">
                        <a14:shadowObscured xmlns:a14="http://schemas.microsoft.com/office/drawing/2010/main"/>
                      </a:ext>
                    </a:extLst>
                  </pic:spPr>
                </pic:pic>
              </a:graphicData>
            </a:graphic>
          </wp:inline>
        </w:drawing>
      </w:r>
    </w:p>
    <w:p w14:paraId="75D0623C" w14:textId="1641D7F3" w:rsidR="00E768C5" w:rsidRDefault="00E768C5" w:rsidP="00E768C5">
      <w:pPr>
        <w:jc w:val="center"/>
        <w:rPr>
          <w:rFonts w:ascii="Times New Roman" w:hAnsi="Times New Roman" w:cs="Times New Roman"/>
          <w:noProof/>
        </w:rPr>
      </w:pPr>
      <w:r>
        <w:rPr>
          <w:rFonts w:ascii="Times New Roman" w:hAnsi="Times New Roman" w:cs="Times New Roman"/>
          <w:noProof/>
        </w:rPr>
        <w:t xml:space="preserve">Table 3.4.3.1: </w:t>
      </w:r>
      <w:r>
        <w:rPr>
          <w:rFonts w:ascii="Times New Roman" w:hAnsi="Times New Roman" w:cs="Times New Roman"/>
          <w:noProof/>
        </w:rPr>
        <w:t>Pie chart</w:t>
      </w:r>
      <w:r>
        <w:rPr>
          <w:rFonts w:ascii="Times New Roman" w:hAnsi="Times New Roman" w:cs="Times New Roman"/>
          <w:noProof/>
        </w:rPr>
        <w:t xml:space="preserve"> of whether consider changing current learning mode </w:t>
      </w:r>
    </w:p>
    <w:p w14:paraId="3F562D5D" w14:textId="38ED92E1" w:rsidR="00945F2F" w:rsidRDefault="00945F2F" w:rsidP="00945F2F">
      <w:pPr>
        <w:rPr>
          <w:rFonts w:ascii="Times New Roman" w:hAnsi="Times New Roman" w:cs="Times New Roman"/>
          <w:noProof/>
        </w:rPr>
      </w:pPr>
      <w:r>
        <w:rPr>
          <w:rFonts w:ascii="Times New Roman" w:hAnsi="Times New Roman" w:cs="Times New Roman"/>
          <w:noProof/>
        </w:rPr>
        <w:tab/>
      </w:r>
      <w:r w:rsidRPr="00945F2F">
        <w:rPr>
          <w:rFonts w:ascii="Times New Roman" w:hAnsi="Times New Roman" w:cs="Times New Roman"/>
          <w:noProof/>
          <w:sz w:val="24"/>
          <w:szCs w:val="24"/>
        </w:rPr>
        <w:t xml:space="preserve">Refering to the pie chart above, there are only two choices which is “Yes” or “No”. Most of the respondents which is 41 out of 69 respondents have choose the option “No” as </w:t>
      </w:r>
      <w:r>
        <w:rPr>
          <w:rFonts w:ascii="Times New Roman" w:hAnsi="Times New Roman" w:cs="Times New Roman"/>
          <w:noProof/>
          <w:sz w:val="24"/>
          <w:szCs w:val="24"/>
        </w:rPr>
        <w:t>they are comfortable with their study mode and want to remain it. However, there are 28 out of 69 respondents consider to change their current learning mode. This is because their current learning mode are not suitable for them and not getting a better result at the end of semester. In conlusion, we have to change our learning mode immediately when we found out the current learning mode is not suitable for us.</w:t>
      </w:r>
    </w:p>
    <w:p w14:paraId="5AC8599D" w14:textId="77777777" w:rsidR="00E768C5" w:rsidRPr="002D51E0" w:rsidRDefault="00E768C5" w:rsidP="008E1D60">
      <w:pPr>
        <w:jc w:val="center"/>
        <w:rPr>
          <w:rFonts w:ascii="Times New Roman" w:hAnsi="Times New Roman" w:cs="Times New Roman"/>
          <w:noProof/>
        </w:rPr>
      </w:pPr>
    </w:p>
    <w:p w14:paraId="62528C1E" w14:textId="77777777" w:rsidR="008E1D60" w:rsidRPr="008E1D60" w:rsidRDefault="008E1D60" w:rsidP="00B737A6">
      <w:pPr>
        <w:rPr>
          <w:rFonts w:ascii="Times New Roman" w:hAnsi="Times New Roman" w:cs="Times New Roman"/>
          <w:noProof/>
          <w:sz w:val="24"/>
          <w:szCs w:val="24"/>
        </w:rPr>
      </w:pPr>
    </w:p>
    <w:p w14:paraId="59894CF8" w14:textId="77777777" w:rsidR="00B737A6" w:rsidRDefault="00B737A6" w:rsidP="00B737A6">
      <w:pPr>
        <w:jc w:val="center"/>
        <w:rPr>
          <w:rFonts w:ascii="Times New Roman" w:hAnsi="Times New Roman" w:cs="Times New Roman"/>
          <w:sz w:val="24"/>
          <w:szCs w:val="24"/>
        </w:rPr>
      </w:pPr>
    </w:p>
    <w:p w14:paraId="46C5B229" w14:textId="2950A8CF" w:rsidR="002D51E0" w:rsidRPr="003F6C8D" w:rsidRDefault="002D51E0" w:rsidP="003F6C8D">
      <w:pPr>
        <w:rPr>
          <w:rFonts w:ascii="Times New Roman" w:hAnsi="Times New Roman" w:cs="Times New Roman"/>
          <w:sz w:val="24"/>
          <w:szCs w:val="24"/>
        </w:rPr>
      </w:pPr>
      <w:r>
        <w:rPr>
          <w:rFonts w:ascii="Times New Roman" w:hAnsi="Times New Roman" w:cs="Times New Roman"/>
          <w:sz w:val="24"/>
          <w:szCs w:val="24"/>
        </w:rPr>
        <w:tab/>
      </w:r>
    </w:p>
    <w:sectPr w:rsidR="002D51E0" w:rsidRPr="003F6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F0"/>
    <w:rsid w:val="00140779"/>
    <w:rsid w:val="002129DC"/>
    <w:rsid w:val="002D51E0"/>
    <w:rsid w:val="00391A64"/>
    <w:rsid w:val="003F6C8D"/>
    <w:rsid w:val="00431859"/>
    <w:rsid w:val="004C5849"/>
    <w:rsid w:val="005B5912"/>
    <w:rsid w:val="00684884"/>
    <w:rsid w:val="00744D05"/>
    <w:rsid w:val="007B4505"/>
    <w:rsid w:val="00822799"/>
    <w:rsid w:val="008E1D60"/>
    <w:rsid w:val="00945F2F"/>
    <w:rsid w:val="009A02AF"/>
    <w:rsid w:val="009F3A52"/>
    <w:rsid w:val="00AB7E11"/>
    <w:rsid w:val="00B737A6"/>
    <w:rsid w:val="00CA7E2B"/>
    <w:rsid w:val="00CF5340"/>
    <w:rsid w:val="00E707F0"/>
    <w:rsid w:val="00E768C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86A6"/>
  <w15:chartTrackingRefBased/>
  <w15:docId w15:val="{0637C3EF-B8A9-429D-9AF6-BDAC9721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0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707F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6</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sabrinaheng115@gmail.com</dc:creator>
  <cp:keywords/>
  <dc:description/>
  <cp:lastModifiedBy>sabrinaheng115@gmail.com</cp:lastModifiedBy>
  <cp:revision>2</cp:revision>
  <dcterms:created xsi:type="dcterms:W3CDTF">2024-05-01T04:05:00Z</dcterms:created>
  <dcterms:modified xsi:type="dcterms:W3CDTF">2024-05-01T17:35:00Z</dcterms:modified>
</cp:coreProperties>
</file>