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C311D" w14:textId="6703BEC9" w:rsidR="00343A0E" w:rsidRPr="00DA24D5" w:rsidRDefault="003D33B0" w:rsidP="00AC5816">
      <w:r w:rsidRPr="00DA24D5">
        <w:t>Sabrina Van Loon</w:t>
      </w:r>
    </w:p>
    <w:p w14:paraId="15BB0575" w14:textId="7C2BAA77" w:rsidR="003D33B0" w:rsidRPr="00DA24D5" w:rsidRDefault="003D33B0" w:rsidP="00AC5816">
      <w:r w:rsidRPr="00DA24D5">
        <w:t>Dorien Van Looy</w:t>
      </w:r>
    </w:p>
    <w:p w14:paraId="323798A2" w14:textId="2AEAB462" w:rsidR="003D33B0" w:rsidRPr="00DA24D5" w:rsidRDefault="003D33B0" w:rsidP="00AC5816">
      <w:r w:rsidRPr="00DA24D5">
        <w:t>Stijn Weyts</w:t>
      </w:r>
    </w:p>
    <w:p w14:paraId="7294D43F" w14:textId="529F6248" w:rsidR="003D33B0" w:rsidRPr="00DA24D5" w:rsidRDefault="003D33B0" w:rsidP="003D33B0">
      <w:pPr>
        <w:rPr>
          <w:b/>
          <w:bCs/>
        </w:rPr>
      </w:pPr>
      <w:r w:rsidRPr="00DA24D5">
        <w:rPr>
          <w:b/>
          <w:bCs/>
        </w:rPr>
        <w:t>Bijkomende vragen INACC Lichtaart</w:t>
      </w:r>
    </w:p>
    <w:p w14:paraId="13BC811B" w14:textId="0F10B67C" w:rsidR="009E730E" w:rsidRPr="00DA24D5" w:rsidRDefault="00682258" w:rsidP="003D33B0">
      <w:r w:rsidRPr="00DA24D5">
        <w:t>Wij zouden graag willen weten welke diensten Inacc verleent m</w:t>
      </w:r>
      <w:bookmarkStart w:id="0" w:name="_GoBack"/>
      <w:bookmarkEnd w:id="0"/>
      <w:r w:rsidRPr="00DA24D5">
        <w:t>et een woordje uitleg</w:t>
      </w:r>
      <w:r w:rsidR="00810FE9" w:rsidRPr="00DA24D5">
        <w:t xml:space="preserve"> (</w:t>
      </w:r>
      <w:r w:rsidR="00D815E1" w:rsidRPr="00DA24D5">
        <w:t>drie zinnen zijn voldoende)</w:t>
      </w:r>
      <w:r w:rsidRPr="00DA24D5">
        <w:t xml:space="preserve">. Hieronder een opsomming </w:t>
      </w:r>
      <w:r w:rsidR="001805A3" w:rsidRPr="00DA24D5">
        <w:t>welke</w:t>
      </w:r>
      <w:r w:rsidRPr="00DA24D5">
        <w:t xml:space="preserve"> wij denken </w:t>
      </w:r>
      <w:r w:rsidR="00BA4FB7" w:rsidRPr="00DA24D5">
        <w:t>deze zouden kunnen zijn.</w:t>
      </w:r>
      <w:r w:rsidR="000D799D" w:rsidRPr="00DA24D5">
        <w:t xml:space="preserve"> </w:t>
      </w:r>
    </w:p>
    <w:p w14:paraId="10B6D6A0" w14:textId="5CA30F0E" w:rsidR="004B6555" w:rsidRPr="00DA24D5" w:rsidRDefault="004B6555" w:rsidP="003D33B0">
      <w:r w:rsidRPr="00DA24D5">
        <w:tab/>
      </w:r>
      <w:r w:rsidR="008C1C69" w:rsidRPr="00DA24D5">
        <w:t>-opstartbegeleiding</w:t>
      </w:r>
    </w:p>
    <w:p w14:paraId="617AC507" w14:textId="31CD5EBD" w:rsidR="00086522" w:rsidRPr="00DA24D5" w:rsidRDefault="00086522" w:rsidP="004B3FF5">
      <w:pPr>
        <w:pStyle w:val="bullet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Beslissing ondernemingsvorm (NV, BVBA</w:t>
      </w:r>
      <w:r w:rsidR="00BA4691"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3DE5864B" w14:textId="700A6A4E" w:rsidR="00086522" w:rsidRPr="00DA24D5" w:rsidRDefault="00086522" w:rsidP="004B3FF5">
      <w:pPr>
        <w:pStyle w:val="bullet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Nakijken noodzakelijke diploma's om te mogen starten,</w:t>
      </w:r>
    </w:p>
    <w:p w14:paraId="295DC28A" w14:textId="5A9D1B16" w:rsidR="00086522" w:rsidRPr="00DA24D5" w:rsidRDefault="00086522" w:rsidP="004B3FF5">
      <w:pPr>
        <w:pStyle w:val="bullet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Bijstand bij het opmaken van een financieel plan,</w:t>
      </w:r>
    </w:p>
    <w:p w14:paraId="0CFCF311" w14:textId="5824F26F" w:rsidR="00086522" w:rsidRPr="00DA24D5" w:rsidRDefault="00086522" w:rsidP="004B3FF5">
      <w:pPr>
        <w:pStyle w:val="bullet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Formaliteiten </w:t>
      </w:r>
      <w:proofErr w:type="gramStart"/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inzake</w:t>
      </w:r>
      <w:proofErr w:type="gramEnd"/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inschrijving bij de Kruispuntbank voor Ondernemingen,</w:t>
      </w:r>
    </w:p>
    <w:p w14:paraId="5F0578DD" w14:textId="1C756531" w:rsidR="00086522" w:rsidRPr="00DA24D5" w:rsidRDefault="00086522" w:rsidP="004B3FF5">
      <w:pPr>
        <w:pStyle w:val="bullet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Inschrijving bij de </w:t>
      </w:r>
      <w:proofErr w:type="gramStart"/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BTW administratie</w:t>
      </w:r>
      <w:proofErr w:type="gramEnd"/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Bijstand bij de keuze van het BTW stelsel,</w:t>
      </w:r>
    </w:p>
    <w:p w14:paraId="6FFA9E22" w14:textId="5EB7CC9C" w:rsidR="00086522" w:rsidRPr="00DA24D5" w:rsidRDefault="00086522" w:rsidP="004B3FF5">
      <w:pPr>
        <w:pStyle w:val="bullet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Inschrijving bij Sociaal Verzekeringsfonds,</w:t>
      </w:r>
    </w:p>
    <w:p w14:paraId="7C91751C" w14:textId="4C316545" w:rsidR="00086522" w:rsidRPr="00DA24D5" w:rsidRDefault="00086522" w:rsidP="004B3FF5">
      <w:pPr>
        <w:pStyle w:val="bullet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24D5">
        <w:rPr>
          <w:rFonts w:asciiTheme="minorHAnsi" w:eastAsiaTheme="minorHAnsi" w:hAnsiTheme="minorHAnsi" w:cstheme="minorBidi"/>
          <w:sz w:val="22"/>
          <w:szCs w:val="22"/>
          <w:lang w:eastAsia="en-US"/>
        </w:rPr>
        <w:t>Voorafgaande toelichtingen &amp; studies bij opstart.</w:t>
      </w:r>
    </w:p>
    <w:p w14:paraId="76856ED7" w14:textId="7346AFA0" w:rsidR="00CB6A68" w:rsidRPr="00DA24D5" w:rsidRDefault="003C7E6B" w:rsidP="003D33B0">
      <w:r w:rsidRPr="00DA24D5">
        <w:tab/>
      </w:r>
    </w:p>
    <w:p w14:paraId="29B3A960" w14:textId="7AAE120D" w:rsidR="00CA0474" w:rsidRPr="00DA24D5" w:rsidRDefault="00CA0474" w:rsidP="003D33B0">
      <w:r w:rsidRPr="00DA24D5">
        <w:tab/>
        <w:t>-</w:t>
      </w:r>
      <w:r w:rsidR="00CF02BA" w:rsidRPr="00DA24D5">
        <w:t>fiscaliteit &amp; boekhouding</w:t>
      </w:r>
    </w:p>
    <w:p w14:paraId="02F774E9" w14:textId="5DDFB20C" w:rsidR="00EC367C" w:rsidRPr="00DA24D5" w:rsidRDefault="00C20DC8" w:rsidP="00E5659C">
      <w:pPr>
        <w:pStyle w:val="Lijstalinea"/>
        <w:numPr>
          <w:ilvl w:val="0"/>
          <w:numId w:val="4"/>
        </w:numPr>
      </w:pPr>
      <w:r w:rsidRPr="00DA24D5">
        <w:t>Personenbelasting</w:t>
      </w:r>
    </w:p>
    <w:p w14:paraId="69BE5032" w14:textId="6ED84D55" w:rsidR="00C20DC8" w:rsidRPr="00DA24D5" w:rsidRDefault="00C20DC8" w:rsidP="00E5659C">
      <w:pPr>
        <w:pStyle w:val="Lijstalinea"/>
        <w:numPr>
          <w:ilvl w:val="0"/>
          <w:numId w:val="4"/>
        </w:numPr>
      </w:pPr>
      <w:r w:rsidRPr="00DA24D5">
        <w:t>BTW</w:t>
      </w:r>
    </w:p>
    <w:p w14:paraId="7B1BA837" w14:textId="041C75F6" w:rsidR="00C20DC8" w:rsidRPr="00DA24D5" w:rsidRDefault="00B037FC" w:rsidP="00E5659C">
      <w:pPr>
        <w:pStyle w:val="Lijstalinea"/>
        <w:numPr>
          <w:ilvl w:val="0"/>
          <w:numId w:val="4"/>
        </w:numPr>
      </w:pPr>
      <w:r w:rsidRPr="00DA24D5">
        <w:t>Vennootschapsbelasting</w:t>
      </w:r>
    </w:p>
    <w:p w14:paraId="118F4697" w14:textId="46001B61" w:rsidR="004C70F1" w:rsidRPr="00DA24D5" w:rsidRDefault="00CF02BA" w:rsidP="003D33B0">
      <w:r w:rsidRPr="00DA24D5">
        <w:tab/>
      </w:r>
      <w:r w:rsidR="00617FF0" w:rsidRPr="00DA24D5">
        <w:t>-loonadministratie</w:t>
      </w:r>
    </w:p>
    <w:p w14:paraId="0D272CB0" w14:textId="495CE3C3" w:rsidR="00DA24D5" w:rsidRPr="00DA24D5" w:rsidRDefault="00DA24D5" w:rsidP="003D33B0">
      <w:pPr>
        <w:rPr>
          <w:color w:val="FF0000"/>
        </w:rPr>
      </w:pPr>
      <w:r w:rsidRPr="00DA24D5">
        <w:rPr>
          <w:color w:val="FF0000"/>
        </w:rPr>
        <w:t>Niels: Gebruik een voorbeeldtekst zolang er geen materiaal beschikbaar is van de klant.</w:t>
      </w:r>
    </w:p>
    <w:p w14:paraId="6FB1FA03" w14:textId="73029730" w:rsidR="00CC699B" w:rsidRPr="00DA24D5" w:rsidRDefault="00CC699B" w:rsidP="003D33B0">
      <w:r w:rsidRPr="00DA24D5">
        <w:t xml:space="preserve">Aangezien wij zelf niet naar het kantoor kunnen in deze tijden willen wij vragen </w:t>
      </w:r>
      <w:r w:rsidR="008747E8" w:rsidRPr="00DA24D5">
        <w:t>aan het ganse team</w:t>
      </w:r>
      <w:r w:rsidR="00225335" w:rsidRPr="00DA24D5">
        <w:t xml:space="preserve"> </w:t>
      </w:r>
      <w:r w:rsidR="00F53CE3" w:rsidRPr="00DA24D5">
        <w:t xml:space="preserve">of er een foto </w:t>
      </w:r>
      <w:r w:rsidR="00363C2E" w:rsidRPr="00DA24D5">
        <w:t xml:space="preserve">van zowel het ganse team als </w:t>
      </w:r>
      <w:r w:rsidR="00AD76BB" w:rsidRPr="00DA24D5">
        <w:t xml:space="preserve">een individuele foto </w:t>
      </w:r>
      <w:r w:rsidR="00D90EC4" w:rsidRPr="00DA24D5">
        <w:t xml:space="preserve">doorgestuurd kan worden. </w:t>
      </w:r>
      <w:r w:rsidR="00DD369E" w:rsidRPr="00DA24D5">
        <w:t xml:space="preserve">De bedoeling hiervan leggen wij graag uit </w:t>
      </w:r>
      <w:r w:rsidR="00B67825" w:rsidRPr="00DA24D5">
        <w:t xml:space="preserve">bij het volgende contact </w:t>
      </w:r>
      <w:r w:rsidR="00D30D07" w:rsidRPr="00DA24D5">
        <w:t>met Joeri</w:t>
      </w:r>
      <w:r w:rsidR="00734FF4" w:rsidRPr="00DA24D5">
        <w:t xml:space="preserve">. </w:t>
      </w:r>
    </w:p>
    <w:p w14:paraId="456EEEF8" w14:textId="07BBAD9D" w:rsidR="00DA24D5" w:rsidRPr="00DA24D5" w:rsidRDefault="00DA24D5" w:rsidP="003D33B0">
      <w:pPr>
        <w:rPr>
          <w:color w:val="FF0000"/>
        </w:rPr>
      </w:pPr>
      <w:r w:rsidRPr="00DA24D5">
        <w:rPr>
          <w:color w:val="FF0000"/>
        </w:rPr>
        <w:t>Niels: Gebruik foto’s van het internet zolang er geen materiaal beschikbaar is van de klant.</w:t>
      </w:r>
    </w:p>
    <w:p w14:paraId="6B2B7493" w14:textId="167C75B4" w:rsidR="00B8154A" w:rsidRPr="00DA24D5" w:rsidRDefault="00B92F22" w:rsidP="003D33B0">
      <w:r w:rsidRPr="00DA24D5">
        <w:rPr>
          <w:noProof/>
        </w:rPr>
        <w:drawing>
          <wp:inline distT="0" distB="0" distL="0" distR="0" wp14:anchorId="3FBC4ACA" wp14:editId="66B0D995">
            <wp:extent cx="2280548" cy="1397775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05" t="11029" r="40704" b="45832"/>
                    <a:stretch/>
                  </pic:blipFill>
                  <pic:spPr bwMode="auto">
                    <a:xfrm>
                      <a:off x="0" y="0"/>
                      <a:ext cx="2280680" cy="139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154A" w:rsidRPr="00DA24D5">
        <w:tab/>
      </w:r>
    </w:p>
    <w:p w14:paraId="5886379E" w14:textId="0F357D14" w:rsidR="00AC5816" w:rsidRPr="00DA24D5" w:rsidRDefault="00AC5816" w:rsidP="00AC5816"/>
    <w:p w14:paraId="120C2D6D" w14:textId="4DF05B86" w:rsidR="00D815E1" w:rsidRPr="00DA24D5" w:rsidRDefault="00097E68" w:rsidP="00AC5816">
      <w:r w:rsidRPr="00DA24D5">
        <w:t xml:space="preserve">Ook willen </w:t>
      </w:r>
      <w:r w:rsidR="005972B3" w:rsidRPr="00DA24D5">
        <w:t xml:space="preserve">wij nog vragen voor verder informatie </w:t>
      </w:r>
      <w:proofErr w:type="gramStart"/>
      <w:r w:rsidR="005972B3" w:rsidRPr="00DA24D5">
        <w:t>omtrent</w:t>
      </w:r>
      <w:proofErr w:type="gramEnd"/>
      <w:r w:rsidR="005972B3" w:rsidRPr="00DA24D5">
        <w:t xml:space="preserve"> ‘partners’ en de software</w:t>
      </w:r>
      <w:r w:rsidR="00E81B75" w:rsidRPr="00DA24D5">
        <w:t>.</w:t>
      </w:r>
      <w:r w:rsidR="00DE702B" w:rsidRPr="00DA24D5">
        <w:t xml:space="preserve"> </w:t>
      </w:r>
      <w:r w:rsidR="000878B2" w:rsidRPr="00DA24D5">
        <w:t xml:space="preserve">Bv: in welke situatie </w:t>
      </w:r>
      <w:proofErr w:type="gramStart"/>
      <w:r w:rsidR="000878B2" w:rsidRPr="00DA24D5">
        <w:t>word</w:t>
      </w:r>
      <w:proofErr w:type="gramEnd"/>
      <w:r w:rsidR="000878B2" w:rsidRPr="00DA24D5">
        <w:t xml:space="preserve"> welk softwarepakket gekozen</w:t>
      </w:r>
      <w:r w:rsidR="0012300D" w:rsidRPr="00DA24D5">
        <w:t>?</w:t>
      </w:r>
    </w:p>
    <w:p w14:paraId="18F3F6ED" w14:textId="588F6895" w:rsidR="008F34EE" w:rsidRPr="00DA24D5" w:rsidRDefault="008C6436" w:rsidP="00AC5816">
      <w:r w:rsidRPr="00DA24D5">
        <w:rPr>
          <w:rFonts w:ascii="AdelleSAGE" w:hAnsi="AdelleSAGE"/>
          <w:color w:val="333333"/>
          <w:shd w:val="clear" w:color="auto" w:fill="FFFFFF"/>
        </w:rPr>
        <w:lastRenderedPageBreak/>
        <w:t>“</w:t>
      </w:r>
      <w:r w:rsidR="008F34EE" w:rsidRPr="00DA24D5">
        <w:rPr>
          <w:rFonts w:ascii="AdelleSAGE" w:hAnsi="AdelleSAGE"/>
          <w:color w:val="333333"/>
          <w:shd w:val="clear" w:color="auto" w:fill="FFFFFF"/>
        </w:rPr>
        <w:t xml:space="preserve">Niet alleen ondernemers, maar ook accountants hebben baat bij digitale boekhoudsoftware. </w:t>
      </w:r>
      <w:r w:rsidR="00124A1B" w:rsidRPr="00DA24D5">
        <w:rPr>
          <w:rFonts w:ascii="AdelleSAGE" w:hAnsi="AdelleSAGE"/>
          <w:color w:val="333333"/>
          <w:shd w:val="clear" w:color="auto" w:fill="FFFFFF"/>
        </w:rPr>
        <w:t xml:space="preserve">Wij dromen </w:t>
      </w:r>
      <w:r w:rsidR="008F34EE" w:rsidRPr="00DA24D5">
        <w:rPr>
          <w:rFonts w:ascii="AdelleSAGE" w:hAnsi="AdelleSAGE"/>
          <w:color w:val="333333"/>
          <w:shd w:val="clear" w:color="auto" w:fill="FFFFFF"/>
        </w:rPr>
        <w:t>er als accountant ook van om eenvoudiger, efficiënter en digitaal samen te werken met klanten</w:t>
      </w:r>
      <w:r w:rsidR="00124A1B" w:rsidRPr="00DA24D5">
        <w:rPr>
          <w:rFonts w:ascii="AdelleSAGE" w:hAnsi="AdelleSAGE"/>
          <w:color w:val="333333"/>
          <w:shd w:val="clear" w:color="auto" w:fill="FFFFFF"/>
        </w:rPr>
        <w:t xml:space="preserve">, daarom kiezen wij voor </w:t>
      </w:r>
      <w:r w:rsidRPr="00DA24D5">
        <w:rPr>
          <w:rFonts w:ascii="AdelleSAGE" w:hAnsi="AdelleSAGE"/>
          <w:color w:val="333333"/>
          <w:shd w:val="clear" w:color="auto" w:fill="FFFFFF"/>
        </w:rPr>
        <w:t>….</w:t>
      </w:r>
      <w:r w:rsidR="008F34EE" w:rsidRPr="00DA24D5">
        <w:rPr>
          <w:rFonts w:ascii="AdelleSAGE" w:hAnsi="AdelleSAGE"/>
          <w:color w:val="333333"/>
          <w:shd w:val="clear" w:color="auto" w:fill="FFFFFF"/>
        </w:rPr>
        <w:t> </w:t>
      </w:r>
      <w:r w:rsidRPr="00DA24D5">
        <w:rPr>
          <w:rFonts w:ascii="AdelleSAGE" w:hAnsi="AdelleSAGE"/>
          <w:color w:val="333333"/>
          <w:shd w:val="clear" w:color="auto" w:fill="FFFFFF"/>
        </w:rPr>
        <w:t>“</w:t>
      </w:r>
    </w:p>
    <w:p w14:paraId="3010932C" w14:textId="4D4C6CB4" w:rsidR="00AC5816" w:rsidRPr="00DA24D5" w:rsidRDefault="00DA24D5" w:rsidP="00693C5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FF0000"/>
          <w:lang w:eastAsia="nl-BE"/>
        </w:rPr>
      </w:pPr>
      <w:r w:rsidRPr="00DA24D5">
        <w:rPr>
          <w:rFonts w:eastAsia="Times New Roman" w:cs="Times New Roman"/>
          <w:color w:val="FF0000"/>
          <w:lang w:eastAsia="nl-BE"/>
        </w:rPr>
        <w:t xml:space="preserve">Niels: Geen </w:t>
      </w:r>
      <w:proofErr w:type="gramStart"/>
      <w:r w:rsidRPr="00DA24D5">
        <w:rPr>
          <w:rFonts w:eastAsia="Times New Roman" w:cs="Times New Roman"/>
          <w:color w:val="FF0000"/>
          <w:lang w:eastAsia="nl-BE"/>
        </w:rPr>
        <w:t>idee..</w:t>
      </w:r>
      <w:proofErr w:type="gramEnd"/>
    </w:p>
    <w:p w14:paraId="5BB5B41D" w14:textId="64CB99F8" w:rsidR="007964F3" w:rsidRPr="00DA24D5" w:rsidRDefault="007964F3" w:rsidP="00693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nl-BE"/>
        </w:rPr>
      </w:pPr>
    </w:p>
    <w:p w14:paraId="71DEAC56" w14:textId="28C12E09" w:rsidR="007964F3" w:rsidRPr="00DA24D5" w:rsidRDefault="007964F3" w:rsidP="00693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nl-BE"/>
        </w:rPr>
      </w:pPr>
      <w:r w:rsidRPr="00DA24D5">
        <w:rPr>
          <w:rFonts w:ascii="Times New Roman" w:eastAsia="Times New Roman" w:hAnsi="Times New Roman" w:cs="Times New Roman"/>
          <w:b/>
          <w:bCs/>
          <w:lang w:eastAsia="nl-BE"/>
        </w:rPr>
        <w:t>Verder hebben wij geen vragen</w:t>
      </w:r>
    </w:p>
    <w:p w14:paraId="06EAD29C" w14:textId="77777777" w:rsidR="00693C53" w:rsidRPr="00DA24D5" w:rsidRDefault="00693C53" w:rsidP="00693C53"/>
    <w:p w14:paraId="799E530E" w14:textId="77777777" w:rsidR="00693C53" w:rsidRPr="00DA24D5" w:rsidRDefault="00693C53" w:rsidP="00693C53"/>
    <w:p w14:paraId="49E53C9E" w14:textId="77777777" w:rsidR="00693C53" w:rsidRPr="00DA24D5" w:rsidRDefault="00693C53" w:rsidP="00693C53"/>
    <w:p w14:paraId="7A534F0A" w14:textId="77777777" w:rsidR="00693C53" w:rsidRPr="00DA24D5" w:rsidRDefault="00693C53" w:rsidP="00693C53"/>
    <w:p w14:paraId="690C2412" w14:textId="77777777" w:rsidR="00693C53" w:rsidRPr="00DA24D5" w:rsidRDefault="00693C53" w:rsidP="00693C53"/>
    <w:p w14:paraId="11D0C70B" w14:textId="77777777" w:rsidR="00693C53" w:rsidRPr="00DA24D5" w:rsidRDefault="00693C53" w:rsidP="00693C53">
      <w:pPr>
        <w:pStyle w:val="Kop3"/>
        <w:rPr>
          <w:sz w:val="22"/>
          <w:szCs w:val="22"/>
        </w:rPr>
      </w:pPr>
    </w:p>
    <w:p w14:paraId="1170B82E" w14:textId="77777777" w:rsidR="00693C53" w:rsidRPr="00DA24D5" w:rsidRDefault="00693C53" w:rsidP="00693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lang w:eastAsia="nl-BE"/>
        </w:rPr>
      </w:pPr>
    </w:p>
    <w:p w14:paraId="2C56859E" w14:textId="77777777" w:rsidR="00693C53" w:rsidRPr="00DA24D5" w:rsidRDefault="00693C53"/>
    <w:sectPr w:rsidR="00693C53" w:rsidRPr="00DA2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elleSAG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7DA"/>
    <w:multiLevelType w:val="multilevel"/>
    <w:tmpl w:val="C41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67023"/>
    <w:multiLevelType w:val="hybridMultilevel"/>
    <w:tmpl w:val="B4D844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2355"/>
    <w:multiLevelType w:val="multilevel"/>
    <w:tmpl w:val="6D2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C29FC"/>
    <w:multiLevelType w:val="hybridMultilevel"/>
    <w:tmpl w:val="DC00A2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53"/>
    <w:rsid w:val="00002508"/>
    <w:rsid w:val="00003EA8"/>
    <w:rsid w:val="0000637B"/>
    <w:rsid w:val="000074A7"/>
    <w:rsid w:val="00016D43"/>
    <w:rsid w:val="00016DF1"/>
    <w:rsid w:val="00021917"/>
    <w:rsid w:val="000234EF"/>
    <w:rsid w:val="00027C03"/>
    <w:rsid w:val="0006777A"/>
    <w:rsid w:val="00086522"/>
    <w:rsid w:val="000878B2"/>
    <w:rsid w:val="00097C1A"/>
    <w:rsid w:val="00097E68"/>
    <w:rsid w:val="000A285C"/>
    <w:rsid w:val="000B2F11"/>
    <w:rsid w:val="000B6CDF"/>
    <w:rsid w:val="000C0C8F"/>
    <w:rsid w:val="000C21AE"/>
    <w:rsid w:val="000D03CE"/>
    <w:rsid w:val="000D5608"/>
    <w:rsid w:val="000D799D"/>
    <w:rsid w:val="0012300D"/>
    <w:rsid w:val="00124A1B"/>
    <w:rsid w:val="00142A9B"/>
    <w:rsid w:val="00154A08"/>
    <w:rsid w:val="00160CFF"/>
    <w:rsid w:val="001805A3"/>
    <w:rsid w:val="001953DC"/>
    <w:rsid w:val="00195E74"/>
    <w:rsid w:val="001A3B69"/>
    <w:rsid w:val="00223A29"/>
    <w:rsid w:val="00225335"/>
    <w:rsid w:val="0024230B"/>
    <w:rsid w:val="002530AE"/>
    <w:rsid w:val="002660B6"/>
    <w:rsid w:val="002675FC"/>
    <w:rsid w:val="00271A80"/>
    <w:rsid w:val="002805D7"/>
    <w:rsid w:val="002831A4"/>
    <w:rsid w:val="00297992"/>
    <w:rsid w:val="002A357D"/>
    <w:rsid w:val="002B0082"/>
    <w:rsid w:val="002B59AE"/>
    <w:rsid w:val="002C58ED"/>
    <w:rsid w:val="002C6399"/>
    <w:rsid w:val="002C7297"/>
    <w:rsid w:val="002E2E7B"/>
    <w:rsid w:val="002F750F"/>
    <w:rsid w:val="003214F9"/>
    <w:rsid w:val="00326E83"/>
    <w:rsid w:val="00343A0E"/>
    <w:rsid w:val="00346142"/>
    <w:rsid w:val="00354CF4"/>
    <w:rsid w:val="0036073C"/>
    <w:rsid w:val="00363C2E"/>
    <w:rsid w:val="00387A69"/>
    <w:rsid w:val="00390000"/>
    <w:rsid w:val="00391B6D"/>
    <w:rsid w:val="003921BF"/>
    <w:rsid w:val="003A2CCA"/>
    <w:rsid w:val="003C120C"/>
    <w:rsid w:val="003C7E6B"/>
    <w:rsid w:val="003D0C58"/>
    <w:rsid w:val="003D33B0"/>
    <w:rsid w:val="003E56DE"/>
    <w:rsid w:val="00412132"/>
    <w:rsid w:val="00425B46"/>
    <w:rsid w:val="00427DFD"/>
    <w:rsid w:val="00440DEF"/>
    <w:rsid w:val="00444713"/>
    <w:rsid w:val="00446057"/>
    <w:rsid w:val="00465EED"/>
    <w:rsid w:val="00473011"/>
    <w:rsid w:val="004821A6"/>
    <w:rsid w:val="0048680B"/>
    <w:rsid w:val="00487A8E"/>
    <w:rsid w:val="004A184A"/>
    <w:rsid w:val="004B3FF5"/>
    <w:rsid w:val="004B6555"/>
    <w:rsid w:val="004C69EC"/>
    <w:rsid w:val="004C70F1"/>
    <w:rsid w:val="004D2F0D"/>
    <w:rsid w:val="004D3E1A"/>
    <w:rsid w:val="00502BBD"/>
    <w:rsid w:val="00543812"/>
    <w:rsid w:val="00545D9F"/>
    <w:rsid w:val="00555C16"/>
    <w:rsid w:val="00566986"/>
    <w:rsid w:val="005929E0"/>
    <w:rsid w:val="005972B3"/>
    <w:rsid w:val="005A5679"/>
    <w:rsid w:val="005A7E62"/>
    <w:rsid w:val="005C5634"/>
    <w:rsid w:val="005D72DE"/>
    <w:rsid w:val="006022C9"/>
    <w:rsid w:val="00613538"/>
    <w:rsid w:val="00617FF0"/>
    <w:rsid w:val="00631FCF"/>
    <w:rsid w:val="00632231"/>
    <w:rsid w:val="00632F55"/>
    <w:rsid w:val="00640B8C"/>
    <w:rsid w:val="00661934"/>
    <w:rsid w:val="0067564D"/>
    <w:rsid w:val="00682258"/>
    <w:rsid w:val="006906E7"/>
    <w:rsid w:val="00690A89"/>
    <w:rsid w:val="00693C53"/>
    <w:rsid w:val="006C1435"/>
    <w:rsid w:val="006C1806"/>
    <w:rsid w:val="006E06D8"/>
    <w:rsid w:val="006E3C10"/>
    <w:rsid w:val="006F1B82"/>
    <w:rsid w:val="006F7599"/>
    <w:rsid w:val="00707D5D"/>
    <w:rsid w:val="00722F82"/>
    <w:rsid w:val="00734FF4"/>
    <w:rsid w:val="007606BB"/>
    <w:rsid w:val="00765CF8"/>
    <w:rsid w:val="007769FC"/>
    <w:rsid w:val="00793F70"/>
    <w:rsid w:val="007964F3"/>
    <w:rsid w:val="007978C1"/>
    <w:rsid w:val="007B2B97"/>
    <w:rsid w:val="007B7EAC"/>
    <w:rsid w:val="007D3A83"/>
    <w:rsid w:val="007E0FD2"/>
    <w:rsid w:val="00810FE9"/>
    <w:rsid w:val="00826221"/>
    <w:rsid w:val="00833E03"/>
    <w:rsid w:val="00846F2C"/>
    <w:rsid w:val="0085052F"/>
    <w:rsid w:val="00863148"/>
    <w:rsid w:val="008747E8"/>
    <w:rsid w:val="00874F11"/>
    <w:rsid w:val="008764DD"/>
    <w:rsid w:val="00884483"/>
    <w:rsid w:val="008C1C69"/>
    <w:rsid w:val="008C6436"/>
    <w:rsid w:val="008D3ADB"/>
    <w:rsid w:val="008E7F89"/>
    <w:rsid w:val="008F0599"/>
    <w:rsid w:val="008F26A2"/>
    <w:rsid w:val="008F34EE"/>
    <w:rsid w:val="00901058"/>
    <w:rsid w:val="009102CE"/>
    <w:rsid w:val="00937CE0"/>
    <w:rsid w:val="00981F49"/>
    <w:rsid w:val="00997165"/>
    <w:rsid w:val="009C6206"/>
    <w:rsid w:val="009E730E"/>
    <w:rsid w:val="009F24B4"/>
    <w:rsid w:val="00A47367"/>
    <w:rsid w:val="00A54FA8"/>
    <w:rsid w:val="00AA21B5"/>
    <w:rsid w:val="00AA33F6"/>
    <w:rsid w:val="00AB18AA"/>
    <w:rsid w:val="00AC5816"/>
    <w:rsid w:val="00AD76BB"/>
    <w:rsid w:val="00AE1CE4"/>
    <w:rsid w:val="00AE3D18"/>
    <w:rsid w:val="00AE4687"/>
    <w:rsid w:val="00B00E92"/>
    <w:rsid w:val="00B037FC"/>
    <w:rsid w:val="00B32841"/>
    <w:rsid w:val="00B34E0B"/>
    <w:rsid w:val="00B40752"/>
    <w:rsid w:val="00B52F60"/>
    <w:rsid w:val="00B67825"/>
    <w:rsid w:val="00B7203D"/>
    <w:rsid w:val="00B74072"/>
    <w:rsid w:val="00B7792D"/>
    <w:rsid w:val="00B80485"/>
    <w:rsid w:val="00B8154A"/>
    <w:rsid w:val="00B83061"/>
    <w:rsid w:val="00B83D73"/>
    <w:rsid w:val="00B92F22"/>
    <w:rsid w:val="00B96D78"/>
    <w:rsid w:val="00BA4691"/>
    <w:rsid w:val="00BA4FB7"/>
    <w:rsid w:val="00BE5F96"/>
    <w:rsid w:val="00C15DEB"/>
    <w:rsid w:val="00C20DC8"/>
    <w:rsid w:val="00C25EF3"/>
    <w:rsid w:val="00C55CEF"/>
    <w:rsid w:val="00C657F2"/>
    <w:rsid w:val="00C76F8A"/>
    <w:rsid w:val="00CA0474"/>
    <w:rsid w:val="00CA6162"/>
    <w:rsid w:val="00CB6A68"/>
    <w:rsid w:val="00CC4F39"/>
    <w:rsid w:val="00CC699B"/>
    <w:rsid w:val="00CC7EBB"/>
    <w:rsid w:val="00CF02BA"/>
    <w:rsid w:val="00CF6A50"/>
    <w:rsid w:val="00D30D07"/>
    <w:rsid w:val="00D37B37"/>
    <w:rsid w:val="00D44F71"/>
    <w:rsid w:val="00D815E1"/>
    <w:rsid w:val="00D8192D"/>
    <w:rsid w:val="00D86D53"/>
    <w:rsid w:val="00D90EC4"/>
    <w:rsid w:val="00DA24D5"/>
    <w:rsid w:val="00DA2C9A"/>
    <w:rsid w:val="00DA5E14"/>
    <w:rsid w:val="00DB2562"/>
    <w:rsid w:val="00DB60DA"/>
    <w:rsid w:val="00DC3A62"/>
    <w:rsid w:val="00DD27C6"/>
    <w:rsid w:val="00DD369E"/>
    <w:rsid w:val="00DD4E33"/>
    <w:rsid w:val="00DE3000"/>
    <w:rsid w:val="00DE5838"/>
    <w:rsid w:val="00DE702B"/>
    <w:rsid w:val="00DF688F"/>
    <w:rsid w:val="00E11FFA"/>
    <w:rsid w:val="00E12CFB"/>
    <w:rsid w:val="00E440C5"/>
    <w:rsid w:val="00E5659C"/>
    <w:rsid w:val="00E7126D"/>
    <w:rsid w:val="00E81B75"/>
    <w:rsid w:val="00E93F88"/>
    <w:rsid w:val="00E972FC"/>
    <w:rsid w:val="00EC367C"/>
    <w:rsid w:val="00F06188"/>
    <w:rsid w:val="00F06F53"/>
    <w:rsid w:val="00F53CE3"/>
    <w:rsid w:val="00F556B5"/>
    <w:rsid w:val="00F75221"/>
    <w:rsid w:val="00F777C6"/>
    <w:rsid w:val="00F77B60"/>
    <w:rsid w:val="00F86937"/>
    <w:rsid w:val="00F87BA3"/>
    <w:rsid w:val="00FA0E0F"/>
    <w:rsid w:val="00FA1B7E"/>
    <w:rsid w:val="00FB7A12"/>
    <w:rsid w:val="00FC4E54"/>
    <w:rsid w:val="00FC53FB"/>
    <w:rsid w:val="00FC55AA"/>
    <w:rsid w:val="00F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02EF"/>
  <w15:chartTrackingRefBased/>
  <w15:docId w15:val="{87190FF3-2CCC-4AAE-AD34-3089A622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693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93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2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93C5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93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69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rangyselectionboundary">
    <w:name w:val="rangyselectionboundary"/>
    <w:basedOn w:val="Standaardalinea-lettertype"/>
    <w:rsid w:val="00AC5816"/>
  </w:style>
  <w:style w:type="character" w:styleId="Hyperlink">
    <w:name w:val="Hyperlink"/>
    <w:basedOn w:val="Standaardalinea-lettertype"/>
    <w:uiPriority w:val="99"/>
    <w:unhideWhenUsed/>
    <w:rsid w:val="00AC5816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3D18"/>
    <w:rPr>
      <w:color w:val="605E5C"/>
      <w:shd w:val="clear" w:color="auto" w:fill="E1DFDD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21B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Zwaar">
    <w:name w:val="Strong"/>
    <w:basedOn w:val="Standaardalinea-lettertype"/>
    <w:uiPriority w:val="22"/>
    <w:qFormat/>
    <w:rsid w:val="003921BF"/>
    <w:rPr>
      <w:b/>
      <w:bCs/>
    </w:rPr>
  </w:style>
  <w:style w:type="paragraph" w:customStyle="1" w:styleId="bullet">
    <w:name w:val="bullet"/>
    <w:basedOn w:val="Standaard"/>
    <w:rsid w:val="0008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E5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 looy</dc:creator>
  <cp:keywords/>
  <dc:description/>
  <cp:lastModifiedBy>Niels Mangelschots</cp:lastModifiedBy>
  <cp:revision>2</cp:revision>
  <dcterms:created xsi:type="dcterms:W3CDTF">2020-03-26T09:52:00Z</dcterms:created>
  <dcterms:modified xsi:type="dcterms:W3CDTF">2020-03-26T09:52:00Z</dcterms:modified>
</cp:coreProperties>
</file>