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9E" w:rsidRDefault="008E059E" w:rsidP="008E059E">
      <w:pPr>
        <w:pStyle w:val="Default"/>
        <w:rPr>
          <w:sz w:val="22"/>
          <w:szCs w:val="22"/>
        </w:rPr>
      </w:pP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Cenário Alternativo III – Candidato contrata novo pacote para </w:t>
      </w:r>
      <w:r w:rsidR="007C7CF2">
        <w:rPr>
          <w:b/>
          <w:bCs/>
          <w:sz w:val="22"/>
          <w:szCs w:val="22"/>
        </w:rPr>
        <w:t>contrato de serviços</w:t>
      </w:r>
      <w:r>
        <w:rPr>
          <w:b/>
          <w:bCs/>
          <w:sz w:val="22"/>
          <w:szCs w:val="22"/>
        </w:rPr>
        <w:t>:</w:t>
      </w:r>
    </w:p>
    <w:p w:rsidR="008E059E" w:rsidRDefault="008E059E" w:rsidP="008E059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1. O segurado realiza passo 1 do cenário principal. </w:t>
      </w: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O sistema apresenta uma mensagem alertando que ele não pode mais </w:t>
      </w:r>
      <w:r w:rsidR="007C7CF2">
        <w:rPr>
          <w:sz w:val="22"/>
          <w:szCs w:val="22"/>
        </w:rPr>
        <w:t>contratar serviços</w:t>
      </w:r>
      <w:r>
        <w:rPr>
          <w:sz w:val="22"/>
          <w:szCs w:val="22"/>
        </w:rPr>
        <w:t xml:space="preserve"> pois ele já excedeu seu plano anual. (Imagem 4) </w:t>
      </w:r>
    </w:p>
    <w:p w:rsidR="008E059E" w:rsidRDefault="008E059E" w:rsidP="008E059E">
      <w:pPr>
        <w:pStyle w:val="Default"/>
        <w:rPr>
          <w:sz w:val="22"/>
          <w:szCs w:val="22"/>
        </w:rPr>
      </w:pP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Pergunta se deseja contratar novo pacote para</w:t>
      </w:r>
      <w:r w:rsidR="007C7CF2">
        <w:rPr>
          <w:sz w:val="22"/>
          <w:szCs w:val="22"/>
        </w:rPr>
        <w:t xml:space="preserve"> contratar serviços</w:t>
      </w:r>
      <w:r>
        <w:rPr>
          <w:sz w:val="22"/>
          <w:szCs w:val="22"/>
        </w:rPr>
        <w:t>. (Imagem 4)</w:t>
      </w:r>
    </w:p>
    <w:p w:rsidR="008E059E" w:rsidRDefault="008E059E" w:rsidP="008E059E">
      <w:pPr>
        <w:pStyle w:val="Default"/>
        <w:rPr>
          <w:sz w:val="22"/>
          <w:szCs w:val="22"/>
        </w:rPr>
      </w:pP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O segurado seleciona opção “sim”. (Imagem 4, passo 6)</w:t>
      </w:r>
    </w:p>
    <w:p w:rsidR="008E059E" w:rsidRDefault="008E059E" w:rsidP="008E059E">
      <w:pPr>
        <w:pStyle w:val="Default"/>
        <w:rPr>
          <w:sz w:val="22"/>
          <w:szCs w:val="22"/>
        </w:rPr>
      </w:pP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Sistema mostra os pacotes que ele pode </w:t>
      </w:r>
      <w:proofErr w:type="gramStart"/>
      <w:r>
        <w:rPr>
          <w:sz w:val="22"/>
          <w:szCs w:val="22"/>
        </w:rPr>
        <w:t>contratar.(</w:t>
      </w:r>
      <w:proofErr w:type="gramEnd"/>
      <w:r>
        <w:rPr>
          <w:sz w:val="22"/>
          <w:szCs w:val="22"/>
        </w:rPr>
        <w:t>Imagem 5)</w:t>
      </w:r>
    </w:p>
    <w:p w:rsidR="008E059E" w:rsidRDefault="008E059E" w:rsidP="008E059E">
      <w:pPr>
        <w:pStyle w:val="Default"/>
        <w:rPr>
          <w:sz w:val="22"/>
          <w:szCs w:val="22"/>
        </w:rPr>
      </w:pP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O segurado seleciona pacote que deseja contratar. (Imagem 5, passo 7)</w:t>
      </w:r>
    </w:p>
    <w:p w:rsidR="008E059E" w:rsidRDefault="008E059E" w:rsidP="008E059E">
      <w:pPr>
        <w:pStyle w:val="Default"/>
        <w:rPr>
          <w:sz w:val="22"/>
          <w:szCs w:val="22"/>
        </w:rPr>
      </w:pPr>
      <w:bookmarkStart w:id="0" w:name="_GoBack"/>
      <w:bookmarkEnd w:id="0"/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O sistema encaminha ele para uma tela de </w:t>
      </w:r>
      <w:proofErr w:type="gramStart"/>
      <w:r>
        <w:rPr>
          <w:sz w:val="22"/>
          <w:szCs w:val="22"/>
        </w:rPr>
        <w:t>pagamento.(</w:t>
      </w:r>
      <w:proofErr w:type="gramEnd"/>
      <w:r>
        <w:rPr>
          <w:sz w:val="22"/>
          <w:szCs w:val="22"/>
        </w:rPr>
        <w:t>Imagem 7)</w:t>
      </w: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Usuário insere informações para validar pagamento e conclui </w:t>
      </w:r>
      <w:proofErr w:type="gramStart"/>
      <w:r>
        <w:rPr>
          <w:sz w:val="22"/>
          <w:szCs w:val="22"/>
        </w:rPr>
        <w:t>operação.(</w:t>
      </w:r>
      <w:proofErr w:type="gramEnd"/>
      <w:r>
        <w:rPr>
          <w:sz w:val="22"/>
          <w:szCs w:val="22"/>
        </w:rPr>
        <w:t>Imagem 7, passo 8)</w:t>
      </w:r>
    </w:p>
    <w:p w:rsidR="008E059E" w:rsidRDefault="008E059E" w:rsidP="008E059E">
      <w:pPr>
        <w:pStyle w:val="Default"/>
        <w:rPr>
          <w:sz w:val="22"/>
          <w:szCs w:val="22"/>
        </w:rPr>
      </w:pPr>
    </w:p>
    <w:p w:rsidR="008E059E" w:rsidRDefault="008E059E" w:rsidP="008E059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Sistema informa que o pagamento foi efetuado com </w:t>
      </w:r>
      <w:proofErr w:type="gramStart"/>
      <w:r>
        <w:rPr>
          <w:sz w:val="22"/>
          <w:szCs w:val="22"/>
        </w:rPr>
        <w:t>sucesso.(</w:t>
      </w:r>
      <w:proofErr w:type="gramEnd"/>
      <w:r>
        <w:rPr>
          <w:sz w:val="22"/>
          <w:szCs w:val="22"/>
        </w:rPr>
        <w:t>Imagem 8)</w:t>
      </w:r>
    </w:p>
    <w:p w:rsidR="008E059E" w:rsidRDefault="008E059E" w:rsidP="008E059E">
      <w:pPr>
        <w:pStyle w:val="Default"/>
        <w:rPr>
          <w:sz w:val="22"/>
          <w:szCs w:val="22"/>
        </w:rPr>
      </w:pPr>
    </w:p>
    <w:p w:rsidR="008E059E" w:rsidRDefault="008E059E" w:rsidP="008E059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Cenário Alternativo IV – Candidato cancela pagamento do plano novo:</w:t>
      </w:r>
    </w:p>
    <w:p w:rsidR="008E059E" w:rsidRDefault="008E059E" w:rsidP="008E059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 segurado realiza passos 1, 2,3 e 4 do cenário III.</w:t>
      </w:r>
    </w:p>
    <w:p w:rsidR="008E059E" w:rsidRDefault="008E059E" w:rsidP="008E059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Segurado cancela operação.</w:t>
      </w:r>
    </w:p>
    <w:p w:rsidR="008E059E" w:rsidRDefault="008E059E" w:rsidP="008E059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Sistema descarta todos os dados e retorna ao estado inicial.</w:t>
      </w:r>
    </w:p>
    <w:p w:rsidR="008E059E" w:rsidRDefault="008E059E" w:rsidP="008E059E">
      <w:pPr>
        <w:pStyle w:val="Default"/>
        <w:rPr>
          <w:sz w:val="22"/>
          <w:szCs w:val="22"/>
        </w:rPr>
      </w:pPr>
    </w:p>
    <w:p w:rsidR="00717ADF" w:rsidRDefault="00717ADF"/>
    <w:sectPr w:rsidR="00717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7C2E"/>
    <w:multiLevelType w:val="hybridMultilevel"/>
    <w:tmpl w:val="B7E083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9E"/>
    <w:rsid w:val="00717ADF"/>
    <w:rsid w:val="007C7CF2"/>
    <w:rsid w:val="008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4F1E"/>
  <w15:chartTrackingRefBased/>
  <w15:docId w15:val="{292C1AC8-7184-4A06-9F52-37FFEFE5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05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Winckler</dc:creator>
  <cp:keywords/>
  <dc:description/>
  <cp:lastModifiedBy>Sabrina Winckler</cp:lastModifiedBy>
  <cp:revision>1</cp:revision>
  <dcterms:created xsi:type="dcterms:W3CDTF">2018-06-29T16:02:00Z</dcterms:created>
  <dcterms:modified xsi:type="dcterms:W3CDTF">2018-06-29T19:15:00Z</dcterms:modified>
</cp:coreProperties>
</file>