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40084215" w:rsidP="3DCB072E" w:rsidRDefault="40084215" w14:paraId="2FD5DFB4" w14:textId="416EEF53">
      <w:pPr>
        <w:pStyle w:val="Title"/>
        <w:jc w:val="center"/>
        <w:rPr>
          <w:noProof w:val="0"/>
          <w:lang w:val="en-US"/>
        </w:rPr>
      </w:pPr>
      <w:r w:rsidRPr="3DCB072E" w:rsidR="40084215">
        <w:rPr>
          <w:noProof w:val="0"/>
          <w:lang w:val="en-US"/>
        </w:rPr>
        <w:t xml:space="preserve">  </w:t>
      </w:r>
    </w:p>
    <w:p w:rsidR="3DCB072E" w:rsidP="3DCB072E" w:rsidRDefault="3DCB072E" w14:paraId="14AB29FA" w14:textId="1492F035">
      <w:pPr>
        <w:pStyle w:val="Title"/>
        <w:jc w:val="center"/>
        <w:rPr>
          <w:noProof w:val="0"/>
          <w:lang w:val="en-US"/>
        </w:rPr>
      </w:pPr>
    </w:p>
    <w:p w:rsidR="0A2BD059" w:rsidP="3DCB072E" w:rsidRDefault="0A2BD059" w14:paraId="6EF9A920" w14:textId="471BE492">
      <w:pPr>
        <w:pStyle w:val="Title"/>
        <w:jc w:val="center"/>
        <w:rPr>
          <w:b w:val="1"/>
          <w:bCs w:val="1"/>
          <w:noProof w:val="0"/>
          <w:lang w:val="en-US"/>
        </w:rPr>
      </w:pPr>
      <w:r w:rsidRPr="3DCB072E" w:rsidR="0A2BD059">
        <w:rPr>
          <w:b w:val="1"/>
          <w:bCs w:val="1"/>
          <w:noProof w:val="0"/>
          <w:lang w:val="en-US"/>
        </w:rPr>
        <w:t>INTERNSHIP REPORT</w:t>
      </w:r>
    </w:p>
    <w:p w:rsidR="3DCB072E" w:rsidP="3DCB072E" w:rsidRDefault="3DCB072E" w14:paraId="6EDC3D13" w14:textId="07CB5F9C">
      <w:pPr>
        <w:pStyle w:val="Normal"/>
        <w:rPr>
          <w:noProof w:val="0"/>
          <w:lang w:val="en-US"/>
        </w:rPr>
      </w:pPr>
    </w:p>
    <w:p w:rsidR="3DCB072E" w:rsidP="3DCB072E" w:rsidRDefault="3DCB072E" w14:paraId="7E5E6D12" w14:textId="4440BCA1">
      <w:pPr>
        <w:pStyle w:val="Normal"/>
        <w:rPr>
          <w:noProof w:val="0"/>
          <w:lang w:val="en-US"/>
        </w:rPr>
      </w:pPr>
    </w:p>
    <w:tbl>
      <w:tblPr>
        <w:tblStyle w:val="TableGrid"/>
        <w:tblW w:w="0" w:type="auto"/>
        <w:tblLayout w:type="fixed"/>
        <w:tblLook w:val="06A0" w:firstRow="1" w:lastRow="0" w:firstColumn="1" w:lastColumn="0" w:noHBand="1" w:noVBand="1"/>
      </w:tblPr>
      <w:tblGrid>
        <w:gridCol w:w="9360"/>
      </w:tblGrid>
      <w:tr w:rsidR="3DCB072E" w:rsidTr="3DCB072E" w14:paraId="4F633F3A">
        <w:trPr>
          <w:trHeight w:val="300"/>
        </w:trPr>
        <w:tc>
          <w:tcPr>
            <w:tcW w:w="9360"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58A3CC69" w:rsidP="3DCB072E" w:rsidRDefault="58A3CC69" w14:paraId="11385A2C" w14:textId="0A3F414E">
            <w:pPr>
              <w:pStyle w:val="Title"/>
              <w:jc w:val="center"/>
              <w:rPr>
                <w:b w:val="1"/>
                <w:bCs w:val="1"/>
                <w:noProof w:val="0"/>
                <w:color w:val="153D63" w:themeColor="text2" w:themeTint="E6" w:themeShade="FF"/>
                <w:lang w:val="en-US"/>
              </w:rPr>
            </w:pPr>
            <w:r w:rsidRPr="3DCB072E" w:rsidR="58A3CC69">
              <w:rPr>
                <w:b w:val="1"/>
                <w:bCs w:val="1"/>
                <w:noProof w:val="0"/>
                <w:color w:val="153D63" w:themeColor="text2" w:themeTint="E6" w:themeShade="FF"/>
                <w:lang w:val="en-US"/>
              </w:rPr>
              <w:t xml:space="preserve"> </w:t>
            </w:r>
            <w:r w:rsidRPr="3DCB072E" w:rsidR="384C32C2">
              <w:rPr>
                <w:b w:val="1"/>
                <w:bCs w:val="1"/>
                <w:noProof w:val="0"/>
                <w:color w:val="153D63" w:themeColor="text2" w:themeTint="E6" w:themeShade="FF"/>
                <w:lang w:val="en-US"/>
              </w:rPr>
              <w:t>End-to-End Analytics Framework for Customer Churn Prediction</w:t>
            </w:r>
          </w:p>
          <w:p w:rsidR="3DCB072E" w:rsidP="3DCB072E" w:rsidRDefault="3DCB072E" w14:paraId="6EBA7FB5" w14:textId="43BEB2C2">
            <w:pPr>
              <w:pStyle w:val="Normal"/>
              <w:jc w:val="center"/>
              <w:rPr>
                <w:b w:val="1"/>
                <w:bCs w:val="1"/>
                <w:noProof w:val="0"/>
                <w:lang w:val="en-US"/>
              </w:rPr>
            </w:pPr>
          </w:p>
        </w:tc>
      </w:tr>
    </w:tbl>
    <w:p w:rsidR="3DCB072E" w:rsidP="3DCB072E" w:rsidRDefault="3DCB072E" w14:paraId="5ED18B3B" w14:textId="658C11A8">
      <w:pPr>
        <w:pStyle w:val="Normal"/>
        <w:jc w:val="center"/>
        <w:rPr>
          <w:noProof w:val="0"/>
          <w:lang w:val="en-US"/>
        </w:rPr>
      </w:pPr>
    </w:p>
    <w:p w:rsidR="2AD986FD" w:rsidP="3DCB072E" w:rsidRDefault="2AD986FD" w14:paraId="16FD0C7E" w14:textId="580EACAC">
      <w:pPr>
        <w:pStyle w:val="Normal"/>
        <w:jc w:val="center"/>
        <w:rPr>
          <w:b w:val="1"/>
          <w:bCs w:val="1"/>
          <w:noProof w:val="0"/>
          <w:color w:val="153D63" w:themeColor="text2" w:themeTint="E6" w:themeShade="FF"/>
          <w:sz w:val="40"/>
          <w:szCs w:val="40"/>
          <w:lang w:val="en-US"/>
        </w:rPr>
      </w:pPr>
      <w:r w:rsidRPr="3DCB072E" w:rsidR="2AD986FD">
        <w:rPr>
          <w:b w:val="1"/>
          <w:bCs w:val="1"/>
          <w:noProof w:val="0"/>
          <w:color w:val="153D63" w:themeColor="text2" w:themeTint="E6" w:themeShade="FF"/>
          <w:sz w:val="40"/>
          <w:szCs w:val="40"/>
          <w:lang w:val="en-US"/>
        </w:rPr>
        <w:t>BY</w:t>
      </w:r>
    </w:p>
    <w:p w:rsidR="2AD986FD" w:rsidP="3DCB072E" w:rsidRDefault="2AD986FD" w14:paraId="0D8519A3" w14:textId="558CB807">
      <w:pPr>
        <w:pStyle w:val="Normal"/>
        <w:jc w:val="center"/>
        <w:rPr>
          <w:b w:val="1"/>
          <w:bCs w:val="1"/>
          <w:noProof w:val="0"/>
          <w:sz w:val="36"/>
          <w:szCs w:val="36"/>
          <w:lang w:val="en-US"/>
        </w:rPr>
      </w:pPr>
      <w:r w:rsidRPr="3DCB072E" w:rsidR="2AD986FD">
        <w:rPr>
          <w:b w:val="1"/>
          <w:bCs w:val="1"/>
          <w:noProof w:val="0"/>
          <w:sz w:val="36"/>
          <w:szCs w:val="36"/>
          <w:lang w:val="en-US"/>
        </w:rPr>
        <w:t>Sabrine Ayadi</w:t>
      </w:r>
    </w:p>
    <w:p w:rsidR="2AD986FD" w:rsidP="3DCB072E" w:rsidRDefault="2AD986FD" w14:paraId="5F5391A3" w14:textId="5FB9DC55">
      <w:pPr>
        <w:pStyle w:val="Normal"/>
        <w:jc w:val="center"/>
        <w:rPr>
          <w:b w:val="1"/>
          <w:bCs w:val="1"/>
          <w:noProof w:val="0"/>
          <w:color w:val="153D63" w:themeColor="text2" w:themeTint="E6" w:themeShade="FF"/>
          <w:sz w:val="40"/>
          <w:szCs w:val="40"/>
          <w:lang w:val="en-US"/>
        </w:rPr>
      </w:pPr>
      <w:r w:rsidRPr="3DCB072E" w:rsidR="2AD986FD">
        <w:rPr>
          <w:b w:val="1"/>
          <w:bCs w:val="1"/>
          <w:noProof w:val="0"/>
          <w:color w:val="153D63" w:themeColor="text2" w:themeTint="E6" w:themeShade="FF"/>
          <w:sz w:val="40"/>
          <w:szCs w:val="40"/>
          <w:lang w:val="en-US"/>
        </w:rPr>
        <w:t>Supervisor</w:t>
      </w:r>
    </w:p>
    <w:p w:rsidR="2AD986FD" w:rsidP="3DCB072E" w:rsidRDefault="2AD986FD" w14:paraId="2FC7925B" w14:textId="2CA19E3F">
      <w:pPr>
        <w:pStyle w:val="Normal"/>
        <w:jc w:val="center"/>
        <w:rPr>
          <w:b w:val="1"/>
          <w:bCs w:val="1"/>
          <w:noProof w:val="0"/>
          <w:sz w:val="36"/>
          <w:szCs w:val="36"/>
          <w:lang w:val="en-US"/>
        </w:rPr>
      </w:pPr>
      <w:r w:rsidRPr="3DCB072E" w:rsidR="2AD986FD">
        <w:rPr>
          <w:b w:val="1"/>
          <w:bCs w:val="1"/>
          <w:noProof w:val="0"/>
          <w:sz w:val="36"/>
          <w:szCs w:val="36"/>
          <w:lang w:val="en-US"/>
        </w:rPr>
        <w:t xml:space="preserve">Asma </w:t>
      </w:r>
      <w:r w:rsidRPr="3DCB072E" w:rsidR="2AD986FD">
        <w:rPr>
          <w:b w:val="1"/>
          <w:bCs w:val="1"/>
          <w:noProof w:val="0"/>
          <w:sz w:val="36"/>
          <w:szCs w:val="36"/>
          <w:lang w:val="en-US"/>
        </w:rPr>
        <w:t>Jemili</w:t>
      </w:r>
    </w:p>
    <w:p w:rsidR="53EECADC" w:rsidP="3DCB072E" w:rsidRDefault="53EECADC" w14:paraId="2DEA4C93" w14:textId="373BA5C1">
      <w:pPr>
        <w:jc w:val="center"/>
        <w:rPr>
          <w:rFonts w:ascii="Arial" w:hAnsi="Arial" w:eastAsia="Arial" w:cs="Arial"/>
          <w:b w:val="1"/>
          <w:bCs w:val="1"/>
          <w:i w:val="0"/>
          <w:iCs w:val="0"/>
          <w:caps w:val="0"/>
          <w:smallCaps w:val="0"/>
          <w:noProof w:val="0"/>
          <w:color w:val="000000" w:themeColor="text1" w:themeTint="FF" w:themeShade="FF"/>
          <w:sz w:val="36"/>
          <w:szCs w:val="36"/>
          <w:lang w:val="en-US"/>
        </w:rPr>
      </w:pPr>
      <w:r w:rsidRPr="3DCB072E" w:rsidR="53EECADC">
        <w:rPr>
          <w:rFonts w:ascii="Arial" w:hAnsi="Arial" w:eastAsia="Arial" w:cs="Arial"/>
          <w:b w:val="1"/>
          <w:bCs w:val="1"/>
          <w:i w:val="0"/>
          <w:iCs w:val="0"/>
          <w:caps w:val="0"/>
          <w:smallCaps w:val="0"/>
          <w:noProof w:val="0"/>
          <w:color w:val="000000" w:themeColor="text1" w:themeTint="FF" w:themeShade="FF"/>
          <w:sz w:val="36"/>
          <w:szCs w:val="36"/>
          <w:lang w:val="en-US"/>
        </w:rPr>
        <w:t xml:space="preserve">   </w:t>
      </w:r>
      <w:r w:rsidRPr="3DCB072E" w:rsidR="7387BD6E">
        <w:rPr>
          <w:rFonts w:ascii="Arial" w:hAnsi="Arial" w:eastAsia="Arial" w:cs="Arial"/>
          <w:b w:val="1"/>
          <w:bCs w:val="1"/>
          <w:i w:val="0"/>
          <w:iCs w:val="0"/>
          <w:caps w:val="0"/>
          <w:smallCaps w:val="0"/>
          <w:noProof w:val="0"/>
          <w:color w:val="000000" w:themeColor="text1" w:themeTint="FF" w:themeShade="FF"/>
          <w:sz w:val="36"/>
          <w:szCs w:val="36"/>
          <w:lang w:val="en-US"/>
        </w:rPr>
        <w:t>Tunisie</w:t>
      </w:r>
      <w:r w:rsidRPr="3DCB072E" w:rsidR="7387BD6E">
        <w:rPr>
          <w:rFonts w:ascii="Arial" w:hAnsi="Arial" w:eastAsia="Arial" w:cs="Arial"/>
          <w:b w:val="1"/>
          <w:bCs w:val="1"/>
          <w:i w:val="0"/>
          <w:iCs w:val="0"/>
          <w:caps w:val="0"/>
          <w:smallCaps w:val="0"/>
          <w:noProof w:val="0"/>
          <w:color w:val="000000" w:themeColor="text1" w:themeTint="FF" w:themeShade="FF"/>
          <w:sz w:val="36"/>
          <w:szCs w:val="36"/>
          <w:lang w:val="en-US"/>
        </w:rPr>
        <w:t xml:space="preserve"> Télécom</w:t>
      </w:r>
    </w:p>
    <w:p w:rsidR="3DCB072E" w:rsidP="3DCB072E" w:rsidRDefault="3DCB072E" w14:paraId="31732610" w14:textId="1F34F597">
      <w:pPr>
        <w:jc w:val="center"/>
        <w:rPr>
          <w:rFonts w:ascii="Arial" w:hAnsi="Arial" w:eastAsia="Arial" w:cs="Arial"/>
          <w:b w:val="0"/>
          <w:bCs w:val="0"/>
          <w:i w:val="0"/>
          <w:iCs w:val="0"/>
          <w:caps w:val="0"/>
          <w:smallCaps w:val="0"/>
          <w:noProof w:val="0"/>
          <w:color w:val="000000" w:themeColor="text1" w:themeTint="FF" w:themeShade="FF"/>
          <w:sz w:val="36"/>
          <w:szCs w:val="36"/>
          <w:lang w:val="en-US"/>
        </w:rPr>
      </w:pPr>
    </w:p>
    <w:p w:rsidR="56CA7905" w:rsidP="3DCB072E" w:rsidRDefault="56CA7905" w14:paraId="58C4D43A" w14:textId="40757548">
      <w:pPr>
        <w:jc w:val="center"/>
      </w:pPr>
      <w:r w:rsidR="56CA7905">
        <w:drawing>
          <wp:inline wp14:editId="18B12EAC" wp14:anchorId="550B9CEE">
            <wp:extent cx="1483078" cy="834231"/>
            <wp:effectExtent l="0" t="0" r="0" b="0"/>
            <wp:docPr id="241177134" name="" title=""/>
            <wp:cNvGraphicFramePr>
              <a:graphicFrameLocks noChangeAspect="1"/>
            </wp:cNvGraphicFramePr>
            <a:graphic>
              <a:graphicData uri="http://schemas.openxmlformats.org/drawingml/2006/picture">
                <pic:pic>
                  <pic:nvPicPr>
                    <pic:cNvPr id="0" name=""/>
                    <pic:cNvPicPr/>
                  </pic:nvPicPr>
                  <pic:blipFill>
                    <a:blip r:embed="R1a51108cd53943b8">
                      <a:extLst>
                        <a:ext xmlns:a="http://schemas.openxmlformats.org/drawingml/2006/main" uri="{28A0092B-C50C-407E-A947-70E740481C1C}">
                          <a14:useLocalDpi val="0"/>
                        </a:ext>
                      </a:extLst>
                    </a:blip>
                    <a:stretch>
                      <a:fillRect/>
                    </a:stretch>
                  </pic:blipFill>
                  <pic:spPr>
                    <a:xfrm>
                      <a:off x="0" y="0"/>
                      <a:ext cx="1483078" cy="834231"/>
                    </a:xfrm>
                    <a:prstGeom prst="rect">
                      <a:avLst/>
                    </a:prstGeom>
                  </pic:spPr>
                </pic:pic>
              </a:graphicData>
            </a:graphic>
          </wp:inline>
        </w:drawing>
      </w:r>
    </w:p>
    <w:p w:rsidR="3DCB072E" w:rsidP="3DCB072E" w:rsidRDefault="3DCB072E" w14:paraId="3554A39E" w14:textId="0317BE3B">
      <w:pPr>
        <w:pStyle w:val="Normal"/>
      </w:pPr>
    </w:p>
    <w:p w:rsidR="3DCB072E" w:rsidP="3DCB072E" w:rsidRDefault="3DCB072E" w14:paraId="4D6F65EC" w14:textId="2CB53584">
      <w:pPr>
        <w:pStyle w:val="Normal"/>
        <w:jc w:val="center"/>
      </w:pPr>
    </w:p>
    <w:p w:rsidR="3DCB072E" w:rsidP="3DCB072E" w:rsidRDefault="3DCB072E" w14:paraId="2B413E0C" w14:textId="49DF90A5">
      <w:pPr>
        <w:pStyle w:val="Normal"/>
        <w:jc w:val="center"/>
      </w:pPr>
    </w:p>
    <w:sdt>
      <w:sdtPr>
        <w:id w:val="1899551862"/>
        <w:docPartObj>
          <w:docPartGallery w:val="Table of Contents"/>
          <w:docPartUnique/>
        </w:docPartObj>
      </w:sdtPr>
      <w:sdtContent>
        <w:p w:rsidR="3DCB072E" w:rsidP="3DCB072E" w:rsidRDefault="3DCB072E" w14:paraId="34F7BFEF" w14:textId="1A6687E9">
          <w:pPr>
            <w:pStyle w:val="TOC2"/>
            <w:tabs>
              <w:tab w:val="left" w:leader="none" w:pos="720"/>
              <w:tab w:val="right" w:leader="dot" w:pos="9360"/>
            </w:tabs>
            <w:bidi w:val="0"/>
            <w:rPr>
              <w:rStyle w:val="Hyperlink"/>
            </w:rPr>
          </w:pPr>
          <w:r>
            <w:fldChar w:fldCharType="begin"/>
          </w:r>
          <w:r>
            <w:instrText xml:space="preserve">TOC \o "1-9" \z \u \h</w:instrText>
          </w:r>
          <w:r>
            <w:fldChar w:fldCharType="separate"/>
          </w:r>
          <w:hyperlink w:anchor="_Toc626050957">
            <w:r w:rsidRPr="7C6A4935" w:rsidR="7C6A4935">
              <w:rPr>
                <w:rStyle w:val="Hyperlink"/>
              </w:rPr>
              <w:t>1.</w:t>
            </w:r>
            <w:r>
              <w:tab/>
            </w:r>
            <w:r w:rsidRPr="7C6A4935" w:rsidR="7C6A4935">
              <w:rPr>
                <w:rStyle w:val="Hyperlink"/>
              </w:rPr>
              <w:t>Introduction</w:t>
            </w:r>
            <w:r>
              <w:tab/>
            </w:r>
            <w:r>
              <w:fldChar w:fldCharType="begin"/>
            </w:r>
            <w:r>
              <w:instrText xml:space="preserve">PAGEREF _Toc626050957 \h</w:instrText>
            </w:r>
            <w:r>
              <w:fldChar w:fldCharType="separate"/>
            </w:r>
            <w:r w:rsidRPr="7C6A4935" w:rsidR="7C6A4935">
              <w:rPr>
                <w:rStyle w:val="Hyperlink"/>
              </w:rPr>
              <w:t>2</w:t>
            </w:r>
            <w:r>
              <w:fldChar w:fldCharType="end"/>
            </w:r>
          </w:hyperlink>
        </w:p>
        <w:p w:rsidR="3DCB072E" w:rsidP="3DCB072E" w:rsidRDefault="3DCB072E" w14:paraId="07985BCF" w14:textId="6AE2AC30">
          <w:pPr>
            <w:pStyle w:val="TOC2"/>
            <w:tabs>
              <w:tab w:val="left" w:leader="none" w:pos="720"/>
              <w:tab w:val="right" w:leader="dot" w:pos="9360"/>
            </w:tabs>
            <w:bidi w:val="0"/>
            <w:rPr>
              <w:rStyle w:val="Hyperlink"/>
            </w:rPr>
          </w:pPr>
          <w:hyperlink w:anchor="_Toc218362717">
            <w:r w:rsidRPr="7C6A4935" w:rsidR="7C6A4935">
              <w:rPr>
                <w:rStyle w:val="Hyperlink"/>
              </w:rPr>
              <w:t>2.</w:t>
            </w:r>
            <w:r>
              <w:tab/>
            </w:r>
            <w:r w:rsidRPr="7C6A4935" w:rsidR="7C6A4935">
              <w:rPr>
                <w:rStyle w:val="Hyperlink"/>
              </w:rPr>
              <w:t>Business Understanding</w:t>
            </w:r>
            <w:r>
              <w:tab/>
            </w:r>
            <w:r>
              <w:fldChar w:fldCharType="begin"/>
            </w:r>
            <w:r>
              <w:instrText xml:space="preserve">PAGEREF _Toc218362717 \h</w:instrText>
            </w:r>
            <w:r>
              <w:fldChar w:fldCharType="separate"/>
            </w:r>
            <w:r w:rsidRPr="7C6A4935" w:rsidR="7C6A4935">
              <w:rPr>
                <w:rStyle w:val="Hyperlink"/>
              </w:rPr>
              <w:t>3</w:t>
            </w:r>
            <w:r>
              <w:fldChar w:fldCharType="end"/>
            </w:r>
          </w:hyperlink>
        </w:p>
        <w:p w:rsidR="3DCB072E" w:rsidP="3DCB072E" w:rsidRDefault="3DCB072E" w14:paraId="22C481BB" w14:textId="0BBC3BB1">
          <w:pPr>
            <w:pStyle w:val="TOC2"/>
            <w:tabs>
              <w:tab w:val="left" w:leader="none" w:pos="720"/>
              <w:tab w:val="right" w:leader="dot" w:pos="9360"/>
            </w:tabs>
            <w:bidi w:val="0"/>
            <w:rPr>
              <w:rStyle w:val="Hyperlink"/>
            </w:rPr>
          </w:pPr>
          <w:hyperlink w:anchor="_Toc443173310">
            <w:r w:rsidRPr="7C6A4935" w:rsidR="7C6A4935">
              <w:rPr>
                <w:rStyle w:val="Hyperlink"/>
              </w:rPr>
              <w:t>3.</w:t>
            </w:r>
            <w:r>
              <w:tab/>
            </w:r>
            <w:r w:rsidRPr="7C6A4935" w:rsidR="7C6A4935">
              <w:rPr>
                <w:rStyle w:val="Hyperlink"/>
              </w:rPr>
              <w:t>Data Understanding</w:t>
            </w:r>
            <w:r>
              <w:tab/>
            </w:r>
            <w:r>
              <w:fldChar w:fldCharType="begin"/>
            </w:r>
            <w:r>
              <w:instrText xml:space="preserve">PAGEREF _Toc443173310 \h</w:instrText>
            </w:r>
            <w:r>
              <w:fldChar w:fldCharType="separate"/>
            </w:r>
            <w:r w:rsidRPr="7C6A4935" w:rsidR="7C6A4935">
              <w:rPr>
                <w:rStyle w:val="Hyperlink"/>
              </w:rPr>
              <w:t>4</w:t>
            </w:r>
            <w:r>
              <w:fldChar w:fldCharType="end"/>
            </w:r>
          </w:hyperlink>
        </w:p>
        <w:p w:rsidR="3DCB072E" w:rsidP="3DCB072E" w:rsidRDefault="3DCB072E" w14:paraId="4B6918AE" w14:textId="1F5F2322">
          <w:pPr>
            <w:pStyle w:val="TOC3"/>
            <w:tabs>
              <w:tab w:val="right" w:leader="dot" w:pos="9360"/>
            </w:tabs>
            <w:bidi w:val="0"/>
            <w:rPr>
              <w:rStyle w:val="Hyperlink"/>
            </w:rPr>
          </w:pPr>
          <w:hyperlink w:anchor="_Toc1670832368">
            <w:r w:rsidRPr="7C6A4935" w:rsidR="7C6A4935">
              <w:rPr>
                <w:rStyle w:val="Hyperlink"/>
              </w:rPr>
              <w:t>3.1. Data source</w:t>
            </w:r>
            <w:r>
              <w:tab/>
            </w:r>
            <w:r>
              <w:fldChar w:fldCharType="begin"/>
            </w:r>
            <w:r>
              <w:instrText xml:space="preserve">PAGEREF _Toc1670832368 \h</w:instrText>
            </w:r>
            <w:r>
              <w:fldChar w:fldCharType="separate"/>
            </w:r>
            <w:r w:rsidRPr="7C6A4935" w:rsidR="7C6A4935">
              <w:rPr>
                <w:rStyle w:val="Hyperlink"/>
              </w:rPr>
              <w:t>4</w:t>
            </w:r>
            <w:r>
              <w:fldChar w:fldCharType="end"/>
            </w:r>
          </w:hyperlink>
        </w:p>
        <w:p w:rsidR="3DCB072E" w:rsidP="3DCB072E" w:rsidRDefault="3DCB072E" w14:paraId="2A7EA5E8" w14:textId="338055EC">
          <w:pPr>
            <w:pStyle w:val="TOC3"/>
            <w:tabs>
              <w:tab w:val="right" w:leader="dot" w:pos="9360"/>
            </w:tabs>
            <w:bidi w:val="0"/>
            <w:rPr>
              <w:rStyle w:val="Hyperlink"/>
            </w:rPr>
          </w:pPr>
          <w:hyperlink w:anchor="_Toc1258285463">
            <w:r w:rsidRPr="7C6A4935" w:rsidR="7C6A4935">
              <w:rPr>
                <w:rStyle w:val="Hyperlink"/>
              </w:rPr>
              <w:t>3.2. Data Structure</w:t>
            </w:r>
            <w:r>
              <w:tab/>
            </w:r>
            <w:r>
              <w:fldChar w:fldCharType="begin"/>
            </w:r>
            <w:r>
              <w:instrText xml:space="preserve">PAGEREF _Toc1258285463 \h</w:instrText>
            </w:r>
            <w:r>
              <w:fldChar w:fldCharType="separate"/>
            </w:r>
            <w:r w:rsidRPr="7C6A4935" w:rsidR="7C6A4935">
              <w:rPr>
                <w:rStyle w:val="Hyperlink"/>
              </w:rPr>
              <w:t>4</w:t>
            </w:r>
            <w:r>
              <w:fldChar w:fldCharType="end"/>
            </w:r>
          </w:hyperlink>
        </w:p>
        <w:p w:rsidR="3DCB072E" w:rsidP="3DCB072E" w:rsidRDefault="3DCB072E" w14:paraId="2352E2F8" w14:textId="1F44D066">
          <w:pPr>
            <w:pStyle w:val="TOC3"/>
            <w:tabs>
              <w:tab w:val="right" w:leader="dot" w:pos="9360"/>
            </w:tabs>
            <w:bidi w:val="0"/>
            <w:rPr>
              <w:rStyle w:val="Hyperlink"/>
            </w:rPr>
          </w:pPr>
          <w:hyperlink w:anchor="_Toc1238489483">
            <w:r w:rsidRPr="7C6A4935" w:rsidR="7C6A4935">
              <w:rPr>
                <w:rStyle w:val="Hyperlink"/>
              </w:rPr>
              <w:t>3.3. Variables description</w:t>
            </w:r>
            <w:r>
              <w:tab/>
            </w:r>
            <w:r>
              <w:fldChar w:fldCharType="begin"/>
            </w:r>
            <w:r>
              <w:instrText xml:space="preserve">PAGEREF _Toc1238489483 \h</w:instrText>
            </w:r>
            <w:r>
              <w:fldChar w:fldCharType="separate"/>
            </w:r>
            <w:r w:rsidRPr="7C6A4935" w:rsidR="7C6A4935">
              <w:rPr>
                <w:rStyle w:val="Hyperlink"/>
              </w:rPr>
              <w:t>4</w:t>
            </w:r>
            <w:r>
              <w:fldChar w:fldCharType="end"/>
            </w:r>
          </w:hyperlink>
        </w:p>
        <w:p w:rsidR="3DCB072E" w:rsidP="3D6569BA" w:rsidRDefault="3DCB072E" w14:paraId="76873A27" w14:textId="4BCCC1C4">
          <w:pPr>
            <w:pStyle w:val="TOC2"/>
            <w:tabs>
              <w:tab w:val="left" w:leader="none" w:pos="720"/>
              <w:tab w:val="right" w:leader="dot" w:pos="9360"/>
            </w:tabs>
            <w:bidi w:val="0"/>
            <w:rPr>
              <w:rStyle w:val="Hyperlink"/>
            </w:rPr>
          </w:pPr>
          <w:hyperlink w:anchor="_Toc976565052">
            <w:r w:rsidRPr="7C6A4935" w:rsidR="7C6A4935">
              <w:rPr>
                <w:rStyle w:val="Hyperlink"/>
              </w:rPr>
              <w:t>4.</w:t>
            </w:r>
            <w:r>
              <w:tab/>
            </w:r>
            <w:r w:rsidRPr="7C6A4935" w:rsidR="7C6A4935">
              <w:rPr>
                <w:rStyle w:val="Hyperlink"/>
              </w:rPr>
              <w:t>Data Preparation</w:t>
            </w:r>
            <w:r>
              <w:tab/>
            </w:r>
            <w:r>
              <w:fldChar w:fldCharType="begin"/>
            </w:r>
            <w:r>
              <w:instrText xml:space="preserve">PAGEREF _Toc976565052 \h</w:instrText>
            </w:r>
            <w:r>
              <w:fldChar w:fldCharType="separate"/>
            </w:r>
            <w:r w:rsidRPr="7C6A4935" w:rsidR="7C6A4935">
              <w:rPr>
                <w:rStyle w:val="Hyperlink"/>
              </w:rPr>
              <w:t>5</w:t>
            </w:r>
            <w:r>
              <w:fldChar w:fldCharType="end"/>
            </w:r>
          </w:hyperlink>
        </w:p>
        <w:p w:rsidR="3D6569BA" w:rsidP="3D6569BA" w:rsidRDefault="3D6569BA" w14:paraId="74B9C1EB" w14:textId="110D0E5B">
          <w:pPr>
            <w:pStyle w:val="TOC3"/>
            <w:tabs>
              <w:tab w:val="right" w:leader="dot" w:pos="9360"/>
            </w:tabs>
            <w:bidi w:val="0"/>
            <w:rPr>
              <w:rStyle w:val="Hyperlink"/>
            </w:rPr>
          </w:pPr>
          <w:hyperlink w:anchor="_Toc1065684771">
            <w:r w:rsidRPr="7C6A4935" w:rsidR="7C6A4935">
              <w:rPr>
                <w:rStyle w:val="Hyperlink"/>
              </w:rPr>
              <w:t>4.1. Data Type Corrections</w:t>
            </w:r>
            <w:r>
              <w:tab/>
            </w:r>
            <w:r>
              <w:fldChar w:fldCharType="begin"/>
            </w:r>
            <w:r>
              <w:instrText xml:space="preserve">PAGEREF _Toc1065684771 \h</w:instrText>
            </w:r>
            <w:r>
              <w:fldChar w:fldCharType="separate"/>
            </w:r>
            <w:r w:rsidRPr="7C6A4935" w:rsidR="7C6A4935">
              <w:rPr>
                <w:rStyle w:val="Hyperlink"/>
              </w:rPr>
              <w:t>6</w:t>
            </w:r>
            <w:r>
              <w:fldChar w:fldCharType="end"/>
            </w:r>
          </w:hyperlink>
        </w:p>
        <w:p w:rsidR="3D6569BA" w:rsidP="3D6569BA" w:rsidRDefault="3D6569BA" w14:paraId="02FEB5C3" w14:textId="17EEA183">
          <w:pPr>
            <w:pStyle w:val="TOC3"/>
            <w:tabs>
              <w:tab w:val="right" w:leader="dot" w:pos="9360"/>
            </w:tabs>
            <w:bidi w:val="0"/>
            <w:rPr>
              <w:rStyle w:val="Hyperlink"/>
            </w:rPr>
          </w:pPr>
          <w:hyperlink w:anchor="_Toc1947415267">
            <w:r w:rsidRPr="7C6A4935" w:rsidR="7C6A4935">
              <w:rPr>
                <w:rStyle w:val="Hyperlink"/>
              </w:rPr>
              <w:t>4.2. Handling Missing and Inconsistent Values</w:t>
            </w:r>
            <w:r>
              <w:tab/>
            </w:r>
            <w:r>
              <w:fldChar w:fldCharType="begin"/>
            </w:r>
            <w:r>
              <w:instrText xml:space="preserve">PAGEREF _Toc1947415267 \h</w:instrText>
            </w:r>
            <w:r>
              <w:fldChar w:fldCharType="separate"/>
            </w:r>
            <w:r w:rsidRPr="7C6A4935" w:rsidR="7C6A4935">
              <w:rPr>
                <w:rStyle w:val="Hyperlink"/>
              </w:rPr>
              <w:t>6</w:t>
            </w:r>
            <w:r>
              <w:fldChar w:fldCharType="end"/>
            </w:r>
          </w:hyperlink>
        </w:p>
        <w:p w:rsidR="3D6569BA" w:rsidP="3D6569BA" w:rsidRDefault="3D6569BA" w14:paraId="6981BF2E" w14:textId="581A02A6">
          <w:pPr>
            <w:pStyle w:val="TOC3"/>
            <w:tabs>
              <w:tab w:val="right" w:leader="dot" w:pos="9360"/>
            </w:tabs>
            <w:bidi w:val="0"/>
            <w:rPr>
              <w:rStyle w:val="Hyperlink"/>
            </w:rPr>
          </w:pPr>
          <w:hyperlink w:anchor="_Toc1284108340">
            <w:r w:rsidRPr="7C6A4935" w:rsidR="7C6A4935">
              <w:rPr>
                <w:rStyle w:val="Hyperlink"/>
              </w:rPr>
              <w:t>4.3. Encoding Categorical Variables</w:t>
            </w:r>
            <w:r>
              <w:tab/>
            </w:r>
            <w:r>
              <w:fldChar w:fldCharType="begin"/>
            </w:r>
            <w:r>
              <w:instrText xml:space="preserve">PAGEREF _Toc1284108340 \h</w:instrText>
            </w:r>
            <w:r>
              <w:fldChar w:fldCharType="separate"/>
            </w:r>
            <w:r w:rsidRPr="7C6A4935" w:rsidR="7C6A4935">
              <w:rPr>
                <w:rStyle w:val="Hyperlink"/>
              </w:rPr>
              <w:t>7</w:t>
            </w:r>
            <w:r>
              <w:fldChar w:fldCharType="end"/>
            </w:r>
          </w:hyperlink>
        </w:p>
        <w:p w:rsidR="3D6569BA" w:rsidP="2A423315" w:rsidRDefault="3D6569BA" w14:paraId="12DCBA81" w14:textId="29572E1D">
          <w:pPr>
            <w:pStyle w:val="TOC2"/>
            <w:tabs>
              <w:tab w:val="left" w:leader="none" w:pos="720"/>
              <w:tab w:val="right" w:leader="dot" w:pos="9360"/>
            </w:tabs>
            <w:bidi w:val="0"/>
            <w:rPr>
              <w:rStyle w:val="Hyperlink"/>
            </w:rPr>
          </w:pPr>
          <w:hyperlink w:anchor="_Toc173104710">
            <w:r w:rsidRPr="7C6A4935" w:rsidR="7C6A4935">
              <w:rPr>
                <w:rStyle w:val="Hyperlink"/>
              </w:rPr>
              <w:t>5.</w:t>
            </w:r>
            <w:r>
              <w:tab/>
            </w:r>
            <w:r w:rsidRPr="7C6A4935" w:rsidR="7C6A4935">
              <w:rPr>
                <w:rStyle w:val="Hyperlink"/>
              </w:rPr>
              <w:t>Exploratory Data Analysis (EDA)</w:t>
            </w:r>
            <w:r>
              <w:tab/>
            </w:r>
            <w:r>
              <w:fldChar w:fldCharType="begin"/>
            </w:r>
            <w:r>
              <w:instrText xml:space="preserve">PAGEREF _Toc173104710 \h</w:instrText>
            </w:r>
            <w:r>
              <w:fldChar w:fldCharType="separate"/>
            </w:r>
            <w:r w:rsidRPr="7C6A4935" w:rsidR="7C6A4935">
              <w:rPr>
                <w:rStyle w:val="Hyperlink"/>
              </w:rPr>
              <w:t>8</w:t>
            </w:r>
            <w:r>
              <w:fldChar w:fldCharType="end"/>
            </w:r>
          </w:hyperlink>
        </w:p>
        <w:p w:rsidR="2A423315" w:rsidP="2A423315" w:rsidRDefault="2A423315" w14:paraId="26BD1D7B" w14:textId="1FA4C2D4">
          <w:pPr>
            <w:pStyle w:val="TOC3"/>
            <w:tabs>
              <w:tab w:val="right" w:leader="dot" w:pos="9360"/>
            </w:tabs>
            <w:bidi w:val="0"/>
            <w:rPr>
              <w:rStyle w:val="Hyperlink"/>
            </w:rPr>
          </w:pPr>
          <w:hyperlink w:anchor="_Toc693551507">
            <w:r w:rsidRPr="7C6A4935" w:rsidR="7C6A4935">
              <w:rPr>
                <w:rStyle w:val="Hyperlink"/>
              </w:rPr>
              <w:t>5.1. Univariate Analysis</w:t>
            </w:r>
            <w:r>
              <w:tab/>
            </w:r>
            <w:r>
              <w:fldChar w:fldCharType="begin"/>
            </w:r>
            <w:r>
              <w:instrText xml:space="preserve">PAGEREF _Toc693551507 \h</w:instrText>
            </w:r>
            <w:r>
              <w:fldChar w:fldCharType="separate"/>
            </w:r>
            <w:r w:rsidRPr="7C6A4935" w:rsidR="7C6A4935">
              <w:rPr>
                <w:rStyle w:val="Hyperlink"/>
              </w:rPr>
              <w:t>9</w:t>
            </w:r>
            <w:r>
              <w:fldChar w:fldCharType="end"/>
            </w:r>
          </w:hyperlink>
        </w:p>
        <w:p w:rsidR="2A423315" w:rsidP="2A423315" w:rsidRDefault="2A423315" w14:paraId="577A49F2" w14:textId="53FE8D75">
          <w:pPr>
            <w:pStyle w:val="TOC3"/>
            <w:tabs>
              <w:tab w:val="right" w:leader="dot" w:pos="9360"/>
            </w:tabs>
            <w:bidi w:val="0"/>
            <w:rPr>
              <w:rStyle w:val="Hyperlink"/>
            </w:rPr>
          </w:pPr>
          <w:hyperlink w:anchor="_Toc910541447">
            <w:r w:rsidRPr="7C6A4935" w:rsidR="7C6A4935">
              <w:rPr>
                <w:rStyle w:val="Hyperlink"/>
              </w:rPr>
              <w:t>5.2. Bivariate Analysis</w:t>
            </w:r>
            <w:r>
              <w:tab/>
            </w:r>
            <w:r>
              <w:fldChar w:fldCharType="begin"/>
            </w:r>
            <w:r>
              <w:instrText xml:space="preserve">PAGEREF _Toc910541447 \h</w:instrText>
            </w:r>
            <w:r>
              <w:fldChar w:fldCharType="separate"/>
            </w:r>
            <w:r w:rsidRPr="7C6A4935" w:rsidR="7C6A4935">
              <w:rPr>
                <w:rStyle w:val="Hyperlink"/>
              </w:rPr>
              <w:t>11</w:t>
            </w:r>
            <w:r>
              <w:fldChar w:fldCharType="end"/>
            </w:r>
          </w:hyperlink>
        </w:p>
        <w:p w:rsidR="2A423315" w:rsidP="2A423315" w:rsidRDefault="2A423315" w14:paraId="53FD3DCA" w14:textId="176F3F28">
          <w:pPr>
            <w:pStyle w:val="TOC4"/>
            <w:tabs>
              <w:tab w:val="right" w:leader="dot" w:pos="9360"/>
            </w:tabs>
            <w:bidi w:val="0"/>
            <w:rPr>
              <w:rStyle w:val="Hyperlink"/>
            </w:rPr>
          </w:pPr>
          <w:hyperlink w:anchor="_Toc1441766555">
            <w:r w:rsidRPr="7C6A4935" w:rsidR="7C6A4935">
              <w:rPr>
                <w:rStyle w:val="Hyperlink"/>
              </w:rPr>
              <w:t>5.2.1 Churn Rate by Categorical Variables</w:t>
            </w:r>
            <w:r>
              <w:tab/>
            </w:r>
            <w:r>
              <w:fldChar w:fldCharType="begin"/>
            </w:r>
            <w:r>
              <w:instrText xml:space="preserve">PAGEREF _Toc1441766555 \h</w:instrText>
            </w:r>
            <w:r>
              <w:fldChar w:fldCharType="separate"/>
            </w:r>
            <w:r w:rsidRPr="7C6A4935" w:rsidR="7C6A4935">
              <w:rPr>
                <w:rStyle w:val="Hyperlink"/>
              </w:rPr>
              <w:t>11</w:t>
            </w:r>
            <w:r>
              <w:fldChar w:fldCharType="end"/>
            </w:r>
          </w:hyperlink>
        </w:p>
        <w:p w:rsidR="2A423315" w:rsidP="081BB8CA" w:rsidRDefault="2A423315" w14:paraId="3E21D51D" w14:textId="4C25E4A5">
          <w:pPr>
            <w:pStyle w:val="TOC4"/>
            <w:tabs>
              <w:tab w:val="right" w:leader="dot" w:pos="9360"/>
            </w:tabs>
            <w:bidi w:val="0"/>
            <w:rPr>
              <w:rStyle w:val="Hyperlink"/>
            </w:rPr>
          </w:pPr>
          <w:hyperlink w:anchor="_Toc299361238">
            <w:r w:rsidRPr="7C6A4935" w:rsidR="7C6A4935">
              <w:rPr>
                <w:rStyle w:val="Hyperlink"/>
              </w:rPr>
              <w:t>5.2.2 Churn vs Numerical Variables</w:t>
            </w:r>
            <w:r>
              <w:tab/>
            </w:r>
            <w:r>
              <w:fldChar w:fldCharType="begin"/>
            </w:r>
            <w:r>
              <w:instrText xml:space="preserve">PAGEREF _Toc299361238 \h</w:instrText>
            </w:r>
            <w:r>
              <w:fldChar w:fldCharType="separate"/>
            </w:r>
            <w:r w:rsidRPr="7C6A4935" w:rsidR="7C6A4935">
              <w:rPr>
                <w:rStyle w:val="Hyperlink"/>
              </w:rPr>
              <w:t>15</w:t>
            </w:r>
            <w:r>
              <w:fldChar w:fldCharType="end"/>
            </w:r>
          </w:hyperlink>
        </w:p>
        <w:p w:rsidR="081BB8CA" w:rsidP="7D7DC03D" w:rsidRDefault="081BB8CA" w14:paraId="58B86A60" w14:textId="231C6B7A">
          <w:pPr>
            <w:pStyle w:val="TOC4"/>
            <w:tabs>
              <w:tab w:val="right" w:leader="dot" w:pos="9360"/>
            </w:tabs>
            <w:bidi w:val="0"/>
            <w:rPr>
              <w:rStyle w:val="Hyperlink"/>
            </w:rPr>
          </w:pPr>
          <w:hyperlink w:anchor="_Toc1045154264">
            <w:r w:rsidRPr="7C6A4935" w:rsidR="7C6A4935">
              <w:rPr>
                <w:rStyle w:val="Hyperlink"/>
              </w:rPr>
              <w:t>5.2.2 Correlation analysis</w:t>
            </w:r>
            <w:r>
              <w:tab/>
            </w:r>
            <w:r>
              <w:fldChar w:fldCharType="begin"/>
            </w:r>
            <w:r>
              <w:instrText xml:space="preserve">PAGEREF _Toc1045154264 \h</w:instrText>
            </w:r>
            <w:r>
              <w:fldChar w:fldCharType="separate"/>
            </w:r>
            <w:r w:rsidRPr="7C6A4935" w:rsidR="7C6A4935">
              <w:rPr>
                <w:rStyle w:val="Hyperlink"/>
              </w:rPr>
              <w:t>17</w:t>
            </w:r>
            <w:r>
              <w:fldChar w:fldCharType="end"/>
            </w:r>
          </w:hyperlink>
        </w:p>
        <w:p w:rsidR="7D7DC03D" w:rsidP="1990CBCC" w:rsidRDefault="7D7DC03D" w14:paraId="1728CA8B" w14:textId="706A42FA">
          <w:pPr>
            <w:pStyle w:val="TOC3"/>
            <w:tabs>
              <w:tab w:val="right" w:leader="dot" w:pos="9360"/>
            </w:tabs>
            <w:bidi w:val="0"/>
            <w:rPr>
              <w:rStyle w:val="Hyperlink"/>
            </w:rPr>
          </w:pPr>
          <w:hyperlink w:anchor="_Toc1211527673">
            <w:r w:rsidRPr="7C6A4935" w:rsidR="7C6A4935">
              <w:rPr>
                <w:rStyle w:val="Hyperlink"/>
              </w:rPr>
              <w:t>5.3 Survival-Based Exploratory Data Analysis</w:t>
            </w:r>
            <w:r>
              <w:tab/>
            </w:r>
            <w:r>
              <w:fldChar w:fldCharType="begin"/>
            </w:r>
            <w:r>
              <w:instrText xml:space="preserve">PAGEREF _Toc1211527673 \h</w:instrText>
            </w:r>
            <w:r>
              <w:fldChar w:fldCharType="separate"/>
            </w:r>
            <w:r w:rsidRPr="7C6A4935" w:rsidR="7C6A4935">
              <w:rPr>
                <w:rStyle w:val="Hyperlink"/>
              </w:rPr>
              <w:t>18</w:t>
            </w:r>
            <w:r>
              <w:fldChar w:fldCharType="end"/>
            </w:r>
          </w:hyperlink>
        </w:p>
        <w:p w:rsidR="1990CBCC" w:rsidP="1990CBCC" w:rsidRDefault="1990CBCC" w14:paraId="66B1358E" w14:textId="29409FFD">
          <w:pPr>
            <w:pStyle w:val="TOC4"/>
            <w:tabs>
              <w:tab w:val="right" w:leader="dot" w:pos="9360"/>
            </w:tabs>
            <w:bidi w:val="0"/>
            <w:rPr>
              <w:rStyle w:val="Hyperlink"/>
            </w:rPr>
          </w:pPr>
          <w:hyperlink w:anchor="_Toc1436455631">
            <w:r w:rsidRPr="7C6A4935" w:rsidR="7C6A4935">
              <w:rPr>
                <w:rStyle w:val="Hyperlink"/>
              </w:rPr>
              <w:t>5.3.1 Kaplan-Meier Survival Curve (Overall)</w:t>
            </w:r>
            <w:r>
              <w:tab/>
            </w:r>
            <w:r>
              <w:fldChar w:fldCharType="begin"/>
            </w:r>
            <w:r>
              <w:instrText xml:space="preserve">PAGEREF _Toc1436455631 \h</w:instrText>
            </w:r>
            <w:r>
              <w:fldChar w:fldCharType="separate"/>
            </w:r>
            <w:r w:rsidRPr="7C6A4935" w:rsidR="7C6A4935">
              <w:rPr>
                <w:rStyle w:val="Hyperlink"/>
              </w:rPr>
              <w:t>18</w:t>
            </w:r>
            <w:r>
              <w:fldChar w:fldCharType="end"/>
            </w:r>
          </w:hyperlink>
        </w:p>
        <w:p w:rsidR="1990CBCC" w:rsidP="1990CBCC" w:rsidRDefault="1990CBCC" w14:paraId="395A76C5" w14:textId="6E03D2B0">
          <w:pPr>
            <w:pStyle w:val="TOC4"/>
            <w:tabs>
              <w:tab w:val="right" w:leader="dot" w:pos="9360"/>
            </w:tabs>
            <w:bidi w:val="0"/>
            <w:rPr>
              <w:rStyle w:val="Hyperlink"/>
            </w:rPr>
          </w:pPr>
          <w:hyperlink w:anchor="_Toc376879408">
            <w:r w:rsidRPr="7C6A4935" w:rsidR="7C6A4935">
              <w:rPr>
                <w:rStyle w:val="Hyperlink"/>
              </w:rPr>
              <w:t>5.3.2 Stratified Survival Curves by Key Categorical Variables</w:t>
            </w:r>
            <w:r>
              <w:tab/>
            </w:r>
            <w:r>
              <w:fldChar w:fldCharType="begin"/>
            </w:r>
            <w:r>
              <w:instrText xml:space="preserve">PAGEREF _Toc376879408 \h</w:instrText>
            </w:r>
            <w:r>
              <w:fldChar w:fldCharType="separate"/>
            </w:r>
            <w:r w:rsidRPr="7C6A4935" w:rsidR="7C6A4935">
              <w:rPr>
                <w:rStyle w:val="Hyperlink"/>
              </w:rPr>
              <w:t>19</w:t>
            </w:r>
            <w:r>
              <w:fldChar w:fldCharType="end"/>
            </w:r>
          </w:hyperlink>
        </w:p>
        <w:p w:rsidR="1990CBCC" w:rsidP="1990CBCC" w:rsidRDefault="1990CBCC" w14:paraId="485C8C0D" w14:textId="066BED19">
          <w:pPr>
            <w:pStyle w:val="TOC2"/>
            <w:tabs>
              <w:tab w:val="left" w:leader="none" w:pos="720"/>
              <w:tab w:val="right" w:leader="dot" w:pos="9360"/>
            </w:tabs>
            <w:bidi w:val="0"/>
            <w:rPr>
              <w:rStyle w:val="Hyperlink"/>
            </w:rPr>
          </w:pPr>
          <w:hyperlink w:anchor="_Toc1954595578">
            <w:r w:rsidRPr="7C6A4935" w:rsidR="7C6A4935">
              <w:rPr>
                <w:rStyle w:val="Hyperlink"/>
              </w:rPr>
              <w:t>6.</w:t>
            </w:r>
            <w:r>
              <w:tab/>
            </w:r>
            <w:r w:rsidRPr="7C6A4935" w:rsidR="7C6A4935">
              <w:rPr>
                <w:rStyle w:val="Hyperlink"/>
              </w:rPr>
              <w:t>Modeling</w:t>
            </w:r>
            <w:r>
              <w:tab/>
            </w:r>
            <w:r>
              <w:fldChar w:fldCharType="begin"/>
            </w:r>
            <w:r>
              <w:instrText xml:space="preserve">PAGEREF _Toc1954595578 \h</w:instrText>
            </w:r>
            <w:r>
              <w:fldChar w:fldCharType="separate"/>
            </w:r>
            <w:r w:rsidRPr="7C6A4935" w:rsidR="7C6A4935">
              <w:rPr>
                <w:rStyle w:val="Hyperlink"/>
              </w:rPr>
              <w:t>21</w:t>
            </w:r>
            <w:r>
              <w:fldChar w:fldCharType="end"/>
            </w:r>
          </w:hyperlink>
        </w:p>
        <w:p w:rsidR="1990CBCC" w:rsidP="1990CBCC" w:rsidRDefault="1990CBCC" w14:paraId="57D4041F" w14:textId="09FBE94B">
          <w:pPr>
            <w:pStyle w:val="TOC3"/>
            <w:tabs>
              <w:tab w:val="right" w:leader="dot" w:pos="9360"/>
            </w:tabs>
            <w:bidi w:val="0"/>
            <w:rPr>
              <w:rStyle w:val="Hyperlink"/>
            </w:rPr>
          </w:pPr>
          <w:hyperlink w:anchor="_Toc144367578">
            <w:r w:rsidRPr="7C6A4935" w:rsidR="7C6A4935">
              <w:rPr>
                <w:rStyle w:val="Hyperlink"/>
              </w:rPr>
              <w:t>6.1 Classification model</w:t>
            </w:r>
            <w:r>
              <w:tab/>
            </w:r>
            <w:r>
              <w:fldChar w:fldCharType="begin"/>
            </w:r>
            <w:r>
              <w:instrText xml:space="preserve">PAGEREF _Toc144367578 \h</w:instrText>
            </w:r>
            <w:r>
              <w:fldChar w:fldCharType="separate"/>
            </w:r>
            <w:r w:rsidRPr="7C6A4935" w:rsidR="7C6A4935">
              <w:rPr>
                <w:rStyle w:val="Hyperlink"/>
              </w:rPr>
              <w:t>21</w:t>
            </w:r>
            <w:r>
              <w:fldChar w:fldCharType="end"/>
            </w:r>
          </w:hyperlink>
        </w:p>
        <w:p w:rsidR="1990CBCC" w:rsidP="1990CBCC" w:rsidRDefault="1990CBCC" w14:paraId="2288C3BA" w14:textId="3D887454">
          <w:pPr>
            <w:pStyle w:val="TOC4"/>
            <w:tabs>
              <w:tab w:val="right" w:leader="dot" w:pos="9360"/>
            </w:tabs>
            <w:bidi w:val="0"/>
            <w:rPr>
              <w:rStyle w:val="Hyperlink"/>
            </w:rPr>
          </w:pPr>
          <w:hyperlink w:anchor="_Toc1278060104">
            <w:r w:rsidRPr="7C6A4935" w:rsidR="7C6A4935">
              <w:rPr>
                <w:rStyle w:val="Hyperlink"/>
              </w:rPr>
              <w:t>6.1.1 Considered Algorithms</w:t>
            </w:r>
            <w:r>
              <w:tab/>
            </w:r>
            <w:r>
              <w:fldChar w:fldCharType="begin"/>
            </w:r>
            <w:r>
              <w:instrText xml:space="preserve">PAGEREF _Toc1278060104 \h</w:instrText>
            </w:r>
            <w:r>
              <w:fldChar w:fldCharType="separate"/>
            </w:r>
            <w:r w:rsidRPr="7C6A4935" w:rsidR="7C6A4935">
              <w:rPr>
                <w:rStyle w:val="Hyperlink"/>
              </w:rPr>
              <w:t>21</w:t>
            </w:r>
            <w:r>
              <w:fldChar w:fldCharType="end"/>
            </w:r>
          </w:hyperlink>
        </w:p>
        <w:p w:rsidR="1990CBCC" w:rsidP="23C4A45B" w:rsidRDefault="1990CBCC" w14:paraId="629E0272" w14:textId="37D4C32B">
          <w:pPr>
            <w:pStyle w:val="TOC4"/>
            <w:tabs>
              <w:tab w:val="right" w:leader="dot" w:pos="9360"/>
            </w:tabs>
            <w:bidi w:val="0"/>
            <w:rPr>
              <w:rStyle w:val="Hyperlink"/>
            </w:rPr>
          </w:pPr>
          <w:hyperlink w:anchor="_Toc1127613874">
            <w:r w:rsidRPr="7C6A4935" w:rsidR="7C6A4935">
              <w:rPr>
                <w:rStyle w:val="Hyperlink"/>
              </w:rPr>
              <w:t>6.1.2 Handling class imbalance</w:t>
            </w:r>
            <w:r>
              <w:tab/>
            </w:r>
            <w:r>
              <w:fldChar w:fldCharType="begin"/>
            </w:r>
            <w:r>
              <w:instrText xml:space="preserve">PAGEREF _Toc1127613874 \h</w:instrText>
            </w:r>
            <w:r>
              <w:fldChar w:fldCharType="separate"/>
            </w:r>
            <w:r w:rsidRPr="7C6A4935" w:rsidR="7C6A4935">
              <w:rPr>
                <w:rStyle w:val="Hyperlink"/>
              </w:rPr>
              <w:t>23</w:t>
            </w:r>
            <w:r>
              <w:fldChar w:fldCharType="end"/>
            </w:r>
          </w:hyperlink>
        </w:p>
        <w:p w:rsidR="23C4A45B" w:rsidP="7C6A4935" w:rsidRDefault="23C4A45B" w14:paraId="72AD3143" w14:textId="586933B4">
          <w:pPr>
            <w:pStyle w:val="TOC4"/>
            <w:tabs>
              <w:tab w:val="right" w:leader="dot" w:pos="9360"/>
            </w:tabs>
            <w:bidi w:val="0"/>
            <w:rPr>
              <w:rStyle w:val="Hyperlink"/>
            </w:rPr>
          </w:pPr>
          <w:hyperlink w:anchor="_Toc1678206578">
            <w:r w:rsidRPr="7C6A4935" w:rsidR="7C6A4935">
              <w:rPr>
                <w:rStyle w:val="Hyperlink"/>
              </w:rPr>
              <w:t>6.1.3 Algorithm selection</w:t>
            </w:r>
            <w:r>
              <w:tab/>
            </w:r>
            <w:r>
              <w:fldChar w:fldCharType="begin"/>
            </w:r>
            <w:r>
              <w:instrText xml:space="preserve">PAGEREF _Toc1678206578 \h</w:instrText>
            </w:r>
            <w:r>
              <w:fldChar w:fldCharType="separate"/>
            </w:r>
            <w:r w:rsidRPr="7C6A4935" w:rsidR="7C6A4935">
              <w:rPr>
                <w:rStyle w:val="Hyperlink"/>
              </w:rPr>
              <w:t>23</w:t>
            </w:r>
            <w:r>
              <w:fldChar w:fldCharType="end"/>
            </w:r>
          </w:hyperlink>
        </w:p>
        <w:p w:rsidR="7C6A4935" w:rsidP="7C6A4935" w:rsidRDefault="7C6A4935" w14:paraId="275D2EF5" w14:textId="4F7E7AB0">
          <w:pPr>
            <w:pStyle w:val="TOC4"/>
            <w:tabs>
              <w:tab w:val="right" w:leader="dot" w:pos="9360"/>
            </w:tabs>
            <w:bidi w:val="0"/>
            <w:rPr>
              <w:rStyle w:val="Hyperlink"/>
            </w:rPr>
          </w:pPr>
          <w:hyperlink w:anchor="_Toc616284401">
            <w:r w:rsidRPr="7C6A4935" w:rsidR="7C6A4935">
              <w:rPr>
                <w:rStyle w:val="Hyperlink"/>
              </w:rPr>
              <w:t>6.1.4 Selected model vs Baseline model</w:t>
            </w:r>
            <w:r>
              <w:tab/>
            </w:r>
            <w:r>
              <w:fldChar w:fldCharType="begin"/>
            </w:r>
            <w:r>
              <w:instrText xml:space="preserve">PAGEREF _Toc616284401 \h</w:instrText>
            </w:r>
            <w:r>
              <w:fldChar w:fldCharType="separate"/>
            </w:r>
            <w:r w:rsidRPr="7C6A4935" w:rsidR="7C6A4935">
              <w:rPr>
                <w:rStyle w:val="Hyperlink"/>
              </w:rPr>
              <w:t>25</w:t>
            </w:r>
            <w:r>
              <w:fldChar w:fldCharType="end"/>
            </w:r>
          </w:hyperlink>
        </w:p>
        <w:p w:rsidR="7C6A4935" w:rsidP="7C6A4935" w:rsidRDefault="7C6A4935" w14:paraId="099AF8CC" w14:textId="76DBB69B">
          <w:pPr>
            <w:pStyle w:val="TOC2"/>
            <w:tabs>
              <w:tab w:val="right" w:leader="dot" w:pos="9360"/>
            </w:tabs>
            <w:bidi w:val="0"/>
            <w:rPr>
              <w:rStyle w:val="Hyperlink"/>
            </w:rPr>
          </w:pPr>
          <w:hyperlink w:anchor="_Toc1166519467">
            <w:r w:rsidRPr="7C6A4935" w:rsidR="7C6A4935">
              <w:rPr>
                <w:rStyle w:val="Hyperlink"/>
              </w:rPr>
              <w:t>Refrences</w:t>
            </w:r>
            <w:r>
              <w:tab/>
            </w:r>
            <w:r>
              <w:fldChar w:fldCharType="begin"/>
            </w:r>
            <w:r>
              <w:instrText xml:space="preserve">PAGEREF _Toc1166519467 \h</w:instrText>
            </w:r>
            <w:r>
              <w:fldChar w:fldCharType="separate"/>
            </w:r>
            <w:r w:rsidRPr="7C6A4935" w:rsidR="7C6A4935">
              <w:rPr>
                <w:rStyle w:val="Hyperlink"/>
              </w:rPr>
              <w:t>27</w:t>
            </w:r>
            <w:r>
              <w:fldChar w:fldCharType="end"/>
            </w:r>
          </w:hyperlink>
          <w:r>
            <w:fldChar w:fldCharType="end"/>
          </w:r>
        </w:p>
      </w:sdtContent>
    </w:sdt>
    <w:p w:rsidR="3DCB072E" w:rsidRDefault="3DCB072E" w14:paraId="68C0ED58" w14:textId="050E3F01">
      <w:r>
        <w:br w:type="page"/>
      </w:r>
    </w:p>
    <w:p w:rsidR="119E279F" w:rsidP="3DCB072E" w:rsidRDefault="119E279F" w14:paraId="0B4DA30D" w14:textId="040FBE4E">
      <w:pPr>
        <w:pStyle w:val="Heading2"/>
        <w:numPr>
          <w:ilvl w:val="0"/>
          <w:numId w:val="10"/>
        </w:numPr>
        <w:rPr>
          <w:sz w:val="40"/>
          <w:szCs w:val="40"/>
        </w:rPr>
      </w:pPr>
      <w:bookmarkStart w:name="_Toc626050957" w:id="108072264"/>
      <w:r w:rsidRPr="7C6A4935" w:rsidR="119E279F">
        <w:rPr>
          <w:sz w:val="40"/>
          <w:szCs w:val="40"/>
        </w:rPr>
        <w:t>Introduction</w:t>
      </w:r>
      <w:bookmarkEnd w:id="108072264"/>
    </w:p>
    <w:p w:rsidR="3EAED7F3" w:rsidP="3D6569BA" w:rsidRDefault="3EAED7F3" w14:paraId="40D0BFEB" w14:textId="1FEC6CDE">
      <w:pPr>
        <w:pStyle w:val="Normal"/>
        <w:spacing w:before="240" w:beforeAutospacing="off" w:after="240" w:afterAutospacing="off"/>
        <w:rPr>
          <w:rFonts w:ascii="Aptos" w:hAnsi="Aptos" w:eastAsia="Aptos" w:cs="Aptos"/>
          <w:noProof w:val="0"/>
          <w:sz w:val="24"/>
          <w:szCs w:val="24"/>
          <w:lang w:val="en-US"/>
        </w:rPr>
      </w:pPr>
      <w:r w:rsidR="3EAED7F3">
        <w:rPr/>
        <w:t xml:space="preserve">          </w:t>
      </w:r>
      <w:r w:rsidRPr="3D6569BA" w:rsidR="3EAED7F3">
        <w:rPr>
          <w:sz w:val="28"/>
          <w:szCs w:val="28"/>
        </w:rPr>
        <w:t xml:space="preserve"> </w:t>
      </w:r>
      <w:r w:rsidRPr="3D6569BA" w:rsidR="3EAED7F3">
        <w:rPr>
          <w:rFonts w:ascii="Aptos" w:hAnsi="Aptos" w:eastAsia="" w:cs="" w:asciiTheme="minorAscii" w:hAnsiTheme="minorAscii" w:eastAsiaTheme="minorEastAsia" w:cstheme="minorBidi"/>
          <w:color w:val="auto"/>
          <w:sz w:val="28"/>
          <w:szCs w:val="28"/>
          <w:lang w:eastAsia="ja-JP" w:bidi="ar-SA"/>
        </w:rPr>
        <w:t xml:space="preserve">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The telecom industry is one of the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fastest-growing</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and most competitive sectors globally, playing a crucial role in connecting people and businesses. With increasing competition and evolving customer expectations, telecom companies must focus not only on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acquiring</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new users</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but also on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retaining</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existing ones. One of the biggest challenges they face in this context is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customer churn</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 the phenomenon where customers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discontinue</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their services and switch to competitors.</w:t>
      </w:r>
    </w:p>
    <w:p w:rsidR="3EAED7F3" w:rsidP="3D6569BA" w:rsidRDefault="3EAED7F3" w14:paraId="384A7F5A" w14:textId="3395097B">
      <w:pPr>
        <w:spacing w:before="240" w:beforeAutospacing="off" w:after="240" w:afterAutospacing="off"/>
        <w:rPr>
          <w:rFonts w:ascii="Aptos" w:hAnsi="Aptos" w:eastAsia="Aptos" w:cs="Aptos"/>
          <w:noProof w:val="0"/>
          <w:sz w:val="24"/>
          <w:szCs w:val="24"/>
          <w:lang w:val="en-US"/>
        </w:rPr>
      </w:pP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Customer churn can occur due to a variety of reasons, including better pricing, service quality, attractive promotional offers from competitors, or dissatisfaction with the current provider. The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churn rate</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directly affects a company's revenue, customer lifetime value, and overall market stability. Retaining existing customers is often more cost-effective than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acquiring</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new ones, which makes churn prediction a critical business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objective</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w:t>
      </w:r>
    </w:p>
    <w:p w:rsidR="3EAED7F3" w:rsidP="3D6569BA" w:rsidRDefault="3EAED7F3" w14:paraId="3CAD77F0" w14:textId="099BD806">
      <w:pPr>
        <w:spacing w:before="240" w:beforeAutospacing="off" w:after="240" w:afterAutospacing="off"/>
        <w:rPr>
          <w:rFonts w:ascii="Aptos Display" w:hAnsi="Aptos Display" w:eastAsia="" w:cs="" w:asciiTheme="majorAscii" w:hAnsiTheme="majorAscii" w:eastAsiaTheme="majorEastAsia" w:cstheme="majorBidi"/>
          <w:noProof w:val="0"/>
          <w:color w:val="0F4761" w:themeColor="accent1" w:themeTint="FF" w:themeShade="BF"/>
          <w:sz w:val="24"/>
          <w:szCs w:val="24"/>
          <w:lang w:val="en-US" w:eastAsia="ja-JP" w:bidi="ar-SA"/>
        </w:rPr>
      </w:pP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In this project, we aim to address the churn problem by developing a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data-driven predictive model</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that can accurately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identify</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customers who are likely to leave. Furthermore, to go beyond simply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identifying</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who</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might churn, we will adopt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survival analysis techniques</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to estimate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when</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a customer is most likely to churn — enabling more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timely</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and effective intervention strategies. This end-to-end project follows the CRISP-DM </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methodology</w:t>
      </w:r>
      <w:r w:rsidRPr="3D6569BA" w:rsidR="3EAED7F3">
        <w:rPr>
          <w:rFonts w:ascii="Aptos" w:hAnsi="Aptos" w:eastAsia="" w:cs="" w:asciiTheme="minorAscii" w:hAnsiTheme="minorAscii" w:eastAsiaTheme="minorEastAsia" w:cstheme="minorBidi"/>
          <w:noProof w:val="0"/>
          <w:color w:val="auto"/>
          <w:sz w:val="24"/>
          <w:szCs w:val="24"/>
          <w:lang w:val="en-US" w:eastAsia="ja-JP" w:bidi="ar-SA"/>
        </w:rPr>
        <w:t xml:space="preserve"> and integrates machine learning, statistical modeling, and dashboard visualization to support decision-making in a real-world telecom context.</w:t>
      </w:r>
    </w:p>
    <w:p w:rsidR="625332BB" w:rsidP="3DCB072E" w:rsidRDefault="625332BB" w14:paraId="577BA52F" w14:textId="67CBBF31">
      <w:pPr>
        <w:pStyle w:val="Heading2"/>
        <w:numPr>
          <w:ilvl w:val="0"/>
          <w:numId w:val="10"/>
        </w:numPr>
        <w:rPr>
          <w:noProof w:val="0"/>
          <w:sz w:val="40"/>
          <w:szCs w:val="40"/>
          <w:lang w:val="en-US"/>
        </w:rPr>
      </w:pPr>
      <w:bookmarkStart w:name="_Toc218362717" w:id="1236099462"/>
      <w:r w:rsidRPr="7C6A4935" w:rsidR="625332BB">
        <w:rPr>
          <w:noProof w:val="0"/>
          <w:sz w:val="40"/>
          <w:szCs w:val="40"/>
          <w:lang w:val="en-US"/>
        </w:rPr>
        <w:t>Business Understanding</w:t>
      </w:r>
      <w:bookmarkEnd w:id="1236099462"/>
    </w:p>
    <w:p w:rsidR="1B13D896" w:rsidP="3D6569BA" w:rsidRDefault="1B13D896" w14:paraId="054DB0E6" w14:textId="198F849D">
      <w:pPr>
        <w:rPr>
          <w:rFonts w:ascii="Aptos" w:hAnsi="Aptos" w:eastAsia="Aptos" w:cs="Aptos"/>
          <w:noProof w:val="0"/>
          <w:sz w:val="24"/>
          <w:szCs w:val="24"/>
          <w:lang w:val="en-US"/>
        </w:rPr>
      </w:pPr>
      <w:r w:rsidRPr="3D6569BA" w:rsidR="1B13D896">
        <w:rPr>
          <w:rStyle w:val="Heading3Char"/>
          <w:sz w:val="24"/>
          <w:szCs w:val="24"/>
        </w:rPr>
        <w:t xml:space="preserve"> </w:t>
      </w:r>
      <w:r w:rsidRPr="3D6569BA" w:rsidR="656ABBA8">
        <w:rPr>
          <w:rFonts w:ascii="Aptos" w:hAnsi="Aptos" w:eastAsia="Aptos" w:cs="Aptos"/>
          <w:noProof w:val="0"/>
          <w:sz w:val="24"/>
          <w:szCs w:val="24"/>
          <w:lang w:val="en-US"/>
        </w:rPr>
        <w:t xml:space="preserve">Customer </w:t>
      </w:r>
      <w:r w:rsidRPr="3D6569BA" w:rsidR="656ABBA8">
        <w:rPr>
          <w:rFonts w:ascii="Aptos" w:hAnsi="Aptos" w:eastAsia="Aptos" w:cs="Aptos"/>
          <w:noProof w:val="0"/>
          <w:sz w:val="24"/>
          <w:szCs w:val="24"/>
          <w:lang w:val="en-US"/>
        </w:rPr>
        <w:t xml:space="preserve">churn </w:t>
      </w:r>
      <w:r w:rsidRPr="3D6569BA" w:rsidR="6EAE9F50">
        <w:rPr>
          <w:rFonts w:ascii="Aptos" w:hAnsi="Aptos" w:eastAsia="Aptos" w:cs="Aptos"/>
          <w:noProof w:val="0"/>
          <w:sz w:val="24"/>
          <w:szCs w:val="24"/>
          <w:lang w:val="en-US"/>
        </w:rPr>
        <w:t xml:space="preserve"> is</w:t>
      </w:r>
      <w:r w:rsidRPr="3D6569BA" w:rsidR="6EAE9F50">
        <w:rPr>
          <w:rFonts w:ascii="Aptos" w:hAnsi="Aptos" w:eastAsia="Aptos" w:cs="Aptos"/>
          <w:noProof w:val="0"/>
          <w:sz w:val="24"/>
          <w:szCs w:val="24"/>
          <w:lang w:val="en-US"/>
        </w:rPr>
        <w:t xml:space="preserve"> </w:t>
      </w:r>
      <w:r w:rsidRPr="3D6569BA" w:rsidR="656ABBA8">
        <w:rPr>
          <w:rFonts w:ascii="Aptos" w:hAnsi="Aptos" w:eastAsia="Aptos" w:cs="Aptos"/>
          <w:noProof w:val="0"/>
          <w:sz w:val="24"/>
          <w:szCs w:val="24"/>
          <w:lang w:val="en-US"/>
        </w:rPr>
        <w:t xml:space="preserve">the act of customers </w:t>
      </w:r>
      <w:r w:rsidRPr="3D6569BA" w:rsidR="656ABBA8">
        <w:rPr>
          <w:rFonts w:ascii="Aptos" w:hAnsi="Aptos" w:eastAsia="Aptos" w:cs="Aptos"/>
          <w:noProof w:val="0"/>
          <w:sz w:val="24"/>
          <w:szCs w:val="24"/>
          <w:lang w:val="en-US"/>
        </w:rPr>
        <w:t>discontinuing</w:t>
      </w:r>
      <w:r w:rsidRPr="3D6569BA" w:rsidR="656ABBA8">
        <w:rPr>
          <w:rFonts w:ascii="Aptos" w:hAnsi="Aptos" w:eastAsia="Aptos" w:cs="Aptos"/>
          <w:noProof w:val="0"/>
          <w:sz w:val="24"/>
          <w:szCs w:val="24"/>
          <w:lang w:val="en-US"/>
        </w:rPr>
        <w:t xml:space="preserve"> their </w:t>
      </w:r>
      <w:r w:rsidRPr="3D6569BA" w:rsidR="656ABBA8">
        <w:rPr>
          <w:rFonts w:ascii="Aptos" w:hAnsi="Aptos" w:eastAsia="Aptos" w:cs="Aptos"/>
          <w:noProof w:val="0"/>
          <w:sz w:val="24"/>
          <w:szCs w:val="24"/>
          <w:lang w:val="en-US"/>
        </w:rPr>
        <w:t xml:space="preserve">services </w:t>
      </w:r>
      <w:r w:rsidRPr="3D6569BA" w:rsidR="10FB062C">
        <w:rPr>
          <w:rFonts w:ascii="Aptos" w:hAnsi="Aptos" w:eastAsia="Aptos" w:cs="Aptos"/>
          <w:noProof w:val="0"/>
          <w:sz w:val="24"/>
          <w:szCs w:val="24"/>
          <w:lang w:val="en-US"/>
        </w:rPr>
        <w:t>.</w:t>
      </w:r>
      <w:r w:rsidRPr="3D6569BA" w:rsidR="10FB062C">
        <w:rPr>
          <w:rFonts w:ascii="Aptos" w:hAnsi="Aptos" w:eastAsia="Aptos" w:cs="Aptos"/>
          <w:noProof w:val="0"/>
          <w:sz w:val="24"/>
          <w:szCs w:val="24"/>
          <w:lang w:val="en-US"/>
        </w:rPr>
        <w:t xml:space="preserve"> It</w:t>
      </w:r>
      <w:r w:rsidRPr="3D6569BA" w:rsidR="656ABBA8">
        <w:rPr>
          <w:rFonts w:ascii="Aptos" w:hAnsi="Aptos" w:eastAsia="Aptos" w:cs="Aptos"/>
          <w:noProof w:val="0"/>
          <w:sz w:val="24"/>
          <w:szCs w:val="24"/>
          <w:lang w:val="en-US"/>
        </w:rPr>
        <w:t xml:space="preserve"> is a major challenge for telecom companies. Retaining existing customers is significantly more cost-effective than </w:t>
      </w:r>
      <w:r w:rsidRPr="3D6569BA" w:rsidR="656ABBA8">
        <w:rPr>
          <w:rFonts w:ascii="Aptos" w:hAnsi="Aptos" w:eastAsia="Aptos" w:cs="Aptos"/>
          <w:noProof w:val="0"/>
          <w:sz w:val="24"/>
          <w:szCs w:val="24"/>
          <w:lang w:val="en-US"/>
        </w:rPr>
        <w:t>acquiring</w:t>
      </w:r>
      <w:r w:rsidRPr="3D6569BA" w:rsidR="656ABBA8">
        <w:rPr>
          <w:rFonts w:ascii="Aptos" w:hAnsi="Aptos" w:eastAsia="Aptos" w:cs="Aptos"/>
          <w:noProof w:val="0"/>
          <w:sz w:val="24"/>
          <w:szCs w:val="24"/>
          <w:lang w:val="en-US"/>
        </w:rPr>
        <w:t xml:space="preserve"> new ones, which makes churn prediction a high-impact business problem. The primary </w:t>
      </w:r>
      <w:r w:rsidRPr="3D6569BA" w:rsidR="656ABBA8">
        <w:rPr>
          <w:rFonts w:ascii="Aptos" w:hAnsi="Aptos" w:eastAsia="Aptos" w:cs="Aptos"/>
          <w:noProof w:val="0"/>
          <w:sz w:val="24"/>
          <w:szCs w:val="24"/>
          <w:lang w:val="en-US"/>
        </w:rPr>
        <w:t>objective</w:t>
      </w:r>
      <w:r w:rsidRPr="3D6569BA" w:rsidR="656ABBA8">
        <w:rPr>
          <w:rFonts w:ascii="Aptos" w:hAnsi="Aptos" w:eastAsia="Aptos" w:cs="Aptos"/>
          <w:noProof w:val="0"/>
          <w:sz w:val="24"/>
          <w:szCs w:val="24"/>
          <w:lang w:val="en-US"/>
        </w:rPr>
        <w:t xml:space="preserve"> of this project is to develop a predictive system that:</w:t>
      </w:r>
    </w:p>
    <w:p w:rsidR="656ABBA8" w:rsidP="3D6569BA" w:rsidRDefault="656ABBA8" w14:paraId="4DC4E67C" w14:textId="6225CF74">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656ABBA8">
        <w:rPr>
          <w:rFonts w:ascii="Aptos" w:hAnsi="Aptos" w:eastAsia="Aptos" w:cs="Aptos"/>
          <w:noProof w:val="0"/>
          <w:sz w:val="24"/>
          <w:szCs w:val="24"/>
          <w:lang w:val="en-US"/>
        </w:rPr>
        <w:t>Identifies</w:t>
      </w:r>
      <w:r w:rsidRPr="3D6569BA" w:rsidR="656ABBA8">
        <w:rPr>
          <w:rFonts w:ascii="Aptos" w:hAnsi="Aptos" w:eastAsia="Aptos" w:cs="Aptos"/>
          <w:noProof w:val="0"/>
          <w:sz w:val="24"/>
          <w:szCs w:val="24"/>
          <w:lang w:val="en-US"/>
        </w:rPr>
        <w:t xml:space="preserve"> customers at risk of churning,</w:t>
      </w:r>
    </w:p>
    <w:p w:rsidR="656ABBA8" w:rsidP="3D6569BA" w:rsidRDefault="656ABBA8" w14:paraId="79C1444D" w14:textId="363F1C79">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656ABBA8">
        <w:rPr>
          <w:rFonts w:ascii="Aptos" w:hAnsi="Aptos" w:eastAsia="Aptos" w:cs="Aptos"/>
          <w:noProof w:val="0"/>
          <w:sz w:val="24"/>
          <w:szCs w:val="24"/>
          <w:lang w:val="en-US"/>
        </w:rPr>
        <w:t>Estimates when churn is likely to occur,</w:t>
      </w:r>
    </w:p>
    <w:p w:rsidR="656ABBA8" w:rsidP="3D6569BA" w:rsidRDefault="656ABBA8" w14:paraId="6CCB611D" w14:textId="0FD2C2FD">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656ABBA8">
        <w:rPr>
          <w:rFonts w:ascii="Aptos" w:hAnsi="Aptos" w:eastAsia="Aptos" w:cs="Aptos"/>
          <w:noProof w:val="0"/>
          <w:sz w:val="24"/>
          <w:szCs w:val="24"/>
          <w:lang w:val="en-US"/>
        </w:rPr>
        <w:t>And supports</w:t>
      </w:r>
      <w:r w:rsidRPr="3D6569BA" w:rsidR="656ABBA8">
        <w:rPr>
          <w:rFonts w:ascii="Aptos" w:hAnsi="Aptos" w:eastAsia="Aptos" w:cs="Aptos"/>
          <w:noProof w:val="0"/>
          <w:sz w:val="24"/>
          <w:szCs w:val="24"/>
          <w:lang w:val="en-US"/>
        </w:rPr>
        <w:t xml:space="preserve"> </w:t>
      </w:r>
      <w:r w:rsidRPr="3D6569BA" w:rsidR="656ABBA8">
        <w:rPr>
          <w:rFonts w:ascii="Aptos" w:hAnsi="Aptos" w:eastAsia="Aptos" w:cs="Aptos"/>
          <w:noProof w:val="0"/>
          <w:sz w:val="24"/>
          <w:szCs w:val="24"/>
          <w:lang w:val="en-US"/>
        </w:rPr>
        <w:t>timely</w:t>
      </w:r>
      <w:r w:rsidRPr="3D6569BA" w:rsidR="656ABBA8">
        <w:rPr>
          <w:rFonts w:ascii="Aptos" w:hAnsi="Aptos" w:eastAsia="Aptos" w:cs="Aptos"/>
          <w:noProof w:val="0"/>
          <w:sz w:val="24"/>
          <w:szCs w:val="24"/>
          <w:lang w:val="en-US"/>
        </w:rPr>
        <w:t>, targeted retention strategies.</w:t>
      </w:r>
    </w:p>
    <w:p w:rsidR="656ABBA8" w:rsidP="3D6569BA" w:rsidRDefault="656ABBA8" w14:paraId="6D958507" w14:textId="22606995">
      <w:pPr>
        <w:spacing w:before="240" w:beforeAutospacing="off" w:after="240" w:afterAutospacing="off"/>
        <w:rPr>
          <w:rFonts w:ascii="Aptos" w:hAnsi="Aptos" w:eastAsia="Aptos" w:cs="Aptos"/>
          <w:noProof w:val="0"/>
          <w:sz w:val="24"/>
          <w:szCs w:val="24"/>
          <w:lang w:val="en-US"/>
        </w:rPr>
      </w:pPr>
      <w:r w:rsidRPr="3D6569BA" w:rsidR="656ABBA8">
        <w:rPr>
          <w:rFonts w:ascii="Aptos" w:hAnsi="Aptos" w:eastAsia="Aptos" w:cs="Aptos"/>
          <w:noProof w:val="0"/>
          <w:sz w:val="24"/>
          <w:szCs w:val="24"/>
          <w:lang w:val="en-US"/>
        </w:rPr>
        <w:t xml:space="preserve">The project goes beyond traditional classification models by incorporating </w:t>
      </w:r>
      <w:r w:rsidRPr="3D6569BA" w:rsidR="656ABBA8">
        <w:rPr>
          <w:rFonts w:ascii="Aptos" w:hAnsi="Aptos" w:eastAsia="Aptos" w:cs="Aptos"/>
          <w:b w:val="1"/>
          <w:bCs w:val="1"/>
          <w:noProof w:val="0"/>
          <w:sz w:val="24"/>
          <w:szCs w:val="24"/>
          <w:lang w:val="en-US"/>
        </w:rPr>
        <w:t>survival analysis</w:t>
      </w:r>
      <w:r w:rsidRPr="3D6569BA" w:rsidR="656ABBA8">
        <w:rPr>
          <w:rFonts w:ascii="Aptos" w:hAnsi="Aptos" w:eastAsia="Aptos" w:cs="Aptos"/>
          <w:noProof w:val="0"/>
          <w:sz w:val="24"/>
          <w:szCs w:val="24"/>
          <w:lang w:val="en-US"/>
        </w:rPr>
        <w:t xml:space="preserve">, which enables the estimation of time-to-churn. This provides decision-makers with both the </w:t>
      </w:r>
      <w:r w:rsidRPr="3D6569BA" w:rsidR="656ABBA8">
        <w:rPr>
          <w:rFonts w:ascii="Aptos" w:hAnsi="Aptos" w:eastAsia="Aptos" w:cs="Aptos"/>
          <w:i w:val="1"/>
          <w:iCs w:val="1"/>
          <w:noProof w:val="0"/>
          <w:sz w:val="24"/>
          <w:szCs w:val="24"/>
          <w:lang w:val="en-US"/>
        </w:rPr>
        <w:t>who</w:t>
      </w:r>
      <w:r w:rsidRPr="3D6569BA" w:rsidR="656ABBA8">
        <w:rPr>
          <w:rFonts w:ascii="Aptos" w:hAnsi="Aptos" w:eastAsia="Aptos" w:cs="Aptos"/>
          <w:noProof w:val="0"/>
          <w:sz w:val="24"/>
          <w:szCs w:val="24"/>
          <w:lang w:val="en-US"/>
        </w:rPr>
        <w:t xml:space="preserve"> and </w:t>
      </w:r>
      <w:r w:rsidRPr="3D6569BA" w:rsidR="656ABBA8">
        <w:rPr>
          <w:rFonts w:ascii="Aptos" w:hAnsi="Aptos" w:eastAsia="Aptos" w:cs="Aptos"/>
          <w:i w:val="1"/>
          <w:iCs w:val="1"/>
          <w:noProof w:val="0"/>
          <w:sz w:val="24"/>
          <w:szCs w:val="24"/>
          <w:lang w:val="en-US"/>
        </w:rPr>
        <w:t>when</w:t>
      </w:r>
      <w:r w:rsidRPr="3D6569BA" w:rsidR="656ABBA8">
        <w:rPr>
          <w:rFonts w:ascii="Aptos" w:hAnsi="Aptos" w:eastAsia="Aptos" w:cs="Aptos"/>
          <w:noProof w:val="0"/>
          <w:sz w:val="24"/>
          <w:szCs w:val="24"/>
          <w:lang w:val="en-US"/>
        </w:rPr>
        <w:t>, enhancing their ability to intervene effectively.</w:t>
      </w:r>
    </w:p>
    <w:p w:rsidR="6337BE58" w:rsidP="3D6569BA" w:rsidRDefault="6337BE58" w14:paraId="6F479DC9" w14:textId="37485518">
      <w:pPr>
        <w:rPr>
          <w:rFonts w:ascii="Aptos" w:hAnsi="Aptos" w:eastAsia="Aptos" w:cs="Aptos"/>
          <w:noProof w:val="0"/>
          <w:sz w:val="24"/>
          <w:szCs w:val="24"/>
          <w:lang w:val="en-US"/>
        </w:rPr>
      </w:pPr>
      <w:r w:rsidRPr="3D6569BA" w:rsidR="6337BE58">
        <w:rPr>
          <w:rFonts w:ascii="Aptos" w:hAnsi="Aptos" w:eastAsia="Aptos" w:cs="Aptos"/>
          <w:noProof w:val="0"/>
          <w:sz w:val="24"/>
          <w:szCs w:val="24"/>
          <w:lang w:val="en-US"/>
        </w:rPr>
        <w:t xml:space="preserve"> T</w:t>
      </w:r>
      <w:r w:rsidRPr="3D6569BA" w:rsidR="6337BE58">
        <w:rPr>
          <w:rFonts w:ascii="Aptos" w:hAnsi="Aptos" w:eastAsia="Aptos" w:cs="Aptos"/>
          <w:noProof w:val="0"/>
          <w:sz w:val="24"/>
          <w:szCs w:val="24"/>
          <w:lang w:val="en-US"/>
        </w:rPr>
        <w:t>he</w:t>
      </w:r>
      <w:r w:rsidRPr="3D6569BA" w:rsidR="6337BE58">
        <w:rPr>
          <w:rFonts w:ascii="Aptos" w:hAnsi="Aptos" w:eastAsia="Aptos" w:cs="Aptos"/>
          <w:noProof w:val="0"/>
          <w:sz w:val="24"/>
          <w:szCs w:val="24"/>
          <w:lang w:val="en-US"/>
        </w:rPr>
        <w:t xml:space="preserve"> publicly available </w:t>
      </w:r>
      <w:r w:rsidRPr="3D6569BA" w:rsidR="6337BE58">
        <w:rPr>
          <w:rFonts w:ascii="Aptos" w:hAnsi="Aptos" w:eastAsia="Aptos" w:cs="Aptos"/>
          <w:b w:val="1"/>
          <w:bCs w:val="1"/>
          <w:noProof w:val="0"/>
          <w:sz w:val="24"/>
          <w:szCs w:val="24"/>
          <w:lang w:val="en-US"/>
        </w:rPr>
        <w:t>Telco Customer Churn dataset</w:t>
      </w:r>
      <w:r w:rsidRPr="3D6569BA" w:rsidR="6337BE58">
        <w:rPr>
          <w:rFonts w:ascii="Aptos" w:hAnsi="Aptos" w:eastAsia="Aptos" w:cs="Aptos"/>
          <w:noProof w:val="0"/>
          <w:sz w:val="24"/>
          <w:szCs w:val="24"/>
          <w:lang w:val="en-US"/>
        </w:rPr>
        <w:t xml:space="preserve"> provided by IBM will be </w:t>
      </w:r>
      <w:r w:rsidRPr="3D6569BA" w:rsidR="6337BE58">
        <w:rPr>
          <w:rFonts w:ascii="Aptos" w:hAnsi="Aptos" w:eastAsia="Aptos" w:cs="Aptos"/>
          <w:noProof w:val="0"/>
          <w:sz w:val="24"/>
          <w:szCs w:val="24"/>
          <w:lang w:val="en-US"/>
        </w:rPr>
        <w:t>utilized</w:t>
      </w:r>
      <w:r w:rsidRPr="3D6569BA" w:rsidR="6337BE58">
        <w:rPr>
          <w:rFonts w:ascii="Aptos" w:hAnsi="Aptos" w:eastAsia="Aptos" w:cs="Aptos"/>
          <w:noProof w:val="0"/>
          <w:sz w:val="24"/>
          <w:szCs w:val="24"/>
          <w:lang w:val="en-US"/>
        </w:rPr>
        <w:t xml:space="preserve"> for this </w:t>
      </w:r>
      <w:r w:rsidRPr="3D6569BA" w:rsidR="6337BE58">
        <w:rPr>
          <w:rFonts w:ascii="Aptos" w:hAnsi="Aptos" w:eastAsia="Aptos" w:cs="Aptos"/>
          <w:noProof w:val="0"/>
          <w:sz w:val="24"/>
          <w:szCs w:val="24"/>
          <w:lang w:val="en-US"/>
        </w:rPr>
        <w:t>project .</w:t>
      </w:r>
      <w:r w:rsidRPr="3D6569BA" w:rsidR="6337BE58">
        <w:rPr>
          <w:rFonts w:ascii="Aptos" w:hAnsi="Aptos" w:eastAsia="Aptos" w:cs="Aptos"/>
          <w:noProof w:val="0"/>
          <w:sz w:val="24"/>
          <w:szCs w:val="24"/>
          <w:lang w:val="en-US"/>
        </w:rPr>
        <w:t xml:space="preserve"> The dataset </w:t>
      </w:r>
      <w:r w:rsidRPr="3D6569BA" w:rsidR="6337BE58">
        <w:rPr>
          <w:rFonts w:ascii="Aptos" w:hAnsi="Aptos" w:eastAsia="Aptos" w:cs="Aptos"/>
          <w:noProof w:val="0"/>
          <w:sz w:val="24"/>
          <w:szCs w:val="24"/>
          <w:lang w:val="en-US"/>
        </w:rPr>
        <w:t>comprises</w:t>
      </w:r>
      <w:r w:rsidRPr="3D6569BA" w:rsidR="6337BE58">
        <w:rPr>
          <w:rFonts w:ascii="Aptos" w:hAnsi="Aptos" w:eastAsia="Aptos" w:cs="Aptos"/>
          <w:noProof w:val="0"/>
          <w:sz w:val="24"/>
          <w:szCs w:val="24"/>
          <w:lang w:val="en-US"/>
        </w:rPr>
        <w:t xml:space="preserve"> over 7,000 customer records, </w:t>
      </w:r>
      <w:r w:rsidRPr="3D6569BA" w:rsidR="6337BE58">
        <w:rPr>
          <w:rFonts w:ascii="Aptos" w:hAnsi="Aptos" w:eastAsia="Aptos" w:cs="Aptos"/>
          <w:noProof w:val="0"/>
          <w:sz w:val="24"/>
          <w:szCs w:val="24"/>
          <w:lang w:val="en-US"/>
        </w:rPr>
        <w:t>containing</w:t>
      </w:r>
      <w:r w:rsidRPr="3D6569BA" w:rsidR="6337BE58">
        <w:rPr>
          <w:rFonts w:ascii="Aptos" w:hAnsi="Aptos" w:eastAsia="Aptos" w:cs="Aptos"/>
          <w:noProof w:val="0"/>
          <w:sz w:val="24"/>
          <w:szCs w:val="24"/>
          <w:lang w:val="en-US"/>
        </w:rPr>
        <w:t xml:space="preserve"> demographic information, contract details, subscribed services, billing data, tenure (the length of customer engagement), and a binary indicator of whether a customer has </w:t>
      </w:r>
      <w:r w:rsidRPr="3D6569BA" w:rsidR="6337BE58">
        <w:rPr>
          <w:rFonts w:ascii="Aptos" w:hAnsi="Aptos" w:eastAsia="Aptos" w:cs="Aptos"/>
          <w:noProof w:val="0"/>
          <w:sz w:val="24"/>
          <w:szCs w:val="24"/>
          <w:lang w:val="en-US"/>
        </w:rPr>
        <w:t>churned</w:t>
      </w:r>
      <w:r w:rsidRPr="3D6569BA" w:rsidR="6337BE58">
        <w:rPr>
          <w:rFonts w:ascii="Aptos" w:hAnsi="Aptos" w:eastAsia="Aptos" w:cs="Aptos"/>
          <w:noProof w:val="0"/>
          <w:sz w:val="24"/>
          <w:szCs w:val="24"/>
          <w:lang w:val="en-US"/>
        </w:rPr>
        <w:t>. These comprehensive features enable both churn classification and survival analysis approaches.</w:t>
      </w:r>
    </w:p>
    <w:p w:rsidR="0141B519" w:rsidP="3D6569BA" w:rsidRDefault="0141B519" w14:paraId="054616C4" w14:textId="71FC847B">
      <w:pPr>
        <w:spacing w:before="240" w:beforeAutospacing="off" w:after="240" w:afterAutospacing="off"/>
        <w:rPr>
          <w:rFonts w:ascii="Aptos" w:hAnsi="Aptos" w:eastAsia="Aptos" w:cs="Aptos"/>
          <w:noProof w:val="0"/>
          <w:sz w:val="24"/>
          <w:szCs w:val="24"/>
          <w:lang w:val="en-US"/>
        </w:rPr>
      </w:pPr>
      <w:r w:rsidRPr="3D6569BA" w:rsidR="0141B519">
        <w:rPr>
          <w:rFonts w:ascii="Aptos" w:hAnsi="Aptos" w:eastAsia="Aptos" w:cs="Aptos"/>
          <w:noProof w:val="0"/>
          <w:sz w:val="24"/>
          <w:szCs w:val="24"/>
          <w:lang w:val="en-US"/>
        </w:rPr>
        <w:t>Despite the simulated nature of the dataset and monthly-level resolution of customer tenure, it offers a valuable foundation to apply both classification and survival analysis techniques.</w:t>
      </w:r>
    </w:p>
    <w:p w:rsidR="0141B519" w:rsidP="3D6569BA" w:rsidRDefault="0141B519" w14:paraId="3E60ACEF" w14:textId="496DAF4B">
      <w:pPr>
        <w:spacing w:before="240" w:beforeAutospacing="off" w:after="240" w:afterAutospacing="off"/>
        <w:rPr>
          <w:rFonts w:ascii="Aptos" w:hAnsi="Aptos" w:eastAsia="Aptos" w:cs="Aptos"/>
          <w:noProof w:val="0"/>
          <w:sz w:val="24"/>
          <w:szCs w:val="24"/>
          <w:lang w:val="en-US"/>
        </w:rPr>
      </w:pPr>
      <w:r w:rsidRPr="3D6569BA" w:rsidR="0141B519">
        <w:rPr>
          <w:rFonts w:ascii="Aptos" w:hAnsi="Aptos" w:eastAsia="Aptos" w:cs="Aptos"/>
          <w:noProof w:val="0"/>
          <w:sz w:val="24"/>
          <w:szCs w:val="24"/>
          <w:lang w:val="en-US"/>
        </w:rPr>
        <w:t xml:space="preserve">Business success will be measured by the model’s ability to help reduce churn through earlier and more </w:t>
      </w:r>
      <w:r w:rsidRPr="3D6569BA" w:rsidR="0141B519">
        <w:rPr>
          <w:rFonts w:ascii="Aptos" w:hAnsi="Aptos" w:eastAsia="Aptos" w:cs="Aptos"/>
          <w:noProof w:val="0"/>
          <w:sz w:val="24"/>
          <w:szCs w:val="24"/>
          <w:lang w:val="en-US"/>
        </w:rPr>
        <w:t>accurate</w:t>
      </w:r>
      <w:r w:rsidRPr="3D6569BA" w:rsidR="0141B519">
        <w:rPr>
          <w:rFonts w:ascii="Aptos" w:hAnsi="Aptos" w:eastAsia="Aptos" w:cs="Aptos"/>
          <w:noProof w:val="0"/>
          <w:sz w:val="24"/>
          <w:szCs w:val="24"/>
          <w:lang w:val="en-US"/>
        </w:rPr>
        <w:t xml:space="preserve"> risk identification. From a technical standpoint, model performance will be evaluated using metrics such as AUC, precision, and recall for classification models, and Concordance Index (C-index) for survival models</w:t>
      </w:r>
    </w:p>
    <w:p w:rsidR="51600732" w:rsidP="3DCB072E" w:rsidRDefault="51600732" w14:paraId="611C98AF" w14:textId="041A85BF">
      <w:pPr>
        <w:pStyle w:val="Heading2"/>
        <w:numPr>
          <w:ilvl w:val="0"/>
          <w:numId w:val="10"/>
        </w:numPr>
        <w:rPr>
          <w:noProof w:val="0"/>
          <w:sz w:val="40"/>
          <w:szCs w:val="40"/>
          <w:lang w:val="en-US"/>
        </w:rPr>
      </w:pPr>
      <w:bookmarkStart w:name="_Toc443173310" w:id="27663525"/>
      <w:r w:rsidRPr="7C6A4935" w:rsidR="51600732">
        <w:rPr>
          <w:noProof w:val="0"/>
          <w:sz w:val="40"/>
          <w:szCs w:val="40"/>
          <w:lang w:val="en-US"/>
        </w:rPr>
        <w:t>Data Understanding</w:t>
      </w:r>
      <w:bookmarkEnd w:id="27663525"/>
    </w:p>
    <w:p w:rsidR="752B1D02" w:rsidP="3DCB072E" w:rsidRDefault="752B1D02" w14:paraId="7BCCB901" w14:textId="215DEA59">
      <w:pPr>
        <w:pStyle w:val="Heading3"/>
        <w:ind w:left="0"/>
        <w:rPr>
          <w:noProof w:val="0"/>
          <w:sz w:val="32"/>
          <w:szCs w:val="32"/>
          <w:lang w:val="en-US"/>
        </w:rPr>
      </w:pPr>
      <w:r w:rsidRPr="7C6A4935" w:rsidR="752B1D02">
        <w:rPr>
          <w:noProof w:val="0"/>
          <w:sz w:val="32"/>
          <w:szCs w:val="32"/>
          <w:lang w:val="en-US"/>
        </w:rPr>
        <w:t xml:space="preserve">          </w:t>
      </w:r>
      <w:bookmarkStart w:name="_Toc1670832368" w:id="1658863873"/>
      <w:r w:rsidRPr="7C6A4935" w:rsidR="7D1D16FD">
        <w:rPr>
          <w:noProof w:val="0"/>
          <w:sz w:val="32"/>
          <w:szCs w:val="32"/>
          <w:lang w:val="en-US"/>
        </w:rPr>
        <w:t>3.</w:t>
      </w:r>
      <w:r w:rsidRPr="7C6A4935" w:rsidR="7D1D16FD">
        <w:rPr>
          <w:noProof w:val="0"/>
          <w:sz w:val="32"/>
          <w:szCs w:val="32"/>
          <w:lang w:val="en-US"/>
        </w:rPr>
        <w:t>1.</w:t>
      </w:r>
      <w:r w:rsidRPr="7C6A4935" w:rsidR="2CA29F71">
        <w:rPr>
          <w:noProof w:val="0"/>
          <w:sz w:val="32"/>
          <w:szCs w:val="32"/>
          <w:lang w:val="en-US"/>
        </w:rPr>
        <w:t xml:space="preserve"> Data source</w:t>
      </w:r>
      <w:bookmarkEnd w:id="1658863873"/>
    </w:p>
    <w:p w:rsidR="0F48C087" w:rsidP="3D6569BA" w:rsidRDefault="0F48C087" w14:paraId="4DAA7B71" w14:textId="63531EEB">
      <w:pPr>
        <w:rPr>
          <w:rFonts w:ascii="Aptos" w:hAnsi="Aptos" w:eastAsia="Aptos" w:cs="Aptos"/>
          <w:noProof w:val="0"/>
          <w:sz w:val="24"/>
          <w:szCs w:val="24"/>
          <w:lang w:val="en-US"/>
        </w:rPr>
      </w:pPr>
      <w:r w:rsidRPr="3D6569BA" w:rsidR="0F48C087">
        <w:rPr>
          <w:rFonts w:ascii="Aptos" w:hAnsi="Aptos" w:eastAsia="Aptos" w:cs="Aptos"/>
          <w:noProof w:val="0"/>
          <w:sz w:val="24"/>
          <w:szCs w:val="24"/>
          <w:lang w:val="en-US"/>
        </w:rPr>
        <w:t xml:space="preserve">The </w:t>
      </w:r>
      <w:r w:rsidRPr="3D6569BA" w:rsidR="0F48C087">
        <w:rPr>
          <w:rFonts w:ascii="Aptos" w:hAnsi="Aptos" w:eastAsia="Aptos" w:cs="Aptos"/>
          <w:b w:val="1"/>
          <w:bCs w:val="1"/>
          <w:noProof w:val="0"/>
          <w:sz w:val="24"/>
          <w:szCs w:val="24"/>
          <w:lang w:val="en-US"/>
        </w:rPr>
        <w:t xml:space="preserve">Telco Customer </w:t>
      </w:r>
      <w:r w:rsidRPr="3D6569BA" w:rsidR="0F48C087">
        <w:rPr>
          <w:rFonts w:ascii="Aptos" w:hAnsi="Aptos" w:eastAsia="Aptos" w:cs="Aptos"/>
          <w:b w:val="1"/>
          <w:bCs w:val="1"/>
          <w:noProof w:val="0"/>
          <w:sz w:val="24"/>
          <w:szCs w:val="24"/>
          <w:lang w:val="en-US"/>
        </w:rPr>
        <w:t>Churn dataset</w:t>
      </w:r>
      <w:r w:rsidRPr="3D6569BA" w:rsidR="0F48C087">
        <w:rPr>
          <w:rFonts w:ascii="Aptos" w:hAnsi="Aptos" w:eastAsia="Aptos" w:cs="Aptos"/>
          <w:noProof w:val="0"/>
          <w:sz w:val="24"/>
          <w:szCs w:val="24"/>
          <w:lang w:val="en-US"/>
        </w:rPr>
        <w:t xml:space="preserve">, publicly provided by </w:t>
      </w:r>
      <w:r w:rsidRPr="3D6569BA" w:rsidR="0F48C087">
        <w:rPr>
          <w:rFonts w:ascii="Aptos" w:hAnsi="Aptos" w:eastAsia="Aptos" w:cs="Aptos"/>
          <w:b w:val="1"/>
          <w:bCs w:val="1"/>
          <w:noProof w:val="0"/>
          <w:sz w:val="24"/>
          <w:szCs w:val="24"/>
          <w:lang w:val="en-US"/>
        </w:rPr>
        <w:t>IBM</w:t>
      </w:r>
      <w:r w:rsidRPr="3D6569BA" w:rsidR="0F48C087">
        <w:rPr>
          <w:rFonts w:ascii="Aptos" w:hAnsi="Aptos" w:eastAsia="Aptos" w:cs="Aptos"/>
          <w:noProof w:val="0"/>
          <w:sz w:val="24"/>
          <w:szCs w:val="24"/>
          <w:lang w:val="en-US"/>
        </w:rPr>
        <w:t xml:space="preserve">, contains a total of </w:t>
      </w:r>
      <w:r w:rsidRPr="3D6569BA" w:rsidR="0F48C087">
        <w:rPr>
          <w:rFonts w:ascii="Aptos" w:hAnsi="Aptos" w:eastAsia="Aptos" w:cs="Aptos"/>
          <w:b w:val="1"/>
          <w:bCs w:val="1"/>
          <w:noProof w:val="0"/>
          <w:sz w:val="24"/>
          <w:szCs w:val="24"/>
          <w:lang w:val="en-US"/>
        </w:rPr>
        <w:t>7,043 records</w:t>
      </w:r>
      <w:r w:rsidRPr="3D6569BA" w:rsidR="0F48C087">
        <w:rPr>
          <w:rFonts w:ascii="Aptos" w:hAnsi="Aptos" w:eastAsia="Aptos" w:cs="Aptos"/>
          <w:noProof w:val="0"/>
          <w:sz w:val="24"/>
          <w:szCs w:val="24"/>
          <w:lang w:val="en-US"/>
        </w:rPr>
        <w:t xml:space="preserve">, where each row represents a unique customer. The dataset includes a wide range of features such as </w:t>
      </w:r>
      <w:r w:rsidRPr="3D6569BA" w:rsidR="0F48C087">
        <w:rPr>
          <w:rFonts w:ascii="Aptos" w:hAnsi="Aptos" w:eastAsia="Aptos" w:cs="Aptos"/>
          <w:b w:val="1"/>
          <w:bCs w:val="1"/>
          <w:noProof w:val="0"/>
          <w:sz w:val="24"/>
          <w:szCs w:val="24"/>
          <w:lang w:val="en-US"/>
        </w:rPr>
        <w:t>demographic information</w:t>
      </w:r>
      <w:r w:rsidRPr="3D6569BA" w:rsidR="0F48C087">
        <w:rPr>
          <w:rFonts w:ascii="Aptos" w:hAnsi="Aptos" w:eastAsia="Aptos" w:cs="Aptos"/>
          <w:noProof w:val="0"/>
          <w:sz w:val="24"/>
          <w:szCs w:val="24"/>
          <w:lang w:val="en-US"/>
        </w:rPr>
        <w:t xml:space="preserve">, </w:t>
      </w:r>
      <w:r w:rsidRPr="3D6569BA" w:rsidR="0F48C087">
        <w:rPr>
          <w:rFonts w:ascii="Aptos" w:hAnsi="Aptos" w:eastAsia="Aptos" w:cs="Aptos"/>
          <w:b w:val="1"/>
          <w:bCs w:val="1"/>
          <w:noProof w:val="0"/>
          <w:sz w:val="24"/>
          <w:szCs w:val="24"/>
          <w:lang w:val="en-US"/>
        </w:rPr>
        <w:t>contract details</w:t>
      </w:r>
      <w:r w:rsidRPr="3D6569BA" w:rsidR="0F48C087">
        <w:rPr>
          <w:rFonts w:ascii="Aptos" w:hAnsi="Aptos" w:eastAsia="Aptos" w:cs="Aptos"/>
          <w:noProof w:val="0"/>
          <w:sz w:val="24"/>
          <w:szCs w:val="24"/>
          <w:lang w:val="en-US"/>
        </w:rPr>
        <w:t xml:space="preserve">, </w:t>
      </w:r>
      <w:r w:rsidRPr="3D6569BA" w:rsidR="0F48C087">
        <w:rPr>
          <w:rFonts w:ascii="Aptos" w:hAnsi="Aptos" w:eastAsia="Aptos" w:cs="Aptos"/>
          <w:b w:val="1"/>
          <w:bCs w:val="1"/>
          <w:noProof w:val="0"/>
          <w:sz w:val="24"/>
          <w:szCs w:val="24"/>
          <w:lang w:val="en-US"/>
        </w:rPr>
        <w:t>billing data</w:t>
      </w:r>
      <w:r w:rsidRPr="3D6569BA" w:rsidR="0F48C087">
        <w:rPr>
          <w:rFonts w:ascii="Aptos" w:hAnsi="Aptos" w:eastAsia="Aptos" w:cs="Aptos"/>
          <w:noProof w:val="0"/>
          <w:sz w:val="24"/>
          <w:szCs w:val="24"/>
          <w:lang w:val="en-US"/>
        </w:rPr>
        <w:t xml:space="preserve">, and the </w:t>
      </w:r>
      <w:r w:rsidRPr="3D6569BA" w:rsidR="0F48C087">
        <w:rPr>
          <w:rFonts w:ascii="Aptos" w:hAnsi="Aptos" w:eastAsia="Aptos" w:cs="Aptos"/>
          <w:b w:val="1"/>
          <w:bCs w:val="1"/>
          <w:noProof w:val="0"/>
          <w:sz w:val="24"/>
          <w:szCs w:val="24"/>
          <w:lang w:val="en-US"/>
        </w:rPr>
        <w:t xml:space="preserve">services each customer </w:t>
      </w:r>
      <w:r w:rsidRPr="3D6569BA" w:rsidR="0F48C087">
        <w:rPr>
          <w:rFonts w:ascii="Aptos" w:hAnsi="Aptos" w:eastAsia="Aptos" w:cs="Aptos"/>
          <w:b w:val="1"/>
          <w:bCs w:val="1"/>
          <w:noProof w:val="0"/>
          <w:sz w:val="24"/>
          <w:szCs w:val="24"/>
          <w:lang w:val="en-US"/>
        </w:rPr>
        <w:t>is subscribed</w:t>
      </w:r>
      <w:r w:rsidRPr="3D6569BA" w:rsidR="0F48C087">
        <w:rPr>
          <w:rFonts w:ascii="Aptos" w:hAnsi="Aptos" w:eastAsia="Aptos" w:cs="Aptos"/>
          <w:b w:val="1"/>
          <w:bCs w:val="1"/>
          <w:noProof w:val="0"/>
          <w:sz w:val="24"/>
          <w:szCs w:val="24"/>
          <w:lang w:val="en-US"/>
        </w:rPr>
        <w:t xml:space="preserve"> to</w:t>
      </w:r>
      <w:r w:rsidRPr="3D6569BA" w:rsidR="0F48C087">
        <w:rPr>
          <w:rFonts w:ascii="Aptos" w:hAnsi="Aptos" w:eastAsia="Aptos" w:cs="Aptos"/>
          <w:noProof w:val="0"/>
          <w:sz w:val="24"/>
          <w:szCs w:val="24"/>
          <w:lang w:val="en-US"/>
        </w:rPr>
        <w:t xml:space="preserve">. It also </w:t>
      </w:r>
      <w:r w:rsidRPr="3D6569BA" w:rsidR="0F48C087">
        <w:rPr>
          <w:rFonts w:ascii="Aptos" w:hAnsi="Aptos" w:eastAsia="Aptos" w:cs="Aptos"/>
          <w:noProof w:val="0"/>
          <w:sz w:val="24"/>
          <w:szCs w:val="24"/>
          <w:lang w:val="en-US"/>
        </w:rPr>
        <w:t>contains</w:t>
      </w:r>
      <w:r w:rsidRPr="3D6569BA" w:rsidR="0F48C087">
        <w:rPr>
          <w:rFonts w:ascii="Aptos" w:hAnsi="Aptos" w:eastAsia="Aptos" w:cs="Aptos"/>
          <w:noProof w:val="0"/>
          <w:sz w:val="24"/>
          <w:szCs w:val="24"/>
          <w:lang w:val="en-US"/>
        </w:rPr>
        <w:t xml:space="preserve"> a </w:t>
      </w:r>
      <w:r w:rsidRPr="3D6569BA" w:rsidR="0F48C087">
        <w:rPr>
          <w:rFonts w:ascii="Aptos" w:hAnsi="Aptos" w:eastAsia="Aptos" w:cs="Aptos"/>
          <w:b w:val="1"/>
          <w:bCs w:val="1"/>
          <w:noProof w:val="0"/>
          <w:sz w:val="24"/>
          <w:szCs w:val="24"/>
          <w:lang w:val="en-US"/>
        </w:rPr>
        <w:t>binary target variable</w:t>
      </w:r>
      <w:r w:rsidRPr="3D6569BA" w:rsidR="0F48C087">
        <w:rPr>
          <w:rFonts w:ascii="Aptos" w:hAnsi="Aptos" w:eastAsia="Aptos" w:cs="Aptos"/>
          <w:noProof w:val="0"/>
          <w:sz w:val="24"/>
          <w:szCs w:val="24"/>
          <w:lang w:val="en-US"/>
        </w:rPr>
        <w:t xml:space="preserve">, </w:t>
      </w:r>
      <w:r w:rsidRPr="3D6569BA" w:rsidR="0F48C087">
        <w:rPr>
          <w:rFonts w:ascii="Consolas" w:hAnsi="Consolas" w:eastAsia="Consolas" w:cs="Consolas"/>
          <w:noProof w:val="0"/>
          <w:sz w:val="24"/>
          <w:szCs w:val="24"/>
          <w:lang w:val="en-US"/>
        </w:rPr>
        <w:t>Churn</w:t>
      </w:r>
      <w:r w:rsidRPr="3D6569BA" w:rsidR="0F48C087">
        <w:rPr>
          <w:rFonts w:ascii="Aptos" w:hAnsi="Aptos" w:eastAsia="Aptos" w:cs="Aptos"/>
          <w:noProof w:val="0"/>
          <w:sz w:val="24"/>
          <w:szCs w:val="24"/>
          <w:lang w:val="en-US"/>
        </w:rPr>
        <w:t xml:space="preserve">, </w:t>
      </w:r>
      <w:r w:rsidRPr="3D6569BA" w:rsidR="0F48C087">
        <w:rPr>
          <w:rFonts w:ascii="Aptos" w:hAnsi="Aptos" w:eastAsia="Aptos" w:cs="Aptos"/>
          <w:noProof w:val="0"/>
          <w:sz w:val="24"/>
          <w:szCs w:val="24"/>
          <w:lang w:val="en-US"/>
        </w:rPr>
        <w:t>indicating</w:t>
      </w:r>
      <w:r w:rsidRPr="3D6569BA" w:rsidR="0F48C087">
        <w:rPr>
          <w:rFonts w:ascii="Aptos" w:hAnsi="Aptos" w:eastAsia="Aptos" w:cs="Aptos"/>
          <w:noProof w:val="0"/>
          <w:sz w:val="24"/>
          <w:szCs w:val="24"/>
          <w:lang w:val="en-US"/>
        </w:rPr>
        <w:t xml:space="preserve"> whether the customer </w:t>
      </w:r>
      <w:r w:rsidRPr="3D6569BA" w:rsidR="0F48C087">
        <w:rPr>
          <w:rFonts w:ascii="Aptos" w:hAnsi="Aptos" w:eastAsia="Aptos" w:cs="Aptos"/>
          <w:noProof w:val="0"/>
          <w:sz w:val="24"/>
          <w:szCs w:val="24"/>
          <w:lang w:val="en-US"/>
        </w:rPr>
        <w:t>discontinued</w:t>
      </w:r>
      <w:r w:rsidRPr="3D6569BA" w:rsidR="0F48C087">
        <w:rPr>
          <w:rFonts w:ascii="Aptos" w:hAnsi="Aptos" w:eastAsia="Aptos" w:cs="Aptos"/>
          <w:noProof w:val="0"/>
          <w:sz w:val="24"/>
          <w:szCs w:val="24"/>
          <w:lang w:val="en-US"/>
        </w:rPr>
        <w:t xml:space="preserve"> the service during the observation period.</w:t>
      </w:r>
    </w:p>
    <w:p w:rsidR="4D9E3E23" w:rsidP="3DCB072E" w:rsidRDefault="4D9E3E23" w14:paraId="18850BEE" w14:textId="3855388E">
      <w:pPr>
        <w:pStyle w:val="Heading3"/>
        <w:rPr>
          <w:noProof w:val="0"/>
          <w:sz w:val="32"/>
          <w:szCs w:val="32"/>
          <w:lang w:val="en-US"/>
        </w:rPr>
      </w:pPr>
      <w:r w:rsidRPr="7C6A4935" w:rsidR="4D9E3E23">
        <w:rPr>
          <w:noProof w:val="0"/>
          <w:lang w:val="en-US"/>
        </w:rPr>
        <w:t xml:space="preserve">           </w:t>
      </w:r>
      <w:bookmarkStart w:name="_Toc1258285463" w:id="1184679901"/>
      <w:r w:rsidRPr="7C6A4935" w:rsidR="0F48C087">
        <w:rPr>
          <w:noProof w:val="0"/>
          <w:sz w:val="32"/>
          <w:szCs w:val="32"/>
          <w:lang w:val="en-US"/>
        </w:rPr>
        <w:t>3.2.</w:t>
      </w:r>
      <w:r w:rsidRPr="7C6A4935" w:rsidR="31F773A3">
        <w:rPr>
          <w:noProof w:val="0"/>
          <w:sz w:val="32"/>
          <w:szCs w:val="32"/>
          <w:lang w:val="en-US"/>
        </w:rPr>
        <w:t xml:space="preserve"> Data</w:t>
      </w:r>
      <w:r w:rsidRPr="7C6A4935" w:rsidR="3FCFEB4C">
        <w:rPr>
          <w:noProof w:val="0"/>
          <w:sz w:val="32"/>
          <w:szCs w:val="32"/>
          <w:lang w:val="en-US"/>
        </w:rPr>
        <w:t xml:space="preserve"> Str</w:t>
      </w:r>
      <w:r w:rsidRPr="7C6A4935" w:rsidR="3FCFEB4C">
        <w:rPr>
          <w:noProof w:val="0"/>
          <w:sz w:val="32"/>
          <w:szCs w:val="32"/>
          <w:lang w:val="en-US"/>
        </w:rPr>
        <w:t>ucture</w:t>
      </w:r>
      <w:bookmarkEnd w:id="1184679901"/>
    </w:p>
    <w:p w:rsidR="38E2CE16" w:rsidP="3D6569BA" w:rsidRDefault="38E2CE16" w14:paraId="58058F69" w14:textId="09F51F02">
      <w:pPr>
        <w:rPr>
          <w:rFonts w:ascii="Aptos" w:hAnsi="Aptos" w:eastAsia="Aptos" w:cs="Aptos"/>
          <w:noProof w:val="0"/>
          <w:sz w:val="24"/>
          <w:szCs w:val="24"/>
          <w:lang w:val="en-US"/>
        </w:rPr>
      </w:pPr>
      <w:r w:rsidRPr="3D6569BA" w:rsidR="38E2CE16">
        <w:rPr>
          <w:rFonts w:ascii="Aptos" w:hAnsi="Aptos" w:eastAsia="Aptos" w:cs="Aptos"/>
          <w:noProof w:val="0"/>
          <w:sz w:val="24"/>
          <w:szCs w:val="24"/>
          <w:lang w:val="en-US"/>
        </w:rPr>
        <w:t xml:space="preserve">The dataset consists of </w:t>
      </w:r>
      <w:r w:rsidRPr="3D6569BA" w:rsidR="38E2CE16">
        <w:rPr>
          <w:rFonts w:ascii="Aptos" w:hAnsi="Aptos" w:eastAsia="Aptos" w:cs="Aptos"/>
          <w:b w:val="1"/>
          <w:bCs w:val="1"/>
          <w:noProof w:val="0"/>
          <w:sz w:val="24"/>
          <w:szCs w:val="24"/>
          <w:lang w:val="en-US"/>
        </w:rPr>
        <w:t>7,043 entries and 21 columns</w:t>
      </w:r>
      <w:r w:rsidRPr="3D6569BA" w:rsidR="38E2CE16">
        <w:rPr>
          <w:rFonts w:ascii="Aptos" w:hAnsi="Aptos" w:eastAsia="Aptos" w:cs="Aptos"/>
          <w:noProof w:val="0"/>
          <w:sz w:val="24"/>
          <w:szCs w:val="24"/>
          <w:lang w:val="en-US"/>
        </w:rPr>
        <w:t xml:space="preserve">. It includes a combination of </w:t>
      </w:r>
      <w:r w:rsidRPr="3D6569BA" w:rsidR="38E2CE16">
        <w:rPr>
          <w:rFonts w:ascii="Aptos" w:hAnsi="Aptos" w:eastAsia="Aptos" w:cs="Aptos"/>
          <w:b w:val="1"/>
          <w:bCs w:val="1"/>
          <w:noProof w:val="0"/>
          <w:sz w:val="24"/>
          <w:szCs w:val="24"/>
          <w:lang w:val="en-US"/>
        </w:rPr>
        <w:t>categorical</w:t>
      </w:r>
      <w:r w:rsidRPr="3D6569BA" w:rsidR="38E2CE16">
        <w:rPr>
          <w:rFonts w:ascii="Aptos" w:hAnsi="Aptos" w:eastAsia="Aptos" w:cs="Aptos"/>
          <w:noProof w:val="0"/>
          <w:sz w:val="24"/>
          <w:szCs w:val="24"/>
          <w:lang w:val="en-US"/>
        </w:rPr>
        <w:t xml:space="preserve">, </w:t>
      </w:r>
      <w:r w:rsidRPr="3D6569BA" w:rsidR="38E2CE16">
        <w:rPr>
          <w:rFonts w:ascii="Aptos" w:hAnsi="Aptos" w:eastAsia="Aptos" w:cs="Aptos"/>
          <w:b w:val="1"/>
          <w:bCs w:val="1"/>
          <w:noProof w:val="0"/>
          <w:sz w:val="24"/>
          <w:szCs w:val="24"/>
          <w:lang w:val="en-US"/>
        </w:rPr>
        <w:t>numerical</w:t>
      </w:r>
      <w:r w:rsidRPr="3D6569BA" w:rsidR="38E2CE16">
        <w:rPr>
          <w:rFonts w:ascii="Aptos" w:hAnsi="Aptos" w:eastAsia="Aptos" w:cs="Aptos"/>
          <w:noProof w:val="0"/>
          <w:sz w:val="24"/>
          <w:szCs w:val="24"/>
          <w:lang w:val="en-US"/>
        </w:rPr>
        <w:t xml:space="preserve">, and </w:t>
      </w:r>
      <w:r w:rsidRPr="3D6569BA" w:rsidR="38E2CE16">
        <w:rPr>
          <w:rFonts w:ascii="Aptos" w:hAnsi="Aptos" w:eastAsia="Aptos" w:cs="Aptos"/>
          <w:b w:val="1"/>
          <w:bCs w:val="1"/>
          <w:noProof w:val="0"/>
          <w:sz w:val="24"/>
          <w:szCs w:val="24"/>
          <w:lang w:val="en-US"/>
        </w:rPr>
        <w:t>binary</w:t>
      </w:r>
      <w:r w:rsidRPr="3D6569BA" w:rsidR="38E2CE16">
        <w:rPr>
          <w:rFonts w:ascii="Aptos" w:hAnsi="Aptos" w:eastAsia="Aptos" w:cs="Aptos"/>
          <w:noProof w:val="0"/>
          <w:sz w:val="24"/>
          <w:szCs w:val="24"/>
          <w:lang w:val="en-US"/>
        </w:rPr>
        <w:t xml:space="preserve"> variables. Most features are stored as </w:t>
      </w:r>
      <w:r w:rsidRPr="3D6569BA" w:rsidR="38E2CE16">
        <w:rPr>
          <w:rFonts w:ascii="Consolas" w:hAnsi="Consolas" w:eastAsia="Consolas" w:cs="Consolas"/>
          <w:noProof w:val="0"/>
          <w:sz w:val="24"/>
          <w:szCs w:val="24"/>
          <w:lang w:val="en-US"/>
        </w:rPr>
        <w:t>object</w:t>
      </w:r>
      <w:r w:rsidRPr="3D6569BA" w:rsidR="38E2CE16">
        <w:rPr>
          <w:rFonts w:ascii="Aptos" w:hAnsi="Aptos" w:eastAsia="Aptos" w:cs="Aptos"/>
          <w:noProof w:val="0"/>
          <w:sz w:val="24"/>
          <w:szCs w:val="24"/>
          <w:lang w:val="en-US"/>
        </w:rPr>
        <w:t xml:space="preserve"> types (strings), including some that </w:t>
      </w:r>
      <w:r w:rsidRPr="3D6569BA" w:rsidR="38E2CE16">
        <w:rPr>
          <w:rFonts w:ascii="Aptos" w:hAnsi="Aptos" w:eastAsia="Aptos" w:cs="Aptos"/>
          <w:noProof w:val="0"/>
          <w:sz w:val="24"/>
          <w:szCs w:val="24"/>
          <w:lang w:val="en-US"/>
        </w:rPr>
        <w:t>represent</w:t>
      </w:r>
      <w:r w:rsidRPr="3D6569BA" w:rsidR="38E2CE16">
        <w:rPr>
          <w:rFonts w:ascii="Aptos" w:hAnsi="Aptos" w:eastAsia="Aptos" w:cs="Aptos"/>
          <w:noProof w:val="0"/>
          <w:sz w:val="24"/>
          <w:szCs w:val="24"/>
          <w:lang w:val="en-US"/>
        </w:rPr>
        <w:t xml:space="preserve"> numerical values such as </w:t>
      </w:r>
      <w:r w:rsidRPr="3D6569BA" w:rsidR="38E2CE16">
        <w:rPr>
          <w:rFonts w:ascii="Consolas" w:hAnsi="Consolas" w:eastAsia="Consolas" w:cs="Consolas"/>
          <w:noProof w:val="0"/>
          <w:sz w:val="24"/>
          <w:szCs w:val="24"/>
          <w:lang w:val="en-US"/>
        </w:rPr>
        <w:t>TotalCharges</w:t>
      </w:r>
      <w:r w:rsidRPr="3D6569BA" w:rsidR="38E2CE16">
        <w:rPr>
          <w:rFonts w:ascii="Aptos" w:hAnsi="Aptos" w:eastAsia="Aptos" w:cs="Aptos"/>
          <w:noProof w:val="0"/>
          <w:sz w:val="24"/>
          <w:szCs w:val="24"/>
          <w:lang w:val="en-US"/>
        </w:rPr>
        <w:t xml:space="preserve">, which will be converted during the data preparation phase. The </w:t>
      </w:r>
      <w:r w:rsidRPr="3D6569BA" w:rsidR="38E2CE16">
        <w:rPr>
          <w:rFonts w:ascii="Consolas" w:hAnsi="Consolas" w:eastAsia="Consolas" w:cs="Consolas"/>
          <w:noProof w:val="0"/>
          <w:sz w:val="24"/>
          <w:szCs w:val="24"/>
          <w:lang w:val="en-US"/>
        </w:rPr>
        <w:t>customerID</w:t>
      </w:r>
      <w:r w:rsidRPr="3D6569BA" w:rsidR="38E2CE16">
        <w:rPr>
          <w:rFonts w:ascii="Aptos" w:hAnsi="Aptos" w:eastAsia="Aptos" w:cs="Aptos"/>
          <w:noProof w:val="0"/>
          <w:sz w:val="24"/>
          <w:szCs w:val="24"/>
          <w:lang w:val="en-US"/>
        </w:rPr>
        <w:t xml:space="preserve"> column serves as a unique identifier and will not be used as a predictive feature.</w:t>
      </w:r>
    </w:p>
    <w:p w:rsidR="7E6A5B9D" w:rsidP="3DCB072E" w:rsidRDefault="7E6A5B9D" w14:paraId="52D329EF" w14:textId="7E35E4EF">
      <w:pPr>
        <w:pStyle w:val="Heading3"/>
        <w:rPr>
          <w:noProof w:val="0"/>
          <w:lang w:val="en-US"/>
        </w:rPr>
      </w:pPr>
      <w:r w:rsidRPr="7C6A4935" w:rsidR="7E6A5B9D">
        <w:rPr>
          <w:noProof w:val="0"/>
          <w:lang w:val="en-US"/>
        </w:rPr>
        <w:t xml:space="preserve">          </w:t>
      </w:r>
      <w:bookmarkStart w:name="_Toc1238489483" w:id="1846538434"/>
      <w:r w:rsidRPr="7C6A4935" w:rsidR="67712603">
        <w:rPr>
          <w:noProof w:val="0"/>
          <w:sz w:val="32"/>
          <w:szCs w:val="32"/>
          <w:lang w:val="en-US"/>
        </w:rPr>
        <w:t>3.</w:t>
      </w:r>
      <w:r w:rsidRPr="7C6A4935" w:rsidR="00806586">
        <w:rPr>
          <w:noProof w:val="0"/>
          <w:sz w:val="32"/>
          <w:szCs w:val="32"/>
          <w:lang w:val="en-US"/>
        </w:rPr>
        <w:t>3</w:t>
      </w:r>
      <w:r w:rsidRPr="7C6A4935" w:rsidR="67712603">
        <w:rPr>
          <w:noProof w:val="0"/>
          <w:sz w:val="32"/>
          <w:szCs w:val="32"/>
          <w:lang w:val="en-US"/>
        </w:rPr>
        <w:t xml:space="preserve">. </w:t>
      </w:r>
      <w:r w:rsidRPr="7C6A4935" w:rsidR="5E900CE0">
        <w:rPr>
          <w:noProof w:val="0"/>
          <w:sz w:val="32"/>
          <w:szCs w:val="32"/>
          <w:lang w:val="en-US"/>
        </w:rPr>
        <w:t>Variables description</w:t>
      </w:r>
      <w:bookmarkEnd w:id="1846538434"/>
    </w:p>
    <w:p w:rsidR="39192345" w:rsidP="3D6569BA" w:rsidRDefault="39192345" w14:paraId="70388C00" w14:textId="5E7E08F7">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customerID</w:t>
      </w:r>
      <w:r w:rsidRPr="3D6569BA" w:rsidR="39192345">
        <w:rPr>
          <w:rFonts w:ascii="Aptos" w:hAnsi="Aptos" w:eastAsia="Aptos" w:cs="Aptos"/>
          <w:noProof w:val="0"/>
          <w:sz w:val="24"/>
          <w:szCs w:val="24"/>
          <w:lang w:val="en-US"/>
        </w:rPr>
        <w:t>: Unique identifier for each customer</w:t>
      </w:r>
    </w:p>
    <w:p w:rsidR="39192345" w:rsidP="3D6569BA" w:rsidRDefault="39192345" w14:paraId="71A15A8E" w14:textId="09F7892D">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gender</w:t>
      </w:r>
      <w:r w:rsidRPr="3D6569BA" w:rsidR="39192345">
        <w:rPr>
          <w:rFonts w:ascii="Aptos" w:hAnsi="Aptos" w:eastAsia="Aptos" w:cs="Aptos"/>
          <w:noProof w:val="0"/>
          <w:sz w:val="24"/>
          <w:szCs w:val="24"/>
          <w:lang w:val="en-US"/>
        </w:rPr>
        <w:t>: Gender of the customer (Male or Female)</w:t>
      </w:r>
    </w:p>
    <w:p w:rsidR="39192345" w:rsidP="3D6569BA" w:rsidRDefault="39192345" w14:paraId="01350F29" w14:textId="5E22B39A">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SeniorCitizen</w:t>
      </w:r>
      <w:r w:rsidRPr="3D6569BA" w:rsidR="39192345">
        <w:rPr>
          <w:rFonts w:ascii="Aptos" w:hAnsi="Aptos" w:eastAsia="Aptos" w:cs="Aptos"/>
          <w:noProof w:val="0"/>
          <w:sz w:val="24"/>
          <w:szCs w:val="24"/>
          <w:lang w:val="en-US"/>
        </w:rPr>
        <w:t>: Whether the customer is a senior citizen (1 = Yes, 0 = No)</w:t>
      </w:r>
    </w:p>
    <w:p w:rsidR="39192345" w:rsidP="3D6569BA" w:rsidRDefault="39192345" w14:paraId="1737F25C" w14:textId="0D7ABB1D">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Partner</w:t>
      </w:r>
      <w:r w:rsidRPr="3D6569BA" w:rsidR="39192345">
        <w:rPr>
          <w:rFonts w:ascii="Aptos" w:hAnsi="Aptos" w:eastAsia="Aptos" w:cs="Aptos"/>
          <w:noProof w:val="0"/>
          <w:sz w:val="24"/>
          <w:szCs w:val="24"/>
          <w:lang w:val="en-US"/>
        </w:rPr>
        <w:t>: Whether the customer has a partner (Yes or No)</w:t>
      </w:r>
    </w:p>
    <w:p w:rsidR="39192345" w:rsidP="3D6569BA" w:rsidRDefault="39192345" w14:paraId="4A90AD4F" w14:textId="13F51657">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Dependents</w:t>
      </w:r>
      <w:r w:rsidRPr="3D6569BA" w:rsidR="39192345">
        <w:rPr>
          <w:rFonts w:ascii="Aptos" w:hAnsi="Aptos" w:eastAsia="Aptos" w:cs="Aptos"/>
          <w:noProof w:val="0"/>
          <w:sz w:val="24"/>
          <w:szCs w:val="24"/>
          <w:lang w:val="en-US"/>
        </w:rPr>
        <w:t>: Whether the customer has dependents (Yes or No)</w:t>
      </w:r>
    </w:p>
    <w:p w:rsidR="39192345" w:rsidP="3D6569BA" w:rsidRDefault="39192345" w14:paraId="404A1FDD" w14:textId="0317B540">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tenure</w:t>
      </w:r>
      <w:r w:rsidRPr="3D6569BA" w:rsidR="39192345">
        <w:rPr>
          <w:rFonts w:ascii="Aptos" w:hAnsi="Aptos" w:eastAsia="Aptos" w:cs="Aptos"/>
          <w:noProof w:val="0"/>
          <w:sz w:val="24"/>
          <w:szCs w:val="24"/>
          <w:lang w:val="en-US"/>
        </w:rPr>
        <w:t>: Number of months the customer has been with the company</w:t>
      </w:r>
    </w:p>
    <w:p w:rsidR="39192345" w:rsidP="3D6569BA" w:rsidRDefault="39192345" w14:paraId="112C268E" w14:textId="31A9E277">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PhoneService</w:t>
      </w:r>
      <w:r w:rsidRPr="3D6569BA" w:rsidR="39192345">
        <w:rPr>
          <w:rFonts w:ascii="Aptos" w:hAnsi="Aptos" w:eastAsia="Aptos" w:cs="Aptos"/>
          <w:noProof w:val="0"/>
          <w:sz w:val="24"/>
          <w:szCs w:val="24"/>
          <w:lang w:val="en-US"/>
        </w:rPr>
        <w:t>: Whether the customer has a phone service</w:t>
      </w:r>
    </w:p>
    <w:p w:rsidR="39192345" w:rsidP="3D6569BA" w:rsidRDefault="39192345" w14:paraId="27981EA6" w14:textId="36D42B72">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MultipleLines</w:t>
      </w:r>
      <w:r w:rsidRPr="3D6569BA" w:rsidR="39192345">
        <w:rPr>
          <w:rFonts w:ascii="Aptos" w:hAnsi="Aptos" w:eastAsia="Aptos" w:cs="Aptos"/>
          <w:noProof w:val="0"/>
          <w:sz w:val="24"/>
          <w:szCs w:val="24"/>
          <w:lang w:val="en-US"/>
        </w:rPr>
        <w:t>: Whether the customer has multiple phone lines</w:t>
      </w:r>
    </w:p>
    <w:p w:rsidR="39192345" w:rsidP="3D6569BA" w:rsidRDefault="39192345" w14:paraId="04668AE0" w14:textId="3B815284">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InternetService</w:t>
      </w:r>
      <w:r w:rsidRPr="3D6569BA" w:rsidR="39192345">
        <w:rPr>
          <w:rFonts w:ascii="Aptos" w:hAnsi="Aptos" w:eastAsia="Aptos" w:cs="Aptos"/>
          <w:noProof w:val="0"/>
          <w:sz w:val="24"/>
          <w:szCs w:val="24"/>
          <w:lang w:val="en-US"/>
        </w:rPr>
        <w:t xml:space="preserve">: Type of internet service (DSL, Fiber optic, or </w:t>
      </w:r>
      <w:r w:rsidRPr="3D6569BA" w:rsidR="39192345">
        <w:rPr>
          <w:rFonts w:ascii="Aptos" w:hAnsi="Aptos" w:eastAsia="Aptos" w:cs="Aptos"/>
          <w:noProof w:val="0"/>
          <w:sz w:val="24"/>
          <w:szCs w:val="24"/>
          <w:lang w:val="en-US"/>
        </w:rPr>
        <w:t>No</w:t>
      </w:r>
      <w:r w:rsidRPr="3D6569BA" w:rsidR="39192345">
        <w:rPr>
          <w:rFonts w:ascii="Aptos" w:hAnsi="Aptos" w:eastAsia="Aptos" w:cs="Aptos"/>
          <w:noProof w:val="0"/>
          <w:sz w:val="24"/>
          <w:szCs w:val="24"/>
          <w:lang w:val="en-US"/>
        </w:rPr>
        <w:t>)</w:t>
      </w:r>
    </w:p>
    <w:p w:rsidR="39192345" w:rsidP="3D6569BA" w:rsidRDefault="39192345" w14:paraId="55B73528" w14:textId="2072387E">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OnlineSecurity</w:t>
      </w:r>
      <w:r w:rsidRPr="3D6569BA" w:rsidR="39192345">
        <w:rPr>
          <w:rFonts w:ascii="Aptos" w:hAnsi="Aptos" w:eastAsia="Aptos" w:cs="Aptos"/>
          <w:noProof w:val="0"/>
          <w:sz w:val="24"/>
          <w:szCs w:val="24"/>
          <w:lang w:val="en-US"/>
        </w:rPr>
        <w:t>: Whether the customer has online security add-on</w:t>
      </w:r>
    </w:p>
    <w:p w:rsidR="39192345" w:rsidP="3D6569BA" w:rsidRDefault="39192345" w14:paraId="0A21B17A" w14:textId="05FDED2F">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OnlineBackup</w:t>
      </w:r>
      <w:r w:rsidRPr="3D6569BA" w:rsidR="39192345">
        <w:rPr>
          <w:rFonts w:ascii="Aptos" w:hAnsi="Aptos" w:eastAsia="Aptos" w:cs="Aptos"/>
          <w:noProof w:val="0"/>
          <w:sz w:val="24"/>
          <w:szCs w:val="24"/>
          <w:lang w:val="en-US"/>
        </w:rPr>
        <w:t>: Whether the customer has online backup add-on</w:t>
      </w:r>
    </w:p>
    <w:p w:rsidR="39192345" w:rsidP="3D6569BA" w:rsidRDefault="39192345" w14:paraId="1D58CABF" w14:textId="41953CDA">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DeviceProtection</w:t>
      </w:r>
      <w:r w:rsidRPr="3D6569BA" w:rsidR="39192345">
        <w:rPr>
          <w:rFonts w:ascii="Aptos" w:hAnsi="Aptos" w:eastAsia="Aptos" w:cs="Aptos"/>
          <w:noProof w:val="0"/>
          <w:sz w:val="24"/>
          <w:szCs w:val="24"/>
          <w:lang w:val="en-US"/>
        </w:rPr>
        <w:t>: Whether the customer has device protection service</w:t>
      </w:r>
    </w:p>
    <w:p w:rsidR="39192345" w:rsidP="3D6569BA" w:rsidRDefault="39192345" w14:paraId="3E6F6492" w14:textId="17238C09">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TechSupport</w:t>
      </w:r>
      <w:r w:rsidRPr="3D6569BA" w:rsidR="39192345">
        <w:rPr>
          <w:rFonts w:ascii="Aptos" w:hAnsi="Aptos" w:eastAsia="Aptos" w:cs="Aptos"/>
          <w:noProof w:val="0"/>
          <w:sz w:val="24"/>
          <w:szCs w:val="24"/>
          <w:lang w:val="en-US"/>
        </w:rPr>
        <w:t>: Whether the customer has technical support service</w:t>
      </w:r>
    </w:p>
    <w:p w:rsidR="39192345" w:rsidP="3D6569BA" w:rsidRDefault="39192345" w14:paraId="6B4222B5" w14:textId="04DA7E41">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StreamingTV</w:t>
      </w:r>
      <w:r w:rsidRPr="3D6569BA" w:rsidR="39192345">
        <w:rPr>
          <w:rFonts w:ascii="Aptos" w:hAnsi="Aptos" w:eastAsia="Aptos" w:cs="Aptos"/>
          <w:noProof w:val="0"/>
          <w:sz w:val="24"/>
          <w:szCs w:val="24"/>
          <w:lang w:val="en-US"/>
        </w:rPr>
        <w:t>: Whether the customer has streaming TV service</w:t>
      </w:r>
    </w:p>
    <w:p w:rsidR="39192345" w:rsidP="3D6569BA" w:rsidRDefault="39192345" w14:paraId="5C653F0E" w14:textId="0D8090C1">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StreamingMovies</w:t>
      </w:r>
      <w:r w:rsidRPr="3D6569BA" w:rsidR="39192345">
        <w:rPr>
          <w:rFonts w:ascii="Aptos" w:hAnsi="Aptos" w:eastAsia="Aptos" w:cs="Aptos"/>
          <w:noProof w:val="0"/>
          <w:sz w:val="24"/>
          <w:szCs w:val="24"/>
          <w:lang w:val="en-US"/>
        </w:rPr>
        <w:t>: Whether the customer has streaming movie service</w:t>
      </w:r>
    </w:p>
    <w:p w:rsidR="39192345" w:rsidP="3D6569BA" w:rsidRDefault="39192345" w14:paraId="2A1BBCD0" w14:textId="54F2FD3D">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Contract</w:t>
      </w:r>
      <w:r w:rsidRPr="3D6569BA" w:rsidR="39192345">
        <w:rPr>
          <w:rFonts w:ascii="Aptos" w:hAnsi="Aptos" w:eastAsia="Aptos" w:cs="Aptos"/>
          <w:noProof w:val="0"/>
          <w:sz w:val="24"/>
          <w:szCs w:val="24"/>
          <w:lang w:val="en-US"/>
        </w:rPr>
        <w:t>: Type of contract (Month-to-month, One year, Two year)</w:t>
      </w:r>
    </w:p>
    <w:p w:rsidR="39192345" w:rsidP="3D6569BA" w:rsidRDefault="39192345" w14:paraId="38DFDFB7" w14:textId="49410F2D">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PaperlessBilling</w:t>
      </w:r>
      <w:r w:rsidRPr="3D6569BA" w:rsidR="39192345">
        <w:rPr>
          <w:rFonts w:ascii="Aptos" w:hAnsi="Aptos" w:eastAsia="Aptos" w:cs="Aptos"/>
          <w:noProof w:val="0"/>
          <w:sz w:val="24"/>
          <w:szCs w:val="24"/>
          <w:lang w:val="en-US"/>
        </w:rPr>
        <w:t>: Whether the customer uses paperless billing</w:t>
      </w:r>
    </w:p>
    <w:p w:rsidR="39192345" w:rsidP="3D6569BA" w:rsidRDefault="39192345" w14:paraId="27AAE8DD" w14:textId="7AF8E52A">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PaymentMethod</w:t>
      </w:r>
      <w:r w:rsidRPr="3D6569BA" w:rsidR="39192345">
        <w:rPr>
          <w:rFonts w:ascii="Aptos" w:hAnsi="Aptos" w:eastAsia="Aptos" w:cs="Aptos"/>
          <w:noProof w:val="0"/>
          <w:sz w:val="24"/>
          <w:szCs w:val="24"/>
          <w:lang w:val="en-US"/>
        </w:rPr>
        <w:t xml:space="preserve">: Method of payment (e.g., </w:t>
      </w:r>
      <w:r w:rsidRPr="3D6569BA" w:rsidR="39192345">
        <w:rPr>
          <w:rFonts w:ascii="Aptos" w:hAnsi="Aptos" w:eastAsia="Aptos" w:cs="Aptos"/>
          <w:noProof w:val="0"/>
          <w:sz w:val="24"/>
          <w:szCs w:val="24"/>
          <w:lang w:val="en-US"/>
        </w:rPr>
        <w:t>Electronic</w:t>
      </w:r>
      <w:r w:rsidRPr="3D6569BA" w:rsidR="39192345">
        <w:rPr>
          <w:rFonts w:ascii="Aptos" w:hAnsi="Aptos" w:eastAsia="Aptos" w:cs="Aptos"/>
          <w:noProof w:val="0"/>
          <w:sz w:val="24"/>
          <w:szCs w:val="24"/>
          <w:lang w:val="en-US"/>
        </w:rPr>
        <w:t xml:space="preserve"> check, Credit card)</w:t>
      </w:r>
    </w:p>
    <w:p w:rsidR="39192345" w:rsidP="3D6569BA" w:rsidRDefault="39192345" w14:paraId="0B520BFD" w14:textId="70A37050">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MonthlyCharges</w:t>
      </w:r>
      <w:r w:rsidRPr="3D6569BA" w:rsidR="39192345">
        <w:rPr>
          <w:rFonts w:ascii="Aptos" w:hAnsi="Aptos" w:eastAsia="Aptos" w:cs="Aptos"/>
          <w:noProof w:val="0"/>
          <w:sz w:val="24"/>
          <w:szCs w:val="24"/>
          <w:lang w:val="en-US"/>
        </w:rPr>
        <w:t>: Monthly amount charged to the customer</w:t>
      </w:r>
    </w:p>
    <w:p w:rsidR="39192345" w:rsidP="3D6569BA" w:rsidRDefault="39192345" w14:paraId="74AE0A2E" w14:textId="431C8F49">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D6569BA" w:rsidR="39192345">
        <w:rPr>
          <w:rFonts w:ascii="Aptos" w:hAnsi="Aptos" w:eastAsia="Aptos" w:cs="Aptos"/>
          <w:b w:val="1"/>
          <w:bCs w:val="1"/>
          <w:noProof w:val="0"/>
          <w:sz w:val="24"/>
          <w:szCs w:val="24"/>
          <w:lang w:val="en-US"/>
        </w:rPr>
        <w:t>TotalCharges</w:t>
      </w:r>
      <w:r w:rsidRPr="3D6569BA" w:rsidR="39192345">
        <w:rPr>
          <w:rFonts w:ascii="Aptos" w:hAnsi="Aptos" w:eastAsia="Aptos" w:cs="Aptos"/>
          <w:noProof w:val="0"/>
          <w:sz w:val="24"/>
          <w:szCs w:val="24"/>
          <w:lang w:val="en-US"/>
        </w:rPr>
        <w:t>: Total amount charged to the customer over their tenure</w:t>
      </w:r>
    </w:p>
    <w:p w:rsidR="39192345" w:rsidP="2A423315" w:rsidRDefault="39192345" w14:paraId="54E5218A" w14:textId="5F1899F8">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2A423315" w:rsidR="39192345">
        <w:rPr>
          <w:rFonts w:ascii="Aptos" w:hAnsi="Aptos" w:eastAsia="Aptos" w:cs="Aptos"/>
          <w:b w:val="1"/>
          <w:bCs w:val="1"/>
          <w:noProof w:val="0"/>
          <w:sz w:val="24"/>
          <w:szCs w:val="24"/>
          <w:lang w:val="en-US"/>
        </w:rPr>
        <w:t>Churn</w:t>
      </w:r>
      <w:r w:rsidRPr="2A423315" w:rsidR="39192345">
        <w:rPr>
          <w:rFonts w:ascii="Aptos" w:hAnsi="Aptos" w:eastAsia="Aptos" w:cs="Aptos"/>
          <w:noProof w:val="0"/>
          <w:sz w:val="24"/>
          <w:szCs w:val="24"/>
          <w:lang w:val="en-US"/>
        </w:rPr>
        <w:t>: Target variable — whether the customer has churned (Yes or No)</w:t>
      </w:r>
    </w:p>
    <w:p w:rsidR="3DCB072E" w:rsidP="7C6A4935" w:rsidRDefault="3DCB072E" w14:paraId="49B46272" w14:textId="71F0F518">
      <w:pPr>
        <w:pStyle w:val="Heading2"/>
        <w:keepNext w:val="1"/>
        <w:keepLines w:val="1"/>
        <w:numPr>
          <w:ilvl w:val="0"/>
          <w:numId w:val="10"/>
        </w:numPr>
        <w:spacing w:before="160" w:beforeAutospacing="off" w:after="80" w:afterAutospacing="off"/>
        <w:ind/>
        <w:rPr>
          <w:rFonts w:ascii="Aptos Display" w:hAnsi="Aptos Display" w:eastAsia="" w:cs="" w:asciiTheme="majorAscii" w:hAnsiTheme="majorAscii" w:eastAsiaTheme="majorEastAsia" w:cstheme="majorBidi"/>
          <w:b w:val="0"/>
          <w:bCs w:val="0"/>
          <w:i w:val="0"/>
          <w:iCs w:val="0"/>
          <w:caps w:val="0"/>
          <w:smallCaps w:val="0"/>
          <w:noProof w:val="0"/>
          <w:color w:val="0F4761" w:themeColor="accent1" w:themeTint="FF" w:themeShade="BF"/>
          <w:sz w:val="40"/>
          <w:szCs w:val="40"/>
          <w:lang w:val="en-US" w:eastAsia="ja-JP" w:bidi="ar-SA"/>
        </w:rPr>
      </w:pPr>
      <w:bookmarkStart w:name="_Toc976565052" w:id="348575106"/>
      <w:r w:rsidRPr="7C6A4935" w:rsidR="10EDECB5">
        <w:rPr>
          <w:rFonts w:ascii="Aptos Display" w:hAnsi="Aptos Display" w:eastAsia="Aptos Display" w:cs="Aptos Display"/>
          <w:b w:val="0"/>
          <w:bCs w:val="0"/>
          <w:i w:val="0"/>
          <w:iCs w:val="0"/>
          <w:caps w:val="0"/>
          <w:smallCaps w:val="0"/>
          <w:noProof w:val="0"/>
          <w:color w:val="0F4761" w:themeColor="accent1" w:themeTint="FF" w:themeShade="BF"/>
          <w:sz w:val="40"/>
          <w:szCs w:val="40"/>
          <w:lang w:val="en-US"/>
        </w:rPr>
        <w:t xml:space="preserve">Data </w:t>
      </w:r>
      <w:r w:rsidRPr="7C6A4935" w:rsidR="10EDECB5">
        <w:rPr>
          <w:rFonts w:ascii="Aptos Display" w:hAnsi="Aptos Display" w:eastAsia="" w:cs="" w:asciiTheme="majorAscii" w:hAnsiTheme="majorAscii" w:eastAsiaTheme="majorEastAsia" w:cstheme="majorBidi"/>
          <w:b w:val="0"/>
          <w:bCs w:val="0"/>
          <w:i w:val="0"/>
          <w:iCs w:val="0"/>
          <w:caps w:val="0"/>
          <w:smallCaps w:val="0"/>
          <w:noProof w:val="0"/>
          <w:color w:val="0F4761" w:themeColor="accent1" w:themeTint="FF" w:themeShade="BF"/>
          <w:sz w:val="40"/>
          <w:szCs w:val="40"/>
          <w:lang w:val="en-US" w:eastAsia="ja-JP" w:bidi="ar-SA"/>
        </w:rPr>
        <w:t>Preparation</w:t>
      </w:r>
      <w:bookmarkEnd w:id="348575106"/>
    </w:p>
    <w:p w:rsidR="3DCB072E" w:rsidP="3D6569BA" w:rsidRDefault="3DCB072E" w14:paraId="3614843A" w14:textId="2297C10A">
      <w:pPr>
        <w:keepNext w:val="1"/>
        <w:keepLines w:val="1"/>
        <w:spacing w:before="240" w:beforeAutospacing="off" w:after="240" w:afterAutospacing="off"/>
        <w:ind/>
      </w:pPr>
      <w:r w:rsidRPr="3D6569BA" w:rsidR="249890F1">
        <w:rPr>
          <w:rFonts w:ascii="Aptos" w:hAnsi="Aptos" w:eastAsia="Aptos" w:cs="Aptos"/>
          <w:noProof w:val="0"/>
          <w:sz w:val="24"/>
          <w:szCs w:val="24"/>
          <w:lang w:val="en-US"/>
        </w:rPr>
        <w:t>In this section, we present the modifications applied to the dataset, focusing on handling missing values, correcting data types, and resolving inconsistencies to ensure the data is clean, reliable, and ready for analysis</w:t>
      </w:r>
    </w:p>
    <w:p w:rsidR="3DCB072E" w:rsidP="3D6569BA" w:rsidRDefault="3DCB072E" w14:paraId="4EF4BCE5" w14:textId="42EB03B2">
      <w:pPr>
        <w:pStyle w:val="Heading3"/>
        <w:keepNext w:val="1"/>
        <w:keepLines w:val="1"/>
        <w:spacing w:before="240" w:beforeAutospacing="off" w:after="240" w:afterAutospacing="off"/>
        <w:ind/>
        <w:rPr>
          <w:noProof w:val="0"/>
          <w:lang w:val="en-US"/>
        </w:rPr>
      </w:pPr>
      <w:bookmarkStart w:name="_Toc1065684771" w:id="975228707"/>
      <w:r w:rsidRPr="7C6A4935" w:rsidR="72B12346">
        <w:rPr>
          <w:noProof w:val="0"/>
          <w:sz w:val="32"/>
          <w:szCs w:val="32"/>
          <w:lang w:val="en-US"/>
        </w:rPr>
        <w:t xml:space="preserve">4.1. </w:t>
      </w:r>
      <w:r w:rsidRPr="7C6A4935" w:rsidR="6C81227D">
        <w:rPr>
          <w:noProof w:val="0"/>
          <w:lang w:val="en-US"/>
        </w:rPr>
        <w:t>Data Type Corrections</w:t>
      </w:r>
      <w:bookmarkEnd w:id="975228707"/>
    </w:p>
    <w:p w:rsidR="3DCB072E" w:rsidP="3D6569BA" w:rsidRDefault="3DCB072E" w14:paraId="4A096E81" w14:textId="4B931BC6">
      <w:pPr>
        <w:keepNext w:val="1"/>
        <w:keepLines w:val="1"/>
        <w:spacing w:before="240" w:beforeAutospacing="off" w:after="240" w:afterAutospacing="off"/>
        <w:ind/>
      </w:pPr>
      <w:r w:rsidRPr="3D6569BA" w:rsidR="005C2DE5">
        <w:rPr>
          <w:rFonts w:ascii="Aptos" w:hAnsi="Aptos" w:eastAsia="Aptos" w:cs="Aptos"/>
          <w:noProof w:val="0"/>
          <w:sz w:val="24"/>
          <w:szCs w:val="24"/>
          <w:lang w:val="en-US"/>
        </w:rPr>
        <w:t xml:space="preserve">After reviewing the data types, we </w:t>
      </w:r>
      <w:r w:rsidRPr="3D6569BA" w:rsidR="005C2DE5">
        <w:rPr>
          <w:rFonts w:ascii="Aptos" w:hAnsi="Aptos" w:eastAsia="Aptos" w:cs="Aptos"/>
          <w:noProof w:val="0"/>
          <w:sz w:val="24"/>
          <w:szCs w:val="24"/>
          <w:lang w:val="en-US"/>
        </w:rPr>
        <w:t>observed</w:t>
      </w:r>
      <w:r w:rsidRPr="3D6569BA" w:rsidR="005C2DE5">
        <w:rPr>
          <w:rFonts w:ascii="Aptos" w:hAnsi="Aptos" w:eastAsia="Aptos" w:cs="Aptos"/>
          <w:noProof w:val="0"/>
          <w:sz w:val="24"/>
          <w:szCs w:val="24"/>
          <w:lang w:val="en-US"/>
        </w:rPr>
        <w:t xml:space="preserve"> that the </w:t>
      </w:r>
      <w:r w:rsidRPr="3D6569BA" w:rsidR="005C2DE5">
        <w:rPr>
          <w:rFonts w:ascii="Consolas" w:hAnsi="Consolas" w:eastAsia="Consolas" w:cs="Consolas"/>
          <w:noProof w:val="0"/>
          <w:sz w:val="24"/>
          <w:szCs w:val="24"/>
          <w:lang w:val="en-US"/>
        </w:rPr>
        <w:t>Total</w:t>
      </w:r>
      <w:r w:rsidRPr="3D6569BA" w:rsidR="5A023337">
        <w:rPr>
          <w:rFonts w:ascii="Consolas" w:hAnsi="Consolas" w:eastAsia="Consolas" w:cs="Consolas"/>
          <w:noProof w:val="0"/>
          <w:sz w:val="24"/>
          <w:szCs w:val="24"/>
          <w:lang w:val="en-US"/>
        </w:rPr>
        <w:t xml:space="preserve"> </w:t>
      </w:r>
      <w:r w:rsidRPr="3D6569BA" w:rsidR="005C2DE5">
        <w:rPr>
          <w:rFonts w:ascii="Consolas" w:hAnsi="Consolas" w:eastAsia="Consolas" w:cs="Consolas"/>
          <w:noProof w:val="0"/>
          <w:sz w:val="24"/>
          <w:szCs w:val="24"/>
          <w:lang w:val="en-US"/>
        </w:rPr>
        <w:t>Charges</w:t>
      </w:r>
      <w:r w:rsidRPr="3D6569BA" w:rsidR="005C2DE5">
        <w:rPr>
          <w:rFonts w:ascii="Aptos" w:hAnsi="Aptos" w:eastAsia="Aptos" w:cs="Aptos"/>
          <w:noProof w:val="0"/>
          <w:sz w:val="24"/>
          <w:szCs w:val="24"/>
          <w:lang w:val="en-US"/>
        </w:rPr>
        <w:t xml:space="preserve"> column was incorrectly stored as an object (string) rather than a numeric type. This issue </w:t>
      </w:r>
      <w:r w:rsidRPr="3D6569BA" w:rsidR="005C2DE5">
        <w:rPr>
          <w:rFonts w:ascii="Aptos" w:hAnsi="Aptos" w:eastAsia="Aptos" w:cs="Aptos"/>
          <w:noProof w:val="0"/>
          <w:sz w:val="24"/>
          <w:szCs w:val="24"/>
          <w:lang w:val="en-US"/>
        </w:rPr>
        <w:t>likely stems</w:t>
      </w:r>
      <w:r w:rsidRPr="3D6569BA" w:rsidR="005C2DE5">
        <w:rPr>
          <w:rFonts w:ascii="Aptos" w:hAnsi="Aptos" w:eastAsia="Aptos" w:cs="Aptos"/>
          <w:noProof w:val="0"/>
          <w:sz w:val="24"/>
          <w:szCs w:val="24"/>
          <w:lang w:val="en-US"/>
        </w:rPr>
        <w:t xml:space="preserve"> from formatting inconsistencies or the presence of non-numeric values. To address this, we converted </w:t>
      </w:r>
      <w:r w:rsidRPr="3D6569BA" w:rsidR="005C2DE5">
        <w:rPr>
          <w:rFonts w:ascii="Consolas" w:hAnsi="Consolas" w:eastAsia="Consolas" w:cs="Consolas"/>
          <w:noProof w:val="0"/>
          <w:sz w:val="24"/>
          <w:szCs w:val="24"/>
          <w:lang w:val="en-US"/>
        </w:rPr>
        <w:t>Total</w:t>
      </w:r>
      <w:r w:rsidRPr="3D6569BA" w:rsidR="782D8D48">
        <w:rPr>
          <w:rFonts w:ascii="Consolas" w:hAnsi="Consolas" w:eastAsia="Consolas" w:cs="Consolas"/>
          <w:noProof w:val="0"/>
          <w:sz w:val="24"/>
          <w:szCs w:val="24"/>
          <w:lang w:val="en-US"/>
        </w:rPr>
        <w:t xml:space="preserve"> </w:t>
      </w:r>
      <w:r w:rsidRPr="3D6569BA" w:rsidR="005C2DE5">
        <w:rPr>
          <w:rFonts w:ascii="Consolas" w:hAnsi="Consolas" w:eastAsia="Consolas" w:cs="Consolas"/>
          <w:noProof w:val="0"/>
          <w:sz w:val="24"/>
          <w:szCs w:val="24"/>
          <w:lang w:val="en-US"/>
        </w:rPr>
        <w:t>Charges</w:t>
      </w:r>
      <w:r w:rsidRPr="3D6569BA" w:rsidR="005C2DE5">
        <w:rPr>
          <w:rFonts w:ascii="Aptos" w:hAnsi="Aptos" w:eastAsia="Aptos" w:cs="Aptos"/>
          <w:noProof w:val="0"/>
          <w:sz w:val="24"/>
          <w:szCs w:val="24"/>
          <w:lang w:val="en-US"/>
        </w:rPr>
        <w:t xml:space="preserve"> to a numeric format to ensure it can be used in analysis and modeling</w:t>
      </w:r>
    </w:p>
    <w:p w:rsidR="3DCB072E" w:rsidP="3D6569BA" w:rsidRDefault="3DCB072E" w14:paraId="257262E5" w14:textId="0D9F38E3">
      <w:pPr>
        <w:pStyle w:val="Heading3"/>
        <w:keepNext w:val="1"/>
        <w:keepLines w:val="1"/>
        <w:spacing w:before="240" w:beforeAutospacing="off" w:after="240" w:afterAutospacing="off"/>
        <w:ind/>
        <w:rPr>
          <w:noProof w:val="0"/>
          <w:lang w:val="en-US"/>
        </w:rPr>
      </w:pPr>
      <w:bookmarkStart w:name="_Toc1947415267" w:id="579927514"/>
      <w:r w:rsidRPr="7C6A4935" w:rsidR="6FCDCD2E">
        <w:rPr>
          <w:noProof w:val="0"/>
          <w:sz w:val="32"/>
          <w:szCs w:val="32"/>
          <w:lang w:val="en-US"/>
        </w:rPr>
        <w:t xml:space="preserve">4.2. </w:t>
      </w:r>
      <w:r w:rsidRPr="7C6A4935" w:rsidR="6FCDCD2E">
        <w:rPr>
          <w:noProof w:val="0"/>
          <w:lang w:val="en-US"/>
        </w:rPr>
        <w:t>Handling Missing and Inconsistent Values</w:t>
      </w:r>
      <w:bookmarkEnd w:id="579927514"/>
    </w:p>
    <w:p w:rsidR="3DCB072E" w:rsidP="3D6569BA" w:rsidRDefault="3DCB072E" w14:paraId="5802CB3E" w14:textId="5374EA46">
      <w:pPr>
        <w:keepNext w:val="1"/>
        <w:keepLines w:val="1"/>
        <w:spacing w:before="240" w:beforeAutospacing="off" w:after="240" w:afterAutospacing="off"/>
        <w:ind/>
      </w:pPr>
      <w:r w:rsidRPr="3D6569BA" w:rsidR="4E5B8ACD">
        <w:rPr>
          <w:rFonts w:ascii="Aptos" w:hAnsi="Aptos" w:eastAsia="Aptos" w:cs="Aptos"/>
          <w:noProof w:val="0"/>
          <w:sz w:val="24"/>
          <w:szCs w:val="24"/>
          <w:lang w:val="en-US"/>
        </w:rPr>
        <w:t xml:space="preserve">After inspecting missing values using a missing value matrix, we </w:t>
      </w:r>
      <w:r w:rsidRPr="3D6569BA" w:rsidR="4E5B8ACD">
        <w:rPr>
          <w:rFonts w:ascii="Aptos" w:hAnsi="Aptos" w:eastAsia="Aptos" w:cs="Aptos"/>
          <w:noProof w:val="0"/>
          <w:sz w:val="24"/>
          <w:szCs w:val="24"/>
          <w:lang w:val="en-US"/>
        </w:rPr>
        <w:t>observed</w:t>
      </w:r>
      <w:r w:rsidRPr="3D6569BA" w:rsidR="4E5B8ACD">
        <w:rPr>
          <w:rFonts w:ascii="Aptos" w:hAnsi="Aptos" w:eastAsia="Aptos" w:cs="Aptos"/>
          <w:noProof w:val="0"/>
          <w:sz w:val="24"/>
          <w:szCs w:val="24"/>
          <w:lang w:val="en-US"/>
        </w:rPr>
        <w:t xml:space="preserve"> that the </w:t>
      </w:r>
      <w:r w:rsidRPr="3D6569BA" w:rsidR="4E5B8ACD">
        <w:rPr>
          <w:rFonts w:ascii="Consolas" w:hAnsi="Consolas" w:eastAsia="Consolas" w:cs="Consolas"/>
          <w:noProof w:val="0"/>
          <w:sz w:val="24"/>
          <w:szCs w:val="24"/>
          <w:lang w:val="en-US"/>
        </w:rPr>
        <w:t>Total</w:t>
      </w:r>
      <w:r w:rsidRPr="3D6569BA" w:rsidR="13BF29A3">
        <w:rPr>
          <w:rFonts w:ascii="Consolas" w:hAnsi="Consolas" w:eastAsia="Consolas" w:cs="Consolas"/>
          <w:noProof w:val="0"/>
          <w:sz w:val="24"/>
          <w:szCs w:val="24"/>
          <w:lang w:val="en-US"/>
        </w:rPr>
        <w:t xml:space="preserve"> </w:t>
      </w:r>
      <w:r w:rsidRPr="3D6569BA" w:rsidR="4E5B8ACD">
        <w:rPr>
          <w:rFonts w:ascii="Consolas" w:hAnsi="Consolas" w:eastAsia="Consolas" w:cs="Consolas"/>
          <w:noProof w:val="0"/>
          <w:sz w:val="24"/>
          <w:szCs w:val="24"/>
          <w:lang w:val="en-US"/>
        </w:rPr>
        <w:t>Charges</w:t>
      </w:r>
      <w:r w:rsidRPr="3D6569BA" w:rsidR="4E5B8ACD">
        <w:rPr>
          <w:rFonts w:ascii="Aptos" w:hAnsi="Aptos" w:eastAsia="Aptos" w:cs="Aptos"/>
          <w:noProof w:val="0"/>
          <w:sz w:val="24"/>
          <w:szCs w:val="24"/>
          <w:lang w:val="en-US"/>
        </w:rPr>
        <w:t xml:space="preserve"> column contained </w:t>
      </w:r>
      <w:r w:rsidRPr="3D6569BA" w:rsidR="4E5B8ACD">
        <w:rPr>
          <w:rFonts w:ascii="Aptos" w:hAnsi="Aptos" w:eastAsia="Aptos" w:cs="Aptos"/>
          <w:b w:val="1"/>
          <w:bCs w:val="1"/>
          <w:noProof w:val="0"/>
          <w:sz w:val="24"/>
          <w:szCs w:val="24"/>
          <w:lang w:val="en-US"/>
        </w:rPr>
        <w:t>11 missing entries</w:t>
      </w:r>
      <w:r w:rsidRPr="3D6569BA" w:rsidR="4E5B8ACD">
        <w:rPr>
          <w:rFonts w:ascii="Aptos" w:hAnsi="Aptos" w:eastAsia="Aptos" w:cs="Aptos"/>
          <w:noProof w:val="0"/>
          <w:sz w:val="24"/>
          <w:szCs w:val="24"/>
          <w:lang w:val="en-US"/>
        </w:rPr>
        <w:t xml:space="preserve">. These were associated with customers having a </w:t>
      </w:r>
      <w:r w:rsidRPr="3D6569BA" w:rsidR="4E5B8ACD">
        <w:rPr>
          <w:rFonts w:ascii="Consolas" w:hAnsi="Consolas" w:eastAsia="Consolas" w:cs="Consolas"/>
          <w:noProof w:val="0"/>
          <w:sz w:val="24"/>
          <w:szCs w:val="24"/>
          <w:lang w:val="en-US"/>
        </w:rPr>
        <w:t>tenure</w:t>
      </w:r>
      <w:r w:rsidRPr="3D6569BA" w:rsidR="4E5B8ACD">
        <w:rPr>
          <w:rFonts w:ascii="Aptos" w:hAnsi="Aptos" w:eastAsia="Aptos" w:cs="Aptos"/>
          <w:noProof w:val="0"/>
          <w:sz w:val="24"/>
          <w:szCs w:val="24"/>
          <w:lang w:val="en-US"/>
        </w:rPr>
        <w:t xml:space="preserve"> of 0 — meaning they had just signed up and had not yet been billed. To resolve this, we replaced the missing </w:t>
      </w:r>
      <w:r w:rsidRPr="3D6569BA" w:rsidR="4E5B8ACD">
        <w:rPr>
          <w:rFonts w:ascii="Consolas" w:hAnsi="Consolas" w:eastAsia="Consolas" w:cs="Consolas"/>
          <w:noProof w:val="0"/>
          <w:sz w:val="24"/>
          <w:szCs w:val="24"/>
          <w:lang w:val="en-US"/>
        </w:rPr>
        <w:t>Total</w:t>
      </w:r>
      <w:r w:rsidRPr="3D6569BA" w:rsidR="1298177D">
        <w:rPr>
          <w:rFonts w:ascii="Consolas" w:hAnsi="Consolas" w:eastAsia="Consolas" w:cs="Consolas"/>
          <w:noProof w:val="0"/>
          <w:sz w:val="24"/>
          <w:szCs w:val="24"/>
          <w:lang w:val="en-US"/>
        </w:rPr>
        <w:t xml:space="preserve"> </w:t>
      </w:r>
      <w:r w:rsidRPr="3D6569BA" w:rsidR="4E5B8ACD">
        <w:rPr>
          <w:rFonts w:ascii="Consolas" w:hAnsi="Consolas" w:eastAsia="Consolas" w:cs="Consolas"/>
          <w:noProof w:val="0"/>
          <w:sz w:val="24"/>
          <w:szCs w:val="24"/>
          <w:lang w:val="en-US"/>
        </w:rPr>
        <w:t>Charges</w:t>
      </w:r>
      <w:r w:rsidRPr="3D6569BA" w:rsidR="4E5B8ACD">
        <w:rPr>
          <w:rFonts w:ascii="Aptos" w:hAnsi="Aptos" w:eastAsia="Aptos" w:cs="Aptos"/>
          <w:noProof w:val="0"/>
          <w:sz w:val="24"/>
          <w:szCs w:val="24"/>
          <w:lang w:val="en-US"/>
        </w:rPr>
        <w:t xml:space="preserve"> values with </w:t>
      </w:r>
      <w:r w:rsidRPr="3D6569BA" w:rsidR="4E5B8ACD">
        <w:rPr>
          <w:rFonts w:ascii="Aptos" w:hAnsi="Aptos" w:eastAsia="Aptos" w:cs="Aptos"/>
          <w:b w:val="1"/>
          <w:bCs w:val="1"/>
          <w:noProof w:val="0"/>
          <w:sz w:val="24"/>
          <w:szCs w:val="24"/>
          <w:lang w:val="en-US"/>
        </w:rPr>
        <w:t>0</w:t>
      </w:r>
      <w:r w:rsidRPr="3D6569BA" w:rsidR="4E5B8ACD">
        <w:rPr>
          <w:rFonts w:ascii="Aptos" w:hAnsi="Aptos" w:eastAsia="Aptos" w:cs="Aptos"/>
          <w:noProof w:val="0"/>
          <w:sz w:val="24"/>
          <w:szCs w:val="24"/>
          <w:lang w:val="en-US"/>
        </w:rPr>
        <w:t>, reflecting the correct billing status.</w:t>
      </w:r>
    </w:p>
    <w:p w:rsidR="3DCB072E" w:rsidP="3D6569BA" w:rsidRDefault="3DCB072E" w14:paraId="5C31ACE9" w14:textId="54C888EA">
      <w:pPr>
        <w:keepNext w:val="1"/>
        <w:keepLines w:val="1"/>
        <w:spacing w:before="240" w:beforeAutospacing="off" w:after="240" w:afterAutospacing="off"/>
        <w:ind/>
      </w:pPr>
      <w:r w:rsidR="1D11C69D">
        <w:drawing>
          <wp:inline wp14:editId="2DB2FCF1" wp14:anchorId="3A7A3D64">
            <wp:extent cx="5943600" cy="2800350"/>
            <wp:effectExtent l="0" t="0" r="0" b="0"/>
            <wp:docPr id="155682360" name="" title=""/>
            <wp:cNvGraphicFramePr>
              <a:graphicFrameLocks noChangeAspect="1"/>
            </wp:cNvGraphicFramePr>
            <a:graphic>
              <a:graphicData uri="http://schemas.openxmlformats.org/drawingml/2006/picture">
                <pic:pic>
                  <pic:nvPicPr>
                    <pic:cNvPr id="0" name=""/>
                    <pic:cNvPicPr/>
                  </pic:nvPicPr>
                  <pic:blipFill>
                    <a:blip r:embed="Refc2d7d8393a4a45">
                      <a:extLst>
                        <a:ext xmlns:a="http://schemas.openxmlformats.org/drawingml/2006/main" uri="{28A0092B-C50C-407E-A947-70E740481C1C}">
                          <a14:useLocalDpi val="0"/>
                        </a:ext>
                      </a:extLst>
                    </a:blip>
                    <a:stretch>
                      <a:fillRect/>
                    </a:stretch>
                  </pic:blipFill>
                  <pic:spPr>
                    <a:xfrm>
                      <a:off x="0" y="0"/>
                      <a:ext cx="5943600" cy="2800350"/>
                    </a:xfrm>
                    <a:prstGeom prst="rect">
                      <a:avLst/>
                    </a:prstGeom>
                  </pic:spPr>
                </pic:pic>
              </a:graphicData>
            </a:graphic>
          </wp:inline>
        </w:drawing>
      </w:r>
    </w:p>
    <w:p w:rsidR="3DCB072E" w:rsidP="3D6569BA" w:rsidRDefault="3DCB072E" w14:paraId="32CDD0F9" w14:textId="4ECA27F1">
      <w:pPr>
        <w:keepNext w:val="1"/>
        <w:keepLines w:val="1"/>
        <w:spacing w:before="240" w:beforeAutospacing="off" w:after="240" w:afterAutospacing="off"/>
        <w:ind/>
      </w:pPr>
      <w:r w:rsidRPr="3D6569BA" w:rsidR="340C0D14">
        <w:rPr>
          <w:rFonts w:ascii="Aptos" w:hAnsi="Aptos" w:eastAsia="Aptos" w:cs="Aptos"/>
          <w:noProof w:val="0"/>
          <w:sz w:val="24"/>
          <w:szCs w:val="24"/>
          <w:lang w:val="en-US"/>
        </w:rPr>
        <w:t xml:space="preserve">Additionally, we </w:t>
      </w:r>
      <w:r w:rsidRPr="3D6569BA" w:rsidR="340C0D14">
        <w:rPr>
          <w:rFonts w:ascii="Aptos" w:hAnsi="Aptos" w:eastAsia="Aptos" w:cs="Aptos"/>
          <w:noProof w:val="0"/>
          <w:sz w:val="24"/>
          <w:szCs w:val="24"/>
          <w:lang w:val="en-US"/>
        </w:rPr>
        <w:t>identified</w:t>
      </w:r>
      <w:r w:rsidRPr="3D6569BA" w:rsidR="340C0D14">
        <w:rPr>
          <w:rFonts w:ascii="Aptos" w:hAnsi="Aptos" w:eastAsia="Aptos" w:cs="Aptos"/>
          <w:noProof w:val="0"/>
          <w:sz w:val="24"/>
          <w:szCs w:val="24"/>
          <w:lang w:val="en-US"/>
        </w:rPr>
        <w:t xml:space="preserve"> </w:t>
      </w:r>
      <w:r w:rsidRPr="3D6569BA" w:rsidR="340C0D14">
        <w:rPr>
          <w:rFonts w:ascii="Aptos" w:hAnsi="Aptos" w:eastAsia="Aptos" w:cs="Aptos"/>
          <w:b w:val="1"/>
          <w:bCs w:val="1"/>
          <w:noProof w:val="0"/>
          <w:sz w:val="24"/>
          <w:szCs w:val="24"/>
          <w:lang w:val="en-US"/>
        </w:rPr>
        <w:t>inconsistencies in binary categorical variables</w:t>
      </w:r>
      <w:r w:rsidRPr="3D6569BA" w:rsidR="340C0D14">
        <w:rPr>
          <w:rFonts w:ascii="Aptos" w:hAnsi="Aptos" w:eastAsia="Aptos" w:cs="Aptos"/>
          <w:noProof w:val="0"/>
          <w:sz w:val="24"/>
          <w:szCs w:val="24"/>
          <w:lang w:val="en-US"/>
        </w:rPr>
        <w:t xml:space="preserve"> with </w:t>
      </w:r>
      <w:r w:rsidRPr="3D6569BA" w:rsidR="340C0D14">
        <w:rPr>
          <w:rFonts w:ascii="Consolas" w:hAnsi="Consolas" w:eastAsia="Consolas" w:cs="Consolas"/>
          <w:noProof w:val="0"/>
          <w:sz w:val="24"/>
          <w:szCs w:val="24"/>
          <w:lang w:val="en-US"/>
        </w:rPr>
        <w:t>"Yes"</w:t>
      </w:r>
      <w:r w:rsidRPr="3D6569BA" w:rsidR="340C0D14">
        <w:rPr>
          <w:rFonts w:ascii="Aptos" w:hAnsi="Aptos" w:eastAsia="Aptos" w:cs="Aptos"/>
          <w:noProof w:val="0"/>
          <w:sz w:val="24"/>
          <w:szCs w:val="24"/>
          <w:lang w:val="en-US"/>
        </w:rPr>
        <w:t>/</w:t>
      </w:r>
      <w:r w:rsidRPr="3D6569BA" w:rsidR="340C0D14">
        <w:rPr>
          <w:rFonts w:ascii="Consolas" w:hAnsi="Consolas" w:eastAsia="Consolas" w:cs="Consolas"/>
          <w:noProof w:val="0"/>
          <w:sz w:val="24"/>
          <w:szCs w:val="24"/>
          <w:lang w:val="en-US"/>
        </w:rPr>
        <w:t>"No"</w:t>
      </w:r>
      <w:r w:rsidRPr="3D6569BA" w:rsidR="340C0D14">
        <w:rPr>
          <w:rFonts w:ascii="Aptos" w:hAnsi="Aptos" w:eastAsia="Aptos" w:cs="Aptos"/>
          <w:noProof w:val="0"/>
          <w:sz w:val="24"/>
          <w:szCs w:val="24"/>
          <w:lang w:val="en-US"/>
        </w:rPr>
        <w:t xml:space="preserve"> values (e.g., inconsistent casing or formatting). These were standardized to ensure uniform representation across the dataset</w:t>
      </w:r>
    </w:p>
    <w:p w:rsidR="3DCB072E" w:rsidP="3D6569BA" w:rsidRDefault="3DCB072E" w14:paraId="02DD894D" w14:textId="650C8E60">
      <w:pPr>
        <w:keepNext w:val="1"/>
        <w:keepLines w:val="1"/>
        <w:spacing w:before="240" w:beforeAutospacing="off" w:after="240" w:afterAutospacing="off"/>
        <w:ind/>
        <w:rPr>
          <w:rFonts w:ascii="Aptos" w:hAnsi="Aptos" w:eastAsia="Aptos" w:cs="Aptos"/>
          <w:noProof w:val="0"/>
          <w:sz w:val="24"/>
          <w:szCs w:val="24"/>
          <w:lang w:val="en-US"/>
        </w:rPr>
      </w:pPr>
    </w:p>
    <w:p w:rsidR="3DCB072E" w:rsidP="3D6569BA" w:rsidRDefault="3DCB072E" w14:paraId="0457BECF" w14:textId="2E30DEC2">
      <w:pPr>
        <w:pStyle w:val="Heading3"/>
        <w:keepNext w:val="1"/>
        <w:keepLines w:val="1"/>
        <w:spacing w:before="240" w:beforeAutospacing="off" w:after="240" w:afterAutospacing="off"/>
        <w:ind/>
        <w:rPr>
          <w:noProof w:val="0"/>
          <w:lang w:val="en-US"/>
        </w:rPr>
      </w:pPr>
      <w:bookmarkStart w:name="_Toc1284108340" w:id="1681156884"/>
      <w:r w:rsidRPr="7C6A4935" w:rsidR="6594F4C7">
        <w:rPr>
          <w:rFonts w:ascii="Aptos" w:hAnsi="Aptos" w:eastAsia="Aptos" w:cs="Aptos"/>
          <w:b w:val="0"/>
          <w:bCs w:val="0"/>
          <w:i w:val="0"/>
          <w:iCs w:val="0"/>
          <w:caps w:val="0"/>
          <w:smallCaps w:val="0"/>
          <w:noProof w:val="0"/>
          <w:color w:val="0F4761" w:themeColor="accent1" w:themeTint="FF" w:themeShade="BF"/>
          <w:sz w:val="32"/>
          <w:szCs w:val="32"/>
          <w:lang w:val="en-US"/>
        </w:rPr>
        <w:t xml:space="preserve">4.3. </w:t>
      </w:r>
      <w:r w:rsidRPr="7C6A4935" w:rsidR="6594F4C7">
        <w:rPr>
          <w:noProof w:val="0"/>
          <w:lang w:val="en-US"/>
        </w:rPr>
        <w:t>Encoding Categorical Variables</w:t>
      </w:r>
      <w:bookmarkEnd w:id="1681156884"/>
    </w:p>
    <w:p w:rsidR="3DCB072E" w:rsidP="3D6569BA" w:rsidRDefault="3DCB072E" w14:paraId="4FDEC2BC" w14:textId="7743D15B">
      <w:pPr>
        <w:spacing w:before="240" w:beforeAutospacing="off" w:after="240" w:afterAutospacing="off"/>
        <w:ind/>
      </w:pPr>
      <w:r w:rsidRPr="3D6569BA" w:rsidR="7E9703EE">
        <w:rPr>
          <w:rFonts w:ascii="Aptos" w:hAnsi="Aptos" w:eastAsia="Aptos" w:cs="Aptos"/>
          <w:noProof w:val="0"/>
          <w:sz w:val="24"/>
          <w:szCs w:val="24"/>
          <w:lang w:val="en-US"/>
        </w:rPr>
        <w:t xml:space="preserve">To prepare the dataset for modeling, we encoded all categorical variables into numerical format. First, we separated binary </w:t>
      </w:r>
      <w:r w:rsidRPr="3D6569BA" w:rsidR="7E9703EE">
        <w:rPr>
          <w:rFonts w:ascii="Consolas" w:hAnsi="Consolas" w:eastAsia="Consolas" w:cs="Consolas"/>
          <w:noProof w:val="0"/>
          <w:sz w:val="24"/>
          <w:szCs w:val="24"/>
          <w:lang w:val="en-US"/>
        </w:rPr>
        <w:t>"Yes"</w:t>
      </w:r>
      <w:r w:rsidRPr="3D6569BA" w:rsidR="7E9703EE">
        <w:rPr>
          <w:rFonts w:ascii="Aptos" w:hAnsi="Aptos" w:eastAsia="Aptos" w:cs="Aptos"/>
          <w:noProof w:val="0"/>
          <w:sz w:val="24"/>
          <w:szCs w:val="24"/>
          <w:lang w:val="en-US"/>
        </w:rPr>
        <w:t>/</w:t>
      </w:r>
      <w:r w:rsidRPr="3D6569BA" w:rsidR="7E9703EE">
        <w:rPr>
          <w:rFonts w:ascii="Consolas" w:hAnsi="Consolas" w:eastAsia="Consolas" w:cs="Consolas"/>
          <w:noProof w:val="0"/>
          <w:sz w:val="24"/>
          <w:szCs w:val="24"/>
          <w:lang w:val="en-US"/>
        </w:rPr>
        <w:t>"No"</w:t>
      </w:r>
      <w:r w:rsidRPr="3D6569BA" w:rsidR="7E9703EE">
        <w:rPr>
          <w:rFonts w:ascii="Aptos" w:hAnsi="Aptos" w:eastAsia="Aptos" w:cs="Aptos"/>
          <w:noProof w:val="0"/>
          <w:sz w:val="24"/>
          <w:szCs w:val="24"/>
          <w:lang w:val="en-US"/>
        </w:rPr>
        <w:t xml:space="preserve"> variables from multi-category variables.</w:t>
      </w:r>
    </w:p>
    <w:p w:rsidR="3DCB072E" w:rsidP="3D6569BA" w:rsidRDefault="3DCB072E" w14:paraId="2088B7A4" w14:textId="0A26B43F">
      <w:pPr>
        <w:pStyle w:val="ListParagraph"/>
        <w:numPr>
          <w:ilvl w:val="0"/>
          <w:numId w:val="15"/>
        </w:numPr>
        <w:spacing w:before="240" w:beforeAutospacing="off" w:after="240" w:afterAutospacing="off"/>
        <w:ind/>
        <w:rPr>
          <w:rFonts w:ascii="Aptos" w:hAnsi="Aptos" w:eastAsia="Aptos" w:cs="Aptos"/>
          <w:noProof w:val="0"/>
          <w:sz w:val="24"/>
          <w:szCs w:val="24"/>
          <w:lang w:val="en-US"/>
        </w:rPr>
      </w:pPr>
      <w:r w:rsidRPr="3D6569BA" w:rsidR="7E9703EE">
        <w:rPr>
          <w:rFonts w:ascii="Aptos" w:hAnsi="Aptos" w:eastAsia="Aptos" w:cs="Aptos"/>
          <w:b w:val="1"/>
          <w:bCs w:val="1"/>
          <w:noProof w:val="0"/>
          <w:sz w:val="24"/>
          <w:szCs w:val="24"/>
          <w:lang w:val="en-US"/>
        </w:rPr>
        <w:t>Binary variables</w:t>
      </w:r>
      <w:r w:rsidRPr="3D6569BA" w:rsidR="7E9703EE">
        <w:rPr>
          <w:rFonts w:ascii="Aptos" w:hAnsi="Aptos" w:eastAsia="Aptos" w:cs="Aptos"/>
          <w:noProof w:val="0"/>
          <w:sz w:val="24"/>
          <w:szCs w:val="24"/>
          <w:lang w:val="en-US"/>
        </w:rPr>
        <w:t xml:space="preserve"> (e.g., </w:t>
      </w:r>
      <w:r w:rsidRPr="3D6569BA" w:rsidR="7E9703EE">
        <w:rPr>
          <w:rFonts w:ascii="Consolas" w:hAnsi="Consolas" w:eastAsia="Consolas" w:cs="Consolas"/>
          <w:noProof w:val="0"/>
          <w:sz w:val="24"/>
          <w:szCs w:val="24"/>
          <w:lang w:val="en-US"/>
        </w:rPr>
        <w:t>Churn</w:t>
      </w:r>
      <w:r w:rsidRPr="3D6569BA" w:rsidR="7E9703EE">
        <w:rPr>
          <w:rFonts w:ascii="Aptos" w:hAnsi="Aptos" w:eastAsia="Aptos" w:cs="Aptos"/>
          <w:noProof w:val="0"/>
          <w:sz w:val="24"/>
          <w:szCs w:val="24"/>
          <w:lang w:val="en-US"/>
        </w:rPr>
        <w:t xml:space="preserve">, </w:t>
      </w:r>
      <w:r w:rsidRPr="3D6569BA" w:rsidR="7E9703EE">
        <w:rPr>
          <w:rFonts w:ascii="Consolas" w:hAnsi="Consolas" w:eastAsia="Consolas" w:cs="Consolas"/>
          <w:noProof w:val="0"/>
          <w:sz w:val="24"/>
          <w:szCs w:val="24"/>
          <w:lang w:val="en-US"/>
        </w:rPr>
        <w:t>Partner</w:t>
      </w:r>
      <w:r w:rsidRPr="3D6569BA" w:rsidR="7E9703EE">
        <w:rPr>
          <w:rFonts w:ascii="Aptos" w:hAnsi="Aptos" w:eastAsia="Aptos" w:cs="Aptos"/>
          <w:noProof w:val="0"/>
          <w:sz w:val="24"/>
          <w:szCs w:val="24"/>
          <w:lang w:val="en-US"/>
        </w:rPr>
        <w:t xml:space="preserve">, </w:t>
      </w:r>
      <w:r w:rsidRPr="3D6569BA" w:rsidR="7E9703EE">
        <w:rPr>
          <w:rFonts w:ascii="Consolas" w:hAnsi="Consolas" w:eastAsia="Consolas" w:cs="Consolas"/>
          <w:noProof w:val="0"/>
          <w:sz w:val="24"/>
          <w:szCs w:val="24"/>
          <w:lang w:val="en-US"/>
        </w:rPr>
        <w:t>Paperless Billing</w:t>
      </w:r>
      <w:r w:rsidRPr="3D6569BA" w:rsidR="7E9703EE">
        <w:rPr>
          <w:rFonts w:ascii="Aptos" w:hAnsi="Aptos" w:eastAsia="Aptos" w:cs="Aptos"/>
          <w:noProof w:val="0"/>
          <w:sz w:val="24"/>
          <w:szCs w:val="24"/>
          <w:lang w:val="en-US"/>
        </w:rPr>
        <w:t xml:space="preserve">) were </w:t>
      </w:r>
      <w:r w:rsidRPr="3D6569BA" w:rsidR="7E9703EE">
        <w:rPr>
          <w:rFonts w:ascii="Aptos" w:hAnsi="Aptos" w:eastAsia="Aptos" w:cs="Aptos"/>
          <w:b w:val="1"/>
          <w:bCs w:val="1"/>
          <w:noProof w:val="0"/>
          <w:sz w:val="24"/>
          <w:szCs w:val="24"/>
          <w:lang w:val="en-US"/>
        </w:rPr>
        <w:t>label</w:t>
      </w:r>
      <w:r w:rsidRPr="3D6569BA" w:rsidR="7E9703EE">
        <w:rPr>
          <w:rFonts w:ascii="Aptos" w:hAnsi="Aptos" w:eastAsia="Aptos" w:cs="Aptos"/>
          <w:b w:val="1"/>
          <w:bCs w:val="1"/>
          <w:noProof w:val="0"/>
          <w:sz w:val="24"/>
          <w:szCs w:val="24"/>
          <w:lang w:val="en-US"/>
        </w:rPr>
        <w:t xml:space="preserve"> encoded</w:t>
      </w:r>
      <w:r w:rsidRPr="3D6569BA" w:rsidR="7E9703EE">
        <w:rPr>
          <w:rFonts w:ascii="Aptos" w:hAnsi="Aptos" w:eastAsia="Aptos" w:cs="Aptos"/>
          <w:noProof w:val="0"/>
          <w:sz w:val="24"/>
          <w:szCs w:val="24"/>
          <w:lang w:val="en-US"/>
        </w:rPr>
        <w:t xml:space="preserve">, with </w:t>
      </w:r>
      <w:r w:rsidRPr="3D6569BA" w:rsidR="7E9703EE">
        <w:rPr>
          <w:rFonts w:ascii="Consolas" w:hAnsi="Consolas" w:eastAsia="Consolas" w:cs="Consolas"/>
          <w:noProof w:val="0"/>
          <w:sz w:val="24"/>
          <w:szCs w:val="24"/>
          <w:lang w:val="en-US"/>
        </w:rPr>
        <w:t>"Yes"</w:t>
      </w:r>
      <w:r w:rsidRPr="3D6569BA" w:rsidR="7E9703EE">
        <w:rPr>
          <w:rFonts w:ascii="Aptos" w:hAnsi="Aptos" w:eastAsia="Aptos" w:cs="Aptos"/>
          <w:noProof w:val="0"/>
          <w:sz w:val="24"/>
          <w:szCs w:val="24"/>
          <w:lang w:val="en-US"/>
        </w:rPr>
        <w:t xml:space="preserve"> mapped to 1 and </w:t>
      </w:r>
      <w:r w:rsidRPr="3D6569BA" w:rsidR="7E9703EE">
        <w:rPr>
          <w:rFonts w:ascii="Consolas" w:hAnsi="Consolas" w:eastAsia="Consolas" w:cs="Consolas"/>
          <w:noProof w:val="0"/>
          <w:sz w:val="24"/>
          <w:szCs w:val="24"/>
          <w:lang w:val="en-US"/>
        </w:rPr>
        <w:t>"No"</w:t>
      </w:r>
      <w:r w:rsidRPr="3D6569BA" w:rsidR="7E9703EE">
        <w:rPr>
          <w:rFonts w:ascii="Aptos" w:hAnsi="Aptos" w:eastAsia="Aptos" w:cs="Aptos"/>
          <w:noProof w:val="0"/>
          <w:sz w:val="24"/>
          <w:szCs w:val="24"/>
          <w:lang w:val="en-US"/>
        </w:rPr>
        <w:t xml:space="preserve"> </w:t>
      </w:r>
      <w:r w:rsidRPr="3D6569BA" w:rsidR="7E9703EE">
        <w:rPr>
          <w:rFonts w:ascii="Aptos" w:hAnsi="Aptos" w:eastAsia="Aptos" w:cs="Aptos"/>
          <w:noProof w:val="0"/>
          <w:sz w:val="24"/>
          <w:szCs w:val="24"/>
          <w:lang w:val="en-US"/>
        </w:rPr>
        <w:t>to</w:t>
      </w:r>
      <w:r w:rsidRPr="3D6569BA" w:rsidR="7E9703EE">
        <w:rPr>
          <w:rFonts w:ascii="Aptos" w:hAnsi="Aptos" w:eastAsia="Aptos" w:cs="Aptos"/>
          <w:noProof w:val="0"/>
          <w:sz w:val="24"/>
          <w:szCs w:val="24"/>
          <w:lang w:val="en-US"/>
        </w:rPr>
        <w:t xml:space="preserve"> 0.</w:t>
      </w:r>
    </w:p>
    <w:p w:rsidR="2A423315" w:rsidP="081BB8CA" w:rsidRDefault="2A423315" w14:paraId="57D0F459" w14:textId="7D20D8D9">
      <w:pPr>
        <w:pStyle w:val="ListParagraph"/>
        <w:numPr>
          <w:ilvl w:val="0"/>
          <w:numId w:val="15"/>
        </w:numPr>
        <w:spacing w:before="240" w:beforeAutospacing="off" w:after="240" w:afterAutospacing="off"/>
        <w:ind/>
        <w:rPr>
          <w:rFonts w:ascii="Aptos" w:hAnsi="Aptos" w:eastAsia="Aptos" w:cs="Aptos"/>
          <w:noProof w:val="0"/>
          <w:sz w:val="24"/>
          <w:szCs w:val="24"/>
          <w:lang w:val="en-US"/>
        </w:rPr>
      </w:pPr>
      <w:r w:rsidRPr="081BB8CA" w:rsidR="7E9703EE">
        <w:rPr>
          <w:rFonts w:ascii="Aptos" w:hAnsi="Aptos" w:eastAsia="Aptos" w:cs="Aptos"/>
          <w:noProof w:val="0"/>
          <w:sz w:val="24"/>
          <w:szCs w:val="24"/>
          <w:lang w:val="en-US"/>
        </w:rPr>
        <w:t xml:space="preserve">For </w:t>
      </w:r>
      <w:r w:rsidRPr="081BB8CA" w:rsidR="7E9703EE">
        <w:rPr>
          <w:rFonts w:ascii="Aptos" w:hAnsi="Aptos" w:eastAsia="Aptos" w:cs="Aptos"/>
          <w:b w:val="1"/>
          <w:bCs w:val="1"/>
          <w:noProof w:val="0"/>
          <w:sz w:val="24"/>
          <w:szCs w:val="24"/>
          <w:lang w:val="en-US"/>
        </w:rPr>
        <w:t>multi-category variables</w:t>
      </w:r>
      <w:r w:rsidRPr="081BB8CA" w:rsidR="7E9703EE">
        <w:rPr>
          <w:rFonts w:ascii="Aptos" w:hAnsi="Aptos" w:eastAsia="Aptos" w:cs="Aptos"/>
          <w:noProof w:val="0"/>
          <w:sz w:val="24"/>
          <w:szCs w:val="24"/>
          <w:lang w:val="en-US"/>
        </w:rPr>
        <w:t xml:space="preserve"> (e.g., </w:t>
      </w:r>
      <w:r w:rsidRPr="081BB8CA" w:rsidR="7E9703EE">
        <w:rPr>
          <w:rFonts w:ascii="Consolas" w:hAnsi="Consolas" w:eastAsia="Consolas" w:cs="Consolas"/>
          <w:noProof w:val="0"/>
          <w:sz w:val="24"/>
          <w:szCs w:val="24"/>
          <w:lang w:val="en-US"/>
        </w:rPr>
        <w:t>Contract</w:t>
      </w:r>
      <w:r w:rsidRPr="081BB8CA" w:rsidR="7E9703EE">
        <w:rPr>
          <w:rFonts w:ascii="Aptos" w:hAnsi="Aptos" w:eastAsia="Aptos" w:cs="Aptos"/>
          <w:noProof w:val="0"/>
          <w:sz w:val="24"/>
          <w:szCs w:val="24"/>
          <w:lang w:val="en-US"/>
        </w:rPr>
        <w:t xml:space="preserve">, </w:t>
      </w:r>
      <w:r w:rsidRPr="081BB8CA" w:rsidR="7E9703EE">
        <w:rPr>
          <w:rFonts w:ascii="Consolas" w:hAnsi="Consolas" w:eastAsia="Consolas" w:cs="Consolas"/>
          <w:noProof w:val="0"/>
          <w:sz w:val="24"/>
          <w:szCs w:val="24"/>
          <w:lang w:val="en-US"/>
        </w:rPr>
        <w:t>Payment Method</w:t>
      </w:r>
      <w:r w:rsidRPr="081BB8CA" w:rsidR="7E9703EE">
        <w:rPr>
          <w:rFonts w:ascii="Aptos" w:hAnsi="Aptos" w:eastAsia="Aptos" w:cs="Aptos"/>
          <w:noProof w:val="0"/>
          <w:sz w:val="24"/>
          <w:szCs w:val="24"/>
          <w:lang w:val="en-US"/>
        </w:rPr>
        <w:t xml:space="preserve">, </w:t>
      </w:r>
      <w:r w:rsidRPr="081BB8CA" w:rsidR="7E9703EE">
        <w:rPr>
          <w:rFonts w:ascii="Consolas" w:hAnsi="Consolas" w:eastAsia="Consolas" w:cs="Consolas"/>
          <w:noProof w:val="0"/>
          <w:sz w:val="24"/>
          <w:szCs w:val="24"/>
          <w:lang w:val="en-US"/>
        </w:rPr>
        <w:t>Internet Service</w:t>
      </w:r>
      <w:r w:rsidRPr="081BB8CA" w:rsidR="7E9703EE">
        <w:rPr>
          <w:rFonts w:ascii="Aptos" w:hAnsi="Aptos" w:eastAsia="Aptos" w:cs="Aptos"/>
          <w:noProof w:val="0"/>
          <w:sz w:val="24"/>
          <w:szCs w:val="24"/>
          <w:lang w:val="en-US"/>
        </w:rPr>
        <w:t xml:space="preserve">), we applied </w:t>
      </w:r>
      <w:r w:rsidRPr="081BB8CA" w:rsidR="7E9703EE">
        <w:rPr>
          <w:rFonts w:ascii="Aptos" w:hAnsi="Aptos" w:eastAsia="Aptos" w:cs="Aptos"/>
          <w:b w:val="1"/>
          <w:bCs w:val="1"/>
          <w:noProof w:val="0"/>
          <w:sz w:val="24"/>
          <w:szCs w:val="24"/>
          <w:lang w:val="en-US"/>
        </w:rPr>
        <w:t>one-hot encoding</w:t>
      </w:r>
      <w:r w:rsidRPr="081BB8CA" w:rsidR="7E9703EE">
        <w:rPr>
          <w:rFonts w:ascii="Aptos" w:hAnsi="Aptos" w:eastAsia="Aptos" w:cs="Aptos"/>
          <w:noProof w:val="0"/>
          <w:sz w:val="24"/>
          <w:szCs w:val="24"/>
          <w:lang w:val="en-US"/>
        </w:rPr>
        <w:t xml:space="preserve">, dropping the first category to avoid multicollinearity. A mapping dictionary was created to </w:t>
      </w:r>
      <w:r w:rsidRPr="081BB8CA" w:rsidR="7E9703EE">
        <w:rPr>
          <w:rFonts w:ascii="Aptos" w:hAnsi="Aptos" w:eastAsia="Aptos" w:cs="Aptos"/>
          <w:noProof w:val="0"/>
          <w:sz w:val="24"/>
          <w:szCs w:val="24"/>
          <w:lang w:val="en-US"/>
        </w:rPr>
        <w:t>retain</w:t>
      </w:r>
      <w:r w:rsidRPr="081BB8CA" w:rsidR="7E9703EE">
        <w:rPr>
          <w:rFonts w:ascii="Aptos" w:hAnsi="Aptos" w:eastAsia="Aptos" w:cs="Aptos"/>
          <w:noProof w:val="0"/>
          <w:sz w:val="24"/>
          <w:szCs w:val="24"/>
          <w:lang w:val="en-US"/>
        </w:rPr>
        <w:t xml:space="preserve"> the original category context, which documents the dropped base category and how each dummy variable corresponds to its original meaning.</w:t>
      </w:r>
    </w:p>
    <w:p w:rsidR="2A423315" w:rsidP="081BB8CA" w:rsidRDefault="2A423315" w14:paraId="6E107B21" w14:textId="46175441">
      <w:pPr>
        <w:pStyle w:val="ListParagraph"/>
        <w:spacing w:before="240" w:beforeAutospacing="off" w:after="240" w:afterAutospacing="off"/>
        <w:ind w:left="720"/>
        <w:rPr>
          <w:rFonts w:ascii="Aptos" w:hAnsi="Aptos" w:eastAsia="Aptos" w:cs="Aptos"/>
          <w:noProof w:val="0"/>
          <w:sz w:val="24"/>
          <w:szCs w:val="24"/>
          <w:lang w:val="en-US"/>
        </w:rPr>
      </w:pPr>
      <w:r w:rsidRPr="081BB8CA" w:rsidR="2679FF5A">
        <w:rPr>
          <w:rFonts w:ascii="Aptos" w:hAnsi="Aptos" w:eastAsia="Aptos" w:cs="Aptos"/>
          <w:noProof w:val="0"/>
          <w:sz w:val="24"/>
          <w:szCs w:val="24"/>
          <w:lang w:val="en-US"/>
        </w:rPr>
        <w:t>All resulting Boolean columns were then converted to integers (0/1) to ensure compatibility with machine learning models. This step ensured that the dataset was fully numeric and ready for downstream analysis and modeling</w:t>
      </w:r>
    </w:p>
    <w:p w:rsidR="2A423315" w:rsidP="2A423315" w:rsidRDefault="2A423315" w14:paraId="5C82E9A7" w14:textId="6E8956DB">
      <w:pPr>
        <w:pStyle w:val="ListParagraph"/>
        <w:spacing w:before="240" w:beforeAutospacing="off" w:after="240" w:afterAutospacing="off"/>
        <w:ind w:left="720"/>
        <w:rPr>
          <w:b w:val="1"/>
          <w:bCs w:val="1"/>
          <w:noProof w:val="0"/>
          <w:color w:val="0E2740"/>
          <w:sz w:val="24"/>
          <w:szCs w:val="24"/>
          <w:lang w:val="en-US"/>
        </w:rPr>
      </w:pPr>
    </w:p>
    <w:p w:rsidR="3DCB072E" w:rsidP="3D6569BA" w:rsidRDefault="3DCB072E" w14:paraId="14A70113" w14:textId="00C56047">
      <w:pPr>
        <w:pStyle w:val="ListParagraph"/>
        <w:spacing w:before="240" w:beforeAutospacing="off" w:after="240" w:afterAutospacing="off"/>
        <w:ind w:left="720"/>
        <w:rPr>
          <w:rFonts w:ascii="Consolas" w:hAnsi="Consolas" w:eastAsia="Consolas" w:cs="Consolas"/>
          <w:b w:val="1"/>
          <w:bCs w:val="1"/>
          <w:noProof w:val="0"/>
          <w:color w:val="215E99" w:themeColor="text2" w:themeTint="BF" w:themeShade="FF"/>
          <w:sz w:val="24"/>
          <w:szCs w:val="24"/>
          <w:lang w:val="en-US"/>
        </w:rPr>
      </w:pPr>
      <w:r w:rsidRPr="3D6569BA" w:rsidR="6443E76A">
        <w:rPr>
          <w:b w:val="1"/>
          <w:bCs w:val="1"/>
          <w:noProof w:val="0"/>
          <w:color w:val="215E99" w:themeColor="text2" w:themeTint="BF" w:themeShade="FF"/>
          <w:sz w:val="24"/>
          <w:szCs w:val="24"/>
          <w:lang w:val="en-US"/>
        </w:rPr>
        <w:t xml:space="preserve">Example: </w:t>
      </w:r>
      <w:r w:rsidRPr="3D6569BA" w:rsidR="6443E76A">
        <w:rPr>
          <w:rFonts w:ascii="Consolas" w:hAnsi="Consolas" w:eastAsia="Consolas" w:cs="Consolas"/>
          <w:b w:val="1"/>
          <w:bCs w:val="1"/>
          <w:noProof w:val="0"/>
          <w:color w:val="215E99" w:themeColor="text2" w:themeTint="BF" w:themeShade="FF"/>
          <w:sz w:val="24"/>
          <w:szCs w:val="24"/>
          <w:lang w:val="en-US"/>
        </w:rPr>
        <w:t>Contract</w:t>
      </w:r>
    </w:p>
    <w:tbl>
      <w:tblPr>
        <w:tblStyle w:val="TableNormal"/>
        <w:bidiVisual w:val="0"/>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010"/>
        <w:gridCol w:w="1460"/>
        <w:gridCol w:w="2580"/>
        <w:gridCol w:w="3310"/>
      </w:tblGrid>
      <w:tr w:rsidR="3D6569BA" w:rsidTr="2A423315" w14:paraId="220DD895">
        <w:trPr>
          <w:trHeight w:val="300"/>
        </w:trPr>
        <w:tc>
          <w:tcPr>
            <w:tcW w:w="2010" w:type="dxa"/>
            <w:tcMar/>
            <w:vAlign w:val="center"/>
          </w:tcPr>
          <w:p w:rsidR="3D6569BA" w:rsidP="3D6569BA" w:rsidRDefault="3D6569BA" w14:paraId="63930C8E" w14:textId="2B522028">
            <w:pPr>
              <w:spacing w:before="0" w:beforeAutospacing="off" w:after="0" w:afterAutospacing="off"/>
              <w:jc w:val="center"/>
              <w:rPr>
                <w:b w:val="1"/>
                <w:bCs w:val="1"/>
                <w:sz w:val="20"/>
                <w:szCs w:val="20"/>
              </w:rPr>
            </w:pPr>
            <w:r w:rsidRPr="3D6569BA" w:rsidR="3D6569BA">
              <w:rPr>
                <w:b w:val="1"/>
                <w:bCs w:val="1"/>
                <w:sz w:val="20"/>
                <w:szCs w:val="20"/>
              </w:rPr>
              <w:t xml:space="preserve">Original </w:t>
            </w:r>
          </w:p>
          <w:p w:rsidR="3D6569BA" w:rsidP="3D6569BA" w:rsidRDefault="3D6569BA" w14:paraId="789A033F" w14:textId="4F9B6A57">
            <w:pPr>
              <w:spacing w:before="0" w:beforeAutospacing="off" w:after="0" w:afterAutospacing="off"/>
              <w:jc w:val="center"/>
              <w:rPr>
                <w:b w:val="1"/>
                <w:bCs w:val="1"/>
                <w:sz w:val="20"/>
                <w:szCs w:val="20"/>
              </w:rPr>
            </w:pPr>
            <w:r w:rsidRPr="3D6569BA" w:rsidR="3D6569BA">
              <w:rPr>
                <w:b w:val="1"/>
                <w:bCs w:val="1"/>
                <w:sz w:val="20"/>
                <w:szCs w:val="20"/>
              </w:rPr>
              <w:t>Categories</w:t>
            </w:r>
          </w:p>
        </w:tc>
        <w:tc>
          <w:tcPr>
            <w:tcW w:w="1460" w:type="dxa"/>
            <w:tcMar/>
            <w:vAlign w:val="center"/>
          </w:tcPr>
          <w:p w:rsidR="3D6569BA" w:rsidP="3D6569BA" w:rsidRDefault="3D6569BA" w14:paraId="5A33522B" w14:textId="4F31A90E">
            <w:pPr>
              <w:spacing w:before="0" w:beforeAutospacing="off" w:after="0" w:afterAutospacing="off"/>
              <w:jc w:val="center"/>
              <w:rPr>
                <w:b w:val="1"/>
                <w:bCs w:val="1"/>
                <w:sz w:val="20"/>
                <w:szCs w:val="20"/>
              </w:rPr>
            </w:pPr>
            <w:r w:rsidRPr="3D6569BA" w:rsidR="3D6569BA">
              <w:rPr>
                <w:b w:val="1"/>
                <w:bCs w:val="1"/>
                <w:sz w:val="20"/>
                <w:szCs w:val="20"/>
              </w:rPr>
              <w:t>Dropped Category</w:t>
            </w:r>
          </w:p>
        </w:tc>
        <w:tc>
          <w:tcPr>
            <w:tcW w:w="2580" w:type="dxa"/>
            <w:tcMar/>
            <w:vAlign w:val="center"/>
          </w:tcPr>
          <w:p w:rsidR="3D6569BA" w:rsidP="3D6569BA" w:rsidRDefault="3D6569BA" w14:paraId="1AC7A1B8" w14:textId="40D4C3CF">
            <w:pPr>
              <w:spacing w:before="0" w:beforeAutospacing="off" w:after="0" w:afterAutospacing="off"/>
              <w:jc w:val="center"/>
              <w:rPr>
                <w:b w:val="1"/>
                <w:bCs w:val="1"/>
                <w:sz w:val="20"/>
                <w:szCs w:val="20"/>
              </w:rPr>
            </w:pPr>
            <w:r w:rsidRPr="3D6569BA" w:rsidR="3D6569BA">
              <w:rPr>
                <w:b w:val="1"/>
                <w:bCs w:val="1"/>
                <w:sz w:val="20"/>
                <w:szCs w:val="20"/>
              </w:rPr>
              <w:t>Encoded Columns</w:t>
            </w:r>
          </w:p>
        </w:tc>
        <w:tc>
          <w:tcPr>
            <w:tcW w:w="3310" w:type="dxa"/>
            <w:tcMar/>
            <w:vAlign w:val="center"/>
          </w:tcPr>
          <w:p w:rsidR="3D6569BA" w:rsidP="3D6569BA" w:rsidRDefault="3D6569BA" w14:paraId="7F102387" w14:textId="2576907D">
            <w:pPr>
              <w:spacing w:before="0" w:beforeAutospacing="off" w:after="0" w:afterAutospacing="off"/>
              <w:jc w:val="center"/>
              <w:rPr>
                <w:b w:val="1"/>
                <w:bCs w:val="1"/>
                <w:sz w:val="20"/>
                <w:szCs w:val="20"/>
              </w:rPr>
            </w:pPr>
            <w:r w:rsidRPr="3D6569BA" w:rsidR="3D6569BA">
              <w:rPr>
                <w:b w:val="1"/>
                <w:bCs w:val="1"/>
                <w:sz w:val="20"/>
                <w:szCs w:val="20"/>
              </w:rPr>
              <w:t>Interpretation</w:t>
            </w:r>
          </w:p>
        </w:tc>
      </w:tr>
      <w:tr w:rsidR="3D6569BA" w:rsidTr="2A423315" w14:paraId="3A25A8F3">
        <w:trPr>
          <w:trHeight w:val="300"/>
        </w:trPr>
        <w:tc>
          <w:tcPr>
            <w:tcW w:w="2010" w:type="dxa"/>
            <w:tcMar/>
            <w:vAlign w:val="center"/>
          </w:tcPr>
          <w:p w:rsidR="3D6569BA" w:rsidP="3D6569BA" w:rsidRDefault="3D6569BA" w14:paraId="0E7512C4" w14:textId="233F69BB">
            <w:pPr>
              <w:spacing w:before="0" w:beforeAutospacing="off" w:after="0" w:afterAutospacing="off"/>
              <w:rPr>
                <w:rFonts w:ascii="Consolas" w:hAnsi="Consolas" w:eastAsia="Consolas" w:cs="Consolas"/>
                <w:sz w:val="20"/>
                <w:szCs w:val="20"/>
              </w:rPr>
            </w:pPr>
            <w:r w:rsidRPr="3D6569BA" w:rsidR="3D6569BA">
              <w:rPr>
                <w:rFonts w:ascii="Consolas" w:hAnsi="Consolas" w:eastAsia="Consolas" w:cs="Consolas"/>
                <w:sz w:val="20"/>
                <w:szCs w:val="20"/>
              </w:rPr>
              <w:t>['Month-to-month', 'One year', 'Two year']</w:t>
            </w:r>
          </w:p>
        </w:tc>
        <w:tc>
          <w:tcPr>
            <w:tcW w:w="1460" w:type="dxa"/>
            <w:tcMar/>
            <w:vAlign w:val="center"/>
          </w:tcPr>
          <w:p w:rsidR="3D6569BA" w:rsidP="3D6569BA" w:rsidRDefault="3D6569BA" w14:paraId="5C844120" w14:textId="0F4540E6">
            <w:pPr>
              <w:spacing w:before="0" w:beforeAutospacing="off" w:after="0" w:afterAutospacing="off"/>
              <w:rPr>
                <w:rFonts w:ascii="Consolas" w:hAnsi="Consolas" w:eastAsia="Consolas" w:cs="Consolas"/>
                <w:sz w:val="20"/>
                <w:szCs w:val="20"/>
              </w:rPr>
            </w:pPr>
            <w:r w:rsidRPr="3D6569BA" w:rsidR="3D6569BA">
              <w:rPr>
                <w:rFonts w:ascii="Consolas" w:hAnsi="Consolas" w:eastAsia="Consolas" w:cs="Consolas"/>
                <w:sz w:val="20"/>
                <w:szCs w:val="20"/>
              </w:rPr>
              <w:t>Month-to-month</w:t>
            </w:r>
          </w:p>
        </w:tc>
        <w:tc>
          <w:tcPr>
            <w:tcW w:w="2580" w:type="dxa"/>
            <w:tcMar/>
            <w:vAlign w:val="center"/>
          </w:tcPr>
          <w:p w:rsidR="3D6569BA" w:rsidP="3D6569BA" w:rsidRDefault="3D6569BA" w14:paraId="054F3C56" w14:textId="6A7DE0E1">
            <w:pPr>
              <w:spacing w:before="0" w:beforeAutospacing="off" w:after="0" w:afterAutospacing="off"/>
              <w:rPr>
                <w:rFonts w:ascii="Consolas" w:hAnsi="Consolas" w:eastAsia="Consolas" w:cs="Consolas"/>
                <w:sz w:val="20"/>
                <w:szCs w:val="20"/>
              </w:rPr>
            </w:pPr>
            <w:r w:rsidRPr="3D6569BA" w:rsidR="3D6569BA">
              <w:rPr>
                <w:rFonts w:ascii="Consolas" w:hAnsi="Consolas" w:eastAsia="Consolas" w:cs="Consolas"/>
                <w:sz w:val="20"/>
                <w:szCs w:val="20"/>
              </w:rPr>
              <w:t>Contract_One</w:t>
            </w:r>
            <w:r w:rsidRPr="3D6569BA" w:rsidR="3D6569BA">
              <w:rPr>
                <w:rFonts w:ascii="Consolas" w:hAnsi="Consolas" w:eastAsia="Consolas" w:cs="Consolas"/>
                <w:sz w:val="20"/>
                <w:szCs w:val="20"/>
              </w:rPr>
              <w:t xml:space="preserve"> year</w:t>
            </w:r>
            <w:r w:rsidRPr="3D6569BA" w:rsidR="3D6569BA">
              <w:rPr>
                <w:sz w:val="20"/>
                <w:szCs w:val="20"/>
              </w:rPr>
              <w:t xml:space="preserve">, </w:t>
            </w:r>
            <w:r w:rsidRPr="3D6569BA" w:rsidR="3D6569BA">
              <w:rPr>
                <w:rFonts w:ascii="Consolas" w:hAnsi="Consolas" w:eastAsia="Consolas" w:cs="Consolas"/>
                <w:sz w:val="20"/>
                <w:szCs w:val="20"/>
              </w:rPr>
              <w:t>Contract_Two</w:t>
            </w:r>
            <w:r w:rsidRPr="3D6569BA" w:rsidR="3D6569BA">
              <w:rPr>
                <w:rFonts w:ascii="Consolas" w:hAnsi="Consolas" w:eastAsia="Consolas" w:cs="Consolas"/>
                <w:sz w:val="20"/>
                <w:szCs w:val="20"/>
              </w:rPr>
              <w:t xml:space="preserve"> year</w:t>
            </w:r>
          </w:p>
        </w:tc>
        <w:tc>
          <w:tcPr>
            <w:tcW w:w="3310" w:type="dxa"/>
            <w:tcMar/>
            <w:vAlign w:val="center"/>
          </w:tcPr>
          <w:p w:rsidR="3D6569BA" w:rsidP="3D6569BA" w:rsidRDefault="3D6569BA" w14:paraId="76466A79" w14:textId="7B48FB1D">
            <w:pPr>
              <w:spacing w:before="0" w:beforeAutospacing="off" w:after="0" w:afterAutospacing="off"/>
              <w:rPr>
                <w:sz w:val="20"/>
                <w:szCs w:val="20"/>
              </w:rPr>
            </w:pPr>
            <w:r w:rsidRPr="3D6569BA" w:rsidR="3D6569BA">
              <w:rPr>
                <w:sz w:val="20"/>
                <w:szCs w:val="20"/>
              </w:rPr>
              <w:t xml:space="preserve">e.g., </w:t>
            </w:r>
            <w:r w:rsidRPr="3D6569BA" w:rsidR="3D6569BA">
              <w:rPr>
                <w:rFonts w:ascii="Consolas" w:hAnsi="Consolas" w:eastAsia="Consolas" w:cs="Consolas"/>
                <w:sz w:val="20"/>
                <w:szCs w:val="20"/>
              </w:rPr>
              <w:t>Contract_Two</w:t>
            </w:r>
            <w:r w:rsidRPr="3D6569BA" w:rsidR="3D6569BA">
              <w:rPr>
                <w:rFonts w:ascii="Consolas" w:hAnsi="Consolas" w:eastAsia="Consolas" w:cs="Consolas"/>
                <w:sz w:val="20"/>
                <w:szCs w:val="20"/>
              </w:rPr>
              <w:t xml:space="preserve"> year = 1</w:t>
            </w:r>
            <w:r w:rsidRPr="3D6569BA" w:rsidR="3D6569BA">
              <w:rPr>
                <w:sz w:val="20"/>
                <w:szCs w:val="20"/>
              </w:rPr>
              <w:t xml:space="preserve"> means the customer is on a two-year contract</w:t>
            </w:r>
          </w:p>
        </w:tc>
      </w:tr>
    </w:tbl>
    <w:p w:rsidR="2A423315" w:rsidP="2A423315" w:rsidRDefault="2A423315" w14:paraId="72C661E0" w14:textId="1D257365">
      <w:pPr>
        <w:pStyle w:val="ListParagraph"/>
        <w:bidi w:val="0"/>
        <w:rPr>
          <w:rFonts w:ascii="Aptos" w:hAnsi="Aptos" w:eastAsia="" w:cs="" w:asciiTheme="minorAscii" w:hAnsiTheme="minorAscii" w:eastAsiaTheme="minorEastAsia" w:cstheme="minorBidi"/>
          <w:b w:val="1"/>
          <w:bCs w:val="1"/>
          <w:noProof w:val="0"/>
          <w:color w:val="0E2740"/>
          <w:sz w:val="24"/>
          <w:szCs w:val="24"/>
          <w:lang w:val="en-US" w:eastAsia="ja-JP" w:bidi="ar-SA"/>
        </w:rPr>
      </w:pPr>
    </w:p>
    <w:p w:rsidR="2A423315" w:rsidP="2A423315" w:rsidRDefault="2A423315" w14:paraId="14DAA267" w14:textId="7771E73B">
      <w:pPr>
        <w:pStyle w:val="ListParagraph"/>
        <w:bidi w:val="0"/>
        <w:rPr>
          <w:rFonts w:ascii="Aptos" w:hAnsi="Aptos" w:eastAsia="" w:cs="" w:asciiTheme="minorAscii" w:hAnsiTheme="minorAscii" w:eastAsiaTheme="minorEastAsia" w:cstheme="minorBidi"/>
          <w:b w:val="1"/>
          <w:bCs w:val="1"/>
          <w:noProof w:val="0"/>
          <w:color w:val="0E2740"/>
          <w:sz w:val="24"/>
          <w:szCs w:val="24"/>
          <w:lang w:val="en-US" w:eastAsia="ja-JP" w:bidi="ar-SA"/>
        </w:rPr>
      </w:pPr>
    </w:p>
    <w:p w:rsidR="3DCB072E" w:rsidP="3D6569BA" w:rsidRDefault="3DCB072E" w14:paraId="7AF46E71" w14:textId="393BCB7B">
      <w:pPr>
        <w:pStyle w:val="ListParagraph"/>
        <w:bidi w:val="0"/>
        <w:rPr>
          <w:b w:val="1"/>
          <w:bCs w:val="1"/>
          <w:noProof w:val="0"/>
          <w:color w:val="215E99" w:themeColor="text2" w:themeTint="BF" w:themeShade="FF"/>
          <w:sz w:val="24"/>
          <w:szCs w:val="24"/>
          <w:lang w:val="en-US"/>
        </w:rPr>
      </w:pPr>
      <w:r w:rsidRPr="3D6569BA" w:rsidR="6443E76A">
        <w:rPr>
          <w:rFonts w:ascii="Aptos" w:hAnsi="Aptos" w:eastAsia="" w:cs="" w:asciiTheme="minorAscii" w:hAnsiTheme="minorAscii" w:eastAsiaTheme="minorEastAsia" w:cstheme="minorBidi"/>
          <w:b w:val="1"/>
          <w:bCs w:val="1"/>
          <w:noProof w:val="0"/>
          <w:color w:val="215E99" w:themeColor="text2" w:themeTint="BF" w:themeShade="FF"/>
          <w:sz w:val="24"/>
          <w:szCs w:val="24"/>
          <w:lang w:val="en-US" w:eastAsia="ja-JP" w:bidi="ar-SA"/>
        </w:rPr>
        <w:t>Example</w:t>
      </w:r>
      <w:r w:rsidRPr="3D6569BA" w:rsidR="6443E76A">
        <w:rPr>
          <w:rFonts w:ascii="Aptos" w:hAnsi="Aptos" w:eastAsia="" w:cs="" w:asciiTheme="minorAscii" w:hAnsiTheme="minorAscii" w:eastAsiaTheme="minorEastAsia" w:cstheme="minorBidi"/>
          <w:b w:val="1"/>
          <w:bCs w:val="1"/>
          <w:noProof w:val="0"/>
          <w:color w:val="215E99" w:themeColor="text2" w:themeTint="BF" w:themeShade="FF"/>
          <w:sz w:val="24"/>
          <w:szCs w:val="24"/>
          <w:lang w:val="en-US" w:eastAsia="ja-JP" w:bidi="ar-SA"/>
        </w:rPr>
        <w:t xml:space="preserve">: </w:t>
      </w:r>
      <w:r w:rsidRPr="3D6569BA" w:rsidR="6443E76A">
        <w:rPr>
          <w:rFonts w:ascii="Aptos" w:hAnsi="Aptos" w:eastAsia="" w:cs="" w:asciiTheme="minorAscii" w:hAnsiTheme="minorAscii" w:eastAsiaTheme="minorEastAsia" w:cstheme="minorBidi"/>
          <w:b w:val="1"/>
          <w:bCs w:val="1"/>
          <w:noProof w:val="0"/>
          <w:color w:val="215E99" w:themeColor="text2" w:themeTint="BF" w:themeShade="FF"/>
          <w:sz w:val="24"/>
          <w:szCs w:val="24"/>
          <w:lang w:val="en-US" w:eastAsia="ja-JP" w:bidi="ar-SA"/>
        </w:rPr>
        <w:t>Internet</w:t>
      </w:r>
      <w:r w:rsidRPr="3D6569BA" w:rsidR="0D607552">
        <w:rPr>
          <w:rFonts w:ascii="Aptos" w:hAnsi="Aptos" w:eastAsia="" w:cs="" w:asciiTheme="minorAscii" w:hAnsiTheme="minorAscii" w:eastAsiaTheme="minorEastAsia" w:cstheme="minorBidi"/>
          <w:b w:val="1"/>
          <w:bCs w:val="1"/>
          <w:noProof w:val="0"/>
          <w:color w:val="215E99" w:themeColor="text2" w:themeTint="BF" w:themeShade="FF"/>
          <w:sz w:val="24"/>
          <w:szCs w:val="24"/>
          <w:lang w:val="en-US" w:eastAsia="ja-JP" w:bidi="ar-SA"/>
        </w:rPr>
        <w:t xml:space="preserve"> </w:t>
      </w:r>
      <w:r w:rsidRPr="3D6569BA" w:rsidR="6443E76A">
        <w:rPr>
          <w:rFonts w:ascii="Aptos" w:hAnsi="Aptos" w:eastAsia="" w:cs="" w:asciiTheme="minorAscii" w:hAnsiTheme="minorAscii" w:eastAsiaTheme="minorEastAsia" w:cstheme="minorBidi"/>
          <w:b w:val="1"/>
          <w:bCs w:val="1"/>
          <w:noProof w:val="0"/>
          <w:color w:val="215E99" w:themeColor="text2" w:themeTint="BF" w:themeShade="FF"/>
          <w:sz w:val="24"/>
          <w:szCs w:val="24"/>
          <w:lang w:val="en-US" w:eastAsia="ja-JP" w:bidi="ar-SA"/>
        </w:rPr>
        <w:t>Service</w:t>
      </w:r>
    </w:p>
    <w:tbl>
      <w:tblPr>
        <w:tblStyle w:val="TableNormal"/>
        <w:bidiVisual w:val="0"/>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850"/>
        <w:gridCol w:w="1176"/>
        <w:gridCol w:w="3048"/>
        <w:gridCol w:w="3286"/>
      </w:tblGrid>
      <w:tr w:rsidR="3D6569BA" w:rsidTr="3D6569BA" w14:paraId="2E41BDB7">
        <w:trPr>
          <w:trHeight w:val="300"/>
        </w:trPr>
        <w:tc>
          <w:tcPr>
            <w:tcW w:w="1850" w:type="dxa"/>
            <w:tcMar/>
            <w:vAlign w:val="center"/>
          </w:tcPr>
          <w:p w:rsidR="3D6569BA" w:rsidP="3D6569BA" w:rsidRDefault="3D6569BA" w14:paraId="6AC15645" w14:textId="1563C6AD">
            <w:pPr>
              <w:bidi w:val="0"/>
              <w:spacing w:before="0" w:beforeAutospacing="off" w:after="0" w:afterAutospacing="off"/>
              <w:jc w:val="center"/>
              <w:rPr>
                <w:b w:val="1"/>
                <w:bCs w:val="1"/>
                <w:sz w:val="20"/>
                <w:szCs w:val="20"/>
              </w:rPr>
            </w:pPr>
            <w:r w:rsidRPr="3D6569BA" w:rsidR="3D6569BA">
              <w:rPr>
                <w:b w:val="1"/>
                <w:bCs w:val="1"/>
                <w:sz w:val="20"/>
                <w:szCs w:val="20"/>
              </w:rPr>
              <w:t>Original Categories</w:t>
            </w:r>
          </w:p>
        </w:tc>
        <w:tc>
          <w:tcPr>
            <w:tcW w:w="1176" w:type="dxa"/>
            <w:tcMar/>
            <w:vAlign w:val="center"/>
          </w:tcPr>
          <w:p w:rsidR="3D6569BA" w:rsidP="3D6569BA" w:rsidRDefault="3D6569BA" w14:paraId="4BC895DA" w14:textId="3C539086">
            <w:pPr>
              <w:bidi w:val="0"/>
              <w:spacing w:before="0" w:beforeAutospacing="off" w:after="0" w:afterAutospacing="off"/>
              <w:jc w:val="center"/>
              <w:rPr>
                <w:b w:val="1"/>
                <w:bCs w:val="1"/>
                <w:sz w:val="20"/>
                <w:szCs w:val="20"/>
              </w:rPr>
            </w:pPr>
            <w:r w:rsidRPr="3D6569BA" w:rsidR="3D6569BA">
              <w:rPr>
                <w:b w:val="1"/>
                <w:bCs w:val="1"/>
                <w:sz w:val="20"/>
                <w:szCs w:val="20"/>
              </w:rPr>
              <w:t>Dropped Category</w:t>
            </w:r>
          </w:p>
        </w:tc>
        <w:tc>
          <w:tcPr>
            <w:tcW w:w="3048" w:type="dxa"/>
            <w:tcMar/>
            <w:vAlign w:val="center"/>
          </w:tcPr>
          <w:p w:rsidR="3D6569BA" w:rsidP="3D6569BA" w:rsidRDefault="3D6569BA" w14:paraId="7B3EA96E" w14:textId="64FDAE6F">
            <w:pPr>
              <w:bidi w:val="0"/>
              <w:spacing w:before="0" w:beforeAutospacing="off" w:after="0" w:afterAutospacing="off"/>
              <w:jc w:val="center"/>
              <w:rPr>
                <w:b w:val="1"/>
                <w:bCs w:val="1"/>
                <w:sz w:val="20"/>
                <w:szCs w:val="20"/>
              </w:rPr>
            </w:pPr>
            <w:r w:rsidRPr="3D6569BA" w:rsidR="3D6569BA">
              <w:rPr>
                <w:b w:val="1"/>
                <w:bCs w:val="1"/>
                <w:sz w:val="20"/>
                <w:szCs w:val="20"/>
              </w:rPr>
              <w:t>Encoded Columns</w:t>
            </w:r>
          </w:p>
        </w:tc>
        <w:tc>
          <w:tcPr>
            <w:tcW w:w="3286" w:type="dxa"/>
            <w:tcMar/>
            <w:vAlign w:val="center"/>
          </w:tcPr>
          <w:p w:rsidR="3D6569BA" w:rsidP="3D6569BA" w:rsidRDefault="3D6569BA" w14:paraId="3C8C118F" w14:textId="6088258C">
            <w:pPr>
              <w:bidi w:val="0"/>
              <w:spacing w:before="0" w:beforeAutospacing="off" w:after="0" w:afterAutospacing="off"/>
              <w:jc w:val="center"/>
              <w:rPr>
                <w:b w:val="1"/>
                <w:bCs w:val="1"/>
                <w:sz w:val="20"/>
                <w:szCs w:val="20"/>
              </w:rPr>
            </w:pPr>
            <w:r w:rsidRPr="3D6569BA" w:rsidR="3D6569BA">
              <w:rPr>
                <w:b w:val="1"/>
                <w:bCs w:val="1"/>
                <w:sz w:val="20"/>
                <w:szCs w:val="20"/>
              </w:rPr>
              <w:t>Interpretation</w:t>
            </w:r>
          </w:p>
        </w:tc>
      </w:tr>
      <w:tr w:rsidR="3D6569BA" w:rsidTr="3D6569BA" w14:paraId="1A3D959A">
        <w:trPr>
          <w:trHeight w:val="300"/>
        </w:trPr>
        <w:tc>
          <w:tcPr>
            <w:tcW w:w="1850" w:type="dxa"/>
            <w:tcMar/>
            <w:vAlign w:val="center"/>
          </w:tcPr>
          <w:p w:rsidR="3D6569BA" w:rsidP="3D6569BA" w:rsidRDefault="3D6569BA" w14:paraId="37BD55F0" w14:textId="1DFCAAD6">
            <w:pPr>
              <w:bidi w:val="0"/>
              <w:spacing w:before="0" w:beforeAutospacing="off" w:after="0" w:afterAutospacing="off"/>
              <w:rPr>
                <w:rFonts w:ascii="Consolas" w:hAnsi="Consolas" w:eastAsia="Consolas" w:cs="Consolas"/>
                <w:sz w:val="20"/>
                <w:szCs w:val="20"/>
              </w:rPr>
            </w:pPr>
            <w:r w:rsidRPr="3D6569BA" w:rsidR="3D6569BA">
              <w:rPr>
                <w:rFonts w:ascii="Consolas" w:hAnsi="Consolas" w:eastAsia="Consolas" w:cs="Consolas"/>
                <w:sz w:val="20"/>
                <w:szCs w:val="20"/>
              </w:rPr>
              <w:t>['DSL', 'Fiber optic', 'No']</w:t>
            </w:r>
          </w:p>
        </w:tc>
        <w:tc>
          <w:tcPr>
            <w:tcW w:w="1176" w:type="dxa"/>
            <w:tcMar/>
            <w:vAlign w:val="center"/>
          </w:tcPr>
          <w:p w:rsidR="3D6569BA" w:rsidP="3D6569BA" w:rsidRDefault="3D6569BA" w14:paraId="2D19357E" w14:textId="4C65D00A">
            <w:pPr>
              <w:bidi w:val="0"/>
              <w:spacing w:before="0" w:beforeAutospacing="off" w:after="0" w:afterAutospacing="off"/>
              <w:rPr>
                <w:rFonts w:ascii="Consolas" w:hAnsi="Consolas" w:eastAsia="Consolas" w:cs="Consolas"/>
                <w:sz w:val="20"/>
                <w:szCs w:val="20"/>
              </w:rPr>
            </w:pPr>
            <w:r w:rsidRPr="3D6569BA" w:rsidR="3D6569BA">
              <w:rPr>
                <w:rFonts w:ascii="Consolas" w:hAnsi="Consolas" w:eastAsia="Consolas" w:cs="Consolas"/>
                <w:sz w:val="20"/>
                <w:szCs w:val="20"/>
              </w:rPr>
              <w:t>DSL</w:t>
            </w:r>
          </w:p>
        </w:tc>
        <w:tc>
          <w:tcPr>
            <w:tcW w:w="3048" w:type="dxa"/>
            <w:tcMar/>
            <w:vAlign w:val="center"/>
          </w:tcPr>
          <w:p w:rsidR="3D6569BA" w:rsidP="3D6569BA" w:rsidRDefault="3D6569BA" w14:paraId="0097FF22" w14:textId="5BB97017">
            <w:pPr>
              <w:bidi w:val="0"/>
              <w:spacing w:before="0" w:beforeAutospacing="off" w:after="0" w:afterAutospacing="off"/>
              <w:rPr>
                <w:rFonts w:ascii="Consolas" w:hAnsi="Consolas" w:eastAsia="Consolas" w:cs="Consolas"/>
                <w:sz w:val="20"/>
                <w:szCs w:val="20"/>
              </w:rPr>
            </w:pPr>
            <w:r w:rsidRPr="3D6569BA" w:rsidR="3D6569BA">
              <w:rPr>
                <w:rFonts w:ascii="Consolas" w:hAnsi="Consolas" w:eastAsia="Consolas" w:cs="Consolas"/>
                <w:sz w:val="20"/>
                <w:szCs w:val="20"/>
              </w:rPr>
              <w:t>InternetService_Fiber</w:t>
            </w:r>
            <w:r w:rsidRPr="3D6569BA" w:rsidR="3D6569BA">
              <w:rPr>
                <w:rFonts w:ascii="Consolas" w:hAnsi="Consolas" w:eastAsia="Consolas" w:cs="Consolas"/>
                <w:sz w:val="20"/>
                <w:szCs w:val="20"/>
              </w:rPr>
              <w:t xml:space="preserve"> optic</w:t>
            </w:r>
            <w:r w:rsidRPr="3D6569BA" w:rsidR="3D6569BA">
              <w:rPr>
                <w:sz w:val="20"/>
                <w:szCs w:val="20"/>
              </w:rPr>
              <w:t xml:space="preserve">, </w:t>
            </w:r>
            <w:r w:rsidRPr="3D6569BA" w:rsidR="3D6569BA">
              <w:rPr>
                <w:rFonts w:ascii="Consolas" w:hAnsi="Consolas" w:eastAsia="Consolas" w:cs="Consolas"/>
                <w:sz w:val="20"/>
                <w:szCs w:val="20"/>
              </w:rPr>
              <w:t>InternetService_No</w:t>
            </w:r>
          </w:p>
        </w:tc>
        <w:tc>
          <w:tcPr>
            <w:tcW w:w="3286" w:type="dxa"/>
            <w:tcMar/>
            <w:vAlign w:val="center"/>
          </w:tcPr>
          <w:p w:rsidR="3D6569BA" w:rsidP="3D6569BA" w:rsidRDefault="3D6569BA" w14:paraId="63A49981" w14:textId="2D621230">
            <w:pPr>
              <w:bidi w:val="0"/>
              <w:spacing w:before="0" w:beforeAutospacing="off" w:after="0" w:afterAutospacing="off"/>
              <w:rPr>
                <w:sz w:val="20"/>
                <w:szCs w:val="20"/>
              </w:rPr>
            </w:pPr>
            <w:r w:rsidRPr="3D6569BA" w:rsidR="3D6569BA">
              <w:rPr>
                <w:sz w:val="20"/>
                <w:szCs w:val="20"/>
              </w:rPr>
              <w:t xml:space="preserve">e.g., </w:t>
            </w:r>
            <w:r w:rsidRPr="3D6569BA" w:rsidR="3D6569BA">
              <w:rPr>
                <w:rFonts w:ascii="Consolas" w:hAnsi="Consolas" w:eastAsia="Consolas" w:cs="Consolas"/>
                <w:sz w:val="20"/>
                <w:szCs w:val="20"/>
              </w:rPr>
              <w:t>InternetService_No</w:t>
            </w:r>
            <w:r w:rsidRPr="3D6569BA" w:rsidR="3D6569BA">
              <w:rPr>
                <w:rFonts w:ascii="Consolas" w:hAnsi="Consolas" w:eastAsia="Consolas" w:cs="Consolas"/>
                <w:sz w:val="20"/>
                <w:szCs w:val="20"/>
              </w:rPr>
              <w:t xml:space="preserve"> = 1</w:t>
            </w:r>
            <w:r w:rsidRPr="3D6569BA" w:rsidR="3D6569BA">
              <w:rPr>
                <w:sz w:val="20"/>
                <w:szCs w:val="20"/>
              </w:rPr>
              <w:t xml:space="preserve"> means no internet service</w:t>
            </w:r>
          </w:p>
        </w:tc>
      </w:tr>
    </w:tbl>
    <w:p w:rsidR="3DCB072E" w:rsidP="2A423315" w:rsidRDefault="3DCB072E" w14:paraId="1D34E927" w14:textId="026D412E">
      <w:pPr>
        <w:pStyle w:val="ListParagraph"/>
        <w:suppressLineNumbers w:val="0"/>
        <w:bidi w:val="0"/>
        <w:spacing w:before="0" w:beforeAutospacing="off" w:after="160" w:afterAutospacing="off" w:line="279" w:lineRule="auto"/>
        <w:ind w:left="720" w:right="0"/>
        <w:jc w:val="left"/>
        <w:rPr>
          <w:rFonts w:ascii="Aptos" w:hAnsi="Aptos" w:eastAsia="" w:cs="" w:asciiTheme="minorAscii" w:hAnsiTheme="minorAscii" w:eastAsiaTheme="minorEastAsia" w:cstheme="minorBidi"/>
          <w:b w:val="1"/>
          <w:bCs w:val="1"/>
          <w:noProof w:val="0"/>
          <w:color w:val="0E2740"/>
          <w:sz w:val="24"/>
          <w:szCs w:val="24"/>
          <w:lang w:val="en-US" w:eastAsia="ja-JP" w:bidi="ar-SA"/>
        </w:rPr>
      </w:pPr>
      <w:r w:rsidRPr="2A423315" w:rsidR="0B6CE2CF">
        <w:rPr>
          <w:rFonts w:ascii="Aptos" w:hAnsi="Aptos" w:eastAsia="" w:cs="" w:asciiTheme="minorAscii" w:hAnsiTheme="minorAscii" w:eastAsiaTheme="minorEastAsia" w:cstheme="minorBidi"/>
          <w:b w:val="1"/>
          <w:bCs w:val="1"/>
          <w:noProof w:val="0"/>
          <w:color w:val="0E2740"/>
          <w:sz w:val="24"/>
          <w:szCs w:val="24"/>
          <w:lang w:val="en-US" w:eastAsia="ja-JP" w:bidi="ar-SA"/>
        </w:rPr>
        <w:t xml:space="preserve"> </w:t>
      </w:r>
    </w:p>
    <w:p w:rsidR="3DCB072E" w:rsidP="2A423315" w:rsidRDefault="3DCB072E" w14:paraId="74AE844D" w14:textId="4F4EB9EF">
      <w:pPr>
        <w:pStyle w:val="ListParagraph"/>
        <w:suppressLineNumbers w:val="0"/>
        <w:bidi w:val="0"/>
        <w:spacing w:before="0" w:beforeAutospacing="off" w:after="160" w:afterAutospacing="off" w:line="279" w:lineRule="auto"/>
        <w:ind w:left="720" w:right="0"/>
        <w:jc w:val="left"/>
        <w:rPr>
          <w:rFonts w:ascii="Aptos" w:hAnsi="Aptos" w:eastAsia="" w:cs="" w:asciiTheme="minorAscii" w:hAnsiTheme="minorAscii" w:eastAsiaTheme="minorEastAsia" w:cstheme="minorBidi"/>
          <w:b w:val="1"/>
          <w:bCs w:val="1"/>
          <w:noProof w:val="0"/>
          <w:color w:val="0E2740"/>
          <w:sz w:val="24"/>
          <w:szCs w:val="24"/>
          <w:lang w:val="en-US" w:eastAsia="ja-JP" w:bidi="ar-SA"/>
        </w:rPr>
      </w:pPr>
    </w:p>
    <w:p w:rsidR="6443E76A" w:rsidP="081BB8CA" w:rsidRDefault="6443E76A" w14:paraId="3DB0B81E" w14:textId="2A1611A2">
      <w:pPr>
        <w:pStyle w:val="ListParagraph"/>
        <w:suppressLineNumbers w:val="0"/>
        <w:spacing w:before="0" w:beforeAutospacing="off" w:after="160" w:afterAutospacing="off" w:line="279" w:lineRule="auto"/>
        <w:ind w:left="720" w:right="0"/>
        <w:jc w:val="left"/>
        <w:rPr>
          <w:rFonts w:ascii="Aptos" w:hAnsi="Aptos" w:eastAsia="" w:cs="" w:asciiTheme="minorAscii" w:hAnsiTheme="minorAscii" w:eastAsiaTheme="minorEastAsia" w:cstheme="minorBidi"/>
          <w:b w:val="1"/>
          <w:bCs w:val="1"/>
          <w:noProof w:val="0"/>
          <w:color w:val="0E2740"/>
          <w:sz w:val="24"/>
          <w:szCs w:val="24"/>
          <w:lang w:val="en-US" w:eastAsia="ja-JP" w:bidi="ar-SA"/>
        </w:rPr>
      </w:pPr>
      <w:r w:rsidRPr="081BB8CA" w:rsidR="6443E76A">
        <w:rPr>
          <w:rFonts w:ascii="Aptos" w:hAnsi="Aptos" w:eastAsia="" w:cs="" w:asciiTheme="minorAscii" w:hAnsiTheme="minorAscii" w:eastAsiaTheme="minorEastAsia" w:cstheme="minorBidi"/>
          <w:b w:val="1"/>
          <w:bCs w:val="1"/>
          <w:noProof w:val="0"/>
          <w:color w:val="0E2740"/>
          <w:sz w:val="24"/>
          <w:szCs w:val="24"/>
          <w:lang w:val="en-US" w:eastAsia="ja-JP" w:bidi="ar-SA"/>
        </w:rPr>
        <w:t>Example</w:t>
      </w:r>
      <w:r w:rsidRPr="081BB8CA" w:rsidR="6443E76A">
        <w:rPr>
          <w:rFonts w:ascii="Aptos" w:hAnsi="Aptos" w:eastAsia="" w:cs="" w:asciiTheme="minorAscii" w:hAnsiTheme="minorAscii" w:eastAsiaTheme="minorEastAsia" w:cstheme="minorBidi"/>
          <w:b w:val="1"/>
          <w:bCs w:val="1"/>
          <w:noProof w:val="0"/>
          <w:color w:val="0E2740"/>
          <w:sz w:val="24"/>
          <w:szCs w:val="24"/>
          <w:lang w:val="en-US" w:eastAsia="ja-JP" w:bidi="ar-SA"/>
        </w:rPr>
        <w:t xml:space="preserve">: </w:t>
      </w:r>
      <w:r w:rsidRPr="081BB8CA" w:rsidR="7AE80D37">
        <w:rPr>
          <w:rFonts w:ascii="Aptos" w:hAnsi="Aptos" w:eastAsia="" w:cs="" w:asciiTheme="minorAscii" w:hAnsiTheme="minorAscii" w:eastAsiaTheme="minorEastAsia" w:cstheme="minorBidi"/>
          <w:b w:val="1"/>
          <w:bCs w:val="1"/>
          <w:noProof w:val="0"/>
          <w:color w:val="0E2740"/>
          <w:sz w:val="24"/>
          <w:szCs w:val="24"/>
          <w:lang w:val="en-US" w:eastAsia="ja-JP" w:bidi="ar-SA"/>
        </w:rPr>
        <w:t>Payment Method</w:t>
      </w:r>
    </w:p>
    <w:tbl>
      <w:tblPr>
        <w:tblStyle w:val="TableNormal"/>
        <w:bidiVisual w:val="0"/>
        <w:tblW w:w="9212"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881"/>
        <w:gridCol w:w="1350"/>
        <w:gridCol w:w="2701"/>
        <w:gridCol w:w="2280"/>
      </w:tblGrid>
      <w:tr w:rsidR="3D6569BA" w:rsidTr="081BB8CA" w14:paraId="464800FE">
        <w:trPr>
          <w:trHeight w:val="300"/>
        </w:trPr>
        <w:tc>
          <w:tcPr>
            <w:tcW w:w="2881" w:type="dxa"/>
            <w:tcMar/>
            <w:vAlign w:val="center"/>
          </w:tcPr>
          <w:p w:rsidR="3D6569BA" w:rsidP="3D6569BA" w:rsidRDefault="3D6569BA" w14:paraId="538FA562" w14:textId="2A0E82EA">
            <w:pPr>
              <w:bidi w:val="0"/>
              <w:spacing w:before="0" w:beforeAutospacing="off" w:after="0" w:afterAutospacing="off"/>
              <w:jc w:val="center"/>
              <w:rPr>
                <w:rFonts w:ascii="Aptos" w:hAnsi="Aptos" w:eastAsia="" w:cs="" w:asciiTheme="minorAscii" w:hAnsiTheme="minorAscii" w:eastAsiaTheme="minorEastAsia" w:cstheme="minorBidi"/>
                <w:b w:val="1"/>
                <w:bCs w:val="1"/>
                <w:color w:val="215E99" w:themeColor="text2" w:themeTint="BF" w:themeShade="FF"/>
                <w:sz w:val="24"/>
                <w:szCs w:val="24"/>
                <w:lang w:eastAsia="ja-JP" w:bidi="ar-SA"/>
              </w:rPr>
            </w:pPr>
            <w:r w:rsidRPr="3D6569BA" w:rsidR="3D6569BA">
              <w:rPr>
                <w:rFonts w:ascii="Aptos" w:hAnsi="Aptos" w:eastAsia="" w:cs="" w:asciiTheme="minorAscii" w:hAnsiTheme="minorAscii" w:eastAsiaTheme="minorEastAsia" w:cstheme="minorBidi"/>
                <w:b w:val="1"/>
                <w:bCs w:val="1"/>
                <w:i w:val="1"/>
                <w:iCs w:val="1"/>
                <w:color w:val="215E99" w:themeColor="text2" w:themeTint="BF" w:themeShade="FF"/>
                <w:sz w:val="24"/>
                <w:szCs w:val="24"/>
                <w:lang w:eastAsia="ja-JP" w:bidi="ar-SA"/>
              </w:rPr>
              <w:t>Original Categories</w:t>
            </w:r>
          </w:p>
        </w:tc>
        <w:tc>
          <w:tcPr>
            <w:tcW w:w="1350" w:type="dxa"/>
            <w:tcMar/>
            <w:vAlign w:val="center"/>
          </w:tcPr>
          <w:p w:rsidR="3D6569BA" w:rsidP="3D6569BA" w:rsidRDefault="3D6569BA" w14:paraId="6862AD1B" w14:textId="425DF14D">
            <w:pPr>
              <w:bidi w:val="0"/>
              <w:spacing w:before="0" w:beforeAutospacing="off" w:after="0" w:afterAutospacing="off"/>
              <w:jc w:val="center"/>
              <w:rPr>
                <w:rFonts w:ascii="Aptos" w:hAnsi="Aptos" w:eastAsia="" w:cs="" w:asciiTheme="minorAscii" w:hAnsiTheme="minorAscii" w:eastAsiaTheme="minorEastAsia" w:cstheme="minorBidi"/>
                <w:b w:val="1"/>
                <w:bCs w:val="1"/>
                <w:color w:val="215E99" w:themeColor="text2" w:themeTint="BF" w:themeShade="FF"/>
                <w:sz w:val="24"/>
                <w:szCs w:val="24"/>
                <w:lang w:eastAsia="ja-JP" w:bidi="ar-SA"/>
              </w:rPr>
            </w:pPr>
            <w:r w:rsidRPr="3D6569BA" w:rsidR="3D6569BA">
              <w:rPr>
                <w:rFonts w:ascii="Aptos" w:hAnsi="Aptos" w:eastAsia="" w:cs="" w:asciiTheme="minorAscii" w:hAnsiTheme="minorAscii" w:eastAsiaTheme="minorEastAsia" w:cstheme="minorBidi"/>
                <w:b w:val="1"/>
                <w:bCs w:val="1"/>
                <w:i w:val="1"/>
                <w:iCs w:val="1"/>
                <w:color w:val="215E99" w:themeColor="text2" w:themeTint="BF" w:themeShade="FF"/>
                <w:sz w:val="24"/>
                <w:szCs w:val="24"/>
                <w:lang w:eastAsia="ja-JP" w:bidi="ar-SA"/>
              </w:rPr>
              <w:t>Dropped Category</w:t>
            </w:r>
          </w:p>
        </w:tc>
        <w:tc>
          <w:tcPr>
            <w:tcW w:w="2701" w:type="dxa"/>
            <w:tcMar/>
            <w:vAlign w:val="center"/>
          </w:tcPr>
          <w:p w:rsidR="3D6569BA" w:rsidP="3D6569BA" w:rsidRDefault="3D6569BA" w14:paraId="0CEF43DF" w14:textId="7C16E959">
            <w:pPr>
              <w:bidi w:val="0"/>
              <w:spacing w:before="0" w:beforeAutospacing="off" w:after="0" w:afterAutospacing="off"/>
              <w:jc w:val="center"/>
              <w:rPr>
                <w:rFonts w:ascii="Aptos" w:hAnsi="Aptos" w:eastAsia="" w:cs="" w:asciiTheme="minorAscii" w:hAnsiTheme="minorAscii" w:eastAsiaTheme="minorEastAsia" w:cstheme="minorBidi"/>
                <w:b w:val="1"/>
                <w:bCs w:val="1"/>
                <w:color w:val="215E99" w:themeColor="text2" w:themeTint="BF" w:themeShade="FF"/>
                <w:sz w:val="24"/>
                <w:szCs w:val="24"/>
                <w:lang w:eastAsia="ja-JP" w:bidi="ar-SA"/>
              </w:rPr>
            </w:pPr>
            <w:r w:rsidRPr="3D6569BA" w:rsidR="3D6569BA">
              <w:rPr>
                <w:rFonts w:ascii="Aptos" w:hAnsi="Aptos" w:eastAsia="" w:cs="" w:asciiTheme="minorAscii" w:hAnsiTheme="minorAscii" w:eastAsiaTheme="minorEastAsia" w:cstheme="minorBidi"/>
                <w:b w:val="1"/>
                <w:bCs w:val="1"/>
                <w:i w:val="1"/>
                <w:iCs w:val="1"/>
                <w:color w:val="215E99" w:themeColor="text2" w:themeTint="BF" w:themeShade="FF"/>
                <w:sz w:val="24"/>
                <w:szCs w:val="24"/>
                <w:lang w:eastAsia="ja-JP" w:bidi="ar-SA"/>
              </w:rPr>
              <w:t>Encoded Columns</w:t>
            </w:r>
          </w:p>
        </w:tc>
        <w:tc>
          <w:tcPr>
            <w:tcW w:w="2280" w:type="dxa"/>
            <w:tcMar/>
            <w:vAlign w:val="center"/>
          </w:tcPr>
          <w:p w:rsidR="3D6569BA" w:rsidP="3D6569BA" w:rsidRDefault="3D6569BA" w14:paraId="5847F0CB" w14:textId="41E7D583">
            <w:pPr>
              <w:bidi w:val="0"/>
              <w:spacing w:before="0" w:beforeAutospacing="off" w:after="0" w:afterAutospacing="off"/>
              <w:jc w:val="center"/>
              <w:rPr>
                <w:rFonts w:ascii="Aptos" w:hAnsi="Aptos" w:eastAsia="" w:cs="" w:asciiTheme="minorAscii" w:hAnsiTheme="minorAscii" w:eastAsiaTheme="minorEastAsia" w:cstheme="minorBidi"/>
                <w:b w:val="1"/>
                <w:bCs w:val="1"/>
                <w:color w:val="215E99" w:themeColor="text2" w:themeTint="BF" w:themeShade="FF"/>
                <w:sz w:val="24"/>
                <w:szCs w:val="24"/>
                <w:lang w:eastAsia="ja-JP" w:bidi="ar-SA"/>
              </w:rPr>
            </w:pPr>
            <w:r w:rsidRPr="3D6569BA" w:rsidR="3D6569BA">
              <w:rPr>
                <w:rFonts w:ascii="Aptos" w:hAnsi="Aptos" w:eastAsia="" w:cs="" w:asciiTheme="minorAscii" w:hAnsiTheme="minorAscii" w:eastAsiaTheme="minorEastAsia" w:cstheme="minorBidi"/>
                <w:b w:val="1"/>
                <w:bCs w:val="1"/>
                <w:i w:val="1"/>
                <w:iCs w:val="1"/>
                <w:color w:val="215E99" w:themeColor="text2" w:themeTint="BF" w:themeShade="FF"/>
                <w:sz w:val="24"/>
                <w:szCs w:val="24"/>
                <w:lang w:eastAsia="ja-JP" w:bidi="ar-SA"/>
              </w:rPr>
              <w:t>Interpretation</w:t>
            </w:r>
          </w:p>
        </w:tc>
      </w:tr>
      <w:tr w:rsidR="3D6569BA" w:rsidTr="081BB8CA" w14:paraId="4F8F7930">
        <w:trPr>
          <w:trHeight w:val="300"/>
        </w:trPr>
        <w:tc>
          <w:tcPr>
            <w:tcW w:w="2881" w:type="dxa"/>
            <w:tcMar/>
            <w:vAlign w:val="center"/>
          </w:tcPr>
          <w:p w:rsidR="3D6569BA" w:rsidP="3D6569BA" w:rsidRDefault="3D6569BA" w14:paraId="6C174851" w14:textId="5E32DAE2">
            <w:pPr>
              <w:bidi w:val="0"/>
              <w:spacing w:before="0" w:beforeAutospacing="off" w:after="0" w:afterAutospacing="off"/>
              <w:rPr>
                <w:rFonts w:ascii="Consolas" w:hAnsi="Consolas" w:eastAsia="Consolas" w:cs="Consolas"/>
                <w:sz w:val="20"/>
                <w:szCs w:val="20"/>
              </w:rPr>
            </w:pPr>
            <w:r w:rsidRPr="3D6569BA" w:rsidR="3D6569BA">
              <w:rPr>
                <w:rFonts w:ascii="Consolas" w:hAnsi="Consolas" w:eastAsia="Consolas" w:cs="Consolas"/>
                <w:sz w:val="20"/>
                <w:szCs w:val="20"/>
              </w:rPr>
              <w:t>['Bank transfer (automatic)', 'Credit card (automatic)', 'Electronic check', 'Mailed check']</w:t>
            </w:r>
          </w:p>
        </w:tc>
        <w:tc>
          <w:tcPr>
            <w:tcW w:w="1350" w:type="dxa"/>
            <w:tcMar/>
            <w:vAlign w:val="center"/>
          </w:tcPr>
          <w:p w:rsidR="3D6569BA" w:rsidP="3D6569BA" w:rsidRDefault="3D6569BA" w14:paraId="4576F922" w14:textId="3DBF5841">
            <w:pPr>
              <w:bidi w:val="0"/>
              <w:spacing w:before="0" w:beforeAutospacing="off" w:after="0" w:afterAutospacing="off"/>
              <w:rPr>
                <w:rFonts w:ascii="Consolas" w:hAnsi="Consolas" w:eastAsia="Consolas" w:cs="Consolas"/>
                <w:sz w:val="20"/>
                <w:szCs w:val="20"/>
              </w:rPr>
            </w:pPr>
            <w:r w:rsidRPr="3D6569BA" w:rsidR="3D6569BA">
              <w:rPr>
                <w:rFonts w:ascii="Consolas" w:hAnsi="Consolas" w:eastAsia="Consolas" w:cs="Consolas"/>
                <w:sz w:val="20"/>
                <w:szCs w:val="20"/>
              </w:rPr>
              <w:t>Bank transfer (automatic)</w:t>
            </w:r>
          </w:p>
        </w:tc>
        <w:tc>
          <w:tcPr>
            <w:tcW w:w="2701" w:type="dxa"/>
            <w:tcMar/>
            <w:vAlign w:val="center"/>
          </w:tcPr>
          <w:p w:rsidR="3D6569BA" w:rsidP="3D6569BA" w:rsidRDefault="3D6569BA" w14:paraId="52F55CD2" w14:textId="4BB5C756">
            <w:pPr>
              <w:bidi w:val="0"/>
              <w:spacing w:before="0" w:beforeAutospacing="off" w:after="0" w:afterAutospacing="off"/>
              <w:rPr>
                <w:rFonts w:ascii="Consolas" w:hAnsi="Consolas" w:eastAsia="Consolas" w:cs="Consolas"/>
                <w:sz w:val="20"/>
                <w:szCs w:val="20"/>
              </w:rPr>
            </w:pPr>
            <w:r w:rsidRPr="081BB8CA" w:rsidR="3D6569BA">
              <w:rPr>
                <w:rFonts w:ascii="Consolas" w:hAnsi="Consolas" w:eastAsia="Consolas" w:cs="Consolas"/>
                <w:sz w:val="20"/>
                <w:szCs w:val="20"/>
              </w:rPr>
              <w:t>PaymentMethod_Credit</w:t>
            </w:r>
            <w:r w:rsidRPr="081BB8CA" w:rsidR="3D6569BA">
              <w:rPr>
                <w:rFonts w:ascii="Consolas" w:hAnsi="Consolas" w:eastAsia="Consolas" w:cs="Consolas"/>
                <w:sz w:val="20"/>
                <w:szCs w:val="20"/>
              </w:rPr>
              <w:t xml:space="preserve"> card (automatic)</w:t>
            </w:r>
            <w:r w:rsidRPr="081BB8CA" w:rsidR="3D6569BA">
              <w:rPr>
                <w:sz w:val="20"/>
                <w:szCs w:val="20"/>
              </w:rPr>
              <w:t xml:space="preserve">, </w:t>
            </w:r>
            <w:r w:rsidRPr="081BB8CA" w:rsidR="3D6569BA">
              <w:rPr>
                <w:rFonts w:ascii="Consolas" w:hAnsi="Consolas" w:eastAsia="Consolas" w:cs="Consolas"/>
                <w:sz w:val="20"/>
                <w:szCs w:val="20"/>
              </w:rPr>
              <w:t>PaymentMethod_Electronic</w:t>
            </w:r>
            <w:r w:rsidRPr="081BB8CA" w:rsidR="3D6569BA">
              <w:rPr>
                <w:rFonts w:ascii="Consolas" w:hAnsi="Consolas" w:eastAsia="Consolas" w:cs="Consolas"/>
                <w:sz w:val="20"/>
                <w:szCs w:val="20"/>
              </w:rPr>
              <w:t xml:space="preserve"> check</w:t>
            </w:r>
            <w:r w:rsidRPr="081BB8CA" w:rsidR="3D6569BA">
              <w:rPr>
                <w:sz w:val="20"/>
                <w:szCs w:val="20"/>
              </w:rPr>
              <w:t xml:space="preserve">, </w:t>
            </w:r>
            <w:r w:rsidRPr="081BB8CA" w:rsidR="3D6569BA">
              <w:rPr>
                <w:rFonts w:ascii="Consolas" w:hAnsi="Consolas" w:eastAsia="Consolas" w:cs="Consolas"/>
                <w:sz w:val="20"/>
                <w:szCs w:val="20"/>
              </w:rPr>
              <w:t>PaymentMethod_Mailed</w:t>
            </w:r>
            <w:r w:rsidRPr="081BB8CA" w:rsidR="3D6569BA">
              <w:rPr>
                <w:rFonts w:ascii="Consolas" w:hAnsi="Consolas" w:eastAsia="Consolas" w:cs="Consolas"/>
                <w:sz w:val="20"/>
                <w:szCs w:val="20"/>
              </w:rPr>
              <w:t xml:space="preserve"> check</w:t>
            </w:r>
          </w:p>
        </w:tc>
        <w:tc>
          <w:tcPr>
            <w:tcW w:w="2280" w:type="dxa"/>
            <w:tcMar/>
            <w:vAlign w:val="center"/>
          </w:tcPr>
          <w:p w:rsidR="3D6569BA" w:rsidP="3D6569BA" w:rsidRDefault="3D6569BA" w14:paraId="534C8D69" w14:textId="17F0C708">
            <w:pPr>
              <w:bidi w:val="0"/>
              <w:spacing w:before="0" w:beforeAutospacing="off" w:after="0" w:afterAutospacing="off"/>
              <w:rPr>
                <w:sz w:val="20"/>
                <w:szCs w:val="20"/>
              </w:rPr>
            </w:pPr>
            <w:r w:rsidRPr="081BB8CA" w:rsidR="3D6569BA">
              <w:rPr>
                <w:sz w:val="20"/>
                <w:szCs w:val="20"/>
              </w:rPr>
              <w:t xml:space="preserve">e.g., </w:t>
            </w:r>
            <w:r w:rsidRPr="081BB8CA" w:rsidR="3D6569BA">
              <w:rPr>
                <w:rFonts w:ascii="Consolas" w:hAnsi="Consolas" w:eastAsia="Consolas" w:cs="Consolas"/>
                <w:sz w:val="20"/>
                <w:szCs w:val="20"/>
              </w:rPr>
              <w:t>PaymentMethod_Mailed</w:t>
            </w:r>
            <w:r w:rsidRPr="081BB8CA" w:rsidR="3D6569BA">
              <w:rPr>
                <w:rFonts w:ascii="Consolas" w:hAnsi="Consolas" w:eastAsia="Consolas" w:cs="Consolas"/>
                <w:sz w:val="20"/>
                <w:szCs w:val="20"/>
              </w:rPr>
              <w:t xml:space="preserve"> check = 1</w:t>
            </w:r>
            <w:r w:rsidRPr="081BB8CA" w:rsidR="3D6569BA">
              <w:rPr>
                <w:sz w:val="20"/>
                <w:szCs w:val="20"/>
              </w:rPr>
              <w:t xml:space="preserve"> means</w:t>
            </w:r>
            <w:r w:rsidRPr="081BB8CA" w:rsidR="3D6569BA">
              <w:rPr>
                <w:sz w:val="20"/>
                <w:szCs w:val="20"/>
              </w:rPr>
              <w:t xml:space="preserve"> the customer pays by mailed check</w:t>
            </w:r>
          </w:p>
        </w:tc>
      </w:tr>
    </w:tbl>
    <w:p w:rsidR="3DCB072E" w:rsidP="7C6A4935" w:rsidRDefault="3DCB072E" w14:paraId="429168B4" w14:textId="4B442046">
      <w:pPr>
        <w:pStyle w:val="Heading2"/>
        <w:keepNext w:val="1"/>
        <w:keepLines w:val="1"/>
        <w:numPr>
          <w:ilvl w:val="0"/>
          <w:numId w:val="10"/>
        </w:numPr>
        <w:rPr>
          <w:rFonts w:ascii="Aptos Display" w:hAnsi="Aptos Display" w:eastAsia="" w:cs="" w:asciiTheme="majorAscii" w:hAnsiTheme="majorAscii" w:eastAsiaTheme="majorEastAsia" w:cstheme="majorBidi"/>
          <w:b w:val="0"/>
          <w:bCs w:val="0"/>
          <w:i w:val="0"/>
          <w:iCs w:val="0"/>
          <w:caps w:val="0"/>
          <w:smallCaps w:val="0"/>
          <w:noProof w:val="0"/>
          <w:color w:val="0F4761" w:themeColor="accent1" w:themeTint="FF" w:themeShade="BF"/>
          <w:sz w:val="40"/>
          <w:szCs w:val="40"/>
          <w:lang w:val="en-US" w:eastAsia="ja-JP" w:bidi="ar-SA"/>
        </w:rPr>
      </w:pPr>
      <w:bookmarkStart w:name="_Toc173104710" w:id="1783255304"/>
      <w:r w:rsidRPr="7C6A4935" w:rsidR="186B3A39">
        <w:rPr>
          <w:rFonts w:ascii="Aptos Display" w:hAnsi="Aptos Display" w:eastAsia="" w:cs="" w:asciiTheme="majorAscii" w:hAnsiTheme="majorAscii" w:eastAsiaTheme="majorEastAsia" w:cstheme="majorBidi"/>
          <w:b w:val="0"/>
          <w:bCs w:val="0"/>
          <w:i w:val="0"/>
          <w:iCs w:val="0"/>
          <w:caps w:val="0"/>
          <w:smallCaps w:val="0"/>
          <w:noProof w:val="0"/>
          <w:color w:val="0F4761" w:themeColor="accent1" w:themeTint="FF" w:themeShade="BF"/>
          <w:sz w:val="40"/>
          <w:szCs w:val="40"/>
          <w:lang w:val="en-US" w:eastAsia="ja-JP" w:bidi="ar-SA"/>
        </w:rPr>
        <w:t>Exploratory Data Analysis (EDA)</w:t>
      </w:r>
      <w:bookmarkEnd w:id="1783255304"/>
    </w:p>
    <w:p w:rsidR="3DCB072E" w:rsidP="3D6569BA" w:rsidRDefault="3DCB072E" w14:paraId="63CF738F" w14:textId="562FE3BA">
      <w:pPr>
        <w:keepNext w:val="1"/>
        <w:keepLines w:val="1"/>
        <w:spacing w:before="240" w:beforeAutospacing="off" w:after="240" w:afterAutospacing="off"/>
        <w:ind/>
      </w:pPr>
      <w:r w:rsidRPr="3D6569BA" w:rsidR="59F8082F">
        <w:rPr>
          <w:rFonts w:ascii="Aptos" w:hAnsi="Aptos" w:eastAsia="Aptos" w:cs="Aptos"/>
          <w:noProof w:val="0"/>
          <w:sz w:val="24"/>
          <w:szCs w:val="24"/>
          <w:lang w:val="en-US"/>
        </w:rPr>
        <w:t xml:space="preserve">The exploratory data analysis (EDA) aims to uncover patterns in customer behavior and </w:t>
      </w:r>
      <w:r w:rsidRPr="3D6569BA" w:rsidR="59F8082F">
        <w:rPr>
          <w:rFonts w:ascii="Aptos" w:hAnsi="Aptos" w:eastAsia="Aptos" w:cs="Aptos"/>
          <w:noProof w:val="0"/>
          <w:sz w:val="24"/>
          <w:szCs w:val="24"/>
          <w:lang w:val="en-US"/>
        </w:rPr>
        <w:t>identify</w:t>
      </w:r>
      <w:r w:rsidRPr="3D6569BA" w:rsidR="59F8082F">
        <w:rPr>
          <w:rFonts w:ascii="Aptos" w:hAnsi="Aptos" w:eastAsia="Aptos" w:cs="Aptos"/>
          <w:noProof w:val="0"/>
          <w:sz w:val="24"/>
          <w:szCs w:val="24"/>
          <w:lang w:val="en-US"/>
        </w:rPr>
        <w:t xml:space="preserve"> features strongly associated with churn. This includes both traditional bivariate analysis and time-to-event (survival) analysis to capture churn timing over a customer's lifecycle.</w:t>
      </w:r>
    </w:p>
    <w:p w:rsidR="3DCB072E" w:rsidP="3D6569BA" w:rsidRDefault="3DCB072E" w14:paraId="1D90F1E0" w14:textId="49EE64AB">
      <w:pPr>
        <w:pStyle w:val="Heading3"/>
        <w:keepNext w:val="1"/>
        <w:keepLines w:val="1"/>
        <w:spacing w:before="240" w:beforeAutospacing="off" w:after="240" w:afterAutospacing="off"/>
        <w:ind/>
        <w:rPr>
          <w:noProof w:val="0"/>
          <w:lang w:val="en-US"/>
        </w:rPr>
      </w:pPr>
      <w:bookmarkStart w:name="_Toc693551507" w:id="1555112767"/>
      <w:r w:rsidRPr="7C6A4935" w:rsidR="186B3A39">
        <w:rPr>
          <w:rFonts w:ascii="Aptos" w:hAnsi="Aptos" w:eastAsia="Aptos" w:cs="Aptos"/>
          <w:b w:val="0"/>
          <w:bCs w:val="0"/>
          <w:i w:val="0"/>
          <w:iCs w:val="0"/>
          <w:caps w:val="0"/>
          <w:smallCaps w:val="0"/>
          <w:noProof w:val="0"/>
          <w:color w:val="0F4761" w:themeColor="accent1" w:themeTint="FF" w:themeShade="BF"/>
          <w:sz w:val="32"/>
          <w:szCs w:val="32"/>
          <w:lang w:val="en-US"/>
        </w:rPr>
        <w:t xml:space="preserve">5.1. </w:t>
      </w:r>
      <w:r w:rsidRPr="7C6A4935" w:rsidR="33B5E5EE">
        <w:rPr>
          <w:noProof w:val="0"/>
          <w:lang w:val="en-US"/>
        </w:rPr>
        <w:t>Univariate Analysis</w:t>
      </w:r>
      <w:bookmarkEnd w:id="1555112767"/>
    </w:p>
    <w:p w:rsidR="3DCB072E" w:rsidP="3D6569BA" w:rsidRDefault="3DCB072E" w14:paraId="2DABDF56" w14:textId="0976EE75">
      <w:pPr>
        <w:pStyle w:val="Normal"/>
        <w:keepNext w:val="1"/>
        <w:keepLines w:val="1"/>
        <w:rPr>
          <w:noProof w:val="0"/>
          <w:lang w:val="en-US"/>
        </w:rPr>
      </w:pPr>
      <w:r w:rsidRPr="3D6569BA" w:rsidR="33B5E5EE">
        <w:rPr>
          <w:noProof w:val="0"/>
          <w:lang w:val="en-US"/>
        </w:rPr>
        <w:t xml:space="preserve">This section tackles individual variables </w:t>
      </w:r>
      <w:r w:rsidRPr="3D6569BA" w:rsidR="33B5E5EE">
        <w:rPr>
          <w:noProof w:val="0"/>
          <w:lang w:val="en-US"/>
        </w:rPr>
        <w:t>in order to</w:t>
      </w:r>
      <w:r w:rsidRPr="3D6569BA" w:rsidR="33B5E5EE">
        <w:rPr>
          <w:noProof w:val="0"/>
          <w:lang w:val="en-US"/>
        </w:rPr>
        <w:t xml:space="preserve"> understand </w:t>
      </w:r>
      <w:r w:rsidRPr="3D6569BA" w:rsidR="33B5E5EE">
        <w:rPr>
          <w:rFonts w:ascii="Aptos" w:hAnsi="Aptos" w:eastAsia="Aptos" w:cs="Aptos"/>
          <w:noProof w:val="0"/>
          <w:sz w:val="24"/>
          <w:szCs w:val="24"/>
          <w:lang w:val="en-US"/>
        </w:rPr>
        <w:t>the characteristics of the customer base and the target variable (churn).</w:t>
      </w:r>
      <w:r w:rsidRPr="3D6569BA" w:rsidR="33B5E5EE">
        <w:rPr>
          <w:rFonts w:ascii="Aptos" w:hAnsi="Aptos" w:eastAsia="Aptos" w:cs="Aptos"/>
          <w:noProof w:val="0"/>
          <w:sz w:val="24"/>
          <w:szCs w:val="24"/>
          <w:lang w:val="en-US"/>
        </w:rPr>
        <w:t xml:space="preserve"> This provides insight into the structure and makeup of the dataset before exploring inter-variable relationships.</w:t>
      </w:r>
    </w:p>
    <w:p w:rsidR="3DCB072E" w:rsidP="04071EDC" w:rsidRDefault="3DCB072E" w14:paraId="245680E4" w14:textId="4441BB23">
      <w:pPr>
        <w:pStyle w:val="ListParagraph"/>
        <w:keepNext w:val="1"/>
        <w:keepLines w:val="1"/>
        <w:numPr>
          <w:ilvl w:val="0"/>
          <w:numId w:val="22"/>
        </w:numPr>
        <w:spacing w:before="240" w:beforeAutospacing="off" w:after="240" w:afterAutospacing="off"/>
        <w:ind/>
        <w:jc w:val="left"/>
        <w:rPr>
          <w:noProof w:val="0"/>
          <w:sz w:val="24"/>
          <w:szCs w:val="24"/>
          <w:lang w:val="en-US"/>
        </w:rPr>
      </w:pPr>
      <w:r w:rsidRPr="081BB8CA" w:rsidR="138ABFB5">
        <w:rPr>
          <w:rFonts w:ascii="Aptos" w:hAnsi="Aptos" w:eastAsia="Aptos" w:cs="Aptos"/>
          <w:b w:val="1"/>
          <w:bCs w:val="1"/>
          <w:noProof w:val="0"/>
          <w:sz w:val="24"/>
          <w:szCs w:val="24"/>
          <w:lang w:val="en-US"/>
        </w:rPr>
        <w:t xml:space="preserve">Churn: </w:t>
      </w:r>
      <w:r w:rsidRPr="081BB8CA" w:rsidR="138ABFB5">
        <w:rPr>
          <w:rFonts w:ascii="Aptos" w:hAnsi="Aptos" w:eastAsia="Aptos" w:cs="Aptos"/>
          <w:b w:val="0"/>
          <w:bCs w:val="0"/>
          <w:noProof w:val="0"/>
          <w:sz w:val="24"/>
          <w:szCs w:val="24"/>
          <w:lang w:val="en-US"/>
        </w:rPr>
        <w:t>The</w:t>
      </w:r>
      <w:r w:rsidRPr="081BB8CA" w:rsidR="7A03F454">
        <w:rPr>
          <w:b w:val="0"/>
          <w:bCs w:val="0"/>
          <w:noProof w:val="0"/>
          <w:lang w:val="en-US"/>
        </w:rPr>
        <w:t xml:space="preserve"> </w:t>
      </w:r>
      <w:r w:rsidRPr="081BB8CA" w:rsidR="7A03F454">
        <w:rPr>
          <w:rFonts w:ascii="Consolas" w:hAnsi="Consolas" w:eastAsia="Consolas" w:cs="Consolas"/>
          <w:noProof w:val="0"/>
          <w:lang w:val="en-US"/>
        </w:rPr>
        <w:t>Churn</w:t>
      </w:r>
      <w:r w:rsidRPr="081BB8CA" w:rsidR="7A03F454">
        <w:rPr>
          <w:noProof w:val="0"/>
          <w:lang w:val="en-US"/>
        </w:rPr>
        <w:t xml:space="preserve"> variable is the primary target of our </w:t>
      </w:r>
      <w:r w:rsidRPr="081BB8CA" w:rsidR="7A03F454">
        <w:rPr>
          <w:noProof w:val="0"/>
          <w:lang w:val="en-US"/>
        </w:rPr>
        <w:t>analysis</w:t>
      </w:r>
      <w:r w:rsidRPr="081BB8CA" w:rsidR="72498DE1">
        <w:rPr>
          <w:noProof w:val="0"/>
          <w:lang w:val="en-US"/>
        </w:rPr>
        <w:t xml:space="preserve"> </w:t>
      </w:r>
      <w:r w:rsidRPr="081BB8CA" w:rsidR="7A03F454">
        <w:rPr>
          <w:noProof w:val="0"/>
          <w:lang w:val="en-US"/>
        </w:rPr>
        <w:t>.</w:t>
      </w:r>
      <w:r w:rsidRPr="081BB8CA" w:rsidR="43FC4042">
        <w:rPr>
          <w:noProof w:val="0"/>
          <w:lang w:val="en-US"/>
        </w:rPr>
        <w:t xml:space="preserve"> </w:t>
      </w:r>
      <w:r w:rsidRPr="081BB8CA" w:rsidR="7A03F454">
        <w:rPr>
          <w:noProof w:val="0"/>
          <w:lang w:val="en-US"/>
        </w:rPr>
        <w:t xml:space="preserve">In the dataset, approximately </w:t>
      </w:r>
      <w:r w:rsidRPr="081BB8CA" w:rsidR="7A03F454">
        <w:rPr>
          <w:b w:val="1"/>
          <w:bCs w:val="1"/>
          <w:noProof w:val="0"/>
          <w:lang w:val="en-US"/>
        </w:rPr>
        <w:t>26%</w:t>
      </w:r>
      <w:r w:rsidRPr="081BB8CA" w:rsidR="7A03F454">
        <w:rPr>
          <w:noProof w:val="0"/>
          <w:lang w:val="en-US"/>
        </w:rPr>
        <w:t xml:space="preserve"> of customers have churned, while </w:t>
      </w:r>
      <w:r w:rsidRPr="081BB8CA" w:rsidR="7A03F454">
        <w:rPr>
          <w:b w:val="1"/>
          <w:bCs w:val="1"/>
          <w:noProof w:val="0"/>
          <w:lang w:val="en-US"/>
        </w:rPr>
        <w:t>74%</w:t>
      </w:r>
      <w:r w:rsidRPr="081BB8CA" w:rsidR="7A03F454">
        <w:rPr>
          <w:noProof w:val="0"/>
          <w:lang w:val="en-US"/>
        </w:rPr>
        <w:t xml:space="preserve"> have stayed. </w:t>
      </w:r>
      <w:r w:rsidRPr="081BB8CA" w:rsidR="7A03F454">
        <w:rPr>
          <w:noProof w:val="0"/>
          <w:lang w:val="en-US"/>
        </w:rPr>
        <w:t>This</w:t>
      </w:r>
      <w:r w:rsidRPr="081BB8CA" w:rsidR="7A03F454">
        <w:rPr>
          <w:noProof w:val="0"/>
          <w:lang w:val="en-US"/>
        </w:rPr>
        <w:t xml:space="preserve"> </w:t>
      </w:r>
      <w:r w:rsidRPr="081BB8CA" w:rsidR="1B6241F5">
        <w:rPr>
          <w:noProof w:val="0"/>
          <w:lang w:val="en-US"/>
        </w:rPr>
        <w:t>shows</w:t>
      </w:r>
      <w:r w:rsidRPr="081BB8CA" w:rsidR="7A03F454">
        <w:rPr>
          <w:noProof w:val="0"/>
          <w:lang w:val="en-US"/>
        </w:rPr>
        <w:t xml:space="preserve"> a </w:t>
      </w:r>
      <w:r w:rsidRPr="081BB8CA" w:rsidR="7A03F454">
        <w:rPr>
          <w:b w:val="1"/>
          <w:bCs w:val="1"/>
          <w:noProof w:val="0"/>
          <w:lang w:val="en-US"/>
        </w:rPr>
        <w:t>moderate class imbalance</w:t>
      </w:r>
      <w:r w:rsidRPr="081BB8CA" w:rsidR="7A03F454">
        <w:rPr>
          <w:noProof w:val="0"/>
          <w:lang w:val="en-US"/>
        </w:rPr>
        <w:t>, which may</w:t>
      </w:r>
      <w:r w:rsidRPr="081BB8CA" w:rsidR="7A03F454">
        <w:rPr>
          <w:noProof w:val="0"/>
          <w:lang w:val="en-US"/>
        </w:rPr>
        <w:t xml:space="preserve"> affect model performance and should be</w:t>
      </w:r>
      <w:r w:rsidRPr="081BB8CA" w:rsidR="7A03F454">
        <w:rPr>
          <w:noProof w:val="0"/>
          <w:lang w:val="en-US"/>
        </w:rPr>
        <w:t xml:space="preserve"> addressed during model training, potentially through resampling techniques or class </w:t>
      </w:r>
      <w:r w:rsidRPr="081BB8CA" w:rsidR="3510BCF7">
        <w:rPr>
          <w:noProof w:val="0"/>
          <w:lang w:val="en-US"/>
        </w:rPr>
        <w:t>weighting</w:t>
      </w:r>
      <w:r w:rsidRPr="081BB8CA" w:rsidR="3510BCF7">
        <w:rPr>
          <w:noProof w:val="0"/>
          <w:lang w:val="en-US"/>
        </w:rPr>
        <w:t>.</w:t>
      </w:r>
      <w:r w:rsidRPr="081BB8CA" w:rsidR="3510BCF7">
        <w:rPr>
          <w:noProof w:val="0"/>
          <w:lang w:val="en-US"/>
        </w:rPr>
        <w:t xml:space="preserve"> As</w:t>
      </w:r>
      <w:r w:rsidRPr="081BB8CA" w:rsidR="7A03F454">
        <w:rPr>
          <w:noProof w:val="0"/>
          <w:lang w:val="en-US"/>
        </w:rPr>
        <w:t xml:space="preserve"> seen in </w:t>
      </w:r>
      <w:r w:rsidRPr="081BB8CA" w:rsidR="7A03F454">
        <w:rPr>
          <w:b w:val="1"/>
          <w:bCs w:val="1"/>
          <w:noProof w:val="0"/>
          <w:lang w:val="en-US"/>
        </w:rPr>
        <w:t xml:space="preserve">Figure </w:t>
      </w:r>
      <w:r w:rsidRPr="081BB8CA" w:rsidR="04FC5473">
        <w:rPr>
          <w:b w:val="1"/>
          <w:bCs w:val="1"/>
          <w:noProof w:val="0"/>
          <w:lang w:val="en-US"/>
        </w:rPr>
        <w:t>below,</w:t>
      </w:r>
      <w:r w:rsidRPr="081BB8CA" w:rsidR="7A03F454">
        <w:rPr>
          <w:noProof w:val="0"/>
          <w:lang w:val="en-US"/>
        </w:rPr>
        <w:t xml:space="preserve"> the number of non-churned customers significantly outweighs the churned ones.</w:t>
      </w:r>
    </w:p>
    <w:p w:rsidR="3DCB072E" w:rsidP="04071EDC" w:rsidRDefault="3DCB072E" w14:paraId="2F526DD9" w14:textId="6082882F">
      <w:pPr>
        <w:pStyle w:val="ListParagraph"/>
        <w:keepNext w:val="1"/>
        <w:keepLines w:val="1"/>
        <w:ind w:left="720"/>
        <w:jc w:val="center"/>
      </w:pPr>
      <w:r w:rsidR="6EE6D8A4">
        <w:drawing>
          <wp:inline wp14:editId="34DF39A3" wp14:anchorId="7340EEB3">
            <wp:extent cx="3333750" cy="1907290"/>
            <wp:effectExtent l="0" t="0" r="0" b="0"/>
            <wp:docPr id="1104209360" name="" title=""/>
            <wp:cNvGraphicFramePr>
              <a:graphicFrameLocks noChangeAspect="1"/>
            </wp:cNvGraphicFramePr>
            <a:graphic>
              <a:graphicData uri="http://schemas.openxmlformats.org/drawingml/2006/picture">
                <pic:pic>
                  <pic:nvPicPr>
                    <pic:cNvPr id="0" name=""/>
                    <pic:cNvPicPr/>
                  </pic:nvPicPr>
                  <pic:blipFill>
                    <a:blip r:embed="Rf61d1cec552c40a4">
                      <a:extLst>
                        <a:ext xmlns:a="http://schemas.openxmlformats.org/drawingml/2006/main" uri="{28A0092B-C50C-407E-A947-70E740481C1C}">
                          <a14:useLocalDpi val="0"/>
                        </a:ext>
                      </a:extLst>
                    </a:blip>
                    <a:stretch>
                      <a:fillRect/>
                    </a:stretch>
                  </pic:blipFill>
                  <pic:spPr>
                    <a:xfrm>
                      <a:off x="0" y="0"/>
                      <a:ext cx="3333750" cy="1907290"/>
                    </a:xfrm>
                    <a:prstGeom prst="rect">
                      <a:avLst/>
                    </a:prstGeom>
                  </pic:spPr>
                </pic:pic>
              </a:graphicData>
            </a:graphic>
          </wp:inline>
        </w:drawing>
      </w:r>
    </w:p>
    <w:p w:rsidR="04071EDC" w:rsidP="04071EDC" w:rsidRDefault="04071EDC" w14:paraId="3F823889" w14:textId="646EDCFE">
      <w:pPr>
        <w:keepNext w:val="1"/>
        <w:keepLines w:val="1"/>
        <w:spacing w:before="240" w:beforeAutospacing="off" w:after="240" w:afterAutospacing="off"/>
        <w:jc w:val="center"/>
      </w:pPr>
    </w:p>
    <w:p w:rsidR="7881D45E" w:rsidP="04071EDC" w:rsidRDefault="7881D45E" w14:paraId="24EBA18C" w14:textId="7C343901">
      <w:pPr>
        <w:pStyle w:val="ListParagraph"/>
        <w:keepNext w:val="1"/>
        <w:keepLines w:val="1"/>
        <w:numPr>
          <w:ilvl w:val="0"/>
          <w:numId w:val="24"/>
        </w:numPr>
        <w:rPr>
          <w:noProof w:val="0"/>
          <w:lang w:val="en-US"/>
        </w:rPr>
      </w:pPr>
      <w:r w:rsidRPr="081BB8CA" w:rsidR="3ED1AF0C">
        <w:rPr>
          <w:b w:val="1"/>
          <w:bCs w:val="1"/>
          <w:noProof w:val="0"/>
          <w:sz w:val="24"/>
          <w:szCs w:val="24"/>
          <w:lang w:val="en-US"/>
        </w:rPr>
        <w:t>Gender:</w:t>
      </w:r>
      <w:r w:rsidRPr="081BB8CA" w:rsidR="694AF1A0">
        <w:rPr>
          <w:b w:val="1"/>
          <w:bCs w:val="1"/>
          <w:noProof w:val="0"/>
          <w:sz w:val="24"/>
          <w:szCs w:val="24"/>
          <w:lang w:val="en-US"/>
        </w:rPr>
        <w:t xml:space="preserve"> </w:t>
      </w:r>
      <w:r w:rsidRPr="081BB8CA" w:rsidR="6FCC74F1">
        <w:rPr>
          <w:noProof w:val="0"/>
          <w:lang w:val="en-US"/>
        </w:rPr>
        <w:t xml:space="preserve">The dataset is </w:t>
      </w:r>
      <w:r w:rsidRPr="081BB8CA" w:rsidR="6FCC74F1">
        <w:rPr>
          <w:b w:val="1"/>
          <w:bCs w:val="1"/>
          <w:noProof w:val="0"/>
          <w:lang w:val="en-US"/>
        </w:rPr>
        <w:t>balanced in terms of gender</w:t>
      </w:r>
      <w:r w:rsidRPr="081BB8CA" w:rsidR="6FCC74F1">
        <w:rPr>
          <w:noProof w:val="0"/>
          <w:lang w:val="en-US"/>
        </w:rPr>
        <w:t xml:space="preserve">, with approximately </w:t>
      </w:r>
      <w:r w:rsidRPr="081BB8CA" w:rsidR="6FCC74F1">
        <w:rPr>
          <w:b w:val="1"/>
          <w:bCs w:val="1"/>
          <w:noProof w:val="0"/>
          <w:lang w:val="en-US"/>
        </w:rPr>
        <w:t>51% male</w:t>
      </w:r>
      <w:r w:rsidRPr="081BB8CA" w:rsidR="6FCC74F1">
        <w:rPr>
          <w:noProof w:val="0"/>
          <w:lang w:val="en-US"/>
        </w:rPr>
        <w:t xml:space="preserve"> and </w:t>
      </w:r>
      <w:r w:rsidRPr="081BB8CA" w:rsidR="6FCC74F1">
        <w:rPr>
          <w:b w:val="1"/>
          <w:bCs w:val="1"/>
          <w:noProof w:val="0"/>
          <w:lang w:val="en-US"/>
        </w:rPr>
        <w:t>49% female</w:t>
      </w:r>
      <w:r w:rsidRPr="081BB8CA" w:rsidR="6FCC74F1">
        <w:rPr>
          <w:noProof w:val="0"/>
          <w:lang w:val="en-US"/>
        </w:rPr>
        <w:t xml:space="preserve"> customers.</w:t>
      </w:r>
      <w:r w:rsidRPr="081BB8CA" w:rsidR="7881D45E">
        <w:rPr>
          <w:noProof w:val="0"/>
          <w:lang w:val="en-US"/>
        </w:rPr>
        <w:t xml:space="preserve"> </w:t>
      </w:r>
    </w:p>
    <w:p w:rsidR="1FE5C761" w:rsidP="04071EDC" w:rsidRDefault="1FE5C761" w14:paraId="40B425FE" w14:textId="1378D834">
      <w:pPr>
        <w:pStyle w:val="ListParagraph"/>
        <w:keepNext w:val="1"/>
        <w:keepLines w:val="1"/>
        <w:numPr>
          <w:ilvl w:val="0"/>
          <w:numId w:val="24"/>
        </w:numPr>
        <w:rPr>
          <w:noProof w:val="0"/>
          <w:sz w:val="24"/>
          <w:szCs w:val="24"/>
          <w:lang w:val="en-US"/>
        </w:rPr>
      </w:pPr>
      <w:r w:rsidRPr="04071EDC" w:rsidR="1FE5C761">
        <w:rPr>
          <w:b w:val="1"/>
          <w:bCs w:val="1"/>
          <w:noProof w:val="0"/>
          <w:sz w:val="24"/>
          <w:szCs w:val="24"/>
          <w:lang w:val="en-US"/>
        </w:rPr>
        <w:t xml:space="preserve">Contract </w:t>
      </w:r>
      <w:r w:rsidRPr="04071EDC" w:rsidR="1DAA59BE">
        <w:rPr>
          <w:b w:val="1"/>
          <w:bCs w:val="1"/>
          <w:noProof w:val="0"/>
          <w:sz w:val="24"/>
          <w:szCs w:val="24"/>
          <w:lang w:val="en-US"/>
        </w:rPr>
        <w:t>Type</w:t>
      </w:r>
      <w:r w:rsidRPr="04071EDC" w:rsidR="1FE5C761">
        <w:rPr>
          <w:b w:val="0"/>
          <w:bCs w:val="0"/>
          <w:noProof w:val="0"/>
          <w:sz w:val="24"/>
          <w:szCs w:val="24"/>
          <w:lang w:val="en-US"/>
        </w:rPr>
        <w:t>:</w:t>
      </w:r>
      <w:r w:rsidRPr="04071EDC" w:rsidR="1638CD16">
        <w:rPr>
          <w:b w:val="0"/>
          <w:bCs w:val="0"/>
          <w:noProof w:val="0"/>
          <w:sz w:val="24"/>
          <w:szCs w:val="24"/>
          <w:lang w:val="en-US"/>
        </w:rPr>
        <w:t xml:space="preserve"> </w:t>
      </w:r>
      <w:r w:rsidRPr="04071EDC" w:rsidR="62309EAA">
        <w:rPr>
          <w:noProof w:val="0"/>
          <w:lang w:val="en-US"/>
        </w:rPr>
        <w:t xml:space="preserve">Customers can choose between three contract types: </w:t>
      </w:r>
      <w:r w:rsidRPr="04071EDC" w:rsidR="62309EAA">
        <w:rPr>
          <w:b w:val="1"/>
          <w:bCs w:val="1"/>
          <w:noProof w:val="0"/>
          <w:lang w:val="en-US"/>
        </w:rPr>
        <w:t>month-to-month</w:t>
      </w:r>
      <w:r w:rsidRPr="04071EDC" w:rsidR="62309EAA">
        <w:rPr>
          <w:noProof w:val="0"/>
          <w:lang w:val="en-US"/>
        </w:rPr>
        <w:t xml:space="preserve">, </w:t>
      </w:r>
      <w:r w:rsidRPr="04071EDC" w:rsidR="62309EAA">
        <w:rPr>
          <w:b w:val="1"/>
          <w:bCs w:val="1"/>
          <w:noProof w:val="0"/>
          <w:lang w:val="en-US"/>
        </w:rPr>
        <w:t>one-year</w:t>
      </w:r>
      <w:r w:rsidRPr="04071EDC" w:rsidR="62309EAA">
        <w:rPr>
          <w:noProof w:val="0"/>
          <w:lang w:val="en-US"/>
        </w:rPr>
        <w:t xml:space="preserve">, and </w:t>
      </w:r>
      <w:r w:rsidRPr="04071EDC" w:rsidR="62309EAA">
        <w:rPr>
          <w:b w:val="1"/>
          <w:bCs w:val="1"/>
          <w:noProof w:val="0"/>
          <w:lang w:val="en-US"/>
        </w:rPr>
        <w:t>two-year</w:t>
      </w:r>
      <w:r w:rsidRPr="04071EDC" w:rsidR="62309EAA">
        <w:rPr>
          <w:noProof w:val="0"/>
          <w:lang w:val="en-US"/>
        </w:rPr>
        <w:t xml:space="preserve"> contracts. In our dataset, </w:t>
      </w:r>
      <w:r w:rsidRPr="04071EDC" w:rsidR="61D2CD3C">
        <w:rPr>
          <w:noProof w:val="0"/>
          <w:lang w:val="en-US"/>
        </w:rPr>
        <w:t>most</w:t>
      </w:r>
      <w:r w:rsidRPr="04071EDC" w:rsidR="62309EAA">
        <w:rPr>
          <w:noProof w:val="0"/>
          <w:lang w:val="en-US"/>
        </w:rPr>
        <w:t xml:space="preserve"> customers (</w:t>
      </w:r>
      <w:r w:rsidRPr="04071EDC" w:rsidR="62309EAA">
        <w:rPr>
          <w:b w:val="1"/>
          <w:bCs w:val="1"/>
          <w:noProof w:val="0"/>
          <w:lang w:val="en-US"/>
        </w:rPr>
        <w:t>around 55%</w:t>
      </w:r>
      <w:r w:rsidRPr="04071EDC" w:rsidR="62309EAA">
        <w:rPr>
          <w:noProof w:val="0"/>
          <w:lang w:val="en-US"/>
        </w:rPr>
        <w:t xml:space="preserve">) are on </w:t>
      </w:r>
      <w:r w:rsidRPr="04071EDC" w:rsidR="62309EAA">
        <w:rPr>
          <w:b w:val="1"/>
          <w:bCs w:val="1"/>
          <w:noProof w:val="0"/>
          <w:lang w:val="en-US"/>
        </w:rPr>
        <w:t>month-to-month contracts</w:t>
      </w:r>
      <w:r w:rsidRPr="04071EDC" w:rsidR="62309EAA">
        <w:rPr>
          <w:noProof w:val="0"/>
          <w:lang w:val="en-US"/>
        </w:rPr>
        <w:t xml:space="preserve">, followed by </w:t>
      </w:r>
      <w:r w:rsidRPr="04071EDC" w:rsidR="62309EAA">
        <w:rPr>
          <w:b w:val="1"/>
          <w:bCs w:val="1"/>
          <w:noProof w:val="0"/>
          <w:lang w:val="en-US"/>
        </w:rPr>
        <w:t>one-year contracts (25%)</w:t>
      </w:r>
      <w:r w:rsidRPr="04071EDC" w:rsidR="62309EAA">
        <w:rPr>
          <w:noProof w:val="0"/>
          <w:lang w:val="en-US"/>
        </w:rPr>
        <w:t xml:space="preserve">, and </w:t>
      </w:r>
      <w:r w:rsidRPr="04071EDC" w:rsidR="62309EAA">
        <w:rPr>
          <w:b w:val="1"/>
          <w:bCs w:val="1"/>
          <w:noProof w:val="0"/>
          <w:lang w:val="en-US"/>
        </w:rPr>
        <w:t>two-year contracts (20%</w:t>
      </w:r>
      <w:r w:rsidRPr="04071EDC" w:rsidR="23DC148E">
        <w:rPr>
          <w:b w:val="1"/>
          <w:bCs w:val="1"/>
          <w:noProof w:val="0"/>
          <w:lang w:val="en-US"/>
        </w:rPr>
        <w:t>). This</w:t>
      </w:r>
      <w:r w:rsidRPr="04071EDC" w:rsidR="62309EAA">
        <w:rPr>
          <w:noProof w:val="0"/>
          <w:lang w:val="en-US"/>
        </w:rPr>
        <w:t xml:space="preserve"> distribution, shown in the plot below, </w:t>
      </w:r>
      <w:r w:rsidRPr="04071EDC" w:rsidR="74CFFACD">
        <w:rPr>
          <w:noProof w:val="0"/>
          <w:lang w:val="en-US"/>
        </w:rPr>
        <w:t>shows</w:t>
      </w:r>
      <w:r w:rsidRPr="04071EDC" w:rsidR="62309EAA">
        <w:rPr>
          <w:noProof w:val="0"/>
          <w:lang w:val="en-US"/>
        </w:rPr>
        <w:t xml:space="preserve"> a clear preference for short-term contracts.</w:t>
      </w:r>
    </w:p>
    <w:p w:rsidR="1FE5C761" w:rsidP="04071EDC" w:rsidRDefault="1FE5C761" w14:paraId="765FD70B" w14:textId="4E77A0DE">
      <w:pPr>
        <w:pStyle w:val="ListParagraph"/>
        <w:keepNext w:val="1"/>
        <w:keepLines w:val="1"/>
        <w:ind w:left="720"/>
        <w:jc w:val="center"/>
        <w:rPr>
          <w:b w:val="0"/>
          <w:bCs w:val="0"/>
          <w:noProof w:val="0"/>
          <w:sz w:val="24"/>
          <w:szCs w:val="24"/>
          <w:lang w:val="en-US"/>
        </w:rPr>
      </w:pPr>
      <w:r w:rsidRPr="04071EDC" w:rsidR="1FE5C761">
        <w:rPr>
          <w:b w:val="0"/>
          <w:bCs w:val="0"/>
          <w:noProof w:val="0"/>
          <w:sz w:val="24"/>
          <w:szCs w:val="24"/>
          <w:lang w:val="en-US"/>
        </w:rPr>
        <w:t xml:space="preserve"> </w:t>
      </w:r>
      <w:r w:rsidR="1CDB2843">
        <w:drawing>
          <wp:inline wp14:editId="42668FD0" wp14:anchorId="14DB1AFB">
            <wp:extent cx="3133725" cy="2219722"/>
            <wp:effectExtent l="0" t="0" r="0" b="0"/>
            <wp:docPr id="1871400890" name="" title=""/>
            <wp:cNvGraphicFramePr>
              <a:graphicFrameLocks noChangeAspect="1"/>
            </wp:cNvGraphicFramePr>
            <a:graphic>
              <a:graphicData uri="http://schemas.openxmlformats.org/drawingml/2006/picture">
                <pic:pic>
                  <pic:nvPicPr>
                    <pic:cNvPr id="0" name=""/>
                    <pic:cNvPicPr/>
                  </pic:nvPicPr>
                  <pic:blipFill>
                    <a:blip r:embed="Rd1b40bf4d0d44295">
                      <a:extLst>
                        <a:ext xmlns:a="http://schemas.openxmlformats.org/drawingml/2006/main" uri="{28A0092B-C50C-407E-A947-70E740481C1C}">
                          <a14:useLocalDpi val="0"/>
                        </a:ext>
                      </a:extLst>
                    </a:blip>
                    <a:stretch>
                      <a:fillRect/>
                    </a:stretch>
                  </pic:blipFill>
                  <pic:spPr>
                    <a:xfrm>
                      <a:off x="0" y="0"/>
                      <a:ext cx="3133725" cy="2219722"/>
                    </a:xfrm>
                    <a:prstGeom prst="rect">
                      <a:avLst/>
                    </a:prstGeom>
                  </pic:spPr>
                </pic:pic>
              </a:graphicData>
            </a:graphic>
          </wp:inline>
        </w:drawing>
      </w:r>
    </w:p>
    <w:p w:rsidR="1FE5C761" w:rsidP="04071EDC" w:rsidRDefault="1FE5C761" w14:paraId="735B508C" w14:textId="70243F87">
      <w:pPr>
        <w:pStyle w:val="ListParagraph"/>
        <w:keepNext w:val="1"/>
        <w:keepLines w:val="1"/>
        <w:numPr>
          <w:ilvl w:val="0"/>
          <w:numId w:val="24"/>
        </w:numPr>
        <w:rPr>
          <w:b w:val="0"/>
          <w:bCs w:val="0"/>
          <w:noProof w:val="0"/>
          <w:sz w:val="24"/>
          <w:szCs w:val="24"/>
          <w:lang w:val="en-US"/>
        </w:rPr>
      </w:pPr>
      <w:r w:rsidRPr="081BB8CA" w:rsidR="1FE5C761">
        <w:rPr>
          <w:b w:val="1"/>
          <w:bCs w:val="1"/>
          <w:noProof w:val="0"/>
          <w:sz w:val="24"/>
          <w:szCs w:val="24"/>
          <w:lang w:val="en-US"/>
        </w:rPr>
        <w:t>Tenure</w:t>
      </w:r>
      <w:r w:rsidRPr="081BB8CA" w:rsidR="1FE5C761">
        <w:rPr>
          <w:b w:val="0"/>
          <w:bCs w:val="0"/>
          <w:noProof w:val="0"/>
          <w:sz w:val="24"/>
          <w:szCs w:val="24"/>
          <w:lang w:val="en-US"/>
        </w:rPr>
        <w:t>:</w:t>
      </w:r>
      <w:r w:rsidRPr="081BB8CA" w:rsidR="0A6820EA">
        <w:rPr>
          <w:b w:val="0"/>
          <w:bCs w:val="0"/>
          <w:noProof w:val="0"/>
          <w:sz w:val="24"/>
          <w:szCs w:val="24"/>
          <w:lang w:val="en-US"/>
        </w:rPr>
        <w:t xml:space="preserve"> It ranges from </w:t>
      </w:r>
      <w:r w:rsidRPr="081BB8CA" w:rsidR="0A6820EA">
        <w:rPr>
          <w:b w:val="1"/>
          <w:bCs w:val="1"/>
          <w:noProof w:val="0"/>
          <w:lang w:val="en-US"/>
        </w:rPr>
        <w:t xml:space="preserve">0 to </w:t>
      </w:r>
      <w:r w:rsidRPr="081BB8CA" w:rsidR="0A6820EA">
        <w:rPr>
          <w:b w:val="1"/>
          <w:bCs w:val="1"/>
          <w:noProof w:val="0"/>
          <w:lang w:val="en-US"/>
        </w:rPr>
        <w:t>72 months</w:t>
      </w:r>
      <w:r w:rsidRPr="081BB8CA" w:rsidR="0A6820EA">
        <w:rPr>
          <w:noProof w:val="0"/>
          <w:lang w:val="en-US"/>
        </w:rPr>
        <w:t xml:space="preserve">, with an </w:t>
      </w:r>
      <w:r w:rsidRPr="081BB8CA" w:rsidR="0A6820EA">
        <w:rPr>
          <w:b w:val="1"/>
          <w:bCs w:val="1"/>
          <w:noProof w:val="0"/>
          <w:lang w:val="en-US"/>
        </w:rPr>
        <w:t xml:space="preserve">average of approximately </w:t>
      </w:r>
      <w:r w:rsidRPr="081BB8CA" w:rsidR="0A6820EA">
        <w:rPr>
          <w:b w:val="1"/>
          <w:bCs w:val="1"/>
          <w:noProof w:val="0"/>
          <w:lang w:val="en-US"/>
        </w:rPr>
        <w:t>33 months</w:t>
      </w:r>
      <w:r w:rsidRPr="081BB8CA" w:rsidR="0A6820EA">
        <w:rPr>
          <w:noProof w:val="0"/>
          <w:lang w:val="en-US"/>
        </w:rPr>
        <w:t xml:space="preserve"> and a </w:t>
      </w:r>
      <w:r w:rsidRPr="081BB8CA" w:rsidR="0A6820EA">
        <w:rPr>
          <w:b w:val="1"/>
          <w:bCs w:val="1"/>
          <w:noProof w:val="0"/>
          <w:lang w:val="en-US"/>
        </w:rPr>
        <w:t xml:space="preserve">median of </w:t>
      </w:r>
      <w:r w:rsidRPr="081BB8CA" w:rsidR="0A6820EA">
        <w:rPr>
          <w:b w:val="1"/>
          <w:bCs w:val="1"/>
          <w:noProof w:val="0"/>
          <w:lang w:val="en-US"/>
        </w:rPr>
        <w:t>29 months</w:t>
      </w:r>
      <w:r w:rsidRPr="081BB8CA" w:rsidR="0A6820EA">
        <w:rPr>
          <w:noProof w:val="0"/>
          <w:lang w:val="en-US"/>
        </w:rPr>
        <w:t xml:space="preserve">. As shown in the plots below, the distribution is </w:t>
      </w:r>
      <w:r w:rsidRPr="081BB8CA" w:rsidR="0A6820EA">
        <w:rPr>
          <w:b w:val="1"/>
          <w:bCs w:val="1"/>
          <w:noProof w:val="0"/>
          <w:lang w:val="en-US"/>
        </w:rPr>
        <w:t>right-skewed</w:t>
      </w:r>
      <w:r w:rsidRPr="081BB8CA" w:rsidR="0A6820EA">
        <w:rPr>
          <w:noProof w:val="0"/>
          <w:lang w:val="en-US"/>
        </w:rPr>
        <w:t xml:space="preserve">, </w:t>
      </w:r>
      <w:r w:rsidRPr="081BB8CA" w:rsidR="0A6820EA">
        <w:rPr>
          <w:noProof w:val="0"/>
          <w:lang w:val="en-US"/>
        </w:rPr>
        <w:t>indicating</w:t>
      </w:r>
      <w:r w:rsidRPr="081BB8CA" w:rsidR="0A6820EA">
        <w:rPr>
          <w:noProof w:val="0"/>
          <w:lang w:val="en-US"/>
        </w:rPr>
        <w:t xml:space="preserve"> that most customers are </w:t>
      </w:r>
      <w:r w:rsidRPr="081BB8CA" w:rsidR="0A6820EA">
        <w:rPr>
          <w:noProof w:val="0"/>
          <w:lang w:val="en-US"/>
        </w:rPr>
        <w:t>relatively new</w:t>
      </w:r>
      <w:r w:rsidRPr="081BB8CA" w:rsidR="0A6820EA">
        <w:rPr>
          <w:noProof w:val="0"/>
          <w:lang w:val="en-US"/>
        </w:rPr>
        <w:t xml:space="preserve">, with fewer customers having longer tenure. </w:t>
      </w:r>
      <w:r w:rsidRPr="081BB8CA" w:rsidR="0A6820EA">
        <w:rPr>
          <w:noProof w:val="0"/>
          <w:lang w:val="en-US"/>
        </w:rPr>
        <w:t xml:space="preserve">The boxplot </w:t>
      </w:r>
      <w:r w:rsidRPr="081BB8CA" w:rsidR="0922E16E">
        <w:rPr>
          <w:rFonts w:ascii="Consolas" w:hAnsi="Consolas" w:eastAsia="Consolas" w:cs="Consolas"/>
          <w:b w:val="0"/>
          <w:bCs w:val="0"/>
          <w:noProof w:val="0"/>
          <w:color w:val="000000" w:themeColor="text1" w:themeTint="FF" w:themeShade="FF"/>
          <w:sz w:val="21"/>
          <w:szCs w:val="21"/>
          <w:lang w:val="en-US"/>
        </w:rPr>
        <w:t xml:space="preserve">appears </w:t>
      </w:r>
      <w:r w:rsidRPr="081BB8CA" w:rsidR="0922E16E">
        <w:rPr>
          <w:rFonts w:ascii="Aptos" w:hAnsi="Aptos" w:eastAsia="" w:cs="" w:asciiTheme="minorAscii" w:hAnsiTheme="minorAscii" w:eastAsiaTheme="minorEastAsia" w:cstheme="minorBidi"/>
          <w:noProof w:val="0"/>
          <w:color w:val="auto"/>
          <w:sz w:val="24"/>
          <w:szCs w:val="24"/>
          <w:lang w:val="en-US" w:eastAsia="ja-JP" w:bidi="ar-SA"/>
        </w:rPr>
        <w:t>fairly symmetric, with no extreme outliers</w:t>
      </w:r>
      <w:r w:rsidRPr="081BB8CA" w:rsidR="0A6820EA">
        <w:rPr>
          <w:noProof w:val="0"/>
          <w:lang w:val="en-US"/>
        </w:rPr>
        <w:t>.</w:t>
      </w:r>
      <w:r w:rsidRPr="081BB8CA" w:rsidR="0A6820EA">
        <w:rPr>
          <w:noProof w:val="0"/>
          <w:lang w:val="en-US"/>
        </w:rPr>
        <w:t xml:space="preserve"> The KDE plot confirms this skewed distribution, showing a peak in the early months and a gradual decline over time. </w:t>
      </w:r>
      <w:r w:rsidRPr="081BB8CA" w:rsidR="1FE5C761">
        <w:rPr>
          <w:b w:val="0"/>
          <w:bCs w:val="0"/>
          <w:noProof w:val="0"/>
          <w:sz w:val="24"/>
          <w:szCs w:val="24"/>
          <w:lang w:val="en-US"/>
        </w:rPr>
        <w:t xml:space="preserve"> </w:t>
      </w:r>
      <w:r w:rsidR="10E7B853">
        <w:drawing>
          <wp:inline wp14:editId="4AE859AE" wp14:anchorId="5D25DBEC">
            <wp:extent cx="5715000" cy="1562100"/>
            <wp:effectExtent l="0" t="0" r="0" b="0"/>
            <wp:docPr id="1729146086" name="" title=""/>
            <wp:cNvGraphicFramePr>
              <a:graphicFrameLocks noChangeAspect="1"/>
            </wp:cNvGraphicFramePr>
            <a:graphic>
              <a:graphicData uri="http://schemas.openxmlformats.org/drawingml/2006/picture">
                <pic:pic>
                  <pic:nvPicPr>
                    <pic:cNvPr id="0" name=""/>
                    <pic:cNvPicPr/>
                  </pic:nvPicPr>
                  <pic:blipFill>
                    <a:blip r:embed="R71f8bc66546241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1562100"/>
                    </a:xfrm>
                    <a:prstGeom prst="rect">
                      <a:avLst/>
                    </a:prstGeom>
                  </pic:spPr>
                </pic:pic>
              </a:graphicData>
            </a:graphic>
          </wp:inline>
        </w:drawing>
      </w:r>
    </w:p>
    <w:p w:rsidR="1FE5C761" w:rsidP="2A423315" w:rsidRDefault="1FE5C761" w14:paraId="0672AC4C" w14:textId="6B521DBD">
      <w:pPr>
        <w:pStyle w:val="ListParagraph"/>
        <w:keepNext w:val="1"/>
        <w:keepLines w:val="1"/>
        <w:numPr>
          <w:ilvl w:val="0"/>
          <w:numId w:val="24"/>
        </w:numPr>
        <w:rPr>
          <w:noProof w:val="0"/>
          <w:sz w:val="24"/>
          <w:szCs w:val="24"/>
          <w:lang w:val="en-US"/>
        </w:rPr>
      </w:pPr>
      <w:r w:rsidRPr="081BB8CA" w:rsidR="1FE5C761">
        <w:rPr>
          <w:b w:val="1"/>
          <w:bCs w:val="1"/>
          <w:noProof w:val="0"/>
          <w:sz w:val="24"/>
          <w:szCs w:val="24"/>
          <w:lang w:val="en-US"/>
        </w:rPr>
        <w:t xml:space="preserve">Monthly </w:t>
      </w:r>
      <w:r w:rsidRPr="081BB8CA" w:rsidR="19331D18">
        <w:rPr>
          <w:b w:val="1"/>
          <w:bCs w:val="1"/>
          <w:noProof w:val="0"/>
          <w:sz w:val="24"/>
          <w:szCs w:val="24"/>
          <w:lang w:val="en-US"/>
        </w:rPr>
        <w:t>charges:</w:t>
      </w:r>
      <w:r w:rsidRPr="081BB8CA" w:rsidR="34E431B4">
        <w:rPr>
          <w:b w:val="0"/>
          <w:bCs w:val="0"/>
          <w:noProof w:val="0"/>
          <w:sz w:val="24"/>
          <w:szCs w:val="24"/>
          <w:lang w:val="en-US"/>
        </w:rPr>
        <w:t xml:space="preserve"> </w:t>
      </w:r>
      <w:r w:rsidRPr="081BB8CA" w:rsidR="28B34F86">
        <w:rPr>
          <w:noProof w:val="0"/>
          <w:lang w:val="en-US"/>
        </w:rPr>
        <w:t>It</w:t>
      </w:r>
      <w:r w:rsidRPr="081BB8CA" w:rsidR="28B34F86">
        <w:rPr>
          <w:noProof w:val="0"/>
          <w:lang w:val="en-US"/>
        </w:rPr>
        <w:t xml:space="preserve"> ranges from </w:t>
      </w:r>
      <w:r w:rsidRPr="081BB8CA" w:rsidR="28B34F86">
        <w:rPr>
          <w:noProof w:val="0"/>
          <w:lang w:val="en-US"/>
        </w:rPr>
        <w:t xml:space="preserve">approximately </w:t>
      </w:r>
      <w:r w:rsidRPr="081BB8CA" w:rsidR="28B34F86">
        <w:rPr>
          <w:b w:val="1"/>
          <w:bCs w:val="1"/>
          <w:noProof w:val="0"/>
          <w:lang w:val="en-US"/>
        </w:rPr>
        <w:t>$20</w:t>
      </w:r>
      <w:r w:rsidRPr="081BB8CA" w:rsidR="28B34F86">
        <w:rPr>
          <w:b w:val="1"/>
          <w:bCs w:val="1"/>
          <w:noProof w:val="0"/>
          <w:lang w:val="en-US"/>
        </w:rPr>
        <w:t xml:space="preserve"> to $120</w:t>
      </w:r>
      <w:r w:rsidRPr="081BB8CA" w:rsidR="28B34F86">
        <w:rPr>
          <w:noProof w:val="0"/>
          <w:lang w:val="en-US"/>
        </w:rPr>
        <w:t xml:space="preserve">, with an </w:t>
      </w:r>
      <w:r w:rsidRPr="081BB8CA" w:rsidR="28B34F86">
        <w:rPr>
          <w:b w:val="1"/>
          <w:bCs w:val="1"/>
          <w:noProof w:val="0"/>
          <w:lang w:val="en-US"/>
        </w:rPr>
        <w:t>average of around $65</w:t>
      </w:r>
      <w:r w:rsidRPr="081BB8CA" w:rsidR="28B34F86">
        <w:rPr>
          <w:noProof w:val="0"/>
          <w:lang w:val="en-US"/>
        </w:rPr>
        <w:t xml:space="preserve"> and a </w:t>
      </w:r>
      <w:r w:rsidRPr="081BB8CA" w:rsidR="28B34F86">
        <w:rPr>
          <w:b w:val="1"/>
          <w:bCs w:val="1"/>
          <w:noProof w:val="0"/>
          <w:lang w:val="en-US"/>
        </w:rPr>
        <w:t xml:space="preserve">median </w:t>
      </w:r>
      <w:r w:rsidRPr="081BB8CA" w:rsidR="389F15A2">
        <w:rPr>
          <w:b w:val="1"/>
          <w:bCs w:val="1"/>
          <w:noProof w:val="0"/>
          <w:lang w:val="en-US"/>
        </w:rPr>
        <w:t>of $</w:t>
      </w:r>
      <w:r w:rsidRPr="081BB8CA" w:rsidR="28B34F86">
        <w:rPr>
          <w:b w:val="1"/>
          <w:bCs w:val="1"/>
          <w:noProof w:val="0"/>
          <w:lang w:val="en-US"/>
        </w:rPr>
        <w:t>70</w:t>
      </w:r>
      <w:r w:rsidRPr="081BB8CA" w:rsidR="4B0C59BB">
        <w:rPr>
          <w:b w:val="1"/>
          <w:bCs w:val="1"/>
          <w:noProof w:val="0"/>
          <w:lang w:val="en-US"/>
        </w:rPr>
        <w:t xml:space="preserve"> </w:t>
      </w:r>
      <w:r w:rsidRPr="081BB8CA" w:rsidR="4B0C59BB">
        <w:rPr>
          <w:rFonts w:ascii="Aptos" w:hAnsi="Aptos" w:eastAsia="" w:cs="" w:asciiTheme="minorAscii" w:hAnsiTheme="minorAscii" w:eastAsiaTheme="minorEastAsia" w:cstheme="minorBidi"/>
          <w:noProof w:val="0"/>
          <w:color w:val="auto"/>
          <w:sz w:val="24"/>
          <w:szCs w:val="24"/>
          <w:lang w:val="en-US" w:eastAsia="ja-JP" w:bidi="ar-SA"/>
        </w:rPr>
        <w:t>indicating</w:t>
      </w:r>
      <w:r w:rsidRPr="081BB8CA" w:rsidR="4B0C59BB">
        <w:rPr>
          <w:rFonts w:ascii="Aptos" w:hAnsi="Aptos" w:eastAsia="" w:cs="" w:asciiTheme="minorAscii" w:hAnsiTheme="minorAscii" w:eastAsiaTheme="minorEastAsia" w:cstheme="minorBidi"/>
          <w:noProof w:val="0"/>
          <w:color w:val="auto"/>
          <w:sz w:val="24"/>
          <w:szCs w:val="24"/>
          <w:lang w:val="en-US" w:eastAsia="ja-JP" w:bidi="ar-SA"/>
        </w:rPr>
        <w:t xml:space="preserve"> a central tendency toward moderate </w:t>
      </w:r>
      <w:r w:rsidRPr="081BB8CA" w:rsidR="4B0C59BB">
        <w:rPr>
          <w:rFonts w:ascii="Aptos" w:hAnsi="Aptos" w:eastAsia="" w:cs="" w:asciiTheme="minorAscii" w:hAnsiTheme="minorAscii" w:eastAsiaTheme="minorEastAsia" w:cstheme="minorBidi"/>
          <w:noProof w:val="0"/>
          <w:color w:val="auto"/>
          <w:sz w:val="24"/>
          <w:szCs w:val="24"/>
          <w:lang w:val="en-US" w:eastAsia="ja-JP" w:bidi="ar-SA"/>
        </w:rPr>
        <w:t>pricing</w:t>
      </w:r>
      <w:r w:rsidRPr="081BB8CA" w:rsidR="4B0C59BB">
        <w:rPr>
          <w:rFonts w:ascii="Consolas" w:hAnsi="Consolas" w:eastAsia="Consolas" w:cs="Consolas"/>
          <w:b w:val="0"/>
          <w:bCs w:val="0"/>
          <w:noProof w:val="0"/>
          <w:color w:val="000000" w:themeColor="text1" w:themeTint="FF" w:themeShade="FF"/>
          <w:sz w:val="21"/>
          <w:szCs w:val="21"/>
          <w:lang w:val="en-US"/>
        </w:rPr>
        <w:t>.</w:t>
      </w:r>
      <w:r w:rsidRPr="081BB8CA" w:rsidR="28B34F86">
        <w:rPr>
          <w:noProof w:val="0"/>
          <w:lang w:val="en-US"/>
        </w:rPr>
        <w:t xml:space="preserve"> As shown in the histogram and KDE plot, the distribution is </w:t>
      </w:r>
      <w:r w:rsidRPr="081BB8CA" w:rsidR="142ECFC4">
        <w:rPr>
          <w:b w:val="1"/>
          <w:bCs w:val="1"/>
          <w:noProof w:val="0"/>
          <w:lang w:val="en-US"/>
        </w:rPr>
        <w:t>roughly uniform</w:t>
      </w:r>
      <w:r w:rsidRPr="081BB8CA" w:rsidR="28B34F86">
        <w:rPr>
          <w:noProof w:val="0"/>
          <w:lang w:val="en-US"/>
        </w:rPr>
        <w:t xml:space="preserve">. The boxplot </w:t>
      </w:r>
      <w:bookmarkStart w:name="_Int_cNsA4qq9" w:id="1651536275"/>
      <w:r w:rsidRPr="081BB8CA" w:rsidR="28B34F86">
        <w:rPr>
          <w:noProof w:val="0"/>
          <w:lang w:val="en-US"/>
        </w:rPr>
        <w:t>indicates</w:t>
      </w:r>
      <w:bookmarkEnd w:id="1651536275"/>
      <w:r w:rsidRPr="081BB8CA" w:rsidR="28B34F86">
        <w:rPr>
          <w:noProof w:val="0"/>
          <w:lang w:val="en-US"/>
        </w:rPr>
        <w:t xml:space="preserve"> a fairly </w:t>
      </w:r>
      <w:bookmarkStart w:name="_Int_rtg0s0VP" w:id="840340595"/>
      <w:r w:rsidRPr="081BB8CA" w:rsidR="28B34F86">
        <w:rPr>
          <w:noProof w:val="0"/>
          <w:lang w:val="en-US"/>
        </w:rPr>
        <w:t>wide spread</w:t>
      </w:r>
      <w:bookmarkEnd w:id="840340595"/>
      <w:r w:rsidRPr="081BB8CA" w:rsidR="28B34F86">
        <w:rPr>
          <w:noProof w:val="0"/>
          <w:lang w:val="en-US"/>
        </w:rPr>
        <w:t xml:space="preserve"> in monthly billing amounts, and a few higher values may be considered mild outliers. These variations could reflect differences in service bundles or </w:t>
      </w:r>
      <w:bookmarkStart w:name="_Int_yfFPXHcs" w:id="24861133"/>
      <w:r w:rsidRPr="081BB8CA" w:rsidR="28B34F86">
        <w:rPr>
          <w:noProof w:val="0"/>
          <w:lang w:val="en-US"/>
        </w:rPr>
        <w:t>additional</w:t>
      </w:r>
      <w:bookmarkEnd w:id="24861133"/>
      <w:r w:rsidRPr="081BB8CA" w:rsidR="28B34F86">
        <w:rPr>
          <w:noProof w:val="0"/>
          <w:lang w:val="en-US"/>
        </w:rPr>
        <w:t xml:space="preserve"> charges.</w:t>
      </w:r>
    </w:p>
    <w:p w:rsidR="1FE5C761" w:rsidP="081BB8CA" w:rsidRDefault="1FE5C761" w14:textId="1C29D430" w14:paraId="3D3E7A3F">
      <w:pPr>
        <w:pStyle w:val="Normal"/>
        <w:keepNext w:val="1"/>
        <w:keepLines w:val="1"/>
        <w:ind w:left="0"/>
        <w:rPr>
          <w:b w:val="1"/>
          <w:bCs w:val="1"/>
          <w:noProof w:val="0"/>
          <w:sz w:val="24"/>
          <w:szCs w:val="24"/>
          <w:lang w:val="en-US"/>
        </w:rPr>
      </w:pPr>
      <w:r w:rsidRPr="2A423315" w:rsidR="1FE5C761">
        <w:rPr>
          <w:b w:val="0"/>
          <w:bCs w:val="0"/>
          <w:noProof w:val="0"/>
          <w:sz w:val="24"/>
          <w:szCs w:val="24"/>
          <w:lang w:val="en-US"/>
        </w:rPr>
        <w:t xml:space="preserve"> </w:t>
      </w:r>
      <w:r w:rsidRPr="2A423315" w:rsidR="1FE5C761">
        <w:rPr>
          <w:b w:val="0"/>
          <w:bCs w:val="0"/>
          <w:noProof w:val="0"/>
          <w:sz w:val="24"/>
          <w:szCs w:val="24"/>
          <w:lang w:val="en-US"/>
        </w:rPr>
        <w:t xml:space="preserve"> </w:t>
      </w:r>
    </w:p>
    <w:p w:rsidR="1FE5C761" w:rsidP="081BB8CA" w:rsidRDefault="1FE5C761" w14:paraId="5D19E210" w14:textId="283FD392">
      <w:pPr>
        <w:pStyle w:val="Normal"/>
        <w:keepNext w:val="1"/>
        <w:keepLines w:val="1"/>
        <w:ind/>
        <w:jc w:val="center"/>
        <w:rPr>
          <w:b w:val="0"/>
          <w:bCs w:val="0"/>
          <w:noProof w:val="0"/>
          <w:sz w:val="24"/>
          <w:szCs w:val="24"/>
          <w:lang w:val="en-US"/>
        </w:rPr>
      </w:pPr>
      <w:r w:rsidR="2D5F6E8B">
        <w:drawing>
          <wp:inline wp14:editId="69429216" wp14:anchorId="731AF016">
            <wp:extent cx="5715000" cy="1571625"/>
            <wp:effectExtent l="0" t="0" r="0" b="0"/>
            <wp:docPr id="1897717244" name="" title=""/>
            <wp:cNvGraphicFramePr>
              <a:graphicFrameLocks noChangeAspect="1"/>
            </wp:cNvGraphicFramePr>
            <a:graphic>
              <a:graphicData uri="http://schemas.openxmlformats.org/drawingml/2006/picture">
                <pic:pic>
                  <pic:nvPicPr>
                    <pic:cNvPr id="0" name=""/>
                    <pic:cNvPicPr/>
                  </pic:nvPicPr>
                  <pic:blipFill>
                    <a:blip r:embed="R199ac2f0058446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15000" cy="1571625"/>
                    </a:xfrm>
                    <a:prstGeom xmlns:a="http://schemas.openxmlformats.org/drawingml/2006/main" prst="rect">
                      <a:avLst/>
                    </a:prstGeom>
                  </pic:spPr>
                </pic:pic>
              </a:graphicData>
            </a:graphic>
          </wp:inline>
        </w:drawing>
      </w:r>
    </w:p>
    <w:p w:rsidR="3DCB072E" w:rsidP="081BB8CA" w:rsidRDefault="3DCB072E" w14:paraId="3E28A5B4" w14:textId="02654755">
      <w:pPr>
        <w:pStyle w:val="Heading3"/>
        <w:keepNext w:val="1"/>
        <w:keepLines w:val="1"/>
        <w:spacing w:before="240" w:beforeAutospacing="off" w:after="240" w:afterAutospacing="off"/>
        <w:rPr>
          <w:noProof w:val="0"/>
          <w:lang w:val="en-US"/>
        </w:rPr>
      </w:pPr>
      <w:bookmarkStart w:name="_Toc910541447" w:id="773437322"/>
      <w:r w:rsidRPr="7C6A4935" w:rsidR="33B5E5EE">
        <w:rPr>
          <w:rFonts w:ascii="Aptos" w:hAnsi="Aptos" w:eastAsia="Aptos" w:cs="Aptos"/>
          <w:b w:val="0"/>
          <w:bCs w:val="0"/>
          <w:i w:val="0"/>
          <w:iCs w:val="0"/>
          <w:caps w:val="0"/>
          <w:smallCaps w:val="0"/>
          <w:noProof w:val="0"/>
          <w:color w:val="0F4761" w:themeColor="accent1" w:themeTint="FF" w:themeShade="BF"/>
          <w:sz w:val="32"/>
          <w:szCs w:val="32"/>
          <w:lang w:val="en-US"/>
        </w:rPr>
        <w:t>5.</w:t>
      </w:r>
      <w:r w:rsidRPr="7C6A4935" w:rsidR="5CF23CCF">
        <w:rPr>
          <w:rFonts w:ascii="Aptos" w:hAnsi="Aptos" w:eastAsia="Aptos" w:cs="Aptos"/>
          <w:b w:val="0"/>
          <w:bCs w:val="0"/>
          <w:i w:val="0"/>
          <w:iCs w:val="0"/>
          <w:caps w:val="0"/>
          <w:smallCaps w:val="0"/>
          <w:noProof w:val="0"/>
          <w:color w:val="0F4761" w:themeColor="accent1" w:themeTint="FF" w:themeShade="BF"/>
          <w:sz w:val="32"/>
          <w:szCs w:val="32"/>
          <w:lang w:val="en-US"/>
        </w:rPr>
        <w:t>2</w:t>
      </w:r>
      <w:r w:rsidRPr="7C6A4935" w:rsidR="33B5E5EE">
        <w:rPr>
          <w:rFonts w:ascii="Aptos" w:hAnsi="Aptos" w:eastAsia="Aptos" w:cs="Aptos"/>
          <w:b w:val="0"/>
          <w:bCs w:val="0"/>
          <w:i w:val="0"/>
          <w:iCs w:val="0"/>
          <w:caps w:val="0"/>
          <w:smallCaps w:val="0"/>
          <w:noProof w:val="0"/>
          <w:color w:val="0F4761" w:themeColor="accent1" w:themeTint="FF" w:themeShade="BF"/>
          <w:sz w:val="32"/>
          <w:szCs w:val="32"/>
          <w:lang w:val="en-US"/>
        </w:rPr>
        <w:t>.</w:t>
      </w:r>
      <w:r w:rsidRPr="7C6A4935" w:rsidR="33B5E5EE">
        <w:rPr>
          <w:rFonts w:ascii="Aptos" w:hAnsi="Aptos" w:eastAsia="Aptos" w:cs="Aptos"/>
          <w:b w:val="0"/>
          <w:bCs w:val="0"/>
          <w:i w:val="0"/>
          <w:iCs w:val="0"/>
          <w:caps w:val="0"/>
          <w:smallCaps w:val="0"/>
          <w:noProof w:val="0"/>
          <w:color w:val="0F4761" w:themeColor="accent1" w:themeTint="FF" w:themeShade="BF"/>
          <w:sz w:val="32"/>
          <w:szCs w:val="32"/>
          <w:lang w:val="en-US"/>
        </w:rPr>
        <w:t xml:space="preserve"> </w:t>
      </w:r>
      <w:r w:rsidRPr="7C6A4935" w:rsidR="14CE4A78">
        <w:rPr>
          <w:rFonts w:ascii="Aptos" w:hAnsi="Aptos" w:eastAsia="Aptos" w:cs="Aptos"/>
          <w:b w:val="0"/>
          <w:bCs w:val="0"/>
          <w:i w:val="0"/>
          <w:iCs w:val="0"/>
          <w:caps w:val="0"/>
          <w:smallCaps w:val="0"/>
          <w:noProof w:val="0"/>
          <w:color w:val="0F4761" w:themeColor="accent1" w:themeTint="FF" w:themeShade="BF"/>
          <w:sz w:val="32"/>
          <w:szCs w:val="32"/>
          <w:lang w:val="en-US"/>
        </w:rPr>
        <w:t>B</w:t>
      </w:r>
      <w:r w:rsidRPr="7C6A4935" w:rsidR="5C0B12B4">
        <w:rPr>
          <w:rFonts w:ascii="Aptos" w:hAnsi="Aptos" w:eastAsia="Aptos" w:cs="Aptos"/>
          <w:b w:val="0"/>
          <w:bCs w:val="0"/>
          <w:i w:val="0"/>
          <w:iCs w:val="0"/>
          <w:caps w:val="0"/>
          <w:smallCaps w:val="0"/>
          <w:noProof w:val="0"/>
          <w:color w:val="0F4761" w:themeColor="accent1" w:themeTint="FF" w:themeShade="BF"/>
          <w:sz w:val="32"/>
          <w:szCs w:val="32"/>
          <w:lang w:val="en-US"/>
        </w:rPr>
        <w:t>ivariate</w:t>
      </w:r>
      <w:r w:rsidRPr="7C6A4935" w:rsidR="33B5E5EE">
        <w:rPr>
          <w:noProof w:val="0"/>
          <w:lang w:val="en-US"/>
        </w:rPr>
        <w:t xml:space="preserve"> Analysis</w:t>
      </w:r>
      <w:bookmarkEnd w:id="773437322"/>
    </w:p>
    <w:p w:rsidR="3DCB072E" w:rsidP="081BB8CA" w:rsidRDefault="3DCB072E" w14:paraId="69812CF4" w14:textId="4D392596">
      <w:pPr>
        <w:keepNext w:val="1"/>
        <w:keepLines w:val="1"/>
        <w:spacing w:before="240" w:beforeAutospacing="off" w:after="240" w:afterAutospacing="off"/>
        <w:ind/>
      </w:pPr>
      <w:r w:rsidRPr="081BB8CA" w:rsidR="697AF486">
        <w:rPr>
          <w:rFonts w:ascii="Aptos" w:hAnsi="Aptos" w:eastAsia="Aptos" w:cs="Aptos"/>
          <w:noProof w:val="0"/>
          <w:sz w:val="24"/>
          <w:szCs w:val="24"/>
          <w:lang w:val="en-US"/>
        </w:rPr>
        <w:t xml:space="preserve">In this section, we analyze the relationship between key variables and the target variable </w:t>
      </w:r>
      <w:r w:rsidRPr="081BB8CA" w:rsidR="697AF486">
        <w:rPr>
          <w:rFonts w:ascii="Consolas" w:hAnsi="Consolas" w:eastAsia="Consolas" w:cs="Consolas"/>
          <w:noProof w:val="0"/>
          <w:sz w:val="24"/>
          <w:szCs w:val="24"/>
          <w:lang w:val="en-US"/>
        </w:rPr>
        <w:t>Churn</w:t>
      </w:r>
      <w:r w:rsidRPr="081BB8CA" w:rsidR="697AF486">
        <w:rPr>
          <w:rFonts w:ascii="Aptos" w:hAnsi="Aptos" w:eastAsia="Aptos" w:cs="Aptos"/>
          <w:noProof w:val="0"/>
          <w:sz w:val="24"/>
          <w:szCs w:val="24"/>
          <w:lang w:val="en-US"/>
        </w:rPr>
        <w:t xml:space="preserve"> to </w:t>
      </w:r>
      <w:r w:rsidRPr="081BB8CA" w:rsidR="697AF486">
        <w:rPr>
          <w:rFonts w:ascii="Aptos" w:hAnsi="Aptos" w:eastAsia="Aptos" w:cs="Aptos"/>
          <w:noProof w:val="0"/>
          <w:sz w:val="24"/>
          <w:szCs w:val="24"/>
          <w:lang w:val="en-US"/>
        </w:rPr>
        <w:t>identify</w:t>
      </w:r>
      <w:r w:rsidRPr="081BB8CA" w:rsidR="697AF486">
        <w:rPr>
          <w:rFonts w:ascii="Aptos" w:hAnsi="Aptos" w:eastAsia="Aptos" w:cs="Aptos"/>
          <w:noProof w:val="0"/>
          <w:sz w:val="24"/>
          <w:szCs w:val="24"/>
          <w:lang w:val="en-US"/>
        </w:rPr>
        <w:t xml:space="preserve"> patterns that may </w:t>
      </w:r>
      <w:r w:rsidRPr="081BB8CA" w:rsidR="697AF486">
        <w:rPr>
          <w:rFonts w:ascii="Aptos" w:hAnsi="Aptos" w:eastAsia="Aptos" w:cs="Aptos"/>
          <w:noProof w:val="0"/>
          <w:sz w:val="24"/>
          <w:szCs w:val="24"/>
          <w:lang w:val="en-US"/>
        </w:rPr>
        <w:t>indicate</w:t>
      </w:r>
      <w:r w:rsidRPr="081BB8CA" w:rsidR="697AF486">
        <w:rPr>
          <w:rFonts w:ascii="Aptos" w:hAnsi="Aptos" w:eastAsia="Aptos" w:cs="Aptos"/>
          <w:noProof w:val="0"/>
          <w:sz w:val="24"/>
          <w:szCs w:val="24"/>
          <w:lang w:val="en-US"/>
        </w:rPr>
        <w:t xml:space="preserve"> risk factors or predictors of customer attrition. We focus on both categorical and numerical variables using </w:t>
      </w:r>
      <w:r w:rsidRPr="081BB8CA" w:rsidR="697AF486">
        <w:rPr>
          <w:rFonts w:ascii="Aptos" w:hAnsi="Aptos" w:eastAsia="Aptos" w:cs="Aptos"/>
          <w:noProof w:val="0"/>
          <w:sz w:val="24"/>
          <w:szCs w:val="24"/>
          <w:lang w:val="en-US"/>
        </w:rPr>
        <w:t>appropriate visualizations</w:t>
      </w:r>
      <w:r w:rsidRPr="081BB8CA" w:rsidR="697AF486">
        <w:rPr>
          <w:rFonts w:ascii="Aptos" w:hAnsi="Aptos" w:eastAsia="Aptos" w:cs="Aptos"/>
          <w:noProof w:val="0"/>
          <w:sz w:val="24"/>
          <w:szCs w:val="24"/>
          <w:lang w:val="en-US"/>
        </w:rPr>
        <w:t xml:space="preserve"> and statistical summaries.</w:t>
      </w:r>
    </w:p>
    <w:p w:rsidR="3DCB072E" w:rsidP="081BB8CA" w:rsidRDefault="3DCB072E" w14:paraId="00CF7490" w14:textId="4655533C">
      <w:pPr>
        <w:pStyle w:val="Heading4"/>
        <w:keepNext w:val="1"/>
        <w:keepLines w:val="1"/>
      </w:pPr>
      <w:bookmarkStart w:name="_Toc1441766555" w:id="782941355"/>
      <w:r w:rsidRPr="7C6A4935" w:rsidR="18FDE72C">
        <w:rPr>
          <w:noProof w:val="0"/>
          <w:lang w:val="en-US"/>
        </w:rPr>
        <w:t>5</w:t>
      </w:r>
      <w:r w:rsidRPr="7C6A4935" w:rsidR="186B3A39">
        <w:rPr>
          <w:noProof w:val="0"/>
          <w:lang w:val="en-US"/>
        </w:rPr>
        <w:t>.</w:t>
      </w:r>
      <w:r w:rsidRPr="7C6A4935" w:rsidR="1D90811E">
        <w:rPr>
          <w:noProof w:val="0"/>
          <w:lang w:val="en-US"/>
        </w:rPr>
        <w:t>2</w:t>
      </w:r>
      <w:r w:rsidRPr="7C6A4935" w:rsidR="186B3A39">
        <w:rPr>
          <w:noProof w:val="0"/>
          <w:lang w:val="en-US"/>
        </w:rPr>
        <w:t>.1 Churn Rate by Categorical Variables</w:t>
      </w:r>
      <w:bookmarkEnd w:id="782941355"/>
      <w:r w:rsidRPr="7C6A4935" w:rsidR="186B3A39">
        <w:rPr>
          <w:noProof w:val="0"/>
          <w:lang w:val="en-US"/>
        </w:rPr>
        <w:t xml:space="preserve"> </w:t>
      </w:r>
    </w:p>
    <w:p w:rsidR="51C0B5D6" w:rsidP="081BB8CA" w:rsidRDefault="51C0B5D6" w14:paraId="5AB3855E" w14:textId="5BC60500">
      <w:pPr>
        <w:pStyle w:val="ListParagraph"/>
        <w:numPr>
          <w:ilvl w:val="0"/>
          <w:numId w:val="25"/>
        </w:numPr>
        <w:spacing w:before="240" w:beforeAutospacing="off" w:after="240" w:afterAutospacing="off"/>
        <w:rPr>
          <w:rFonts w:ascii="Aptos" w:hAnsi="Aptos" w:eastAsia="Aptos" w:cs="Aptos"/>
          <w:noProof w:val="0"/>
          <w:sz w:val="24"/>
          <w:szCs w:val="24"/>
          <w:lang w:val="en-US"/>
        </w:rPr>
      </w:pPr>
      <w:r w:rsidRPr="081BB8CA" w:rsidR="51C0B5D6">
        <w:rPr>
          <w:rFonts w:ascii="Aptos" w:hAnsi="Aptos" w:eastAsia="Aptos" w:cs="Aptos"/>
          <w:b w:val="1"/>
          <w:bCs w:val="1"/>
          <w:noProof w:val="0"/>
          <w:sz w:val="24"/>
          <w:szCs w:val="24"/>
          <w:lang w:val="en-US"/>
        </w:rPr>
        <w:t xml:space="preserve">Churn rate by contract </w:t>
      </w:r>
      <w:r w:rsidRPr="081BB8CA" w:rsidR="51C0B5D6">
        <w:rPr>
          <w:rFonts w:ascii="Aptos" w:hAnsi="Aptos" w:eastAsia="Aptos" w:cs="Aptos"/>
          <w:b w:val="1"/>
          <w:bCs w:val="1"/>
          <w:noProof w:val="0"/>
          <w:sz w:val="24"/>
          <w:szCs w:val="24"/>
          <w:lang w:val="en-US"/>
        </w:rPr>
        <w:t>type :</w:t>
      </w:r>
      <w:r w:rsidRPr="081BB8CA" w:rsidR="51C0B5D6">
        <w:rPr>
          <w:rFonts w:ascii="Aptos" w:hAnsi="Aptos" w:eastAsia="Aptos" w:cs="Aptos"/>
          <w:noProof w:val="0"/>
          <w:sz w:val="24"/>
          <w:szCs w:val="24"/>
          <w:lang w:val="en-US"/>
        </w:rPr>
        <w:t xml:space="preserve"> </w:t>
      </w:r>
      <w:r w:rsidRPr="081BB8CA" w:rsidR="51C0B5D6">
        <w:rPr>
          <w:noProof w:val="0"/>
          <w:lang w:val="en-US"/>
        </w:rPr>
        <w:t xml:space="preserve">The churn rate varies significantly across contract types. Customers on </w:t>
      </w:r>
      <w:r w:rsidRPr="081BB8CA" w:rsidR="51C0B5D6">
        <w:rPr>
          <w:b w:val="1"/>
          <w:bCs w:val="1"/>
          <w:noProof w:val="0"/>
          <w:lang w:val="en-US"/>
        </w:rPr>
        <w:t>month-to-month contracts</w:t>
      </w:r>
      <w:r w:rsidRPr="081BB8CA" w:rsidR="51C0B5D6">
        <w:rPr>
          <w:noProof w:val="0"/>
          <w:lang w:val="en-US"/>
        </w:rPr>
        <w:t xml:space="preserve"> have a much higher churn rate (</w:t>
      </w:r>
      <w:r w:rsidRPr="081BB8CA" w:rsidR="51C0B5D6">
        <w:rPr>
          <w:b w:val="1"/>
          <w:bCs w:val="1"/>
          <w:noProof w:val="0"/>
          <w:lang w:val="en-US"/>
        </w:rPr>
        <w:t>43%</w:t>
      </w:r>
      <w:r w:rsidRPr="081BB8CA" w:rsidR="51C0B5D6">
        <w:rPr>
          <w:noProof w:val="0"/>
          <w:lang w:val="en-US"/>
        </w:rPr>
        <w:t xml:space="preserve">) compared to those on </w:t>
      </w:r>
      <w:r w:rsidRPr="081BB8CA" w:rsidR="51C0B5D6">
        <w:rPr>
          <w:b w:val="1"/>
          <w:bCs w:val="1"/>
          <w:noProof w:val="0"/>
          <w:lang w:val="en-US"/>
        </w:rPr>
        <w:t>one-year (11%)</w:t>
      </w:r>
      <w:r w:rsidRPr="081BB8CA" w:rsidR="51C0B5D6">
        <w:rPr>
          <w:noProof w:val="0"/>
          <w:lang w:val="en-US"/>
        </w:rPr>
        <w:t xml:space="preserve"> or </w:t>
      </w:r>
      <w:r w:rsidRPr="081BB8CA" w:rsidR="51C0B5D6">
        <w:rPr>
          <w:b w:val="1"/>
          <w:bCs w:val="1"/>
          <w:noProof w:val="0"/>
          <w:lang w:val="en-US"/>
        </w:rPr>
        <w:t>two-year (3%)</w:t>
      </w:r>
      <w:r w:rsidRPr="081BB8CA" w:rsidR="51C0B5D6">
        <w:rPr>
          <w:noProof w:val="0"/>
          <w:lang w:val="en-US"/>
        </w:rPr>
        <w:t xml:space="preserve"> contracts.</w:t>
      </w:r>
    </w:p>
    <w:p w:rsidR="51C0B5D6" w:rsidP="081BB8CA" w:rsidRDefault="51C0B5D6" w14:paraId="45D73DE8" w14:textId="681A68DD">
      <w:pPr>
        <w:pStyle w:val="ListParagraph"/>
        <w:spacing w:before="240" w:beforeAutospacing="off" w:after="240" w:afterAutospacing="off"/>
        <w:ind w:left="720"/>
      </w:pPr>
      <w:r w:rsidRPr="081BB8CA" w:rsidR="51C0B5D6">
        <w:rPr>
          <w:noProof w:val="0"/>
          <w:lang w:val="en-US"/>
        </w:rPr>
        <w:t xml:space="preserve">As seen in the grouped bar plot below, churn is most prevalent among those with short-term contracts, </w:t>
      </w:r>
      <w:r w:rsidRPr="081BB8CA" w:rsidR="51C0B5D6">
        <w:rPr>
          <w:noProof w:val="0"/>
          <w:lang w:val="en-US"/>
        </w:rPr>
        <w:t>indicating</w:t>
      </w:r>
      <w:r w:rsidRPr="081BB8CA" w:rsidR="51C0B5D6">
        <w:rPr>
          <w:noProof w:val="0"/>
          <w:lang w:val="en-US"/>
        </w:rPr>
        <w:t xml:space="preserve"> that customers who avoid long-term commitments are more likely to leave</w:t>
      </w:r>
    </w:p>
    <w:p w:rsidR="22D8C5F9" w:rsidP="081BB8CA" w:rsidRDefault="22D8C5F9" w14:paraId="4E5DFE37" w14:textId="5CEAE5CF">
      <w:pPr>
        <w:pStyle w:val="Normal"/>
        <w:spacing w:before="240" w:beforeAutospacing="off" w:after="240" w:afterAutospacing="off"/>
        <w:ind w:left="720"/>
        <w:jc w:val="center"/>
        <w:rPr>
          <w:noProof w:val="0"/>
          <w:lang w:val="en-US"/>
        </w:rPr>
      </w:pPr>
      <w:r w:rsidR="22D8C5F9">
        <w:drawing>
          <wp:inline wp14:editId="1088ABC9" wp14:anchorId="255FD97C">
            <wp:extent cx="2743895" cy="2785947"/>
            <wp:effectExtent l="0" t="0" r="0" b="0"/>
            <wp:docPr id="2105662961" name="" title=""/>
            <wp:cNvGraphicFramePr>
              <a:graphicFrameLocks noChangeAspect="1"/>
            </wp:cNvGraphicFramePr>
            <a:graphic>
              <a:graphicData uri="http://schemas.openxmlformats.org/drawingml/2006/picture">
                <pic:pic>
                  <pic:nvPicPr>
                    <pic:cNvPr id="0" name=""/>
                    <pic:cNvPicPr/>
                  </pic:nvPicPr>
                  <pic:blipFill>
                    <a:blip r:embed="R228961397df644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43895" cy="2785947"/>
                    </a:xfrm>
                    <a:prstGeom xmlns:a="http://schemas.openxmlformats.org/drawingml/2006/main" prst="rect">
                      <a:avLst/>
                    </a:prstGeom>
                  </pic:spPr>
                </pic:pic>
              </a:graphicData>
            </a:graphic>
          </wp:inline>
        </w:drawing>
      </w:r>
      <w:r w:rsidRPr="081BB8CA" w:rsidR="22D8C5F9">
        <w:rPr>
          <w:noProof w:val="0"/>
          <w:lang w:val="en-US"/>
        </w:rPr>
        <w:t xml:space="preserve">   </w:t>
      </w:r>
    </w:p>
    <w:p w:rsidR="081BB8CA" w:rsidP="32F0029C" w:rsidRDefault="081BB8CA" w14:paraId="77B7D972" w14:textId="2D6953F0">
      <w:pPr>
        <w:pStyle w:val="ListParagraph"/>
        <w:numPr>
          <w:ilvl w:val="0"/>
          <w:numId w:val="29"/>
        </w:numPr>
        <w:spacing w:before="240" w:beforeAutospacing="off" w:after="240" w:afterAutospacing="off"/>
        <w:jc w:val="left"/>
        <w:rPr>
          <w:sz w:val="24"/>
          <w:szCs w:val="24"/>
        </w:rPr>
      </w:pPr>
      <w:r w:rsidRPr="32F0029C" w:rsidR="511CABC8">
        <w:rPr>
          <w:b w:val="1"/>
          <w:bCs w:val="1"/>
          <w:sz w:val="24"/>
          <w:szCs w:val="24"/>
        </w:rPr>
        <w:t xml:space="preserve">Churn rate by Tech </w:t>
      </w:r>
      <w:r w:rsidRPr="32F0029C" w:rsidR="511CABC8">
        <w:rPr>
          <w:b w:val="1"/>
          <w:bCs w:val="1"/>
          <w:sz w:val="24"/>
          <w:szCs w:val="24"/>
        </w:rPr>
        <w:t>support :</w:t>
      </w:r>
      <w:r w:rsidRPr="32F0029C" w:rsidR="511CABC8">
        <w:rPr>
          <w:b w:val="1"/>
          <w:bCs w:val="1"/>
          <w:sz w:val="24"/>
          <w:szCs w:val="24"/>
        </w:rPr>
        <w:t xml:space="preserve"> </w:t>
      </w:r>
      <w:r w:rsidRPr="32F0029C" w:rsidR="7C34E1C9">
        <w:rPr>
          <w:noProof w:val="0"/>
          <w:lang w:val="en-US"/>
        </w:rPr>
        <w:t xml:space="preserve">One of the clearest patterns is seen with tech support: customers </w:t>
      </w:r>
      <w:r w:rsidRPr="32F0029C" w:rsidR="7C34E1C9">
        <w:rPr>
          <w:b w:val="1"/>
          <w:bCs w:val="1"/>
          <w:noProof w:val="0"/>
          <w:lang w:val="en-US"/>
        </w:rPr>
        <w:t>without tech support churn significantly more</w:t>
      </w:r>
      <w:r w:rsidRPr="32F0029C" w:rsidR="7C34E1C9">
        <w:rPr>
          <w:noProof w:val="0"/>
          <w:lang w:val="en-US"/>
        </w:rPr>
        <w:t xml:space="preserve"> than those with it. This </w:t>
      </w:r>
      <w:r w:rsidRPr="32F0029C" w:rsidR="7C34E1C9">
        <w:rPr>
          <w:noProof w:val="0"/>
          <w:lang w:val="en-US"/>
        </w:rPr>
        <w:t>indicates</w:t>
      </w:r>
      <w:r w:rsidRPr="32F0029C" w:rsidR="7C34E1C9">
        <w:rPr>
          <w:noProof w:val="0"/>
          <w:lang w:val="en-US"/>
        </w:rPr>
        <w:t xml:space="preserve"> that </w:t>
      </w:r>
      <w:r w:rsidRPr="32F0029C" w:rsidR="7C34E1C9">
        <w:rPr>
          <w:b w:val="1"/>
          <w:bCs w:val="1"/>
          <w:noProof w:val="0"/>
          <w:lang w:val="en-US"/>
        </w:rPr>
        <w:t>access to support services may be a strong deterrent against churn</w:t>
      </w:r>
      <w:r w:rsidRPr="32F0029C" w:rsidR="7C34E1C9">
        <w:rPr>
          <w:noProof w:val="0"/>
          <w:lang w:val="en-US"/>
        </w:rPr>
        <w:t xml:space="preserve">, </w:t>
      </w:r>
      <w:r w:rsidRPr="32F0029C" w:rsidR="7C34E1C9">
        <w:rPr>
          <w:noProof w:val="0"/>
          <w:lang w:val="en-US"/>
        </w:rPr>
        <w:t>possibly due to</w:t>
      </w:r>
      <w:r w:rsidRPr="32F0029C" w:rsidR="7C34E1C9">
        <w:rPr>
          <w:noProof w:val="0"/>
          <w:lang w:val="en-US"/>
        </w:rPr>
        <w:t xml:space="preserve"> increased satisfaction or perceived value.</w:t>
      </w:r>
    </w:p>
    <w:p w:rsidR="081BB8CA" w:rsidP="02336533" w:rsidRDefault="081BB8CA" w14:paraId="4D26FAF9" w14:textId="6BFE5315">
      <w:pPr>
        <w:pStyle w:val="ListParagraph"/>
        <w:spacing w:before="240" w:beforeAutospacing="off" w:after="240" w:afterAutospacing="off"/>
        <w:ind w:left="0"/>
        <w:jc w:val="center"/>
      </w:pPr>
      <w:r w:rsidR="34DF2EE4">
        <w:drawing>
          <wp:inline wp14:editId="635D9788" wp14:anchorId="55F7D505">
            <wp:extent cx="2809923" cy="2328218"/>
            <wp:effectExtent l="0" t="0" r="0" b="0"/>
            <wp:docPr id="1377631020" name="" title=""/>
            <wp:cNvGraphicFramePr>
              <a:graphicFrameLocks noChangeAspect="1"/>
            </wp:cNvGraphicFramePr>
            <a:graphic>
              <a:graphicData uri="http://schemas.openxmlformats.org/drawingml/2006/picture">
                <pic:pic>
                  <pic:nvPicPr>
                    <pic:cNvPr id="0" name=""/>
                    <pic:cNvPicPr/>
                  </pic:nvPicPr>
                  <pic:blipFill>
                    <a:blip r:embed="Refc43467b26c41cd">
                      <a:extLst xmlns:a="http://schemas.openxmlformats.org/drawingml/2006/main">
                        <a:ext xmlns:a="http://schemas.openxmlformats.org/drawingml/2006/main" uri="{28A0092B-C50C-407E-A947-70E740481C1C}">
                          <a14:useLocalDpi xmlns:a14="http://schemas.microsoft.com/office/drawing/2010/main" val="0"/>
                        </a:ext>
                      </a:extLst>
                    </a:blip>
                    <a:srcRect l="756" t="0" r="0" b="0"/>
                    <a:stretch>
                      <a:fillRect/>
                    </a:stretch>
                  </pic:blipFill>
                  <pic:spPr>
                    <a:xfrm rot="0" flipH="0" flipV="0">
                      <a:off x="0" y="0"/>
                      <a:ext cx="2809923" cy="2328218"/>
                    </a:xfrm>
                    <a:prstGeom prst="rect">
                      <a:avLst/>
                    </a:prstGeom>
                  </pic:spPr>
                </pic:pic>
              </a:graphicData>
            </a:graphic>
          </wp:inline>
        </w:drawing>
      </w:r>
    </w:p>
    <w:p w:rsidR="6D797003" w:rsidP="1943A1F9" w:rsidRDefault="6D797003" w14:paraId="6CDA8BBF" w14:textId="6D0C2F51">
      <w:pPr>
        <w:pStyle w:val="ListParagraph"/>
        <w:numPr>
          <w:ilvl w:val="0"/>
          <w:numId w:val="20"/>
        </w:numPr>
        <w:spacing w:before="240" w:beforeAutospacing="off" w:after="240" w:afterAutospacing="off"/>
        <w:jc w:val="left"/>
        <w:rPr>
          <w:noProof w:val="0"/>
          <w:lang w:val="en-US"/>
        </w:rPr>
      </w:pPr>
      <w:r w:rsidRPr="32F0029C" w:rsidR="3091E123">
        <w:rPr>
          <w:b w:val="1"/>
          <w:bCs w:val="1"/>
        </w:rPr>
        <w:t xml:space="preserve">  </w:t>
      </w:r>
      <w:r w:rsidRPr="32F0029C" w:rsidR="6D797003">
        <w:rPr>
          <w:b w:val="1"/>
          <w:bCs w:val="1"/>
        </w:rPr>
        <w:t xml:space="preserve">Churn rate by Online </w:t>
      </w:r>
      <w:r w:rsidRPr="32F0029C" w:rsidR="6D797003">
        <w:rPr>
          <w:b w:val="1"/>
          <w:bCs w:val="1"/>
        </w:rPr>
        <w:t>security :</w:t>
      </w:r>
      <w:r w:rsidRPr="32F0029C" w:rsidR="6D797003">
        <w:rPr>
          <w:b w:val="1"/>
          <w:bCs w:val="1"/>
        </w:rPr>
        <w:t xml:space="preserve"> </w:t>
      </w:r>
      <w:r w:rsidRPr="32F0029C" w:rsidR="6D797003">
        <w:rPr>
          <w:noProof w:val="0"/>
          <w:lang w:val="en-US"/>
        </w:rPr>
        <w:t xml:space="preserve">Customers who </w:t>
      </w:r>
      <w:r w:rsidRPr="32F0029C" w:rsidR="6D797003">
        <w:rPr>
          <w:b w:val="1"/>
          <w:bCs w:val="1"/>
          <w:noProof w:val="0"/>
          <w:lang w:val="en-US"/>
        </w:rPr>
        <w:t>do not subscribe to online security services</w:t>
      </w:r>
      <w:r w:rsidRPr="32F0029C" w:rsidR="6D797003">
        <w:rPr>
          <w:noProof w:val="0"/>
          <w:lang w:val="en-US"/>
        </w:rPr>
        <w:t xml:space="preserve"> show a noticeably higher churn rate. This suggests that </w:t>
      </w:r>
      <w:r w:rsidRPr="32F0029C" w:rsidR="6D797003">
        <w:rPr>
          <w:b w:val="1"/>
          <w:bCs w:val="1"/>
          <w:noProof w:val="0"/>
          <w:lang w:val="en-US"/>
        </w:rPr>
        <w:t>service bundling</w:t>
      </w:r>
      <w:r w:rsidRPr="32F0029C" w:rsidR="6D797003">
        <w:rPr>
          <w:noProof w:val="0"/>
          <w:lang w:val="en-US"/>
        </w:rPr>
        <w:t xml:space="preserve"> may contribute to customer stickiness, as users who add security are more engaged with the platform</w:t>
      </w:r>
    </w:p>
    <w:p w:rsidR="7949045E" w:rsidP="1D4CB915" w:rsidRDefault="7949045E" w14:paraId="0FC219BC" w14:textId="3EF4BD6F">
      <w:pPr>
        <w:pStyle w:val="ListParagraph"/>
        <w:spacing w:before="240" w:beforeAutospacing="off" w:after="240" w:afterAutospacing="off"/>
        <w:ind w:left="720"/>
        <w:jc w:val="center"/>
      </w:pPr>
      <w:r w:rsidR="7949045E">
        <w:drawing>
          <wp:inline wp14:editId="4E99A58C" wp14:anchorId="0DF5ABA6">
            <wp:extent cx="2886596" cy="2353244"/>
            <wp:effectExtent l="0" t="0" r="0" b="0"/>
            <wp:docPr id="1955341309" name="" title=""/>
            <wp:cNvGraphicFramePr>
              <a:graphicFrameLocks noChangeAspect="1"/>
            </wp:cNvGraphicFramePr>
            <a:graphic>
              <a:graphicData uri="http://schemas.openxmlformats.org/drawingml/2006/picture">
                <pic:pic>
                  <pic:nvPicPr>
                    <pic:cNvPr id="0" name=""/>
                    <pic:cNvPicPr/>
                  </pic:nvPicPr>
                  <pic:blipFill>
                    <a:blip r:embed="Rc524d9d3901745ed">
                      <a:extLst xmlns:a="http://schemas.openxmlformats.org/drawingml/2006/main">
                        <a:ext xmlns:a="http://schemas.openxmlformats.org/drawingml/2006/main" uri="{28A0092B-C50C-407E-A947-70E740481C1C}">
                          <a14:useLocalDpi xmlns:a14="http://schemas.microsoft.com/office/drawing/2010/main" val="0"/>
                        </a:ext>
                      </a:extLst>
                    </a:blip>
                    <a:srcRect l="1315" t="0" r="0" b="0"/>
                    <a:stretch>
                      <a:fillRect/>
                    </a:stretch>
                  </pic:blipFill>
                  <pic:spPr xmlns:pic="http://schemas.openxmlformats.org/drawingml/2006/picture">
                    <a:xfrm xmlns:a="http://schemas.openxmlformats.org/drawingml/2006/main" rot="0" flipH="0" flipV="0">
                      <a:off x="0" y="0"/>
                      <a:ext cx="2886596" cy="2353244"/>
                    </a:xfrm>
                    <a:prstGeom xmlns:a="http://schemas.openxmlformats.org/drawingml/2006/main" prst="rect">
                      <a:avLst/>
                    </a:prstGeom>
                  </pic:spPr>
                </pic:pic>
              </a:graphicData>
            </a:graphic>
          </wp:inline>
        </w:drawing>
      </w:r>
    </w:p>
    <w:p w:rsidR="1943A1F9" w:rsidP="1943A1F9" w:rsidRDefault="1943A1F9" w14:paraId="77F1FD8B" w14:textId="47DA2989">
      <w:pPr>
        <w:pStyle w:val="ListParagraph"/>
        <w:spacing w:before="240" w:beforeAutospacing="off" w:after="240" w:afterAutospacing="off"/>
        <w:ind w:left="720"/>
        <w:jc w:val="left"/>
        <w:rPr>
          <w:noProof w:val="0"/>
          <w:lang w:val="en-US"/>
        </w:rPr>
      </w:pPr>
    </w:p>
    <w:p w:rsidR="3DCB072E" w:rsidP="081BB8CA" w:rsidRDefault="3DCB072E" w14:paraId="09950A2E" w14:textId="47F8EADC">
      <w:pPr>
        <w:pStyle w:val="ListParagraph"/>
        <w:spacing w:before="240" w:beforeAutospacing="off" w:after="240" w:afterAutospacing="off"/>
        <w:ind w:left="720"/>
      </w:pPr>
    </w:p>
    <w:p w:rsidR="3DCB072E" w:rsidP="1D4CB915" w:rsidRDefault="3DCB072E" w14:paraId="2E8D22B7" w14:textId="4D453EB5">
      <w:pPr>
        <w:pStyle w:val="ListParagraph"/>
        <w:numPr>
          <w:ilvl w:val="0"/>
          <w:numId w:val="20"/>
        </w:numPr>
        <w:spacing w:before="240" w:beforeAutospacing="off" w:after="240" w:afterAutospacing="off"/>
        <w:ind/>
        <w:rPr>
          <w:b w:val="1"/>
          <w:bCs w:val="1"/>
          <w:noProof w:val="0"/>
          <w:sz w:val="24"/>
          <w:szCs w:val="24"/>
          <w:lang w:val="en-US"/>
        </w:rPr>
      </w:pPr>
      <w:r w:rsidRPr="1D4CB915" w:rsidR="7949045E">
        <w:rPr>
          <w:b w:val="1"/>
          <w:bCs w:val="1"/>
        </w:rPr>
        <w:t xml:space="preserve">Churn rate by </w:t>
      </w:r>
      <w:r w:rsidRPr="1D4CB915" w:rsidR="7949045E">
        <w:rPr>
          <w:b w:val="1"/>
          <w:bCs w:val="1"/>
        </w:rPr>
        <w:t>Dependents :</w:t>
      </w:r>
      <w:r w:rsidRPr="1D4CB915" w:rsidR="7949045E">
        <w:rPr>
          <w:b w:val="1"/>
          <w:bCs w:val="1"/>
        </w:rPr>
        <w:t xml:space="preserve"> </w:t>
      </w:r>
      <w:r w:rsidRPr="1D4CB915" w:rsidR="7949045E">
        <w:rPr>
          <w:noProof w:val="0"/>
          <w:lang w:val="en-US"/>
        </w:rPr>
        <w:t xml:space="preserve">Churn </w:t>
      </w:r>
      <w:r w:rsidRPr="1D4CB915" w:rsidR="7949045E">
        <w:rPr>
          <w:noProof w:val="0"/>
          <w:lang w:val="en-US"/>
        </w:rPr>
        <w:t>appears to be</w:t>
      </w:r>
      <w:r w:rsidRPr="1D4CB915" w:rsidR="7949045E">
        <w:rPr>
          <w:noProof w:val="0"/>
          <w:lang w:val="en-US"/>
        </w:rPr>
        <w:t xml:space="preserve"> </w:t>
      </w:r>
      <w:r w:rsidRPr="1D4CB915" w:rsidR="7949045E">
        <w:rPr>
          <w:b w:val="1"/>
          <w:bCs w:val="1"/>
          <w:noProof w:val="0"/>
          <w:lang w:val="en-US"/>
        </w:rPr>
        <w:t>higher among customers without dependents</w:t>
      </w:r>
      <w:r w:rsidRPr="1D4CB915" w:rsidR="7949045E">
        <w:rPr>
          <w:noProof w:val="0"/>
          <w:lang w:val="en-US"/>
        </w:rPr>
        <w:t xml:space="preserve">. </w:t>
      </w:r>
      <w:r w:rsidRPr="1D4CB915" w:rsidR="7949045E">
        <w:rPr>
          <w:noProof w:val="0"/>
          <w:lang w:val="en-US"/>
        </w:rPr>
        <w:t xml:space="preserve">This could </w:t>
      </w:r>
      <w:r w:rsidRPr="1D4CB915" w:rsidR="7949045E">
        <w:rPr>
          <w:noProof w:val="0"/>
          <w:lang w:val="en-US"/>
        </w:rPr>
        <w:t>indicate</w:t>
      </w:r>
      <w:r w:rsidRPr="1D4CB915" w:rsidR="7949045E">
        <w:rPr>
          <w:noProof w:val="0"/>
          <w:lang w:val="en-US"/>
        </w:rPr>
        <w:t xml:space="preserve"> that customers with dependents (e.g., families) may be more stable or more likely to keep services for household needs. </w:t>
      </w:r>
      <w:r w:rsidRPr="1D4CB915" w:rsidR="7949045E">
        <w:rPr>
          <w:b w:val="1"/>
          <w:bCs w:val="1"/>
          <w:noProof w:val="0"/>
          <w:lang w:val="en-US"/>
        </w:rPr>
        <w:t xml:space="preserve">Family-oriented customers may </w:t>
      </w:r>
      <w:r w:rsidRPr="1D4CB915" w:rsidR="7949045E">
        <w:rPr>
          <w:b w:val="1"/>
          <w:bCs w:val="1"/>
          <w:noProof w:val="0"/>
          <w:lang w:val="en-US"/>
        </w:rPr>
        <w:t>exhibit</w:t>
      </w:r>
      <w:r w:rsidRPr="1D4CB915" w:rsidR="7949045E">
        <w:rPr>
          <w:b w:val="1"/>
          <w:bCs w:val="1"/>
          <w:noProof w:val="0"/>
          <w:lang w:val="en-US"/>
        </w:rPr>
        <w:t xml:space="preserve"> lower churn risk.</w:t>
      </w:r>
    </w:p>
    <w:p w:rsidR="3DCB072E" w:rsidP="1D4CB915" w:rsidRDefault="3DCB072E" w14:paraId="29E57A8D" w14:textId="66A706D8">
      <w:pPr>
        <w:pStyle w:val="ListParagraph"/>
        <w:spacing w:before="240" w:beforeAutospacing="off" w:after="240" w:afterAutospacing="off"/>
        <w:ind w:left="720"/>
        <w:rPr>
          <w:b w:val="1"/>
          <w:bCs w:val="1"/>
        </w:rPr>
      </w:pPr>
    </w:p>
    <w:p w:rsidR="1943A1F9" w:rsidP="7EBA3B32" w:rsidRDefault="1943A1F9" w14:paraId="7F764399" w14:textId="2C72887C">
      <w:pPr>
        <w:pStyle w:val="ListParagraph"/>
        <w:spacing w:before="240" w:beforeAutospacing="off" w:after="240" w:afterAutospacing="off"/>
        <w:jc w:val="center"/>
      </w:pPr>
      <w:r w:rsidR="33711ADC">
        <w:drawing>
          <wp:inline wp14:editId="4C59618D" wp14:anchorId="2C3260F2">
            <wp:extent cx="2524834" cy="2158632"/>
            <wp:effectExtent l="0" t="0" r="0" b="0"/>
            <wp:docPr id="1530795863" name="" title=""/>
            <wp:cNvGraphicFramePr>
              <a:graphicFrameLocks noChangeAspect="1"/>
            </wp:cNvGraphicFramePr>
            <a:graphic>
              <a:graphicData uri="http://schemas.openxmlformats.org/drawingml/2006/picture">
                <pic:pic>
                  <pic:nvPicPr>
                    <pic:cNvPr id="0" name=""/>
                    <pic:cNvPicPr/>
                  </pic:nvPicPr>
                  <pic:blipFill>
                    <a:blip r:embed="Rb3d7d2ce4ddf4217">
                      <a:extLst xmlns:a="http://schemas.openxmlformats.org/drawingml/2006/main">
                        <a:ext xmlns:a="http://schemas.openxmlformats.org/drawingml/2006/main" uri="{28A0092B-C50C-407E-A947-70E740481C1C}">
                          <a14:useLocalDpi xmlns:a14="http://schemas.microsoft.com/office/drawing/2010/main" val="0"/>
                        </a:ext>
                      </a:extLst>
                    </a:blip>
                    <a:srcRect l="1318" t="0" r="0" b="0"/>
                    <a:stretch>
                      <a:fillRect/>
                    </a:stretch>
                  </pic:blipFill>
                  <pic:spPr xmlns:pic="http://schemas.openxmlformats.org/drawingml/2006/picture">
                    <a:xfrm xmlns:a="http://schemas.openxmlformats.org/drawingml/2006/main" rot="0" flipH="0" flipV="0">
                      <a:off x="0" y="0"/>
                      <a:ext cx="2524834" cy="2158632"/>
                    </a:xfrm>
                    <a:prstGeom xmlns:a="http://schemas.openxmlformats.org/drawingml/2006/main" prst="rect">
                      <a:avLst/>
                    </a:prstGeom>
                  </pic:spPr>
                </pic:pic>
              </a:graphicData>
            </a:graphic>
          </wp:inline>
        </w:drawing>
      </w:r>
    </w:p>
    <w:p w:rsidR="1D4CB915" w:rsidP="1D4CB915" w:rsidRDefault="1D4CB915" w14:paraId="33D561EB" w14:textId="07539EE6">
      <w:pPr>
        <w:pStyle w:val="Normal"/>
        <w:spacing w:before="240" w:beforeAutospacing="off" w:after="240" w:afterAutospacing="off"/>
        <w:rPr>
          <w:sz w:val="24"/>
          <w:szCs w:val="24"/>
        </w:rPr>
      </w:pPr>
    </w:p>
    <w:p w:rsidR="3DCB072E" w:rsidP="32F0029C" w:rsidRDefault="3DCB072E" w14:paraId="4F569BBF" w14:textId="3AED9A30">
      <w:pPr>
        <w:pStyle w:val="ListParagraph"/>
        <w:numPr>
          <w:ilvl w:val="0"/>
          <w:numId w:val="20"/>
        </w:numPr>
        <w:spacing w:before="240" w:beforeAutospacing="off" w:after="240" w:afterAutospacing="off"/>
        <w:ind/>
        <w:rPr>
          <w:noProof w:val="0"/>
          <w:sz w:val="24"/>
          <w:szCs w:val="24"/>
          <w:lang w:val="en-US"/>
        </w:rPr>
      </w:pPr>
      <w:r w:rsidRPr="32F0029C" w:rsidR="57A00A5F">
        <w:rPr>
          <w:b w:val="1"/>
          <w:bCs w:val="1"/>
        </w:rPr>
        <w:t xml:space="preserve">Churn rate by </w:t>
      </w:r>
      <w:r w:rsidRPr="32F0029C" w:rsidR="57A00A5F">
        <w:rPr>
          <w:b w:val="1"/>
          <w:bCs w:val="1"/>
        </w:rPr>
        <w:t>Partner :</w:t>
      </w:r>
      <w:r w:rsidRPr="32F0029C" w:rsidR="57A00A5F">
        <w:rPr>
          <w:b w:val="1"/>
          <w:bCs w:val="1"/>
        </w:rPr>
        <w:t xml:space="preserve"> </w:t>
      </w:r>
      <w:r w:rsidRPr="32F0029C" w:rsidR="57A00A5F">
        <w:rPr>
          <w:noProof w:val="0"/>
          <w:lang w:val="en-US"/>
        </w:rPr>
        <w:t xml:space="preserve">Customers who </w:t>
      </w:r>
      <w:r w:rsidRPr="32F0029C" w:rsidR="57A00A5F">
        <w:rPr>
          <w:b w:val="1"/>
          <w:bCs w:val="1"/>
          <w:noProof w:val="0"/>
          <w:lang w:val="en-US"/>
        </w:rPr>
        <w:t>do not have a partner</w:t>
      </w:r>
      <w:r w:rsidRPr="32F0029C" w:rsidR="57A00A5F">
        <w:rPr>
          <w:noProof w:val="0"/>
          <w:lang w:val="en-US"/>
        </w:rPr>
        <w:t xml:space="preserve"> have a higher churn rate compared to those with partners. </w:t>
      </w:r>
      <w:r w:rsidRPr="32F0029C" w:rsidR="57A00A5F">
        <w:rPr>
          <w:noProof w:val="0"/>
          <w:lang w:val="en-US"/>
        </w:rPr>
        <w:t xml:space="preserve">This pattern might suggest that </w:t>
      </w:r>
      <w:r w:rsidRPr="32F0029C" w:rsidR="57A00A5F">
        <w:rPr>
          <w:b w:val="1"/>
          <w:bCs w:val="1"/>
          <w:noProof w:val="0"/>
          <w:lang w:val="en-US"/>
        </w:rPr>
        <w:t>shared household services or commitments</w:t>
      </w:r>
      <w:r w:rsidRPr="32F0029C" w:rsidR="57A00A5F">
        <w:rPr>
          <w:noProof w:val="0"/>
          <w:lang w:val="en-US"/>
        </w:rPr>
        <w:t xml:space="preserve"> lead to greater customer retention</w:t>
      </w:r>
    </w:p>
    <w:p w:rsidR="3DCB072E" w:rsidP="32F0029C" w:rsidRDefault="3DCB072E" w14:paraId="131E6C28" w14:textId="498B805F">
      <w:pPr>
        <w:pStyle w:val="ListParagraph"/>
        <w:spacing w:before="240" w:beforeAutospacing="off" w:after="240" w:afterAutospacing="off"/>
        <w:ind w:left="720"/>
        <w:jc w:val="center"/>
      </w:pPr>
      <w:r w:rsidR="2B868888">
        <w:drawing>
          <wp:inline wp14:editId="6C1DCDE4" wp14:anchorId="33EE7ECB">
            <wp:extent cx="2577682" cy="2087636"/>
            <wp:effectExtent l="0" t="0" r="0" b="0"/>
            <wp:docPr id="1840816324" name="" title=""/>
            <wp:cNvGraphicFramePr>
              <a:graphicFrameLocks noChangeAspect="1"/>
            </wp:cNvGraphicFramePr>
            <a:graphic>
              <a:graphicData uri="http://schemas.openxmlformats.org/drawingml/2006/picture">
                <pic:pic>
                  <pic:nvPicPr>
                    <pic:cNvPr id="0" name=""/>
                    <pic:cNvPicPr/>
                  </pic:nvPicPr>
                  <pic:blipFill>
                    <a:blip r:embed="R9b2777d6e2cc4282">
                      <a:extLst xmlns:a="http://schemas.openxmlformats.org/drawingml/2006/main">
                        <a:ext xmlns:a="http://schemas.openxmlformats.org/drawingml/2006/main" uri="{28A0092B-C50C-407E-A947-70E740481C1C}">
                          <a14:useLocalDpi xmlns:a14="http://schemas.microsoft.com/office/drawing/2010/main" val="0"/>
                        </a:ext>
                      </a:extLst>
                    </a:blip>
                    <a:srcRect l="0" t="3401" r="0" b="0"/>
                    <a:stretch>
                      <a:fillRect/>
                    </a:stretch>
                  </pic:blipFill>
                  <pic:spPr>
                    <a:xfrm rot="0" flipH="0" flipV="0">
                      <a:off x="0" y="0"/>
                      <a:ext cx="2577682" cy="2087636"/>
                    </a:xfrm>
                    <a:prstGeom prst="rect">
                      <a:avLst/>
                    </a:prstGeom>
                  </pic:spPr>
                </pic:pic>
              </a:graphicData>
            </a:graphic>
          </wp:inline>
        </w:drawing>
      </w:r>
    </w:p>
    <w:p w:rsidR="3DCB072E" w:rsidP="45B3B51E" w:rsidRDefault="3DCB072E" w14:paraId="636B4715" w14:textId="68988D6E">
      <w:pPr>
        <w:pStyle w:val="ListParagraph"/>
        <w:numPr>
          <w:ilvl w:val="0"/>
          <w:numId w:val="20"/>
        </w:numPr>
        <w:spacing w:before="240" w:beforeAutospacing="off" w:after="240" w:afterAutospacing="off"/>
        <w:ind/>
        <w:rPr>
          <w:noProof w:val="0"/>
          <w:lang w:val="en-US"/>
        </w:rPr>
      </w:pPr>
      <w:r w:rsidRPr="7D7DC03D" w:rsidR="1A84B390">
        <w:rPr>
          <w:b w:val="1"/>
          <w:bCs w:val="1"/>
        </w:rPr>
        <w:t>C</w:t>
      </w:r>
      <w:r w:rsidRPr="7D7DC03D" w:rsidR="1A84B390">
        <w:rPr>
          <w:b w:val="1"/>
          <w:bCs w:val="1"/>
        </w:rPr>
        <w:t>hurn rate by paperless billing:</w:t>
      </w:r>
      <w:r w:rsidR="1A84B390">
        <w:rPr/>
        <w:t xml:space="preserve"> </w:t>
      </w:r>
      <w:r w:rsidRPr="7D7DC03D" w:rsidR="1A84B390">
        <w:rPr>
          <w:noProof w:val="0"/>
          <w:lang w:val="en-US"/>
        </w:rPr>
        <w:t xml:space="preserve">Customers who </w:t>
      </w:r>
      <w:r w:rsidRPr="7D7DC03D" w:rsidR="1A84B390">
        <w:rPr>
          <w:b w:val="1"/>
          <w:bCs w:val="1"/>
          <w:noProof w:val="0"/>
          <w:lang w:val="en-US"/>
        </w:rPr>
        <w:t>opt for paperless billing</w:t>
      </w:r>
      <w:r w:rsidRPr="7D7DC03D" w:rsidR="1A84B390">
        <w:rPr>
          <w:noProof w:val="0"/>
          <w:lang w:val="en-US"/>
        </w:rPr>
        <w:t xml:space="preserve"> </w:t>
      </w:r>
      <w:r w:rsidRPr="7D7DC03D" w:rsidR="1A84B390">
        <w:rPr>
          <w:noProof w:val="0"/>
          <w:lang w:val="en-US"/>
        </w:rPr>
        <w:t>exhibit</w:t>
      </w:r>
      <w:r w:rsidRPr="7D7DC03D" w:rsidR="1A84B390">
        <w:rPr>
          <w:noProof w:val="0"/>
          <w:lang w:val="en-US"/>
        </w:rPr>
        <w:t xml:space="preserve"> a higher churn rate than those who receive physical bills. This may reflect a more digital-oriented segment that is also more price-conscious or disengaged. Alternatively, customers enrolled in paperless billing may have less frequent contact with the company, potentially reducing retention</w:t>
      </w:r>
    </w:p>
    <w:p w:rsidR="7D7DC03D" w:rsidP="7D7DC03D" w:rsidRDefault="7D7DC03D" w14:paraId="1C8DA020" w14:textId="62F78BAA">
      <w:pPr>
        <w:pStyle w:val="ListParagraph"/>
        <w:spacing w:before="240" w:beforeAutospacing="off" w:after="240" w:afterAutospacing="off"/>
        <w:ind w:left="720"/>
        <w:rPr>
          <w:noProof w:val="0"/>
          <w:lang w:val="en-US"/>
        </w:rPr>
      </w:pPr>
    </w:p>
    <w:p w:rsidR="7D7DC03D" w:rsidP="7D7DC03D" w:rsidRDefault="7D7DC03D" w14:paraId="7D2A4A98" w14:textId="78618CFF">
      <w:pPr>
        <w:pStyle w:val="Normal"/>
        <w:spacing w:before="240" w:beforeAutospacing="off" w:after="240" w:afterAutospacing="off"/>
        <w:rPr>
          <w:sz w:val="24"/>
          <w:szCs w:val="24"/>
        </w:rPr>
      </w:pPr>
    </w:p>
    <w:p w:rsidR="3DD5B520" w:rsidP="7D7DC03D" w:rsidRDefault="3DD5B520" w14:paraId="7F5895B8" w14:textId="6228D932">
      <w:pPr>
        <w:pStyle w:val="ListParagraph"/>
        <w:spacing w:before="240" w:beforeAutospacing="off" w:after="240" w:afterAutospacing="off"/>
        <w:jc w:val="center"/>
      </w:pPr>
      <w:r w:rsidR="3DD5B520">
        <w:drawing>
          <wp:inline wp14:editId="4EE2D1E4" wp14:anchorId="3E6A5BCA">
            <wp:extent cx="2670044" cy="2219902"/>
            <wp:effectExtent l="0" t="0" r="0" b="0"/>
            <wp:docPr id="1305188634" name="" title=""/>
            <wp:cNvGraphicFramePr>
              <a:graphicFrameLocks noChangeAspect="1"/>
            </wp:cNvGraphicFramePr>
            <a:graphic>
              <a:graphicData uri="http://schemas.openxmlformats.org/drawingml/2006/picture">
                <pic:pic>
                  <pic:nvPicPr>
                    <pic:cNvPr id="0" name=""/>
                    <pic:cNvPicPr/>
                  </pic:nvPicPr>
                  <pic:blipFill>
                    <a:blip r:embed="R1fe69a2a7ae74de0">
                      <a:extLst xmlns:a="http://schemas.openxmlformats.org/drawingml/2006/main">
                        <a:ext xmlns:a="http://schemas.openxmlformats.org/drawingml/2006/main" uri="{28A0092B-C50C-407E-A947-70E740481C1C}">
                          <a14:useLocalDpi xmlns:a14="http://schemas.microsoft.com/office/drawing/2010/main" val="0"/>
                        </a:ext>
                      </a:extLst>
                    </a:blip>
                    <a:srcRect l="1694" t="0" r="0" b="0"/>
                    <a:stretch>
                      <a:fillRect/>
                    </a:stretch>
                  </pic:blipFill>
                  <pic:spPr xmlns:pic="http://schemas.openxmlformats.org/drawingml/2006/picture">
                    <a:xfrm xmlns:a="http://schemas.openxmlformats.org/drawingml/2006/main" rot="0" flipH="0" flipV="0">
                      <a:off x="0" y="0"/>
                      <a:ext cx="2670044" cy="2219902"/>
                    </a:xfrm>
                    <a:prstGeom xmlns:a="http://schemas.openxmlformats.org/drawingml/2006/main" prst="rect">
                      <a:avLst/>
                    </a:prstGeom>
                  </pic:spPr>
                </pic:pic>
              </a:graphicData>
            </a:graphic>
          </wp:inline>
        </w:drawing>
      </w:r>
    </w:p>
    <w:p w:rsidR="7D7DC03D" w:rsidP="7D7DC03D" w:rsidRDefault="7D7DC03D" w14:paraId="6EEB964E" w14:textId="296C7A5B">
      <w:pPr>
        <w:pStyle w:val="Normal"/>
        <w:spacing w:before="240" w:beforeAutospacing="off" w:after="240" w:afterAutospacing="off"/>
        <w:rPr>
          <w:sz w:val="24"/>
          <w:szCs w:val="24"/>
        </w:rPr>
      </w:pPr>
    </w:p>
    <w:p w:rsidR="7E7BB2D8" w:rsidP="7D7DC03D" w:rsidRDefault="7E7BB2D8" w14:paraId="5243FD1D" w14:textId="159AF38C">
      <w:pPr>
        <w:pStyle w:val="ListParagraph"/>
        <w:numPr>
          <w:ilvl w:val="0"/>
          <w:numId w:val="20"/>
        </w:numPr>
        <w:spacing w:before="240" w:beforeAutospacing="off" w:after="240" w:afterAutospacing="off"/>
        <w:rPr>
          <w:noProof w:val="0"/>
          <w:lang w:val="en-US"/>
        </w:rPr>
      </w:pPr>
      <w:r w:rsidRPr="7D7DC03D" w:rsidR="7E7BB2D8">
        <w:rPr>
          <w:b w:val="1"/>
          <w:bCs w:val="1"/>
          <w:sz w:val="24"/>
          <w:szCs w:val="24"/>
        </w:rPr>
        <w:t xml:space="preserve">Churn rate by Internet </w:t>
      </w:r>
      <w:r w:rsidRPr="7D7DC03D" w:rsidR="7E7BB2D8">
        <w:rPr>
          <w:b w:val="1"/>
          <w:bCs w:val="1"/>
          <w:sz w:val="24"/>
          <w:szCs w:val="24"/>
        </w:rPr>
        <w:t>service :</w:t>
      </w:r>
      <w:r w:rsidRPr="7D7DC03D" w:rsidR="7E7BB2D8">
        <w:rPr>
          <w:b w:val="1"/>
          <w:bCs w:val="1"/>
          <w:sz w:val="24"/>
          <w:szCs w:val="24"/>
        </w:rPr>
        <w:t xml:space="preserve">  </w:t>
      </w:r>
      <w:r w:rsidRPr="7D7DC03D" w:rsidR="7E7BB2D8">
        <w:rPr>
          <w:noProof w:val="0"/>
          <w:lang w:val="en-US"/>
        </w:rPr>
        <w:t xml:space="preserve">Churn rates vary by internet service type. Customers using </w:t>
      </w:r>
      <w:r w:rsidRPr="7D7DC03D" w:rsidR="7E7BB2D8">
        <w:rPr>
          <w:b w:val="1"/>
          <w:bCs w:val="1"/>
          <w:noProof w:val="0"/>
          <w:lang w:val="en-US"/>
        </w:rPr>
        <w:t>Fiber Optic</w:t>
      </w:r>
      <w:r w:rsidRPr="7D7DC03D" w:rsidR="7E7BB2D8">
        <w:rPr>
          <w:noProof w:val="0"/>
          <w:lang w:val="en-US"/>
        </w:rPr>
        <w:t xml:space="preserve"> services tend to churn at a higher rate, potentially due to pricing or performance issues. In contrast, </w:t>
      </w:r>
      <w:r w:rsidRPr="7D7DC03D" w:rsidR="7E7BB2D8">
        <w:rPr>
          <w:b w:val="1"/>
          <w:bCs w:val="1"/>
          <w:noProof w:val="0"/>
          <w:lang w:val="en-US"/>
        </w:rPr>
        <w:t>DSL users show lower churn</w:t>
      </w:r>
      <w:r w:rsidRPr="7D7DC03D" w:rsidR="7E7BB2D8">
        <w:rPr>
          <w:noProof w:val="0"/>
          <w:lang w:val="en-US"/>
        </w:rPr>
        <w:t xml:space="preserve">, and those </w:t>
      </w:r>
      <w:r w:rsidRPr="7D7DC03D" w:rsidR="7E7BB2D8">
        <w:rPr>
          <w:b w:val="1"/>
          <w:bCs w:val="1"/>
          <w:noProof w:val="0"/>
          <w:lang w:val="en-US"/>
        </w:rPr>
        <w:t>without internet service</w:t>
      </w:r>
      <w:r w:rsidRPr="7D7DC03D" w:rsidR="7E7BB2D8">
        <w:rPr>
          <w:noProof w:val="0"/>
          <w:lang w:val="en-US"/>
        </w:rPr>
        <w:t xml:space="preserve"> are the least likely to churn, possibly because they</w:t>
      </w:r>
    </w:p>
    <w:p w:rsidR="7E7BB2D8" w:rsidP="7D7DC03D" w:rsidRDefault="7E7BB2D8" w14:paraId="083C2887" w14:textId="022928A3">
      <w:pPr>
        <w:pStyle w:val="ListParagraph"/>
        <w:spacing w:before="240" w:beforeAutospacing="off" w:after="240" w:afterAutospacing="off"/>
        <w:ind w:left="720"/>
        <w:rPr>
          <w:b w:val="1"/>
          <w:bCs w:val="1"/>
          <w:sz w:val="24"/>
          <w:szCs w:val="24"/>
        </w:rPr>
      </w:pPr>
      <w:r w:rsidRPr="7D7DC03D" w:rsidR="7E7BB2D8">
        <w:rPr>
          <w:noProof w:val="0"/>
          <w:lang w:val="en-US"/>
        </w:rPr>
        <w:t xml:space="preserve"> use minimal services overall</w:t>
      </w:r>
    </w:p>
    <w:p w:rsidR="7D7DC03D" w:rsidP="7D7DC03D" w:rsidRDefault="7D7DC03D" w14:paraId="44B390C6" w14:textId="30D03A87">
      <w:pPr>
        <w:pStyle w:val="ListParagraph"/>
        <w:spacing w:before="240" w:beforeAutospacing="off" w:after="240" w:afterAutospacing="off"/>
        <w:ind w:left="720"/>
        <w:rPr>
          <w:noProof w:val="0"/>
          <w:lang w:val="en-US"/>
        </w:rPr>
      </w:pPr>
    </w:p>
    <w:p w:rsidR="65FDB739" w:rsidP="7D7DC03D" w:rsidRDefault="65FDB739" w14:paraId="55FD375D" w14:textId="3939F230">
      <w:pPr>
        <w:pStyle w:val="ListParagraph"/>
        <w:spacing w:before="240" w:beforeAutospacing="off" w:after="240" w:afterAutospacing="off"/>
        <w:ind w:left="720"/>
        <w:jc w:val="center"/>
      </w:pPr>
      <w:r w:rsidR="65FDB739">
        <w:drawing>
          <wp:inline wp14:editId="5B0B2027" wp14:anchorId="67F3F617">
            <wp:extent cx="2608326" cy="2331160"/>
            <wp:effectExtent l="0" t="0" r="0" b="0"/>
            <wp:docPr id="702663200" name="" title=""/>
            <wp:cNvGraphicFramePr>
              <a:graphicFrameLocks noChangeAspect="1"/>
            </wp:cNvGraphicFramePr>
            <a:graphic>
              <a:graphicData uri="http://schemas.openxmlformats.org/drawingml/2006/picture">
                <pic:pic>
                  <pic:nvPicPr>
                    <pic:cNvPr id="0" name=""/>
                    <pic:cNvPicPr/>
                  </pic:nvPicPr>
                  <pic:blipFill>
                    <a:blip r:embed="R0cb59bbfe58946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608326" cy="2331160"/>
                    </a:xfrm>
                    <a:prstGeom xmlns:a="http://schemas.openxmlformats.org/drawingml/2006/main" prst="rect">
                      <a:avLst/>
                    </a:prstGeom>
                  </pic:spPr>
                </pic:pic>
              </a:graphicData>
            </a:graphic>
          </wp:inline>
        </w:drawing>
      </w:r>
    </w:p>
    <w:p w:rsidR="7D7DC03D" w:rsidP="7D7DC03D" w:rsidRDefault="7D7DC03D" w14:paraId="3F80BA21" w14:textId="3E3F36CB">
      <w:pPr>
        <w:pStyle w:val="ListParagraph"/>
        <w:spacing w:before="240" w:beforeAutospacing="off" w:after="240" w:afterAutospacing="off"/>
        <w:ind w:left="720"/>
        <w:rPr>
          <w:noProof w:val="0"/>
          <w:lang w:val="en-US"/>
        </w:rPr>
      </w:pPr>
    </w:p>
    <w:p w:rsidR="7D7DC03D" w:rsidP="7D7DC03D" w:rsidRDefault="7D7DC03D" w14:paraId="715DAB29" w14:textId="22FC289A">
      <w:pPr>
        <w:pStyle w:val="ListParagraph"/>
        <w:spacing w:before="240" w:beforeAutospacing="off" w:after="240" w:afterAutospacing="off"/>
        <w:ind w:left="720"/>
        <w:rPr>
          <w:noProof w:val="0"/>
          <w:lang w:val="en-US"/>
        </w:rPr>
      </w:pPr>
    </w:p>
    <w:p w:rsidR="3DCB072E" w:rsidP="3D6569BA" w:rsidRDefault="3DCB072E" w14:paraId="24D9DB7D" w14:textId="4C860388">
      <w:pPr>
        <w:pStyle w:val="ListParagraph"/>
        <w:numPr>
          <w:ilvl w:val="0"/>
          <w:numId w:val="20"/>
        </w:numPr>
        <w:spacing w:before="240" w:beforeAutospacing="off" w:after="240" w:afterAutospacing="off"/>
        <w:ind/>
        <w:rPr/>
      </w:pPr>
      <w:r w:rsidRPr="1990CBCC" w:rsidR="65FDB739">
        <w:rPr>
          <w:b w:val="1"/>
          <w:bCs w:val="1"/>
        </w:rPr>
        <w:t xml:space="preserve">Churn rate by payment </w:t>
      </w:r>
      <w:r w:rsidRPr="1990CBCC" w:rsidR="65FDB739">
        <w:rPr>
          <w:b w:val="1"/>
          <w:bCs w:val="1"/>
        </w:rPr>
        <w:t>method :</w:t>
      </w:r>
      <w:r w:rsidR="65FDB739">
        <w:rPr/>
        <w:t xml:space="preserve"> </w:t>
      </w:r>
      <w:r w:rsidRPr="1990CBCC" w:rsidR="65FDB739">
        <w:rPr>
          <w:noProof w:val="0"/>
          <w:lang w:val="en-US"/>
        </w:rPr>
        <w:t xml:space="preserve">The churn rate differs across payment methods. Customers using </w:t>
      </w:r>
      <w:r w:rsidRPr="1990CBCC" w:rsidR="65FDB739">
        <w:rPr>
          <w:b w:val="1"/>
          <w:bCs w:val="1"/>
          <w:noProof w:val="0"/>
          <w:lang w:val="en-US"/>
        </w:rPr>
        <w:t>electronic check</w:t>
      </w:r>
      <w:r w:rsidRPr="1990CBCC" w:rsidR="65FDB739">
        <w:rPr>
          <w:noProof w:val="0"/>
          <w:lang w:val="en-US"/>
        </w:rPr>
        <w:t xml:space="preserve"> tend to churn more than those using </w:t>
      </w:r>
      <w:r w:rsidRPr="1990CBCC" w:rsidR="65FDB739">
        <w:rPr>
          <w:b w:val="1"/>
          <w:bCs w:val="1"/>
          <w:noProof w:val="0"/>
          <w:lang w:val="en-US"/>
        </w:rPr>
        <w:t>credit cards or bank transfers</w:t>
      </w:r>
      <w:r w:rsidRPr="1990CBCC" w:rsidR="65FDB739">
        <w:rPr>
          <w:noProof w:val="0"/>
          <w:lang w:val="en-US"/>
        </w:rPr>
        <w:t>. This may reflect differences in customer trust, payment automation, or overall satisfaction.</w:t>
      </w:r>
    </w:p>
    <w:p w:rsidR="3DCB072E" w:rsidP="7D7DC03D" w:rsidRDefault="3DCB072E" w14:paraId="7EE90FC4" w14:textId="07B602BF">
      <w:pPr>
        <w:pStyle w:val="ListParagraph"/>
        <w:spacing w:before="240" w:beforeAutospacing="off" w:after="240" w:afterAutospacing="off"/>
        <w:ind w:left="720"/>
      </w:pPr>
    </w:p>
    <w:p w:rsidR="3DCB072E" w:rsidP="7D7DC03D" w:rsidRDefault="3DCB072E" w14:paraId="4F35AC3F" w14:textId="5AFE568A">
      <w:pPr>
        <w:pStyle w:val="ListParagraph"/>
        <w:spacing w:before="240" w:beforeAutospacing="off" w:after="240" w:afterAutospacing="off"/>
        <w:ind w:left="720"/>
      </w:pPr>
    </w:p>
    <w:p w:rsidR="283D3B66" w:rsidP="7D7DC03D" w:rsidRDefault="283D3B66" w14:paraId="6F35F2DE" w14:textId="09F469EF">
      <w:pPr>
        <w:pStyle w:val="ListParagraph"/>
        <w:spacing w:before="240" w:beforeAutospacing="off" w:after="240" w:afterAutospacing="off"/>
        <w:jc w:val="center"/>
      </w:pPr>
      <w:r w:rsidR="283D3B66">
        <w:drawing>
          <wp:inline wp14:editId="4E8E90D9" wp14:anchorId="50F05747">
            <wp:extent cx="3191579" cy="3536122"/>
            <wp:effectExtent l="0" t="0" r="0" b="0"/>
            <wp:docPr id="36329812" name="" title=""/>
            <wp:cNvGraphicFramePr>
              <a:graphicFrameLocks noChangeAspect="1"/>
            </wp:cNvGraphicFramePr>
            <a:graphic>
              <a:graphicData uri="http://schemas.openxmlformats.org/drawingml/2006/picture">
                <pic:pic>
                  <pic:nvPicPr>
                    <pic:cNvPr id="0" name=""/>
                    <pic:cNvPicPr/>
                  </pic:nvPicPr>
                  <pic:blipFill>
                    <a:blip r:embed="R584c1da1a70e46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191579" cy="3536122"/>
                    </a:xfrm>
                    <a:prstGeom xmlns:a="http://schemas.openxmlformats.org/drawingml/2006/main" prst="rect">
                      <a:avLst/>
                    </a:prstGeom>
                  </pic:spPr>
                </pic:pic>
              </a:graphicData>
            </a:graphic>
          </wp:inline>
        </w:drawing>
      </w:r>
    </w:p>
    <w:p w:rsidR="3DCB072E" w:rsidP="3D6569BA" w:rsidRDefault="3DCB072E" w14:paraId="6AAA74FD" w14:textId="31370A1B">
      <w:pPr>
        <w:pStyle w:val="ListParagraph"/>
        <w:spacing w:before="240" w:beforeAutospacing="off" w:after="240" w:afterAutospacing="off"/>
        <w:ind w:left="720"/>
        <w:rPr>
          <w:rFonts w:ascii="Aptos" w:hAnsi="Aptos" w:eastAsia="Aptos" w:cs="Aptos"/>
          <w:noProof w:val="0"/>
          <w:sz w:val="24"/>
          <w:szCs w:val="24"/>
          <w:lang w:val="en-US"/>
        </w:rPr>
      </w:pPr>
    </w:p>
    <w:p w:rsidR="283D3B66" w:rsidP="7D7DC03D" w:rsidRDefault="283D3B66" w14:paraId="0C893A3C" w14:textId="0CD563BC">
      <w:pPr>
        <w:pStyle w:val="ListParagraph"/>
        <w:numPr>
          <w:ilvl w:val="0"/>
          <w:numId w:val="20"/>
        </w:numPr>
        <w:spacing w:before="240" w:beforeAutospacing="off" w:after="240" w:afterAutospacing="off"/>
        <w:rPr>
          <w:rFonts w:ascii="Aptos" w:hAnsi="Aptos" w:eastAsia="Aptos" w:cs="Aptos"/>
          <w:noProof w:val="0"/>
          <w:sz w:val="24"/>
          <w:szCs w:val="24"/>
          <w:lang w:val="en-US"/>
        </w:rPr>
      </w:pPr>
      <w:r w:rsidRPr="7D7DC03D" w:rsidR="283D3B66">
        <w:rPr>
          <w:noProof w:val="0"/>
          <w:lang w:val="en-US"/>
        </w:rPr>
        <w:t>Many binary service features were reviewed. Those that did not show notable churn rate differences were omitted from detailed visualizations.</w:t>
      </w:r>
    </w:p>
    <w:p w:rsidR="3DCB072E" w:rsidP="7D7DC03D" w:rsidRDefault="3DCB072E" w14:paraId="3DD9CEB7" w14:textId="02C8E13E">
      <w:pPr>
        <w:pStyle w:val="Heading4"/>
        <w:rPr>
          <w:rFonts w:ascii="Aptos" w:hAnsi="Aptos" w:eastAsia="Aptos" w:cs="Aptos"/>
          <w:noProof w:val="0"/>
          <w:sz w:val="24"/>
          <w:szCs w:val="24"/>
          <w:lang w:val="en-US"/>
        </w:rPr>
      </w:pPr>
      <w:bookmarkStart w:name="_Toc299361238" w:id="1148729846"/>
      <w:r w:rsidRPr="7C6A4935" w:rsidR="0A501120">
        <w:rPr>
          <w:noProof w:val="0"/>
          <w:lang w:val="en-US"/>
        </w:rPr>
        <w:t>5</w:t>
      </w:r>
      <w:r w:rsidRPr="7C6A4935" w:rsidR="186B3A39">
        <w:rPr>
          <w:noProof w:val="0"/>
          <w:lang w:val="en-US"/>
        </w:rPr>
        <w:t>.</w:t>
      </w:r>
      <w:r w:rsidRPr="7C6A4935" w:rsidR="65C11E9F">
        <w:rPr>
          <w:noProof w:val="0"/>
          <w:lang w:val="en-US"/>
        </w:rPr>
        <w:t>2</w:t>
      </w:r>
      <w:r w:rsidRPr="7C6A4935" w:rsidR="186B3A39">
        <w:rPr>
          <w:noProof w:val="0"/>
          <w:lang w:val="en-US"/>
        </w:rPr>
        <w:t>.2 Churn vs Numerical Variables</w:t>
      </w:r>
      <w:bookmarkEnd w:id="1148729846"/>
    </w:p>
    <w:p w:rsidR="4AFE28EA" w:rsidP="7D7DC03D" w:rsidRDefault="4AFE28EA" w14:paraId="1351D964" w14:textId="6D830B35">
      <w:pPr>
        <w:pStyle w:val="ListParagraph"/>
        <w:numPr>
          <w:ilvl w:val="0"/>
          <w:numId w:val="30"/>
        </w:numPr>
        <w:rPr>
          <w:noProof w:val="0"/>
          <w:sz w:val="24"/>
          <w:szCs w:val="24"/>
          <w:lang w:val="en-US"/>
        </w:rPr>
      </w:pPr>
      <w:r w:rsidRPr="1990CBCC" w:rsidR="4AFE28EA">
        <w:rPr>
          <w:b w:val="1"/>
          <w:bCs w:val="1"/>
          <w:noProof w:val="0"/>
          <w:sz w:val="24"/>
          <w:szCs w:val="24"/>
          <w:lang w:val="en-US"/>
        </w:rPr>
        <w:t xml:space="preserve">Tenure by </w:t>
      </w:r>
      <w:r w:rsidRPr="1990CBCC" w:rsidR="00D71E9B">
        <w:rPr>
          <w:b w:val="1"/>
          <w:bCs w:val="1"/>
          <w:noProof w:val="0"/>
          <w:sz w:val="24"/>
          <w:szCs w:val="24"/>
          <w:lang w:val="en-US"/>
        </w:rPr>
        <w:t xml:space="preserve">churn: </w:t>
      </w:r>
      <w:r w:rsidRPr="1990CBCC" w:rsidR="00D71E9B">
        <w:rPr>
          <w:b w:val="0"/>
          <w:bCs w:val="0"/>
          <w:noProof w:val="0"/>
          <w:sz w:val="24"/>
          <w:szCs w:val="24"/>
          <w:lang w:val="en-US"/>
        </w:rPr>
        <w:t>The</w:t>
      </w:r>
      <w:r w:rsidRPr="1990CBCC" w:rsidR="4AFE28EA">
        <w:rPr>
          <w:b w:val="0"/>
          <w:bCs w:val="0"/>
          <w:noProof w:val="0"/>
          <w:lang w:val="en-US"/>
        </w:rPr>
        <w:t xml:space="preserve"> </w:t>
      </w:r>
      <w:r w:rsidRPr="1990CBCC" w:rsidR="4AFE28EA">
        <w:rPr>
          <w:noProof w:val="0"/>
          <w:lang w:val="en-US"/>
        </w:rPr>
        <w:t xml:space="preserve">variable </w:t>
      </w:r>
      <w:r w:rsidRPr="1990CBCC" w:rsidR="4AFE28EA">
        <w:rPr>
          <w:rFonts w:ascii="Consolas" w:hAnsi="Consolas" w:eastAsia="Consolas" w:cs="Consolas"/>
          <w:noProof w:val="0"/>
          <w:lang w:val="en-US"/>
        </w:rPr>
        <w:t>tenure</w:t>
      </w:r>
      <w:r w:rsidRPr="1990CBCC" w:rsidR="4AFE28EA">
        <w:rPr>
          <w:noProof w:val="0"/>
          <w:lang w:val="en-US"/>
        </w:rPr>
        <w:t xml:space="preserve">, </w:t>
      </w:r>
      <w:r w:rsidRPr="1990CBCC" w:rsidR="4AFE28EA">
        <w:rPr>
          <w:noProof w:val="0"/>
          <w:lang w:val="en-US"/>
        </w:rPr>
        <w:t>representing</w:t>
      </w:r>
      <w:r w:rsidRPr="1990CBCC" w:rsidR="4AFE28EA">
        <w:rPr>
          <w:noProof w:val="0"/>
          <w:lang w:val="en-US"/>
        </w:rPr>
        <w:t xml:space="preserve"> the number of months a customer has been with the company, shows a strong relationship with churn.</w:t>
      </w:r>
    </w:p>
    <w:p w:rsidR="4AFE28EA" w:rsidP="7D7DC03D" w:rsidRDefault="4AFE28EA" w14:paraId="625927FC" w14:textId="36C1D0DD">
      <w:pPr>
        <w:pStyle w:val="ListParagraph"/>
        <w:numPr>
          <w:ilvl w:val="0"/>
          <w:numId w:val="32"/>
        </w:numPr>
        <w:rPr>
          <w:noProof w:val="0"/>
          <w:sz w:val="24"/>
          <w:szCs w:val="24"/>
          <w:lang w:val="en-US"/>
        </w:rPr>
      </w:pPr>
      <w:r w:rsidRPr="1990CBCC" w:rsidR="4AFE28EA">
        <w:rPr>
          <w:noProof w:val="0"/>
          <w:lang w:val="en-US"/>
        </w:rPr>
        <w:t xml:space="preserve">For customers who </w:t>
      </w:r>
      <w:r w:rsidRPr="1990CBCC" w:rsidR="4AFE28EA">
        <w:rPr>
          <w:b w:val="1"/>
          <w:bCs w:val="1"/>
          <w:noProof w:val="0"/>
          <w:lang w:val="en-US"/>
        </w:rPr>
        <w:t>churned</w:t>
      </w:r>
      <w:r w:rsidRPr="1990CBCC" w:rsidR="4AFE28EA">
        <w:rPr>
          <w:noProof w:val="0"/>
          <w:lang w:val="en-US"/>
        </w:rPr>
        <w:t xml:space="preserve"> </w:t>
      </w:r>
      <w:r w:rsidRPr="1990CBCC" w:rsidR="4AFE28EA">
        <w:rPr>
          <w:noProof w:val="0"/>
          <w:lang w:val="en-US"/>
        </w:rPr>
        <w:t xml:space="preserve">, the </w:t>
      </w:r>
      <w:r w:rsidRPr="1990CBCC" w:rsidR="4AFE28EA">
        <w:rPr>
          <w:b w:val="1"/>
          <w:bCs w:val="1"/>
          <w:noProof w:val="0"/>
          <w:lang w:val="en-US"/>
        </w:rPr>
        <w:t>median tenure</w:t>
      </w:r>
      <w:r w:rsidRPr="1990CBCC" w:rsidR="4AFE28EA">
        <w:rPr>
          <w:noProof w:val="0"/>
          <w:lang w:val="en-US"/>
        </w:rPr>
        <w:t xml:space="preserve"> is around </w:t>
      </w:r>
      <w:r w:rsidRPr="1990CBCC" w:rsidR="4AFE28EA">
        <w:rPr>
          <w:b w:val="1"/>
          <w:bCs w:val="1"/>
          <w:noProof w:val="0"/>
          <w:lang w:val="en-US"/>
        </w:rPr>
        <w:t>10 months</w:t>
      </w:r>
      <w:r w:rsidRPr="1990CBCC" w:rsidR="4AFE28EA">
        <w:rPr>
          <w:noProof w:val="0"/>
          <w:lang w:val="en-US"/>
        </w:rPr>
        <w:t xml:space="preserve">, and most exited within </w:t>
      </w:r>
      <w:r w:rsidRPr="1990CBCC" w:rsidR="4AFE28EA">
        <w:rPr>
          <w:b w:val="1"/>
          <w:bCs w:val="1"/>
          <w:noProof w:val="0"/>
          <w:lang w:val="en-US"/>
        </w:rPr>
        <w:t>30 months</w:t>
      </w:r>
      <w:r w:rsidRPr="1990CBCC" w:rsidR="4AFE28EA">
        <w:rPr>
          <w:noProof w:val="0"/>
          <w:lang w:val="en-US"/>
        </w:rPr>
        <w:t>.</w:t>
      </w:r>
    </w:p>
    <w:p w:rsidR="4AFE28EA" w:rsidP="7D7DC03D" w:rsidRDefault="4AFE28EA" w14:paraId="78EEEBF8" w14:textId="649B82F6">
      <w:pPr>
        <w:pStyle w:val="ListParagraph"/>
        <w:numPr>
          <w:ilvl w:val="0"/>
          <w:numId w:val="32"/>
        </w:numPr>
        <w:spacing w:before="240" w:beforeAutospacing="off" w:after="240" w:afterAutospacing="off"/>
        <w:rPr>
          <w:noProof w:val="0"/>
          <w:sz w:val="24"/>
          <w:szCs w:val="24"/>
          <w:lang w:val="en-US"/>
        </w:rPr>
      </w:pPr>
      <w:r w:rsidRPr="7D7DC03D" w:rsidR="4AFE28EA">
        <w:rPr>
          <w:noProof w:val="0"/>
          <w:lang w:val="en-US"/>
        </w:rPr>
        <w:t xml:space="preserve">In contrast, </w:t>
      </w:r>
      <w:r w:rsidRPr="7D7DC03D" w:rsidR="4AFE28EA">
        <w:rPr>
          <w:b w:val="1"/>
          <w:bCs w:val="1"/>
          <w:noProof w:val="0"/>
          <w:lang w:val="en-US"/>
        </w:rPr>
        <w:t>non-churned</w:t>
      </w:r>
      <w:r w:rsidRPr="7D7DC03D" w:rsidR="4AFE28EA">
        <w:rPr>
          <w:noProof w:val="0"/>
          <w:lang w:val="en-US"/>
        </w:rPr>
        <w:t xml:space="preserve"> customers have a </w:t>
      </w:r>
      <w:r w:rsidRPr="7D7DC03D" w:rsidR="4AFE28EA">
        <w:rPr>
          <w:b w:val="1"/>
          <w:bCs w:val="1"/>
          <w:noProof w:val="0"/>
          <w:lang w:val="en-US"/>
        </w:rPr>
        <w:t>median tenure</w:t>
      </w:r>
      <w:r w:rsidRPr="7D7DC03D" w:rsidR="4AFE28EA">
        <w:rPr>
          <w:noProof w:val="0"/>
          <w:lang w:val="en-US"/>
        </w:rPr>
        <w:t xml:space="preserve"> of approximately </w:t>
      </w:r>
      <w:r w:rsidRPr="7D7DC03D" w:rsidR="4AFE28EA">
        <w:rPr>
          <w:b w:val="1"/>
          <w:bCs w:val="1"/>
          <w:noProof w:val="0"/>
          <w:lang w:val="en-US"/>
        </w:rPr>
        <w:t>38 months</w:t>
      </w:r>
      <w:r w:rsidRPr="7D7DC03D" w:rsidR="4AFE28EA">
        <w:rPr>
          <w:noProof w:val="0"/>
          <w:lang w:val="en-US"/>
        </w:rPr>
        <w:t xml:space="preserve">, with an interquartile range spanning </w:t>
      </w:r>
      <w:r w:rsidRPr="7D7DC03D" w:rsidR="4AFE28EA">
        <w:rPr>
          <w:b w:val="1"/>
          <w:bCs w:val="1"/>
          <w:noProof w:val="0"/>
          <w:lang w:val="en-US"/>
        </w:rPr>
        <w:t xml:space="preserve">15 to </w:t>
      </w:r>
      <w:r w:rsidRPr="7D7DC03D" w:rsidR="4AFE28EA">
        <w:rPr>
          <w:b w:val="1"/>
          <w:bCs w:val="1"/>
          <w:noProof w:val="0"/>
          <w:lang w:val="en-US"/>
        </w:rPr>
        <w:t>61 months</w:t>
      </w:r>
      <w:r w:rsidRPr="7D7DC03D" w:rsidR="4AFE28EA">
        <w:rPr>
          <w:noProof w:val="0"/>
          <w:lang w:val="en-US"/>
        </w:rPr>
        <w:t>.</w:t>
      </w:r>
    </w:p>
    <w:p w:rsidR="4AFE28EA" w:rsidP="7D7DC03D" w:rsidRDefault="4AFE28EA" w14:paraId="5E9C172E" w14:textId="07B72212">
      <w:pPr>
        <w:pStyle w:val="ListParagraph"/>
        <w:numPr>
          <w:ilvl w:val="0"/>
          <w:numId w:val="32"/>
        </w:numPr>
        <w:spacing w:before="240" w:beforeAutospacing="off" w:after="240" w:afterAutospacing="off"/>
        <w:rPr>
          <w:noProof w:val="0"/>
          <w:sz w:val="24"/>
          <w:szCs w:val="24"/>
          <w:lang w:val="en-US"/>
        </w:rPr>
      </w:pPr>
      <w:r w:rsidRPr="7D7DC03D" w:rsidR="4AFE28EA">
        <w:rPr>
          <w:noProof w:val="0"/>
          <w:lang w:val="en-US"/>
        </w:rPr>
        <w:t xml:space="preserve">A small number of outliers churned after </w:t>
      </w:r>
      <w:r w:rsidRPr="7D7DC03D" w:rsidR="4AFE28EA">
        <w:rPr>
          <w:noProof w:val="0"/>
          <w:lang w:val="en-US"/>
        </w:rPr>
        <w:t>long periods</w:t>
      </w:r>
      <w:r w:rsidRPr="7D7DC03D" w:rsidR="4AFE28EA">
        <w:rPr>
          <w:noProof w:val="0"/>
          <w:lang w:val="en-US"/>
        </w:rPr>
        <w:t xml:space="preserve"> (close to 70 months), but these are rare.</w:t>
      </w:r>
    </w:p>
    <w:p w:rsidR="4AFE28EA" w:rsidP="7D7DC03D" w:rsidRDefault="4AFE28EA" w14:paraId="35F053EA" w14:textId="36CDCCD9">
      <w:pPr>
        <w:pStyle w:val="ListParagraph"/>
        <w:spacing w:before="240" w:beforeAutospacing="off" w:after="240" w:afterAutospacing="off"/>
        <w:ind w:left="720"/>
        <w:rPr>
          <w:noProof w:val="0"/>
          <w:sz w:val="24"/>
          <w:szCs w:val="24"/>
          <w:lang w:val="en-US"/>
        </w:rPr>
      </w:pPr>
      <w:r w:rsidRPr="1990CBCC" w:rsidR="4AFE28EA">
        <w:rPr>
          <w:noProof w:val="0"/>
          <w:lang w:val="en-US"/>
        </w:rPr>
        <w:t xml:space="preserve">This </w:t>
      </w:r>
      <w:r w:rsidRPr="1990CBCC" w:rsidR="4AFE28EA">
        <w:rPr>
          <w:noProof w:val="0"/>
          <w:lang w:val="en-US"/>
        </w:rPr>
        <w:t>indicates</w:t>
      </w:r>
      <w:r w:rsidRPr="1990CBCC" w:rsidR="4AFE28EA">
        <w:rPr>
          <w:noProof w:val="0"/>
          <w:lang w:val="en-US"/>
        </w:rPr>
        <w:t xml:space="preserve"> that </w:t>
      </w:r>
      <w:r w:rsidRPr="1990CBCC" w:rsidR="4AFE28EA">
        <w:rPr>
          <w:b w:val="1"/>
          <w:bCs w:val="1"/>
          <w:noProof w:val="0"/>
          <w:lang w:val="en-US"/>
        </w:rPr>
        <w:t>churn is more common among newer customers</w:t>
      </w:r>
      <w:r w:rsidRPr="1990CBCC" w:rsidR="4AFE28EA">
        <w:rPr>
          <w:noProof w:val="0"/>
          <w:lang w:val="en-US"/>
        </w:rPr>
        <w:t>, emphasizing the need for early engagement and retention strategies.</w:t>
      </w:r>
    </w:p>
    <w:p w:rsidR="1990CBCC" w:rsidP="1990CBCC" w:rsidRDefault="1990CBCC" w14:paraId="5B8B1BD1" w14:textId="04BB2719">
      <w:pPr>
        <w:pStyle w:val="ListParagraph"/>
        <w:spacing w:before="240" w:beforeAutospacing="off" w:after="240" w:afterAutospacing="off"/>
        <w:ind w:left="720"/>
        <w:rPr>
          <w:noProof w:val="0"/>
          <w:lang w:val="en-US"/>
        </w:rPr>
      </w:pPr>
    </w:p>
    <w:p w:rsidR="7D7DC03D" w:rsidP="7D7DC03D" w:rsidRDefault="7D7DC03D" w14:paraId="720EFD97" w14:textId="47C7AFAA">
      <w:pPr>
        <w:pStyle w:val="ListParagraph"/>
        <w:ind w:left="720"/>
        <w:rPr>
          <w:noProof w:val="0"/>
          <w:sz w:val="24"/>
          <w:szCs w:val="24"/>
          <w:lang w:val="en-US"/>
        </w:rPr>
      </w:pPr>
    </w:p>
    <w:p w:rsidR="3B58E354" w:rsidP="1990CBCC" w:rsidRDefault="3B58E354" w14:paraId="7E5BB8D8" w14:textId="6EFA9DEC">
      <w:pPr>
        <w:pStyle w:val="ListParagraph"/>
        <w:ind w:left="720"/>
        <w:rPr>
          <w:noProof w:val="0"/>
          <w:sz w:val="24"/>
          <w:szCs w:val="24"/>
          <w:lang w:val="en-US"/>
        </w:rPr>
      </w:pPr>
    </w:p>
    <w:p w:rsidR="3B58E354" w:rsidP="1990CBCC" w:rsidRDefault="3B58E354" w14:paraId="29B2EEBA" w14:textId="4E471983">
      <w:pPr>
        <w:pStyle w:val="ListParagraph"/>
        <w:ind w:left="720"/>
        <w:rPr>
          <w:noProof w:val="0"/>
          <w:sz w:val="24"/>
          <w:szCs w:val="24"/>
          <w:lang w:val="en-US"/>
        </w:rPr>
      </w:pPr>
    </w:p>
    <w:p w:rsidR="3B58E354" w:rsidP="1990CBCC" w:rsidRDefault="3B58E354" w14:paraId="103B48C1" w14:textId="4AFCD9D4">
      <w:pPr>
        <w:pStyle w:val="ListParagraph"/>
        <w:ind w:left="720"/>
        <w:rPr>
          <w:noProof w:val="0"/>
          <w:sz w:val="24"/>
          <w:szCs w:val="24"/>
          <w:lang w:val="en-US"/>
        </w:rPr>
      </w:pPr>
    </w:p>
    <w:p w:rsidR="3B58E354" w:rsidP="1990CBCC" w:rsidRDefault="3B58E354" w14:paraId="632DC67B" w14:textId="7CE014CF">
      <w:pPr>
        <w:pStyle w:val="ListParagraph"/>
        <w:ind w:left="720"/>
        <w:rPr>
          <w:noProof w:val="0"/>
          <w:sz w:val="24"/>
          <w:szCs w:val="24"/>
          <w:lang w:val="en-US"/>
        </w:rPr>
      </w:pPr>
    </w:p>
    <w:p w:rsidR="3B58E354" w:rsidP="1990CBCC" w:rsidRDefault="3B58E354" w14:paraId="7A7237EE" w14:textId="67E16FA6">
      <w:pPr>
        <w:pStyle w:val="ListParagraph"/>
        <w:ind w:left="720"/>
        <w:rPr>
          <w:noProof w:val="0"/>
          <w:sz w:val="24"/>
          <w:szCs w:val="24"/>
          <w:lang w:val="en-US"/>
        </w:rPr>
      </w:pPr>
    </w:p>
    <w:p w:rsidR="3B58E354" w:rsidP="1990CBCC" w:rsidRDefault="3B58E354" w14:paraId="53B63536" w14:textId="5557C72C">
      <w:pPr>
        <w:ind w:left="720"/>
        <w:jc w:val="center"/>
      </w:pPr>
      <w:r w:rsidR="1EE61886">
        <w:drawing>
          <wp:inline wp14:editId="66023702" wp14:anchorId="28F5950D">
            <wp:extent cx="2721077" cy="2162907"/>
            <wp:effectExtent l="0" t="0" r="0" b="0"/>
            <wp:docPr id="206382398" name="" title=""/>
            <wp:cNvGraphicFramePr>
              <a:graphicFrameLocks noChangeAspect="1"/>
            </wp:cNvGraphicFramePr>
            <a:graphic>
              <a:graphicData uri="http://schemas.openxmlformats.org/drawingml/2006/picture">
                <pic:pic>
                  <pic:nvPicPr>
                    <pic:cNvPr id="0" name=""/>
                    <pic:cNvPicPr/>
                  </pic:nvPicPr>
                  <pic:blipFill>
                    <a:blip r:embed="R77a1d5e36c214d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21077" cy="2162907"/>
                    </a:xfrm>
                    <a:prstGeom xmlns:a="http://schemas.openxmlformats.org/drawingml/2006/main" prst="rect">
                      <a:avLst/>
                    </a:prstGeom>
                  </pic:spPr>
                </pic:pic>
              </a:graphicData>
            </a:graphic>
          </wp:inline>
        </w:drawing>
      </w:r>
    </w:p>
    <w:p w:rsidR="3B58E354" w:rsidP="1990CBCC" w:rsidRDefault="3B58E354" w14:paraId="2F79B78B" w14:textId="57BC8F19">
      <w:pPr>
        <w:pStyle w:val="ListParagraph"/>
        <w:numPr>
          <w:ilvl w:val="0"/>
          <w:numId w:val="33"/>
        </w:numPr>
        <w:jc w:val="left"/>
        <w:rPr>
          <w:sz w:val="24"/>
          <w:szCs w:val="24"/>
        </w:rPr>
      </w:pPr>
      <w:r w:rsidRPr="1990CBCC" w:rsidR="014A9F78">
        <w:rPr>
          <w:b w:val="1"/>
          <w:bCs w:val="1"/>
          <w:sz w:val="24"/>
          <w:szCs w:val="24"/>
        </w:rPr>
        <w:t xml:space="preserve">Monthly charges by </w:t>
      </w:r>
      <w:r w:rsidRPr="1990CBCC" w:rsidR="3ABE3E18">
        <w:rPr>
          <w:b w:val="1"/>
          <w:bCs w:val="1"/>
          <w:sz w:val="24"/>
          <w:szCs w:val="24"/>
        </w:rPr>
        <w:t>churn:</w:t>
      </w:r>
      <w:r w:rsidRPr="1990CBCC" w:rsidR="3ABE3E18">
        <w:rPr>
          <w:sz w:val="24"/>
          <w:szCs w:val="24"/>
        </w:rPr>
        <w:t xml:space="preserve"> There</w:t>
      </w:r>
      <w:r w:rsidRPr="1990CBCC" w:rsidR="626B6D55">
        <w:rPr>
          <w:noProof w:val="0"/>
          <w:lang w:val="en-US"/>
        </w:rPr>
        <w:t xml:space="preserve"> is a clear difference in </w:t>
      </w:r>
      <w:r w:rsidRPr="1990CBCC" w:rsidR="626B6D55">
        <w:rPr>
          <w:rFonts w:ascii="Consolas" w:hAnsi="Consolas" w:eastAsia="Consolas" w:cs="Consolas"/>
          <w:noProof w:val="0"/>
          <w:lang w:val="en-US"/>
        </w:rPr>
        <w:t>MonthlyCharges</w:t>
      </w:r>
      <w:r w:rsidRPr="1990CBCC" w:rsidR="626B6D55">
        <w:rPr>
          <w:noProof w:val="0"/>
          <w:lang w:val="en-US"/>
        </w:rPr>
        <w:t xml:space="preserve"> between churned and </w:t>
      </w:r>
      <w:r w:rsidRPr="1990CBCC" w:rsidR="626B6D55">
        <w:rPr>
          <w:noProof w:val="0"/>
          <w:lang w:val="en-US"/>
        </w:rPr>
        <w:t>retained</w:t>
      </w:r>
      <w:r w:rsidRPr="1990CBCC" w:rsidR="626B6D55">
        <w:rPr>
          <w:noProof w:val="0"/>
          <w:lang w:val="en-US"/>
        </w:rPr>
        <w:t xml:space="preserve"> customers.</w:t>
      </w:r>
    </w:p>
    <w:p w:rsidR="3B58E354" w:rsidP="1990CBCC" w:rsidRDefault="3B58E354" w14:paraId="3817980E" w14:textId="2EF375BE">
      <w:pPr>
        <w:pStyle w:val="ListParagraph"/>
        <w:numPr>
          <w:ilvl w:val="0"/>
          <w:numId w:val="35"/>
        </w:numPr>
        <w:spacing w:before="240" w:beforeAutospacing="off" w:after="240" w:afterAutospacing="off"/>
        <w:rPr>
          <w:noProof w:val="0"/>
          <w:sz w:val="24"/>
          <w:szCs w:val="24"/>
          <w:lang w:val="en-US"/>
        </w:rPr>
      </w:pPr>
      <w:r w:rsidRPr="1990CBCC" w:rsidR="626B6D55">
        <w:rPr>
          <w:noProof w:val="0"/>
          <w:lang w:val="en-US"/>
        </w:rPr>
        <w:t xml:space="preserve">Churned customers have a </w:t>
      </w:r>
      <w:r w:rsidRPr="1990CBCC" w:rsidR="626B6D55">
        <w:rPr>
          <w:b w:val="1"/>
          <w:bCs w:val="1"/>
          <w:noProof w:val="0"/>
          <w:lang w:val="en-US"/>
        </w:rPr>
        <w:t>higher median monthly charge</w:t>
      </w:r>
      <w:r w:rsidRPr="1990CBCC" w:rsidR="626B6D55">
        <w:rPr>
          <w:noProof w:val="0"/>
          <w:lang w:val="en-US"/>
        </w:rPr>
        <w:t xml:space="preserve"> of around </w:t>
      </w:r>
      <w:r w:rsidRPr="1990CBCC" w:rsidR="626B6D55">
        <w:rPr>
          <w:b w:val="1"/>
          <w:bCs w:val="1"/>
          <w:noProof w:val="0"/>
          <w:lang w:val="en-US"/>
        </w:rPr>
        <w:t>$80</w:t>
      </w:r>
      <w:r w:rsidRPr="1990CBCC" w:rsidR="626B6D55">
        <w:rPr>
          <w:noProof w:val="0"/>
          <w:lang w:val="en-US"/>
        </w:rPr>
        <w:t xml:space="preserve">, with most paying between </w:t>
      </w:r>
      <w:r w:rsidRPr="1990CBCC" w:rsidR="626B6D55">
        <w:rPr>
          <w:b w:val="1"/>
          <w:bCs w:val="1"/>
          <w:noProof w:val="0"/>
          <w:lang w:val="en-US"/>
        </w:rPr>
        <w:t>$60 and $90</w:t>
      </w:r>
      <w:r w:rsidRPr="1990CBCC" w:rsidR="626B6D55">
        <w:rPr>
          <w:noProof w:val="0"/>
          <w:lang w:val="en-US"/>
        </w:rPr>
        <w:t>.</w:t>
      </w:r>
    </w:p>
    <w:p w:rsidR="3B58E354" w:rsidP="1990CBCC" w:rsidRDefault="3B58E354" w14:paraId="2ED30A55" w14:textId="7CCFFD12">
      <w:pPr>
        <w:pStyle w:val="ListParagraph"/>
        <w:numPr>
          <w:ilvl w:val="0"/>
          <w:numId w:val="35"/>
        </w:numPr>
        <w:spacing w:before="240" w:beforeAutospacing="off" w:after="240" w:afterAutospacing="off"/>
        <w:rPr>
          <w:noProof w:val="0"/>
          <w:sz w:val="24"/>
          <w:szCs w:val="24"/>
          <w:lang w:val="en-US"/>
        </w:rPr>
      </w:pPr>
      <w:r w:rsidRPr="1990CBCC" w:rsidR="626B6D55">
        <w:rPr>
          <w:noProof w:val="0"/>
          <w:lang w:val="en-US"/>
        </w:rPr>
        <w:t xml:space="preserve">Non-churners have a </w:t>
      </w:r>
      <w:r w:rsidRPr="1990CBCC" w:rsidR="626B6D55">
        <w:rPr>
          <w:b w:val="1"/>
          <w:bCs w:val="1"/>
          <w:noProof w:val="0"/>
          <w:lang w:val="en-US"/>
        </w:rPr>
        <w:t>median of about $60</w:t>
      </w:r>
      <w:r w:rsidRPr="1990CBCC" w:rsidR="626B6D55">
        <w:rPr>
          <w:noProof w:val="0"/>
          <w:lang w:val="en-US"/>
        </w:rPr>
        <w:t>, with their distribution more evenly spread across the price range.</w:t>
      </w:r>
    </w:p>
    <w:p w:rsidR="3B58E354" w:rsidP="1990CBCC" w:rsidRDefault="3B58E354" w14:paraId="7E535858" w14:textId="2793E074">
      <w:pPr>
        <w:pStyle w:val="ListParagraph"/>
        <w:spacing w:before="240" w:beforeAutospacing="off" w:after="240" w:afterAutospacing="off"/>
        <w:ind w:left="1080"/>
        <w:rPr>
          <w:noProof w:val="0"/>
          <w:sz w:val="24"/>
          <w:szCs w:val="24"/>
          <w:lang w:val="en-US"/>
        </w:rPr>
      </w:pPr>
      <w:r w:rsidRPr="1990CBCC" w:rsidR="626B6D55">
        <w:rPr>
          <w:noProof w:val="0"/>
          <w:lang w:val="en-US"/>
        </w:rPr>
        <w:t xml:space="preserve">These findings suggest that </w:t>
      </w:r>
      <w:r w:rsidRPr="1990CBCC" w:rsidR="626B6D55">
        <w:rPr>
          <w:b w:val="1"/>
          <w:bCs w:val="1"/>
          <w:noProof w:val="0"/>
          <w:lang w:val="en-US"/>
        </w:rPr>
        <w:t>customers with higher bills may be more likely to churn</w:t>
      </w:r>
      <w:r w:rsidRPr="1990CBCC" w:rsidR="626B6D55">
        <w:rPr>
          <w:noProof w:val="0"/>
          <w:lang w:val="en-US"/>
        </w:rPr>
        <w:t xml:space="preserve">, </w:t>
      </w:r>
      <w:r w:rsidRPr="1990CBCC" w:rsidR="626B6D55">
        <w:rPr>
          <w:noProof w:val="0"/>
          <w:lang w:val="en-US"/>
        </w:rPr>
        <w:t>possibly due to</w:t>
      </w:r>
      <w:r w:rsidRPr="1990CBCC" w:rsidR="626B6D55">
        <w:rPr>
          <w:noProof w:val="0"/>
          <w:lang w:val="en-US"/>
        </w:rPr>
        <w:t xml:space="preserve"> affordability concerns or perceived lack of value.</w:t>
      </w:r>
    </w:p>
    <w:p w:rsidR="3B58E354" w:rsidP="1990CBCC" w:rsidRDefault="3B58E354" w14:paraId="310474D9" w14:textId="57235555">
      <w:pPr>
        <w:spacing w:before="240" w:beforeAutospacing="off" w:after="240" w:afterAutospacing="off"/>
        <w:ind w:left="1080"/>
        <w:jc w:val="center"/>
      </w:pPr>
      <w:r w:rsidR="3B01272C">
        <w:drawing>
          <wp:inline wp14:editId="7FBD8CAB" wp14:anchorId="47197A76">
            <wp:extent cx="2795200" cy="2228852"/>
            <wp:effectExtent l="0" t="0" r="0" b="0"/>
            <wp:docPr id="223017577" name="" title=""/>
            <wp:cNvGraphicFramePr>
              <a:graphicFrameLocks noChangeAspect="1"/>
            </wp:cNvGraphicFramePr>
            <a:graphic>
              <a:graphicData uri="http://schemas.openxmlformats.org/drawingml/2006/picture">
                <pic:pic>
                  <pic:nvPicPr>
                    <pic:cNvPr id="0" name=""/>
                    <pic:cNvPicPr/>
                  </pic:nvPicPr>
                  <pic:blipFill>
                    <a:blip r:embed="Rec7347b2b6d64ace">
                      <a:extLst xmlns:a="http://schemas.openxmlformats.org/drawingml/2006/main">
                        <a:ext xmlns:a="http://schemas.openxmlformats.org/drawingml/2006/main" uri="{28A0092B-C50C-407E-A947-70E740481C1C}">
                          <a14:useLocalDpi xmlns:a14="http://schemas.microsoft.com/office/drawing/2010/main" val="0"/>
                        </a:ext>
                      </a:extLst>
                    </a:blip>
                    <a:srcRect l="1923" t="0" r="0" b="0"/>
                    <a:stretch>
                      <a:fillRect/>
                    </a:stretch>
                  </pic:blipFill>
                  <pic:spPr xmlns:pic="http://schemas.openxmlformats.org/drawingml/2006/picture">
                    <a:xfrm xmlns:a="http://schemas.openxmlformats.org/drawingml/2006/main" rot="0" flipH="0" flipV="0">
                      <a:off x="0" y="0"/>
                      <a:ext cx="2795200" cy="2228852"/>
                    </a:xfrm>
                    <a:prstGeom xmlns:a="http://schemas.openxmlformats.org/drawingml/2006/main" prst="rect">
                      <a:avLst/>
                    </a:prstGeom>
                  </pic:spPr>
                </pic:pic>
              </a:graphicData>
            </a:graphic>
          </wp:inline>
        </w:drawing>
      </w:r>
    </w:p>
    <w:p w:rsidR="3B58E354" w:rsidP="1990CBCC" w:rsidRDefault="3B58E354" w14:paraId="7E120CBA" w14:textId="7FFDC276">
      <w:pPr>
        <w:pStyle w:val="ListParagraph"/>
        <w:numPr>
          <w:ilvl w:val="0"/>
          <w:numId w:val="36"/>
        </w:numPr>
        <w:jc w:val="left"/>
        <w:rPr>
          <w:sz w:val="24"/>
          <w:szCs w:val="24"/>
        </w:rPr>
      </w:pPr>
      <w:r w:rsidRPr="1990CBCC" w:rsidR="4A1CDF5F">
        <w:rPr>
          <w:b w:val="1"/>
          <w:bCs w:val="1"/>
          <w:sz w:val="24"/>
          <w:szCs w:val="24"/>
        </w:rPr>
        <w:t xml:space="preserve">Total </w:t>
      </w:r>
      <w:r w:rsidRPr="1990CBCC" w:rsidR="4A1CDF5F">
        <w:rPr>
          <w:b w:val="1"/>
          <w:bCs w:val="1"/>
          <w:sz w:val="24"/>
          <w:szCs w:val="24"/>
        </w:rPr>
        <w:t>charges :</w:t>
      </w:r>
      <w:r w:rsidRPr="1990CBCC" w:rsidR="4A1CDF5F">
        <w:rPr>
          <w:b w:val="1"/>
          <w:bCs w:val="1"/>
          <w:sz w:val="24"/>
          <w:szCs w:val="24"/>
        </w:rPr>
        <w:t xml:space="preserve"> </w:t>
      </w:r>
      <w:r w:rsidRPr="1990CBCC" w:rsidR="4A1CDF5F">
        <w:rPr>
          <w:rFonts w:ascii="Consolas" w:hAnsi="Consolas" w:eastAsia="Consolas" w:cs="Consolas"/>
          <w:noProof w:val="0"/>
          <w:lang w:val="en-US"/>
        </w:rPr>
        <w:t>TotalCharges</w:t>
      </w:r>
      <w:r w:rsidRPr="1990CBCC" w:rsidR="4A1CDF5F">
        <w:rPr>
          <w:noProof w:val="0"/>
          <w:lang w:val="en-US"/>
        </w:rPr>
        <w:t xml:space="preserve"> is notably lower among customers who have </w:t>
      </w:r>
      <w:r w:rsidRPr="1990CBCC" w:rsidR="4A1CDF5F">
        <w:rPr>
          <w:noProof w:val="0"/>
          <w:lang w:val="en-US"/>
        </w:rPr>
        <w:t>churned, since</w:t>
      </w:r>
      <w:r w:rsidRPr="1990CBCC" w:rsidR="4A1CDF5F">
        <w:rPr>
          <w:noProof w:val="0"/>
          <w:lang w:val="en-US"/>
        </w:rPr>
        <w:t xml:space="preserve"> they have spent less time with the service.</w:t>
      </w:r>
    </w:p>
    <w:p w:rsidR="3B58E354" w:rsidP="1990CBCC" w:rsidRDefault="3B58E354" w14:paraId="0BCAD289" w14:textId="4FACAEBC">
      <w:pPr>
        <w:pStyle w:val="ListParagraph"/>
        <w:numPr>
          <w:ilvl w:val="0"/>
          <w:numId w:val="38"/>
        </w:numPr>
        <w:spacing w:before="240" w:beforeAutospacing="off" w:after="240" w:afterAutospacing="off"/>
        <w:rPr>
          <w:noProof w:val="0"/>
          <w:sz w:val="24"/>
          <w:szCs w:val="24"/>
          <w:lang w:val="en-US"/>
        </w:rPr>
      </w:pPr>
      <w:r w:rsidRPr="1990CBCC" w:rsidR="4A1CDF5F">
        <w:rPr>
          <w:noProof w:val="0"/>
          <w:lang w:val="en-US"/>
        </w:rPr>
        <w:t xml:space="preserve">The </w:t>
      </w:r>
      <w:r w:rsidRPr="1990CBCC" w:rsidR="4A1CDF5F">
        <w:rPr>
          <w:b w:val="1"/>
          <w:bCs w:val="1"/>
          <w:noProof w:val="0"/>
          <w:lang w:val="en-US"/>
        </w:rPr>
        <w:t>median total charge</w:t>
      </w:r>
      <w:r w:rsidRPr="1990CBCC" w:rsidR="4A1CDF5F">
        <w:rPr>
          <w:noProof w:val="0"/>
          <w:lang w:val="en-US"/>
        </w:rPr>
        <w:t xml:space="preserve"> for churned customers is approximately </w:t>
      </w:r>
      <w:r w:rsidRPr="1990CBCC" w:rsidR="4A1CDF5F">
        <w:rPr>
          <w:b w:val="1"/>
          <w:bCs w:val="1"/>
          <w:noProof w:val="0"/>
          <w:lang w:val="en-US"/>
        </w:rPr>
        <w:t>$1,000</w:t>
      </w:r>
      <w:r w:rsidRPr="1990CBCC" w:rsidR="4A1CDF5F">
        <w:rPr>
          <w:noProof w:val="0"/>
          <w:lang w:val="en-US"/>
        </w:rPr>
        <w:t xml:space="preserve">, with most paying </w:t>
      </w:r>
      <w:r w:rsidRPr="1990CBCC" w:rsidR="4A1CDF5F">
        <w:rPr>
          <w:b w:val="1"/>
          <w:bCs w:val="1"/>
          <w:noProof w:val="0"/>
          <w:lang w:val="en-US"/>
        </w:rPr>
        <w:t>less than $2,000</w:t>
      </w:r>
      <w:r w:rsidRPr="1990CBCC" w:rsidR="4A1CDF5F">
        <w:rPr>
          <w:noProof w:val="0"/>
          <w:lang w:val="en-US"/>
        </w:rPr>
        <w:t>.</w:t>
      </w:r>
    </w:p>
    <w:p w:rsidR="3B58E354" w:rsidP="1990CBCC" w:rsidRDefault="3B58E354" w14:paraId="55EA305E" w14:textId="4435942F">
      <w:pPr>
        <w:pStyle w:val="ListParagraph"/>
        <w:numPr>
          <w:ilvl w:val="0"/>
          <w:numId w:val="38"/>
        </w:numPr>
        <w:spacing w:before="240" w:beforeAutospacing="off" w:after="240" w:afterAutospacing="off"/>
        <w:rPr>
          <w:noProof w:val="0"/>
          <w:sz w:val="24"/>
          <w:szCs w:val="24"/>
          <w:lang w:val="en-US"/>
        </w:rPr>
      </w:pPr>
      <w:r w:rsidRPr="1990CBCC" w:rsidR="4A1CDF5F">
        <w:rPr>
          <w:noProof w:val="0"/>
          <w:lang w:val="en-US"/>
        </w:rPr>
        <w:t xml:space="preserve">Non-churned customers show a </w:t>
      </w:r>
      <w:r w:rsidRPr="1990CBCC" w:rsidR="4A1CDF5F">
        <w:rPr>
          <w:b w:val="1"/>
          <w:bCs w:val="1"/>
          <w:noProof w:val="0"/>
          <w:lang w:val="en-US"/>
        </w:rPr>
        <w:t>median of around $2,000</w:t>
      </w:r>
      <w:r w:rsidRPr="1990CBCC" w:rsidR="4A1CDF5F">
        <w:rPr>
          <w:noProof w:val="0"/>
          <w:lang w:val="en-US"/>
        </w:rPr>
        <w:t xml:space="preserve">, and many have paid significantly more, including some exceeding </w:t>
      </w:r>
      <w:r w:rsidRPr="1990CBCC" w:rsidR="4A1CDF5F">
        <w:rPr>
          <w:b w:val="1"/>
          <w:bCs w:val="1"/>
          <w:noProof w:val="0"/>
          <w:lang w:val="en-US"/>
        </w:rPr>
        <w:t>$6,000</w:t>
      </w:r>
      <w:r w:rsidRPr="1990CBCC" w:rsidR="4A1CDF5F">
        <w:rPr>
          <w:noProof w:val="0"/>
          <w:lang w:val="en-US"/>
        </w:rPr>
        <w:t>.</w:t>
      </w:r>
    </w:p>
    <w:p w:rsidR="3B58E354" w:rsidP="1990CBCC" w:rsidRDefault="3B58E354" w14:paraId="20F355BB" w14:textId="4FD23B4D">
      <w:pPr>
        <w:pStyle w:val="ListParagraph"/>
        <w:spacing w:before="240" w:beforeAutospacing="off" w:after="240" w:afterAutospacing="off"/>
        <w:ind w:left="1440"/>
        <w:rPr>
          <w:noProof w:val="0"/>
          <w:sz w:val="24"/>
          <w:szCs w:val="24"/>
          <w:lang w:val="en-US"/>
        </w:rPr>
      </w:pPr>
      <w:r w:rsidRPr="1990CBCC" w:rsidR="4A1CDF5F">
        <w:rPr>
          <w:noProof w:val="0"/>
          <w:lang w:val="en-US"/>
        </w:rPr>
        <w:t xml:space="preserve">This reinforces that </w:t>
      </w:r>
      <w:r w:rsidRPr="1990CBCC" w:rsidR="4A1CDF5F">
        <w:rPr>
          <w:b w:val="1"/>
          <w:bCs w:val="1"/>
          <w:noProof w:val="0"/>
          <w:lang w:val="en-US"/>
        </w:rPr>
        <w:t>longer-</w:t>
      </w:r>
      <w:r w:rsidRPr="1990CBCC" w:rsidR="4A1CDF5F">
        <w:rPr>
          <w:b w:val="1"/>
          <w:bCs w:val="1"/>
          <w:noProof w:val="0"/>
          <w:lang w:val="en-US"/>
        </w:rPr>
        <w:t>tenure</w:t>
      </w:r>
      <w:r w:rsidRPr="1990CBCC" w:rsidR="4A1CDF5F">
        <w:rPr>
          <w:b w:val="1"/>
          <w:bCs w:val="1"/>
          <w:noProof w:val="0"/>
          <w:lang w:val="en-US"/>
        </w:rPr>
        <w:t xml:space="preserve"> customers contribute more revenue</w:t>
      </w:r>
      <w:r w:rsidRPr="1990CBCC" w:rsidR="4A1CDF5F">
        <w:rPr>
          <w:noProof w:val="0"/>
          <w:lang w:val="en-US"/>
        </w:rPr>
        <w:t xml:space="preserve">, underlining the </w:t>
      </w:r>
      <w:r w:rsidRPr="1990CBCC" w:rsidR="4A1CDF5F">
        <w:rPr>
          <w:noProof w:val="0"/>
          <w:lang w:val="en-US"/>
        </w:rPr>
        <w:t>financial impact</w:t>
      </w:r>
      <w:r w:rsidRPr="1990CBCC" w:rsidR="4A1CDF5F">
        <w:rPr>
          <w:noProof w:val="0"/>
          <w:lang w:val="en-US"/>
        </w:rPr>
        <w:t xml:space="preserve"> of early churn.</w:t>
      </w:r>
    </w:p>
    <w:p w:rsidR="3B58E354" w:rsidP="1990CBCC" w:rsidRDefault="3B58E354" w14:paraId="056FA52F" w14:textId="0A6C1497">
      <w:pPr>
        <w:spacing w:before="240" w:beforeAutospacing="off" w:after="240" w:afterAutospacing="off"/>
        <w:ind w:left="1440"/>
        <w:jc w:val="center"/>
      </w:pPr>
      <w:r w:rsidR="3F63B222">
        <w:drawing>
          <wp:inline wp14:editId="67465B43" wp14:anchorId="544229F9">
            <wp:extent cx="2733675" cy="2194826"/>
            <wp:effectExtent l="0" t="0" r="0" b="0"/>
            <wp:docPr id="1514065594" name="" title=""/>
            <wp:cNvGraphicFramePr>
              <a:graphicFrameLocks noChangeAspect="1"/>
            </wp:cNvGraphicFramePr>
            <a:graphic>
              <a:graphicData uri="http://schemas.openxmlformats.org/drawingml/2006/picture">
                <pic:pic>
                  <pic:nvPicPr>
                    <pic:cNvPr id="0" name=""/>
                    <pic:cNvPicPr/>
                  </pic:nvPicPr>
                  <pic:blipFill>
                    <a:blip r:embed="R2199fe02b52642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33675" cy="2194826"/>
                    </a:xfrm>
                    <a:prstGeom xmlns:a="http://schemas.openxmlformats.org/drawingml/2006/main" prst="rect">
                      <a:avLst/>
                    </a:prstGeom>
                  </pic:spPr>
                </pic:pic>
              </a:graphicData>
            </a:graphic>
          </wp:inline>
        </w:drawing>
      </w:r>
    </w:p>
    <w:p w:rsidR="3F9DF0F3" w:rsidP="1990CBCC" w:rsidRDefault="3F9DF0F3" w14:paraId="7FDE778A" w14:textId="1704D0B0">
      <w:pPr>
        <w:pStyle w:val="Heading4"/>
        <w:rPr>
          <w:rFonts w:ascii="Aptos" w:hAnsi="Aptos" w:eastAsia="Aptos" w:cs="Aptos"/>
          <w:noProof w:val="0"/>
          <w:sz w:val="24"/>
          <w:szCs w:val="24"/>
          <w:lang w:val="en-US"/>
        </w:rPr>
      </w:pPr>
      <w:bookmarkStart w:name="_Toc1045154264" w:id="183007714"/>
      <w:r w:rsidRPr="7C6A4935" w:rsidR="3F9DF0F3">
        <w:rPr>
          <w:noProof w:val="0"/>
          <w:lang w:val="en-US"/>
        </w:rPr>
        <w:t>5.2.2 Correlation analysis</w:t>
      </w:r>
      <w:bookmarkEnd w:id="183007714"/>
    </w:p>
    <w:p w:rsidR="3F9DF0F3" w:rsidP="1990CBCC" w:rsidRDefault="3F9DF0F3" w14:paraId="1E78BCC5" w14:textId="21D12F81">
      <w:pPr>
        <w:spacing w:before="240" w:beforeAutospacing="off" w:after="240" w:afterAutospacing="off"/>
      </w:pPr>
      <w:r w:rsidRPr="1990CBCC" w:rsidR="3F9DF0F3">
        <w:rPr>
          <w:rFonts w:ascii="Aptos" w:hAnsi="Aptos" w:eastAsia="Aptos" w:cs="Aptos"/>
          <w:noProof w:val="0"/>
          <w:sz w:val="24"/>
          <w:szCs w:val="24"/>
          <w:lang w:val="en-US"/>
        </w:rPr>
        <w:t xml:space="preserve">To </w:t>
      </w:r>
      <w:r w:rsidRPr="1990CBCC" w:rsidR="3F9DF0F3">
        <w:rPr>
          <w:rFonts w:ascii="Aptos" w:hAnsi="Aptos" w:eastAsia="Aptos" w:cs="Aptos"/>
          <w:noProof w:val="0"/>
          <w:sz w:val="24"/>
          <w:szCs w:val="24"/>
          <w:lang w:val="en-US"/>
        </w:rPr>
        <w:t>identify</w:t>
      </w:r>
      <w:r w:rsidRPr="1990CBCC" w:rsidR="3F9DF0F3">
        <w:rPr>
          <w:rFonts w:ascii="Aptos" w:hAnsi="Aptos" w:eastAsia="Aptos" w:cs="Aptos"/>
          <w:noProof w:val="0"/>
          <w:sz w:val="24"/>
          <w:szCs w:val="24"/>
          <w:lang w:val="en-US"/>
        </w:rPr>
        <w:t xml:space="preserve"> meaningful relationships between variables, a </w:t>
      </w:r>
      <w:r w:rsidRPr="1990CBCC" w:rsidR="3F9DF0F3">
        <w:rPr>
          <w:rFonts w:ascii="Aptos" w:hAnsi="Aptos" w:eastAsia="Aptos" w:cs="Aptos"/>
          <w:b w:val="1"/>
          <w:bCs w:val="1"/>
          <w:noProof w:val="0"/>
          <w:sz w:val="24"/>
          <w:szCs w:val="24"/>
          <w:lang w:val="en-US"/>
        </w:rPr>
        <w:t>correlation matrix</w:t>
      </w:r>
      <w:r w:rsidRPr="1990CBCC" w:rsidR="3F9DF0F3">
        <w:rPr>
          <w:rFonts w:ascii="Aptos" w:hAnsi="Aptos" w:eastAsia="Aptos" w:cs="Aptos"/>
          <w:noProof w:val="0"/>
          <w:sz w:val="24"/>
          <w:szCs w:val="24"/>
          <w:lang w:val="en-US"/>
        </w:rPr>
        <w:t xml:space="preserve"> was computed using the </w:t>
      </w:r>
      <w:r w:rsidRPr="1990CBCC" w:rsidR="3F9DF0F3">
        <w:rPr>
          <w:rFonts w:ascii="Aptos" w:hAnsi="Aptos" w:eastAsia="Aptos" w:cs="Aptos"/>
          <w:b w:val="1"/>
          <w:bCs w:val="1"/>
          <w:noProof w:val="0"/>
          <w:sz w:val="24"/>
          <w:szCs w:val="24"/>
          <w:lang w:val="en-US"/>
        </w:rPr>
        <w:t>fully encoded dataset</w:t>
      </w:r>
      <w:r w:rsidRPr="1990CBCC" w:rsidR="3F9DF0F3">
        <w:rPr>
          <w:rFonts w:ascii="Aptos" w:hAnsi="Aptos" w:eastAsia="Aptos" w:cs="Aptos"/>
          <w:noProof w:val="0"/>
          <w:sz w:val="24"/>
          <w:szCs w:val="24"/>
          <w:lang w:val="en-US"/>
        </w:rPr>
        <w:t xml:space="preserve">, including the binary target variable </w:t>
      </w:r>
      <w:r w:rsidRPr="1990CBCC" w:rsidR="3F9DF0F3">
        <w:rPr>
          <w:rFonts w:ascii="Consolas" w:hAnsi="Consolas" w:eastAsia="Consolas" w:cs="Consolas"/>
          <w:noProof w:val="0"/>
          <w:sz w:val="24"/>
          <w:szCs w:val="24"/>
          <w:lang w:val="en-US"/>
        </w:rPr>
        <w:t>Churn</w:t>
      </w:r>
      <w:r w:rsidRPr="1990CBCC" w:rsidR="3F9DF0F3">
        <w:rPr>
          <w:rFonts w:ascii="Aptos" w:hAnsi="Aptos" w:eastAsia="Aptos" w:cs="Aptos"/>
          <w:noProof w:val="0"/>
          <w:sz w:val="24"/>
          <w:szCs w:val="24"/>
          <w:lang w:val="en-US"/>
        </w:rPr>
        <w:t xml:space="preserve"> (encoded as 1 for churned, 0 for </w:t>
      </w:r>
      <w:r w:rsidRPr="1990CBCC" w:rsidR="3F9DF0F3">
        <w:rPr>
          <w:rFonts w:ascii="Aptos" w:hAnsi="Aptos" w:eastAsia="Aptos" w:cs="Aptos"/>
          <w:noProof w:val="0"/>
          <w:sz w:val="24"/>
          <w:szCs w:val="24"/>
          <w:lang w:val="en-US"/>
        </w:rPr>
        <w:t>retained</w:t>
      </w:r>
      <w:r w:rsidRPr="1990CBCC" w:rsidR="3F9DF0F3">
        <w:rPr>
          <w:rFonts w:ascii="Aptos" w:hAnsi="Aptos" w:eastAsia="Aptos" w:cs="Aptos"/>
          <w:noProof w:val="0"/>
          <w:sz w:val="24"/>
          <w:szCs w:val="24"/>
          <w:lang w:val="en-US"/>
        </w:rPr>
        <w:t>).</w:t>
      </w:r>
    </w:p>
    <w:p w:rsidR="3F9DF0F3" w:rsidP="1990CBCC" w:rsidRDefault="3F9DF0F3" w14:paraId="58456AEA" w14:textId="7F84FD9C">
      <w:pPr>
        <w:spacing w:before="240" w:beforeAutospacing="off" w:after="240" w:afterAutospacing="off"/>
      </w:pPr>
      <w:r w:rsidRPr="1990CBCC" w:rsidR="3F9DF0F3">
        <w:rPr>
          <w:rFonts w:ascii="Aptos" w:hAnsi="Aptos" w:eastAsia="Aptos" w:cs="Aptos"/>
          <w:noProof w:val="0"/>
          <w:sz w:val="24"/>
          <w:szCs w:val="24"/>
          <w:lang w:val="en-US"/>
        </w:rPr>
        <w:t>Several features showed moderate to strong correlations with churn:</w:t>
      </w:r>
    </w:p>
    <w:p w:rsidR="3F9DF0F3" w:rsidP="1990CBCC" w:rsidRDefault="3F9DF0F3" w14:paraId="114055B5" w14:textId="1F058F73">
      <w:pPr>
        <w:pStyle w:val="ListParagraph"/>
        <w:numPr>
          <w:ilvl w:val="0"/>
          <w:numId w:val="40"/>
        </w:numPr>
        <w:spacing w:before="240" w:beforeAutospacing="off" w:after="240" w:afterAutospacing="off"/>
        <w:rPr>
          <w:rFonts w:ascii="Aptos" w:hAnsi="Aptos" w:eastAsia="Aptos" w:cs="Aptos"/>
          <w:noProof w:val="0"/>
          <w:sz w:val="24"/>
          <w:szCs w:val="24"/>
          <w:lang w:val="en-US"/>
        </w:rPr>
      </w:pPr>
      <w:r w:rsidRPr="1990CBCC" w:rsidR="3F9DF0F3">
        <w:rPr>
          <w:rFonts w:ascii="Aptos" w:hAnsi="Aptos" w:eastAsia="Aptos" w:cs="Aptos"/>
          <w:noProof w:val="0"/>
          <w:sz w:val="24"/>
          <w:szCs w:val="24"/>
          <w:lang w:val="en-US"/>
        </w:rPr>
        <w:t xml:space="preserve">Variables such as </w:t>
      </w:r>
      <w:r w:rsidRPr="1990CBCC" w:rsidR="3F9DF0F3">
        <w:rPr>
          <w:rFonts w:ascii="Consolas" w:hAnsi="Consolas" w:eastAsia="Consolas" w:cs="Consolas"/>
          <w:noProof w:val="0"/>
          <w:sz w:val="24"/>
          <w:szCs w:val="24"/>
          <w:lang w:val="en-US"/>
        </w:rPr>
        <w:t>tenure</w:t>
      </w:r>
      <w:r w:rsidRPr="1990CBCC" w:rsidR="3F9DF0F3">
        <w:rPr>
          <w:rFonts w:ascii="Aptos" w:hAnsi="Aptos" w:eastAsia="Aptos" w:cs="Aptos"/>
          <w:noProof w:val="0"/>
          <w:sz w:val="24"/>
          <w:szCs w:val="24"/>
          <w:lang w:val="en-US"/>
        </w:rPr>
        <w:t xml:space="preserve">, </w:t>
      </w:r>
      <w:r w:rsidRPr="1990CBCC" w:rsidR="3F9DF0F3">
        <w:rPr>
          <w:rFonts w:ascii="Consolas" w:hAnsi="Consolas" w:eastAsia="Consolas" w:cs="Consolas"/>
          <w:noProof w:val="0"/>
          <w:sz w:val="24"/>
          <w:szCs w:val="24"/>
          <w:lang w:val="en-US"/>
        </w:rPr>
        <w:t>Contract_TwoYear</w:t>
      </w:r>
      <w:r w:rsidRPr="1990CBCC" w:rsidR="3F9DF0F3">
        <w:rPr>
          <w:rFonts w:ascii="Aptos" w:hAnsi="Aptos" w:eastAsia="Aptos" w:cs="Aptos"/>
          <w:noProof w:val="0"/>
          <w:sz w:val="24"/>
          <w:szCs w:val="24"/>
          <w:lang w:val="en-US"/>
        </w:rPr>
        <w:t xml:space="preserve">, </w:t>
      </w:r>
      <w:r w:rsidRPr="1990CBCC" w:rsidR="3F9DF0F3">
        <w:rPr>
          <w:rFonts w:ascii="Consolas" w:hAnsi="Consolas" w:eastAsia="Consolas" w:cs="Consolas"/>
          <w:noProof w:val="0"/>
          <w:sz w:val="24"/>
          <w:szCs w:val="24"/>
          <w:lang w:val="en-US"/>
        </w:rPr>
        <w:t>OnlineSecurity_Yes</w:t>
      </w:r>
      <w:r w:rsidRPr="1990CBCC" w:rsidR="3F9DF0F3">
        <w:rPr>
          <w:rFonts w:ascii="Aptos" w:hAnsi="Aptos" w:eastAsia="Aptos" w:cs="Aptos"/>
          <w:noProof w:val="0"/>
          <w:sz w:val="24"/>
          <w:szCs w:val="24"/>
          <w:lang w:val="en-US"/>
        </w:rPr>
        <w:t xml:space="preserve">, and </w:t>
      </w:r>
      <w:r w:rsidRPr="1990CBCC" w:rsidR="3F9DF0F3">
        <w:rPr>
          <w:rFonts w:ascii="Consolas" w:hAnsi="Consolas" w:eastAsia="Consolas" w:cs="Consolas"/>
          <w:noProof w:val="0"/>
          <w:sz w:val="24"/>
          <w:szCs w:val="24"/>
          <w:lang w:val="en-US"/>
        </w:rPr>
        <w:t>TechSupport_Yes</w:t>
      </w:r>
      <w:r w:rsidRPr="1990CBCC" w:rsidR="3F9DF0F3">
        <w:rPr>
          <w:rFonts w:ascii="Aptos" w:hAnsi="Aptos" w:eastAsia="Aptos" w:cs="Aptos"/>
          <w:noProof w:val="0"/>
          <w:sz w:val="24"/>
          <w:szCs w:val="24"/>
          <w:lang w:val="en-US"/>
        </w:rPr>
        <w:t xml:space="preserve"> were </w:t>
      </w:r>
      <w:r w:rsidRPr="1990CBCC" w:rsidR="3F9DF0F3">
        <w:rPr>
          <w:rFonts w:ascii="Aptos" w:hAnsi="Aptos" w:eastAsia="Aptos" w:cs="Aptos"/>
          <w:b w:val="1"/>
          <w:bCs w:val="1"/>
          <w:noProof w:val="0"/>
          <w:sz w:val="24"/>
          <w:szCs w:val="24"/>
          <w:lang w:val="en-US"/>
        </w:rPr>
        <w:t>negatively correlated</w:t>
      </w:r>
      <w:r w:rsidRPr="1990CBCC" w:rsidR="3F9DF0F3">
        <w:rPr>
          <w:rFonts w:ascii="Aptos" w:hAnsi="Aptos" w:eastAsia="Aptos" w:cs="Aptos"/>
          <w:noProof w:val="0"/>
          <w:sz w:val="24"/>
          <w:szCs w:val="24"/>
          <w:lang w:val="en-US"/>
        </w:rPr>
        <w:t xml:space="preserve"> with churn, indicating that longer service duration and access to certain services are associated with retention.</w:t>
      </w:r>
    </w:p>
    <w:p w:rsidR="3F9DF0F3" w:rsidP="1990CBCC" w:rsidRDefault="3F9DF0F3" w14:paraId="2FAF6867" w14:textId="3A25E219">
      <w:pPr>
        <w:pStyle w:val="ListParagraph"/>
        <w:numPr>
          <w:ilvl w:val="0"/>
          <w:numId w:val="40"/>
        </w:numPr>
        <w:spacing w:before="240" w:beforeAutospacing="off" w:after="240" w:afterAutospacing="off"/>
        <w:rPr>
          <w:rFonts w:ascii="Aptos" w:hAnsi="Aptos" w:eastAsia="Aptos" w:cs="Aptos"/>
          <w:noProof w:val="0"/>
          <w:sz w:val="24"/>
          <w:szCs w:val="24"/>
          <w:lang w:val="en-US"/>
        </w:rPr>
      </w:pPr>
      <w:r w:rsidRPr="1990CBCC" w:rsidR="3F9DF0F3">
        <w:rPr>
          <w:rFonts w:ascii="Aptos" w:hAnsi="Aptos" w:eastAsia="Aptos" w:cs="Aptos"/>
          <w:noProof w:val="0"/>
          <w:sz w:val="24"/>
          <w:szCs w:val="24"/>
          <w:lang w:val="en-US"/>
        </w:rPr>
        <w:t xml:space="preserve">In contrast, features like </w:t>
      </w:r>
      <w:r w:rsidRPr="1990CBCC" w:rsidR="3F9DF0F3">
        <w:rPr>
          <w:rFonts w:ascii="Consolas" w:hAnsi="Consolas" w:eastAsia="Consolas" w:cs="Consolas"/>
          <w:noProof w:val="0"/>
          <w:sz w:val="24"/>
          <w:szCs w:val="24"/>
          <w:lang w:val="en-US"/>
        </w:rPr>
        <w:t>Contract_Month-to-Month</w:t>
      </w:r>
      <w:r w:rsidRPr="1990CBCC" w:rsidR="3F9DF0F3">
        <w:rPr>
          <w:rFonts w:ascii="Aptos" w:hAnsi="Aptos" w:eastAsia="Aptos" w:cs="Aptos"/>
          <w:noProof w:val="0"/>
          <w:sz w:val="24"/>
          <w:szCs w:val="24"/>
          <w:lang w:val="en-US"/>
        </w:rPr>
        <w:t xml:space="preserve">, </w:t>
      </w:r>
      <w:r w:rsidRPr="1990CBCC" w:rsidR="3F9DF0F3">
        <w:rPr>
          <w:rFonts w:ascii="Consolas" w:hAnsi="Consolas" w:eastAsia="Consolas" w:cs="Consolas"/>
          <w:noProof w:val="0"/>
          <w:sz w:val="24"/>
          <w:szCs w:val="24"/>
          <w:lang w:val="en-US"/>
        </w:rPr>
        <w:t>PaperlessBilling_Yes</w:t>
      </w:r>
      <w:r w:rsidRPr="1990CBCC" w:rsidR="3F9DF0F3">
        <w:rPr>
          <w:rFonts w:ascii="Aptos" w:hAnsi="Aptos" w:eastAsia="Aptos" w:cs="Aptos"/>
          <w:noProof w:val="0"/>
          <w:sz w:val="24"/>
          <w:szCs w:val="24"/>
          <w:lang w:val="en-US"/>
        </w:rPr>
        <w:t xml:space="preserve">, and </w:t>
      </w:r>
      <w:r w:rsidRPr="1990CBCC" w:rsidR="3F9DF0F3">
        <w:rPr>
          <w:rFonts w:ascii="Consolas" w:hAnsi="Consolas" w:eastAsia="Consolas" w:cs="Consolas"/>
          <w:noProof w:val="0"/>
          <w:sz w:val="24"/>
          <w:szCs w:val="24"/>
          <w:lang w:val="en-US"/>
        </w:rPr>
        <w:t>PaymentMethod_ElectronicCheck</w:t>
      </w:r>
      <w:r w:rsidRPr="1990CBCC" w:rsidR="3F9DF0F3">
        <w:rPr>
          <w:rFonts w:ascii="Aptos" w:hAnsi="Aptos" w:eastAsia="Aptos" w:cs="Aptos"/>
          <w:noProof w:val="0"/>
          <w:sz w:val="24"/>
          <w:szCs w:val="24"/>
          <w:lang w:val="en-US"/>
        </w:rPr>
        <w:t xml:space="preserve"> were </w:t>
      </w:r>
      <w:r w:rsidRPr="1990CBCC" w:rsidR="3F9DF0F3">
        <w:rPr>
          <w:rFonts w:ascii="Aptos" w:hAnsi="Aptos" w:eastAsia="Aptos" w:cs="Aptos"/>
          <w:b w:val="1"/>
          <w:bCs w:val="1"/>
          <w:noProof w:val="0"/>
          <w:sz w:val="24"/>
          <w:szCs w:val="24"/>
          <w:lang w:val="en-US"/>
        </w:rPr>
        <w:t>positively correlated</w:t>
      </w:r>
      <w:r w:rsidRPr="1990CBCC" w:rsidR="3F9DF0F3">
        <w:rPr>
          <w:rFonts w:ascii="Aptos" w:hAnsi="Aptos" w:eastAsia="Aptos" w:cs="Aptos"/>
          <w:noProof w:val="0"/>
          <w:sz w:val="24"/>
          <w:szCs w:val="24"/>
          <w:lang w:val="en-US"/>
        </w:rPr>
        <w:t xml:space="preserve"> with churn, suggesting these customer segments are more likely to leave.</w:t>
      </w:r>
    </w:p>
    <w:p w:rsidR="3F9DF0F3" w:rsidP="1990CBCC" w:rsidRDefault="3F9DF0F3" w14:paraId="6671B231" w14:textId="494CDEDF">
      <w:pPr>
        <w:spacing w:before="240" w:beforeAutospacing="off" w:after="240" w:afterAutospacing="off"/>
      </w:pPr>
      <w:r w:rsidRPr="1990CBCC" w:rsidR="3F9DF0F3">
        <w:rPr>
          <w:rFonts w:ascii="Aptos" w:hAnsi="Aptos" w:eastAsia="Aptos" w:cs="Aptos"/>
          <w:noProof w:val="0"/>
          <w:sz w:val="24"/>
          <w:szCs w:val="24"/>
          <w:lang w:val="en-US"/>
        </w:rPr>
        <w:t xml:space="preserve">Due to a </w:t>
      </w:r>
      <w:r w:rsidRPr="1990CBCC" w:rsidR="3F9DF0F3">
        <w:rPr>
          <w:rFonts w:ascii="Aptos" w:hAnsi="Aptos" w:eastAsia="Aptos" w:cs="Aptos"/>
          <w:b w:val="1"/>
          <w:bCs w:val="1"/>
          <w:noProof w:val="0"/>
          <w:sz w:val="24"/>
          <w:szCs w:val="24"/>
          <w:lang w:val="en-US"/>
        </w:rPr>
        <w:t>strong correlation (r ≈ 0.83)</w:t>
      </w:r>
      <w:r w:rsidRPr="1990CBCC" w:rsidR="3F9DF0F3">
        <w:rPr>
          <w:rFonts w:ascii="Aptos" w:hAnsi="Aptos" w:eastAsia="Aptos" w:cs="Aptos"/>
          <w:noProof w:val="0"/>
          <w:sz w:val="24"/>
          <w:szCs w:val="24"/>
          <w:lang w:val="en-US"/>
        </w:rPr>
        <w:t xml:space="preserve"> between </w:t>
      </w:r>
      <w:r w:rsidRPr="1990CBCC" w:rsidR="3F9DF0F3">
        <w:rPr>
          <w:rFonts w:ascii="Consolas" w:hAnsi="Consolas" w:eastAsia="Consolas" w:cs="Consolas"/>
          <w:noProof w:val="0"/>
          <w:sz w:val="24"/>
          <w:szCs w:val="24"/>
          <w:lang w:val="en-US"/>
        </w:rPr>
        <w:t>TotalCharges</w:t>
      </w:r>
      <w:r w:rsidRPr="1990CBCC" w:rsidR="3F9DF0F3">
        <w:rPr>
          <w:rFonts w:ascii="Aptos" w:hAnsi="Aptos" w:eastAsia="Aptos" w:cs="Aptos"/>
          <w:noProof w:val="0"/>
          <w:sz w:val="24"/>
          <w:szCs w:val="24"/>
          <w:lang w:val="en-US"/>
        </w:rPr>
        <w:t xml:space="preserve"> and </w:t>
      </w:r>
      <w:r w:rsidRPr="1990CBCC" w:rsidR="3F9DF0F3">
        <w:rPr>
          <w:rFonts w:ascii="Consolas" w:hAnsi="Consolas" w:eastAsia="Consolas" w:cs="Consolas"/>
          <w:noProof w:val="0"/>
          <w:sz w:val="24"/>
          <w:szCs w:val="24"/>
          <w:lang w:val="en-US"/>
        </w:rPr>
        <w:t>tenure</w:t>
      </w:r>
      <w:r w:rsidRPr="1990CBCC" w:rsidR="3F9DF0F3">
        <w:rPr>
          <w:rFonts w:ascii="Aptos" w:hAnsi="Aptos" w:eastAsia="Aptos" w:cs="Aptos"/>
          <w:noProof w:val="0"/>
          <w:sz w:val="24"/>
          <w:szCs w:val="24"/>
          <w:lang w:val="en-US"/>
        </w:rPr>
        <w:t xml:space="preserve">, the variable </w:t>
      </w:r>
      <w:r w:rsidRPr="1990CBCC" w:rsidR="3F9DF0F3">
        <w:rPr>
          <w:rFonts w:ascii="Consolas" w:hAnsi="Consolas" w:eastAsia="Consolas" w:cs="Consolas"/>
          <w:noProof w:val="0"/>
          <w:sz w:val="24"/>
          <w:szCs w:val="24"/>
          <w:lang w:val="en-US"/>
        </w:rPr>
        <w:t>TotalCharges</w:t>
      </w:r>
      <w:r w:rsidRPr="1990CBCC" w:rsidR="3F9DF0F3">
        <w:rPr>
          <w:rFonts w:ascii="Aptos" w:hAnsi="Aptos" w:eastAsia="Aptos" w:cs="Aptos"/>
          <w:noProof w:val="0"/>
          <w:sz w:val="24"/>
          <w:szCs w:val="24"/>
          <w:lang w:val="en-US"/>
        </w:rPr>
        <w:t xml:space="preserve"> was </w:t>
      </w:r>
      <w:r w:rsidRPr="1990CBCC" w:rsidR="3F9DF0F3">
        <w:rPr>
          <w:rFonts w:ascii="Aptos" w:hAnsi="Aptos" w:eastAsia="Aptos" w:cs="Aptos"/>
          <w:b w:val="1"/>
          <w:bCs w:val="1"/>
          <w:noProof w:val="0"/>
          <w:sz w:val="24"/>
          <w:szCs w:val="24"/>
          <w:lang w:val="en-US"/>
        </w:rPr>
        <w:t>excluded</w:t>
      </w:r>
      <w:r w:rsidRPr="1990CBCC" w:rsidR="3F9DF0F3">
        <w:rPr>
          <w:rFonts w:ascii="Aptos" w:hAnsi="Aptos" w:eastAsia="Aptos" w:cs="Aptos"/>
          <w:noProof w:val="0"/>
          <w:sz w:val="24"/>
          <w:szCs w:val="24"/>
          <w:lang w:val="en-US"/>
        </w:rPr>
        <w:t xml:space="preserve"> from further analysis to avoid redundancy and multicollinearity.</w:t>
      </w:r>
    </w:p>
    <w:p w:rsidR="3F9DF0F3" w:rsidP="1990CBCC" w:rsidRDefault="3F9DF0F3" w14:paraId="3F6EB125" w14:textId="0300BB76">
      <w:pPr>
        <w:spacing w:before="240" w:beforeAutospacing="off" w:after="240" w:afterAutospacing="off"/>
        <w:rPr>
          <w:rFonts w:ascii="Aptos" w:hAnsi="Aptos" w:eastAsia="Aptos" w:cs="Aptos"/>
          <w:noProof w:val="0"/>
          <w:sz w:val="24"/>
          <w:szCs w:val="24"/>
          <w:lang w:val="en-US"/>
        </w:rPr>
      </w:pPr>
      <w:r w:rsidRPr="1990CBCC" w:rsidR="3F9DF0F3">
        <w:rPr>
          <w:rFonts w:ascii="Aptos" w:hAnsi="Aptos" w:eastAsia="Aptos" w:cs="Aptos"/>
          <w:noProof w:val="0"/>
          <w:sz w:val="24"/>
          <w:szCs w:val="24"/>
          <w:lang w:val="en-US"/>
        </w:rPr>
        <w:t xml:space="preserve">To streamline the modeling process, </w:t>
      </w:r>
      <w:r w:rsidRPr="1990CBCC" w:rsidR="3F9DF0F3">
        <w:rPr>
          <w:rFonts w:ascii="Aptos" w:hAnsi="Aptos" w:eastAsia="Aptos" w:cs="Aptos"/>
          <w:b w:val="1"/>
          <w:bCs w:val="1"/>
          <w:noProof w:val="0"/>
          <w:sz w:val="24"/>
          <w:szCs w:val="24"/>
          <w:lang w:val="en-US"/>
        </w:rPr>
        <w:t>feature selection</w:t>
      </w:r>
      <w:r w:rsidRPr="1990CBCC" w:rsidR="3F9DF0F3">
        <w:rPr>
          <w:rFonts w:ascii="Aptos" w:hAnsi="Aptos" w:eastAsia="Aptos" w:cs="Aptos"/>
          <w:noProof w:val="0"/>
          <w:sz w:val="24"/>
          <w:szCs w:val="24"/>
          <w:lang w:val="en-US"/>
        </w:rPr>
        <w:t xml:space="preserve"> was performed by </w:t>
      </w:r>
      <w:r w:rsidRPr="1990CBCC" w:rsidR="3F9DF0F3">
        <w:rPr>
          <w:rFonts w:ascii="Aptos" w:hAnsi="Aptos" w:eastAsia="Aptos" w:cs="Aptos"/>
          <w:noProof w:val="0"/>
          <w:sz w:val="24"/>
          <w:szCs w:val="24"/>
          <w:lang w:val="en-US"/>
        </w:rPr>
        <w:t>retaining</w:t>
      </w:r>
      <w:r w:rsidRPr="1990CBCC" w:rsidR="3F9DF0F3">
        <w:rPr>
          <w:rFonts w:ascii="Aptos" w:hAnsi="Aptos" w:eastAsia="Aptos" w:cs="Aptos"/>
          <w:noProof w:val="0"/>
          <w:sz w:val="24"/>
          <w:szCs w:val="24"/>
          <w:lang w:val="en-US"/>
        </w:rPr>
        <w:t xml:space="preserve"> only variables with an </w:t>
      </w:r>
      <w:r w:rsidRPr="1990CBCC" w:rsidR="3F9DF0F3">
        <w:rPr>
          <w:rFonts w:ascii="Aptos" w:hAnsi="Aptos" w:eastAsia="Aptos" w:cs="Aptos"/>
          <w:b w:val="1"/>
          <w:bCs w:val="1"/>
          <w:noProof w:val="0"/>
          <w:sz w:val="24"/>
          <w:szCs w:val="24"/>
          <w:lang w:val="en-US"/>
        </w:rPr>
        <w:t>absolute correlation of at least 0.05</w:t>
      </w:r>
      <w:r w:rsidRPr="1990CBCC" w:rsidR="3F9DF0F3">
        <w:rPr>
          <w:rFonts w:ascii="Aptos" w:hAnsi="Aptos" w:eastAsia="Aptos" w:cs="Aptos"/>
          <w:noProof w:val="0"/>
          <w:sz w:val="24"/>
          <w:szCs w:val="24"/>
          <w:lang w:val="en-US"/>
        </w:rPr>
        <w:t xml:space="preserve"> with the target. This threshold balances interpretability and relevance, helping reduce noise from weakly related features while</w:t>
      </w:r>
      <w:r w:rsidRPr="1990CBCC" w:rsidR="3F9DF0F3">
        <w:rPr>
          <w:rFonts w:ascii="Aptos" w:hAnsi="Aptos" w:eastAsia="Aptos" w:cs="Aptos"/>
          <w:noProof w:val="0"/>
          <w:sz w:val="24"/>
          <w:szCs w:val="24"/>
          <w:lang w:val="en-US"/>
        </w:rPr>
        <w:t xml:space="preserve"> </w:t>
      </w:r>
      <w:r w:rsidRPr="1990CBCC" w:rsidR="3F9DF0F3">
        <w:rPr>
          <w:rFonts w:ascii="Aptos" w:hAnsi="Aptos" w:eastAsia="Aptos" w:cs="Aptos"/>
          <w:noProof w:val="0"/>
          <w:sz w:val="24"/>
          <w:szCs w:val="24"/>
          <w:lang w:val="en-US"/>
        </w:rPr>
        <w:t>maintainin</w:t>
      </w:r>
      <w:r w:rsidRPr="1990CBCC" w:rsidR="3F9DF0F3">
        <w:rPr>
          <w:rFonts w:ascii="Aptos" w:hAnsi="Aptos" w:eastAsia="Aptos" w:cs="Aptos"/>
          <w:noProof w:val="0"/>
          <w:sz w:val="24"/>
          <w:szCs w:val="24"/>
          <w:lang w:val="en-US"/>
        </w:rPr>
        <w:t>g</w:t>
      </w:r>
      <w:r w:rsidRPr="1990CBCC" w:rsidR="3F9DF0F3">
        <w:rPr>
          <w:rFonts w:ascii="Aptos" w:hAnsi="Aptos" w:eastAsia="Aptos" w:cs="Aptos"/>
          <w:noProof w:val="0"/>
          <w:sz w:val="24"/>
          <w:szCs w:val="24"/>
          <w:lang w:val="en-US"/>
        </w:rPr>
        <w:t xml:space="preserve"> important predictors.</w:t>
      </w:r>
    </w:p>
    <w:p w:rsidR="048C2938" w:rsidP="1990CBCC" w:rsidRDefault="048C2938" w14:paraId="3A298B89" w14:textId="724D0120">
      <w:pPr>
        <w:spacing w:before="240" w:beforeAutospacing="off" w:after="240" w:afterAutospacing="off"/>
      </w:pPr>
      <w:r w:rsidR="048C2938">
        <w:drawing>
          <wp:inline wp14:editId="13564668" wp14:anchorId="25AEBB9B">
            <wp:extent cx="5943600" cy="4981574"/>
            <wp:effectExtent l="0" t="0" r="0" b="0"/>
            <wp:docPr id="1645447167" name="" title=""/>
            <wp:cNvGraphicFramePr>
              <a:graphicFrameLocks noChangeAspect="1"/>
            </wp:cNvGraphicFramePr>
            <a:graphic>
              <a:graphicData uri="http://schemas.openxmlformats.org/drawingml/2006/picture">
                <pic:pic>
                  <pic:nvPicPr>
                    <pic:cNvPr id="0" name=""/>
                    <pic:cNvPicPr/>
                  </pic:nvPicPr>
                  <pic:blipFill>
                    <a:blip r:embed="R711672b2fb7f490f">
                      <a:extLst>
                        <a:ext xmlns:a="http://schemas.openxmlformats.org/drawingml/2006/main" uri="{28A0092B-C50C-407E-A947-70E740481C1C}">
                          <a14:useLocalDpi val="0"/>
                        </a:ext>
                      </a:extLst>
                    </a:blip>
                    <a:stretch>
                      <a:fillRect/>
                    </a:stretch>
                  </pic:blipFill>
                  <pic:spPr>
                    <a:xfrm>
                      <a:off x="0" y="0"/>
                      <a:ext cx="5943600" cy="4981574"/>
                    </a:xfrm>
                    <a:prstGeom prst="rect">
                      <a:avLst/>
                    </a:prstGeom>
                  </pic:spPr>
                </pic:pic>
              </a:graphicData>
            </a:graphic>
          </wp:inline>
        </w:drawing>
      </w:r>
    </w:p>
    <w:p w:rsidR="3DCB072E" w:rsidP="7C6A4935" w:rsidRDefault="3DCB072E" w14:paraId="7C717965" w14:textId="03A80B7B">
      <w:pPr>
        <w:pStyle w:val="Heading3"/>
        <w:rPr>
          <w:rFonts w:ascii="Aptos" w:hAnsi="Aptos" w:eastAsia="Aptos" w:cs="Aptos"/>
          <w:b w:val="0"/>
          <w:bCs w:val="0"/>
          <w:i w:val="0"/>
          <w:iCs w:val="0"/>
          <w:caps w:val="0"/>
          <w:smallCaps w:val="0"/>
          <w:noProof w:val="0"/>
          <w:color w:val="0F4761" w:themeColor="accent1" w:themeTint="FF" w:themeShade="BF"/>
          <w:sz w:val="32"/>
          <w:szCs w:val="32"/>
          <w:lang w:val="en-US"/>
        </w:rPr>
      </w:pPr>
      <w:bookmarkStart w:name="_Toc1211527673" w:id="2049798513"/>
      <w:r w:rsidRPr="7C6A4935" w:rsidR="2C963F90">
        <w:rPr>
          <w:noProof w:val="0"/>
          <w:lang w:val="en-US"/>
        </w:rPr>
        <w:t>5</w:t>
      </w:r>
      <w:r w:rsidRPr="7C6A4935" w:rsidR="186B3A39">
        <w:rPr>
          <w:noProof w:val="0"/>
          <w:lang w:val="en-US"/>
        </w:rPr>
        <w:t>.</w:t>
      </w:r>
      <w:r w:rsidRPr="7C6A4935" w:rsidR="4AA7AF1A">
        <w:rPr>
          <w:noProof w:val="0"/>
          <w:lang w:val="en-US"/>
        </w:rPr>
        <w:t>3</w:t>
      </w:r>
      <w:r w:rsidRPr="7C6A4935" w:rsidR="186B3A39">
        <w:rPr>
          <w:noProof w:val="0"/>
          <w:lang w:val="en-US"/>
        </w:rPr>
        <w:t xml:space="preserve"> Survival-Based Exploratory Data Analysis</w:t>
      </w:r>
      <w:bookmarkEnd w:id="2049798513"/>
    </w:p>
    <w:p w:rsidR="14845B0F" w:rsidRDefault="14845B0F" w14:paraId="253FE4A6" w14:textId="0C54F86A">
      <w:r w:rsidRPr="1990CBCC" w:rsidR="14845B0F">
        <w:rPr>
          <w:rFonts w:ascii="Aptos" w:hAnsi="Aptos" w:eastAsia="Aptos" w:cs="Aptos"/>
          <w:noProof w:val="0"/>
          <w:sz w:val="24"/>
          <w:szCs w:val="24"/>
          <w:lang w:val="en-US"/>
        </w:rPr>
        <w:t xml:space="preserve">In this section, we explore the dataset from a </w:t>
      </w:r>
      <w:r w:rsidRPr="1990CBCC" w:rsidR="14845B0F">
        <w:rPr>
          <w:rFonts w:ascii="Aptos" w:hAnsi="Aptos" w:eastAsia="Aptos" w:cs="Aptos"/>
          <w:b w:val="1"/>
          <w:bCs w:val="1"/>
          <w:noProof w:val="0"/>
          <w:sz w:val="24"/>
          <w:szCs w:val="24"/>
          <w:lang w:val="en-US"/>
        </w:rPr>
        <w:t>survival analysis perspective</w:t>
      </w:r>
      <w:r w:rsidRPr="1990CBCC" w:rsidR="14845B0F">
        <w:rPr>
          <w:rFonts w:ascii="Aptos" w:hAnsi="Aptos" w:eastAsia="Aptos" w:cs="Aptos"/>
          <w:noProof w:val="0"/>
          <w:sz w:val="24"/>
          <w:szCs w:val="24"/>
          <w:lang w:val="en-US"/>
        </w:rPr>
        <w:t xml:space="preserve">, where the time-to-event is represented by </w:t>
      </w:r>
      <w:r w:rsidRPr="1990CBCC" w:rsidR="14845B0F">
        <w:rPr>
          <w:rFonts w:ascii="Consolas" w:hAnsi="Consolas" w:eastAsia="Consolas" w:cs="Consolas"/>
          <w:noProof w:val="0"/>
          <w:sz w:val="24"/>
          <w:szCs w:val="24"/>
          <w:lang w:val="en-US"/>
        </w:rPr>
        <w:t>tenure</w:t>
      </w:r>
      <w:r w:rsidRPr="1990CBCC" w:rsidR="14845B0F">
        <w:rPr>
          <w:rFonts w:ascii="Aptos" w:hAnsi="Aptos" w:eastAsia="Aptos" w:cs="Aptos"/>
          <w:noProof w:val="0"/>
          <w:sz w:val="24"/>
          <w:szCs w:val="24"/>
          <w:lang w:val="en-US"/>
        </w:rPr>
        <w:t xml:space="preserve">, and the event of interest is customer </w:t>
      </w:r>
      <w:r w:rsidRPr="1990CBCC" w:rsidR="14845B0F">
        <w:rPr>
          <w:rFonts w:ascii="Consolas" w:hAnsi="Consolas" w:eastAsia="Consolas" w:cs="Consolas"/>
          <w:noProof w:val="0"/>
          <w:sz w:val="24"/>
          <w:szCs w:val="24"/>
          <w:lang w:val="en-US"/>
        </w:rPr>
        <w:t>churn</w:t>
      </w:r>
      <w:r w:rsidRPr="1990CBCC" w:rsidR="14845B0F">
        <w:rPr>
          <w:rFonts w:ascii="Aptos" w:hAnsi="Aptos" w:eastAsia="Aptos" w:cs="Aptos"/>
          <w:noProof w:val="0"/>
          <w:sz w:val="24"/>
          <w:szCs w:val="24"/>
          <w:lang w:val="en-US"/>
        </w:rPr>
        <w:t xml:space="preserve">. Customers who have not churned are treated as </w:t>
      </w:r>
      <w:r w:rsidRPr="1990CBCC" w:rsidR="14845B0F">
        <w:rPr>
          <w:rFonts w:ascii="Aptos" w:hAnsi="Aptos" w:eastAsia="Aptos" w:cs="Aptos"/>
          <w:b w:val="1"/>
          <w:bCs w:val="1"/>
          <w:noProof w:val="0"/>
          <w:sz w:val="24"/>
          <w:szCs w:val="24"/>
          <w:lang w:val="en-US"/>
        </w:rPr>
        <w:t>censored observations</w:t>
      </w:r>
      <w:r w:rsidRPr="1990CBCC" w:rsidR="14845B0F">
        <w:rPr>
          <w:rFonts w:ascii="Aptos" w:hAnsi="Aptos" w:eastAsia="Aptos" w:cs="Aptos"/>
          <w:noProof w:val="0"/>
          <w:sz w:val="24"/>
          <w:szCs w:val="24"/>
          <w:lang w:val="en-US"/>
        </w:rPr>
        <w:t>. This step helps assess the distribution of survival times and how they vary across different customer segments</w:t>
      </w:r>
    </w:p>
    <w:p w:rsidR="3DCB072E" w:rsidP="1990CBCC" w:rsidRDefault="3DCB072E" w14:paraId="4107886B" w14:textId="27A68312">
      <w:pPr>
        <w:pStyle w:val="Heading4"/>
        <w:rPr>
          <w:rFonts w:ascii="Aptos" w:hAnsi="Aptos" w:eastAsia="Aptos" w:cs="Aptos"/>
          <w:noProof w:val="0"/>
          <w:sz w:val="24"/>
          <w:szCs w:val="24"/>
          <w:lang w:val="en-US"/>
        </w:rPr>
      </w:pPr>
      <w:bookmarkStart w:name="_Toc1436455631" w:id="1412254199"/>
      <w:r w:rsidRPr="7C6A4935" w:rsidR="26609E1A">
        <w:rPr>
          <w:noProof w:val="0"/>
          <w:lang w:val="en-US"/>
        </w:rPr>
        <w:t>5</w:t>
      </w:r>
      <w:r w:rsidRPr="7C6A4935" w:rsidR="186B3A39">
        <w:rPr>
          <w:noProof w:val="0"/>
          <w:lang w:val="en-US"/>
        </w:rPr>
        <w:t>.</w:t>
      </w:r>
      <w:r w:rsidRPr="7C6A4935" w:rsidR="1150C8C8">
        <w:rPr>
          <w:noProof w:val="0"/>
          <w:lang w:val="en-US"/>
        </w:rPr>
        <w:t>3</w:t>
      </w:r>
      <w:r w:rsidRPr="7C6A4935" w:rsidR="186B3A39">
        <w:rPr>
          <w:noProof w:val="0"/>
          <w:lang w:val="en-US"/>
        </w:rPr>
        <w:t>.</w:t>
      </w:r>
      <w:r w:rsidRPr="7C6A4935" w:rsidR="52071035">
        <w:rPr>
          <w:noProof w:val="0"/>
          <w:lang w:val="en-US"/>
        </w:rPr>
        <w:t>1</w:t>
      </w:r>
      <w:r w:rsidRPr="7C6A4935" w:rsidR="186B3A39">
        <w:rPr>
          <w:noProof w:val="0"/>
          <w:lang w:val="en-US"/>
        </w:rPr>
        <w:t xml:space="preserve"> Kaplan-Meier Survival Curve (Overall)</w:t>
      </w:r>
      <w:bookmarkEnd w:id="1412254199"/>
    </w:p>
    <w:p w:rsidR="4FDFF18B" w:rsidP="1990CBCC" w:rsidRDefault="4FDFF18B" w14:paraId="7E11904C" w14:textId="346D7BA4">
      <w:pPr>
        <w:spacing w:before="240" w:beforeAutospacing="off" w:after="240" w:afterAutospacing="off"/>
      </w:pPr>
      <w:r w:rsidRPr="1990CBCC" w:rsidR="4FDFF18B">
        <w:rPr>
          <w:noProof w:val="0"/>
          <w:lang w:val="en-US"/>
        </w:rPr>
        <w:t xml:space="preserve">The curve shows a </w:t>
      </w:r>
      <w:r w:rsidRPr="1990CBCC" w:rsidR="4FDFF18B">
        <w:rPr>
          <w:b w:val="1"/>
          <w:bCs w:val="1"/>
          <w:noProof w:val="0"/>
          <w:lang w:val="en-US"/>
        </w:rPr>
        <w:t>sharp decline in survival probability during the first 20 months</w:t>
      </w:r>
      <w:r w:rsidRPr="1990CBCC" w:rsidR="4FDFF18B">
        <w:rPr>
          <w:noProof w:val="0"/>
          <w:lang w:val="en-US"/>
        </w:rPr>
        <w:t xml:space="preserve">, indicating that </w:t>
      </w:r>
      <w:r w:rsidRPr="1990CBCC" w:rsidR="4FDFF18B">
        <w:rPr>
          <w:b w:val="1"/>
          <w:bCs w:val="1"/>
          <w:noProof w:val="0"/>
          <w:lang w:val="en-US"/>
        </w:rPr>
        <w:t>most churn occurs early in the customer lifecycle</w:t>
      </w:r>
      <w:r w:rsidRPr="1990CBCC" w:rsidR="4FDFF18B">
        <w:rPr>
          <w:noProof w:val="0"/>
          <w:lang w:val="en-US"/>
        </w:rPr>
        <w:t>.</w:t>
      </w:r>
    </w:p>
    <w:p w:rsidR="4FDFF18B" w:rsidP="1990CBCC" w:rsidRDefault="4FDFF18B" w14:paraId="1B765DDE" w14:textId="2BAA4537">
      <w:pPr>
        <w:spacing w:before="240" w:beforeAutospacing="off" w:after="240" w:afterAutospacing="off"/>
      </w:pPr>
      <w:r w:rsidRPr="1990CBCC" w:rsidR="4FDFF18B">
        <w:rPr>
          <w:noProof w:val="0"/>
          <w:lang w:val="en-US"/>
        </w:rPr>
        <w:t xml:space="preserve">After this </w:t>
      </w:r>
      <w:r w:rsidRPr="1990CBCC" w:rsidR="4FDFF18B">
        <w:rPr>
          <w:noProof w:val="0"/>
          <w:lang w:val="en-US"/>
        </w:rPr>
        <w:t>initial</w:t>
      </w:r>
      <w:r w:rsidRPr="1990CBCC" w:rsidR="4FDFF18B">
        <w:rPr>
          <w:noProof w:val="0"/>
          <w:lang w:val="en-US"/>
        </w:rPr>
        <w:t xml:space="preserve"> drop, the curve begins to </w:t>
      </w:r>
      <w:r w:rsidRPr="1990CBCC" w:rsidR="4FDFF18B">
        <w:rPr>
          <w:b w:val="1"/>
          <w:bCs w:val="1"/>
          <w:noProof w:val="0"/>
          <w:lang w:val="en-US"/>
        </w:rPr>
        <w:t>flatten out</w:t>
      </w:r>
      <w:r w:rsidRPr="1990CBCC" w:rsidR="4FDFF18B">
        <w:rPr>
          <w:noProof w:val="0"/>
          <w:lang w:val="en-US"/>
        </w:rPr>
        <w:t>, suggesting that customers who stay beyond this period are increasingly likely to remain. On average, a customer has around a 60% chance of still being with us after 70 months</w:t>
      </w:r>
    </w:p>
    <w:p w:rsidR="2E261CDD" w:rsidP="1990CBCC" w:rsidRDefault="2E261CDD" w14:paraId="4B5173EB" w14:textId="08873059">
      <w:pPr>
        <w:spacing w:before="240" w:beforeAutospacing="off" w:after="240" w:afterAutospacing="off"/>
        <w:jc w:val="center"/>
      </w:pPr>
      <w:r w:rsidR="2E261CDD">
        <w:drawing>
          <wp:inline wp14:editId="07765615" wp14:anchorId="42EB01DD">
            <wp:extent cx="3638550" cy="2449035"/>
            <wp:effectExtent l="0" t="0" r="0" b="0"/>
            <wp:docPr id="1100876073" name="" title=""/>
            <wp:cNvGraphicFramePr>
              <a:graphicFrameLocks noChangeAspect="1"/>
            </wp:cNvGraphicFramePr>
            <a:graphic>
              <a:graphicData uri="http://schemas.openxmlformats.org/drawingml/2006/picture">
                <pic:pic>
                  <pic:nvPicPr>
                    <pic:cNvPr id="0" name=""/>
                    <pic:cNvPicPr/>
                  </pic:nvPicPr>
                  <pic:blipFill>
                    <a:blip r:embed="Rd0cd3a12536f4ad4">
                      <a:extLst>
                        <a:ext xmlns:a="http://schemas.openxmlformats.org/drawingml/2006/main" uri="{28A0092B-C50C-407E-A947-70E740481C1C}">
                          <a14:useLocalDpi val="0"/>
                        </a:ext>
                      </a:extLst>
                    </a:blip>
                    <a:srcRect l="0" t="1408" r="0" b="0"/>
                    <a:stretch>
                      <a:fillRect/>
                    </a:stretch>
                  </pic:blipFill>
                  <pic:spPr>
                    <a:xfrm>
                      <a:off x="0" y="0"/>
                      <a:ext cx="3638550" cy="2449035"/>
                    </a:xfrm>
                    <a:prstGeom prst="rect">
                      <a:avLst/>
                    </a:prstGeom>
                  </pic:spPr>
                </pic:pic>
              </a:graphicData>
            </a:graphic>
          </wp:inline>
        </w:drawing>
      </w:r>
    </w:p>
    <w:p w:rsidR="3DCB072E" w:rsidP="1990CBCC" w:rsidRDefault="3DCB072E" w14:paraId="77A313E4" w14:textId="2CBDC1CD">
      <w:pPr>
        <w:pStyle w:val="Heading4"/>
        <w:rPr>
          <w:rFonts w:ascii="Aptos" w:hAnsi="Aptos" w:eastAsia="Aptos" w:cs="Aptos"/>
          <w:noProof w:val="0"/>
          <w:sz w:val="24"/>
          <w:szCs w:val="24"/>
          <w:lang w:val="en-US"/>
        </w:rPr>
      </w:pPr>
      <w:bookmarkStart w:name="_Toc376879408" w:id="529835452"/>
      <w:r w:rsidRPr="7C6A4935" w:rsidR="5F37DD42">
        <w:rPr>
          <w:noProof w:val="0"/>
          <w:lang w:val="en-US"/>
        </w:rPr>
        <w:t>5</w:t>
      </w:r>
      <w:r w:rsidRPr="7C6A4935" w:rsidR="186B3A39">
        <w:rPr>
          <w:noProof w:val="0"/>
          <w:lang w:val="en-US"/>
        </w:rPr>
        <w:t>.</w:t>
      </w:r>
      <w:r w:rsidRPr="7C6A4935" w:rsidR="4A490F6C">
        <w:rPr>
          <w:noProof w:val="0"/>
          <w:lang w:val="en-US"/>
        </w:rPr>
        <w:t>3</w:t>
      </w:r>
      <w:r w:rsidRPr="7C6A4935" w:rsidR="186B3A39">
        <w:rPr>
          <w:noProof w:val="0"/>
          <w:lang w:val="en-US"/>
        </w:rPr>
        <w:t>.</w:t>
      </w:r>
      <w:r w:rsidRPr="7C6A4935" w:rsidR="7DBC2084">
        <w:rPr>
          <w:noProof w:val="0"/>
          <w:lang w:val="en-US"/>
        </w:rPr>
        <w:t>2</w:t>
      </w:r>
      <w:r w:rsidRPr="7C6A4935" w:rsidR="186B3A39">
        <w:rPr>
          <w:noProof w:val="0"/>
          <w:lang w:val="en-US"/>
        </w:rPr>
        <w:t xml:space="preserve"> Stratified Survival Curves by Key Categorical Variables</w:t>
      </w:r>
      <w:bookmarkEnd w:id="529835452"/>
    </w:p>
    <w:p w:rsidR="186B3A39" w:rsidP="1990CBCC" w:rsidRDefault="186B3A39" w14:paraId="766880AF" w14:textId="10D68E5F">
      <w:pPr>
        <w:pStyle w:val="ListParagraph"/>
        <w:numPr>
          <w:ilvl w:val="0"/>
          <w:numId w:val="42"/>
        </w:numPr>
        <w:spacing w:before="240" w:beforeAutospacing="off" w:after="240" w:afterAutospacing="off"/>
        <w:rPr>
          <w:rFonts w:ascii="Aptos" w:hAnsi="Aptos" w:eastAsia="Aptos" w:cs="Aptos"/>
          <w:b w:val="1"/>
          <w:bCs w:val="1"/>
          <w:noProof w:val="0"/>
          <w:sz w:val="24"/>
          <w:szCs w:val="24"/>
          <w:lang w:val="en-US"/>
        </w:rPr>
      </w:pPr>
      <w:r w:rsidRPr="1990CBCC" w:rsidR="186B3A39">
        <w:rPr>
          <w:rFonts w:ascii="Aptos" w:hAnsi="Aptos" w:eastAsia="Aptos" w:cs="Aptos"/>
          <w:b w:val="1"/>
          <w:bCs w:val="1"/>
          <w:noProof w:val="0"/>
          <w:sz w:val="24"/>
          <w:szCs w:val="24"/>
          <w:lang w:val="en-US"/>
        </w:rPr>
        <w:t>By Contract Type</w:t>
      </w:r>
      <w:r w:rsidRPr="1990CBCC" w:rsidR="406C1E82">
        <w:rPr>
          <w:rFonts w:ascii="Aptos" w:hAnsi="Aptos" w:eastAsia="Aptos" w:cs="Aptos"/>
          <w:b w:val="1"/>
          <w:bCs w:val="1"/>
          <w:noProof w:val="0"/>
          <w:sz w:val="24"/>
          <w:szCs w:val="24"/>
          <w:lang w:val="en-US"/>
        </w:rPr>
        <w:t>:</w:t>
      </w:r>
    </w:p>
    <w:p w:rsidR="1990CBCC" w:rsidP="1990CBCC" w:rsidRDefault="1990CBCC" w14:paraId="54EC4B31" w14:textId="770AF426">
      <w:pPr>
        <w:pStyle w:val="ListParagraph"/>
        <w:spacing w:before="240" w:beforeAutospacing="off" w:after="240" w:afterAutospacing="off"/>
        <w:ind w:left="720"/>
        <w:rPr>
          <w:rFonts w:ascii="Aptos" w:hAnsi="Aptos" w:eastAsia="Aptos" w:cs="Aptos"/>
          <w:b w:val="1"/>
          <w:bCs w:val="1"/>
          <w:noProof w:val="0"/>
          <w:sz w:val="24"/>
          <w:szCs w:val="24"/>
          <w:lang w:val="en-US"/>
        </w:rPr>
      </w:pPr>
    </w:p>
    <w:p w:rsidR="406C1E82" w:rsidP="1990CBCC" w:rsidRDefault="406C1E82" w14:paraId="1B56576B" w14:textId="3C9796F8">
      <w:pPr>
        <w:pStyle w:val="ListParagraph"/>
        <w:spacing w:before="240" w:beforeAutospacing="off" w:after="240" w:afterAutospacing="off"/>
        <w:ind w:left="720"/>
        <w:rPr>
          <w:rFonts w:ascii="Aptos" w:hAnsi="Aptos" w:eastAsia="Aptos" w:cs="Aptos"/>
          <w:b w:val="1"/>
          <w:bCs w:val="1"/>
          <w:noProof w:val="0"/>
          <w:sz w:val="24"/>
          <w:szCs w:val="24"/>
          <w:lang w:val="en-US"/>
        </w:rPr>
      </w:pPr>
      <w:r w:rsidRPr="1990CBCC" w:rsidR="406C1E82">
        <w:rPr>
          <w:noProof w:val="0"/>
          <w:lang w:val="en-US"/>
        </w:rPr>
        <w:t xml:space="preserve">The </w:t>
      </w:r>
      <w:r w:rsidRPr="1990CBCC" w:rsidR="406C1E82">
        <w:rPr>
          <w:b w:val="1"/>
          <w:bCs w:val="1"/>
          <w:noProof w:val="0"/>
          <w:lang w:val="en-US"/>
        </w:rPr>
        <w:t>log-rank test</w:t>
      </w:r>
      <w:r w:rsidRPr="1990CBCC" w:rsidR="406C1E82">
        <w:rPr>
          <w:noProof w:val="0"/>
          <w:lang w:val="en-US"/>
        </w:rPr>
        <w:t xml:space="preserve"> yielded a </w:t>
      </w:r>
      <w:r w:rsidRPr="1990CBCC" w:rsidR="406C1E82">
        <w:rPr>
          <w:b w:val="1"/>
          <w:bCs w:val="1"/>
          <w:noProof w:val="0"/>
          <w:lang w:val="en-US"/>
        </w:rPr>
        <w:t>p-value &lt; 0.05</w:t>
      </w:r>
      <w:r w:rsidRPr="1990CBCC" w:rsidR="406C1E82">
        <w:rPr>
          <w:noProof w:val="0"/>
          <w:lang w:val="en-US"/>
        </w:rPr>
        <w:t xml:space="preserve">, leading us to </w:t>
      </w:r>
      <w:r w:rsidRPr="1990CBCC" w:rsidR="406C1E82">
        <w:rPr>
          <w:b w:val="1"/>
          <w:bCs w:val="1"/>
          <w:noProof w:val="0"/>
          <w:lang w:val="en-US"/>
        </w:rPr>
        <w:t>reject the null hypothesis</w:t>
      </w:r>
      <w:r w:rsidRPr="1990CBCC" w:rsidR="406C1E82">
        <w:rPr>
          <w:noProof w:val="0"/>
          <w:lang w:val="en-US"/>
        </w:rPr>
        <w:t xml:space="preserve"> that the survival functions for the different contract types are identical. This confirms that </w:t>
      </w:r>
      <w:r w:rsidRPr="1990CBCC" w:rsidR="406C1E82">
        <w:rPr>
          <w:b w:val="1"/>
          <w:bCs w:val="1"/>
          <w:noProof w:val="0"/>
          <w:lang w:val="en-US"/>
        </w:rPr>
        <w:t>contract type has a statistically significant impact on customer retention</w:t>
      </w:r>
      <w:r w:rsidRPr="1990CBCC" w:rsidR="406C1E82">
        <w:rPr>
          <w:noProof w:val="0"/>
          <w:lang w:val="en-US"/>
        </w:rPr>
        <w:t>.</w:t>
      </w:r>
    </w:p>
    <w:p w:rsidR="406C1E82" w:rsidP="1990CBCC" w:rsidRDefault="406C1E82" w14:paraId="48583688" w14:textId="1ED2B648">
      <w:pPr>
        <w:pStyle w:val="Normal"/>
        <w:spacing w:before="240" w:beforeAutospacing="off" w:after="240" w:afterAutospacing="off"/>
        <w:ind w:left="720"/>
        <w:rPr>
          <w:noProof w:val="0"/>
          <w:sz w:val="24"/>
          <w:szCs w:val="24"/>
          <w:lang w:val="en-US"/>
        </w:rPr>
      </w:pPr>
      <w:r w:rsidRPr="1990CBCC" w:rsidR="406C1E82">
        <w:rPr>
          <w:noProof w:val="0"/>
          <w:lang w:val="en-US"/>
        </w:rPr>
        <w:t xml:space="preserve">As illustrated by the </w:t>
      </w:r>
      <w:r w:rsidRPr="1990CBCC" w:rsidR="406C1E82">
        <w:rPr>
          <w:b w:val="1"/>
          <w:bCs w:val="1"/>
          <w:noProof w:val="0"/>
          <w:lang w:val="en-US"/>
        </w:rPr>
        <w:t>Kaplan-Meier curves</w:t>
      </w:r>
      <w:r w:rsidRPr="1990CBCC" w:rsidR="406C1E82">
        <w:rPr>
          <w:noProof w:val="0"/>
          <w:lang w:val="en-US"/>
        </w:rPr>
        <w:t xml:space="preserve">, customers on </w:t>
      </w:r>
      <w:r w:rsidRPr="1990CBCC" w:rsidR="406C1E82">
        <w:rPr>
          <w:b w:val="1"/>
          <w:bCs w:val="1"/>
          <w:noProof w:val="0"/>
          <w:lang w:val="en-US"/>
        </w:rPr>
        <w:t>Month-to-Month contracts</w:t>
      </w:r>
      <w:r w:rsidRPr="1990CBCC" w:rsidR="406C1E82">
        <w:rPr>
          <w:noProof w:val="0"/>
          <w:lang w:val="en-US"/>
        </w:rPr>
        <w:t xml:space="preserve"> experience a much </w:t>
      </w:r>
      <w:r w:rsidRPr="1990CBCC" w:rsidR="406C1E82">
        <w:rPr>
          <w:b w:val="1"/>
          <w:bCs w:val="1"/>
          <w:noProof w:val="0"/>
          <w:lang w:val="en-US"/>
        </w:rPr>
        <w:t>steeper decline in survival probability</w:t>
      </w:r>
      <w:r w:rsidRPr="1990CBCC" w:rsidR="406C1E82">
        <w:rPr>
          <w:noProof w:val="0"/>
          <w:lang w:val="en-US"/>
        </w:rPr>
        <w:t xml:space="preserve">, especially in the first </w:t>
      </w:r>
      <w:r w:rsidRPr="1990CBCC" w:rsidR="406C1E82">
        <w:rPr>
          <w:noProof w:val="0"/>
          <w:lang w:val="en-US"/>
        </w:rPr>
        <w:t>20 months</w:t>
      </w:r>
      <w:r w:rsidRPr="1990CBCC" w:rsidR="406C1E82">
        <w:rPr>
          <w:noProof w:val="0"/>
          <w:lang w:val="en-US"/>
        </w:rPr>
        <w:t xml:space="preserve">. This </w:t>
      </w:r>
      <w:r w:rsidRPr="1990CBCC" w:rsidR="406C1E82">
        <w:rPr>
          <w:noProof w:val="0"/>
          <w:lang w:val="en-US"/>
        </w:rPr>
        <w:t>indicates</w:t>
      </w:r>
      <w:r w:rsidRPr="1990CBCC" w:rsidR="406C1E82">
        <w:rPr>
          <w:noProof w:val="0"/>
          <w:lang w:val="en-US"/>
        </w:rPr>
        <w:t xml:space="preserve"> a </w:t>
      </w:r>
      <w:r w:rsidRPr="1990CBCC" w:rsidR="406C1E82">
        <w:rPr>
          <w:b w:val="1"/>
          <w:bCs w:val="1"/>
          <w:noProof w:val="0"/>
          <w:lang w:val="en-US"/>
        </w:rPr>
        <w:t>faster and higher churn rate</w:t>
      </w:r>
      <w:r w:rsidRPr="1990CBCC" w:rsidR="406C1E82">
        <w:rPr>
          <w:noProof w:val="0"/>
          <w:lang w:val="en-US"/>
        </w:rPr>
        <w:t xml:space="preserve"> compared to those on longer-term plans.</w:t>
      </w:r>
      <w:r w:rsidRPr="1990CBCC" w:rsidR="1DD63AB7">
        <w:rPr>
          <w:noProof w:val="0"/>
          <w:lang w:val="en-US"/>
        </w:rPr>
        <w:t xml:space="preserve"> </w:t>
      </w:r>
      <w:r w:rsidRPr="1990CBCC" w:rsidR="406C1E82">
        <w:rPr>
          <w:noProof w:val="0"/>
          <w:lang w:val="en-US"/>
        </w:rPr>
        <w:t xml:space="preserve">In contrast, customers with </w:t>
      </w:r>
      <w:r w:rsidRPr="1990CBCC" w:rsidR="406C1E82">
        <w:rPr>
          <w:b w:val="1"/>
          <w:bCs w:val="1"/>
          <w:noProof w:val="0"/>
          <w:lang w:val="en-US"/>
        </w:rPr>
        <w:t>Two-Year contracts</w:t>
      </w:r>
      <w:r w:rsidRPr="1990CBCC" w:rsidR="406C1E82">
        <w:rPr>
          <w:noProof w:val="0"/>
          <w:lang w:val="en-US"/>
        </w:rPr>
        <w:t xml:space="preserve"> show the </w:t>
      </w:r>
      <w:r w:rsidRPr="1990CBCC" w:rsidR="406C1E82">
        <w:rPr>
          <w:b w:val="1"/>
          <w:bCs w:val="1"/>
          <w:noProof w:val="0"/>
          <w:lang w:val="en-US"/>
        </w:rPr>
        <w:t>highest retention</w:t>
      </w:r>
      <w:r w:rsidRPr="1990CBCC" w:rsidR="406C1E82">
        <w:rPr>
          <w:noProof w:val="0"/>
          <w:lang w:val="en-US"/>
        </w:rPr>
        <w:t xml:space="preserve">, with over </w:t>
      </w:r>
      <w:r w:rsidRPr="1990CBCC" w:rsidR="406C1E82">
        <w:rPr>
          <w:b w:val="1"/>
          <w:bCs w:val="1"/>
          <w:noProof w:val="0"/>
          <w:lang w:val="en-US"/>
        </w:rPr>
        <w:t xml:space="preserve">90% still active after </w:t>
      </w:r>
      <w:r w:rsidRPr="1990CBCC" w:rsidR="406C1E82">
        <w:rPr>
          <w:b w:val="1"/>
          <w:bCs w:val="1"/>
          <w:noProof w:val="0"/>
          <w:lang w:val="en-US"/>
        </w:rPr>
        <w:t>60 months</w:t>
      </w:r>
      <w:r w:rsidRPr="1990CBCC" w:rsidR="406C1E82">
        <w:rPr>
          <w:noProof w:val="0"/>
          <w:lang w:val="en-US"/>
        </w:rPr>
        <w:t xml:space="preserve">. This highlights the role of long-term contracts in </w:t>
      </w:r>
      <w:r w:rsidRPr="1990CBCC" w:rsidR="406C1E82">
        <w:rPr>
          <w:b w:val="1"/>
          <w:bCs w:val="1"/>
          <w:noProof w:val="0"/>
          <w:lang w:val="en-US"/>
        </w:rPr>
        <w:t>significantly reducing churn</w:t>
      </w:r>
      <w:r w:rsidRPr="1990CBCC" w:rsidR="406C1E82">
        <w:rPr>
          <w:noProof w:val="0"/>
          <w:lang w:val="en-US"/>
        </w:rPr>
        <w:t xml:space="preserve"> and encouraging longer customer lifetimes</w:t>
      </w:r>
    </w:p>
    <w:p w:rsidR="160AD980" w:rsidP="1990CBCC" w:rsidRDefault="160AD980" w14:paraId="37C71FEE" w14:textId="34AF2A0C">
      <w:pPr>
        <w:pStyle w:val="ListParagraph"/>
        <w:spacing w:before="240" w:beforeAutospacing="off" w:after="240" w:afterAutospacing="off"/>
        <w:ind w:left="720"/>
        <w:jc w:val="center"/>
      </w:pPr>
      <w:r w:rsidR="160AD980">
        <w:drawing>
          <wp:inline wp14:editId="6A4780C4" wp14:anchorId="5835A8C2">
            <wp:extent cx="3400475" cy="2185998"/>
            <wp:effectExtent l="0" t="0" r="0" b="0"/>
            <wp:docPr id="714529154" name="" title=""/>
            <wp:cNvGraphicFramePr>
              <a:graphicFrameLocks noChangeAspect="1"/>
            </wp:cNvGraphicFramePr>
            <a:graphic>
              <a:graphicData uri="http://schemas.openxmlformats.org/drawingml/2006/picture">
                <pic:pic>
                  <pic:nvPicPr>
                    <pic:cNvPr id="0" name=""/>
                    <pic:cNvPicPr/>
                  </pic:nvPicPr>
                  <pic:blipFill>
                    <a:blip r:embed="Rcce6c5c127f94ce8">
                      <a:extLst>
                        <a:ext xmlns:a="http://schemas.openxmlformats.org/drawingml/2006/main" uri="{28A0092B-C50C-407E-A947-70E740481C1C}">
                          <a14:useLocalDpi val="0"/>
                        </a:ext>
                      </a:extLst>
                    </a:blip>
                    <a:srcRect l="1086" t="0" r="0" b="0"/>
                    <a:stretch>
                      <a:fillRect/>
                    </a:stretch>
                  </pic:blipFill>
                  <pic:spPr>
                    <a:xfrm>
                      <a:off x="0" y="0"/>
                      <a:ext cx="3400475" cy="2185998"/>
                    </a:xfrm>
                    <a:prstGeom prst="rect">
                      <a:avLst/>
                    </a:prstGeom>
                  </pic:spPr>
                </pic:pic>
              </a:graphicData>
            </a:graphic>
          </wp:inline>
        </w:drawing>
      </w:r>
    </w:p>
    <w:p w:rsidR="1990CBCC" w:rsidP="1990CBCC" w:rsidRDefault="1990CBCC" w14:paraId="1B36BC8D" w14:textId="4D793918">
      <w:pPr>
        <w:pStyle w:val="ListParagraph"/>
        <w:spacing w:before="240" w:beforeAutospacing="off" w:after="240" w:afterAutospacing="off"/>
        <w:ind w:left="720"/>
        <w:rPr>
          <w:rFonts w:ascii="Aptos" w:hAnsi="Aptos" w:eastAsia="Aptos" w:cs="Aptos"/>
          <w:b w:val="1"/>
          <w:bCs w:val="1"/>
          <w:noProof w:val="0"/>
          <w:sz w:val="24"/>
          <w:szCs w:val="24"/>
          <w:lang w:val="en-US"/>
        </w:rPr>
      </w:pPr>
    </w:p>
    <w:p w:rsidR="186B3A39" w:rsidP="1990CBCC" w:rsidRDefault="186B3A39" w14:paraId="3E90C763" w14:textId="0E87D3CD">
      <w:pPr>
        <w:pStyle w:val="ListParagraph"/>
        <w:numPr>
          <w:ilvl w:val="0"/>
          <w:numId w:val="43"/>
        </w:numPr>
        <w:spacing w:before="240" w:beforeAutospacing="off" w:after="240" w:afterAutospacing="off"/>
        <w:rPr>
          <w:rFonts w:ascii="Aptos" w:hAnsi="Aptos" w:eastAsia="Aptos" w:cs="Aptos"/>
          <w:b w:val="1"/>
          <w:bCs w:val="1"/>
          <w:noProof w:val="0"/>
          <w:sz w:val="24"/>
          <w:szCs w:val="24"/>
          <w:lang w:val="en-US"/>
        </w:rPr>
      </w:pPr>
      <w:r w:rsidRPr="1990CBCC" w:rsidR="186B3A39">
        <w:rPr>
          <w:rFonts w:ascii="Aptos" w:hAnsi="Aptos" w:eastAsia="Aptos" w:cs="Aptos"/>
          <w:b w:val="1"/>
          <w:bCs w:val="1"/>
          <w:noProof w:val="0"/>
          <w:sz w:val="24"/>
          <w:szCs w:val="24"/>
          <w:lang w:val="en-US"/>
        </w:rPr>
        <w:t>By Internet Service</w:t>
      </w:r>
    </w:p>
    <w:p w:rsidR="25614842" w:rsidP="1990CBCC" w:rsidRDefault="25614842" w14:paraId="049ED010" w14:textId="560479F8">
      <w:pPr>
        <w:pStyle w:val="ListParagraph"/>
        <w:spacing w:before="240" w:beforeAutospacing="off" w:after="240" w:afterAutospacing="off"/>
        <w:ind w:left="720"/>
        <w:rPr>
          <w:rFonts w:ascii="Aptos" w:hAnsi="Aptos" w:eastAsia="Aptos" w:cs="Aptos"/>
          <w:b w:val="1"/>
          <w:bCs w:val="1"/>
          <w:noProof w:val="0"/>
          <w:sz w:val="24"/>
          <w:szCs w:val="24"/>
          <w:lang w:val="en-US"/>
        </w:rPr>
      </w:pPr>
      <w:r w:rsidRPr="1990CBCC" w:rsidR="25614842">
        <w:rPr>
          <w:noProof w:val="0"/>
          <w:lang w:val="en-US"/>
        </w:rPr>
        <w:t xml:space="preserve">The </w:t>
      </w:r>
      <w:r w:rsidRPr="1990CBCC" w:rsidR="25614842">
        <w:rPr>
          <w:b w:val="1"/>
          <w:bCs w:val="1"/>
          <w:noProof w:val="0"/>
          <w:lang w:val="en-US"/>
        </w:rPr>
        <w:t>log-rank test</w:t>
      </w:r>
      <w:r w:rsidRPr="1990CBCC" w:rsidR="25614842">
        <w:rPr>
          <w:noProof w:val="0"/>
          <w:lang w:val="en-US"/>
        </w:rPr>
        <w:t xml:space="preserve"> yielded a </w:t>
      </w:r>
      <w:r w:rsidRPr="1990CBCC" w:rsidR="25614842">
        <w:rPr>
          <w:b w:val="1"/>
          <w:bCs w:val="1"/>
          <w:noProof w:val="0"/>
          <w:lang w:val="en-US"/>
        </w:rPr>
        <w:t>p-value &lt; 0.05</w:t>
      </w:r>
      <w:r w:rsidRPr="1990CBCC" w:rsidR="25614842">
        <w:rPr>
          <w:noProof w:val="0"/>
          <w:lang w:val="en-US"/>
        </w:rPr>
        <w:t xml:space="preserve">, </w:t>
      </w:r>
      <w:r w:rsidRPr="1990CBCC" w:rsidR="25614842">
        <w:rPr>
          <w:noProof w:val="0"/>
          <w:lang w:val="en-US"/>
        </w:rPr>
        <w:t>indicating</w:t>
      </w:r>
      <w:r w:rsidRPr="1990CBCC" w:rsidR="25614842">
        <w:rPr>
          <w:noProof w:val="0"/>
          <w:lang w:val="en-US"/>
        </w:rPr>
        <w:t xml:space="preserve"> a </w:t>
      </w:r>
      <w:r w:rsidRPr="1990CBCC" w:rsidR="25614842">
        <w:rPr>
          <w:b w:val="1"/>
          <w:bCs w:val="1"/>
          <w:noProof w:val="0"/>
          <w:lang w:val="en-US"/>
        </w:rPr>
        <w:t>statistically significant difference</w:t>
      </w:r>
      <w:r w:rsidRPr="1990CBCC" w:rsidR="25614842">
        <w:rPr>
          <w:noProof w:val="0"/>
          <w:lang w:val="en-US"/>
        </w:rPr>
        <w:t xml:space="preserve"> in survival curves across the different internet service types. This allows us to </w:t>
      </w:r>
      <w:r w:rsidRPr="1990CBCC" w:rsidR="25614842">
        <w:rPr>
          <w:b w:val="1"/>
          <w:bCs w:val="1"/>
          <w:noProof w:val="0"/>
          <w:lang w:val="en-US"/>
        </w:rPr>
        <w:t>reject the null hypothesis</w:t>
      </w:r>
      <w:r w:rsidRPr="1990CBCC" w:rsidR="25614842">
        <w:rPr>
          <w:noProof w:val="0"/>
          <w:lang w:val="en-US"/>
        </w:rPr>
        <w:t xml:space="preserve"> that all groups share the same survival function.</w:t>
      </w:r>
    </w:p>
    <w:p w:rsidR="25614842" w:rsidP="1990CBCC" w:rsidRDefault="25614842" w14:paraId="399C009C" w14:textId="5C4A028C">
      <w:pPr>
        <w:pStyle w:val="ListParagraph"/>
        <w:spacing w:before="240" w:beforeAutospacing="off" w:after="240" w:afterAutospacing="off"/>
        <w:ind w:left="720"/>
        <w:rPr>
          <w:noProof w:val="0"/>
          <w:sz w:val="24"/>
          <w:szCs w:val="24"/>
          <w:lang w:val="en-US"/>
        </w:rPr>
      </w:pPr>
      <w:r w:rsidRPr="1990CBCC" w:rsidR="25614842">
        <w:rPr>
          <w:noProof w:val="0"/>
          <w:lang w:val="en-US"/>
        </w:rPr>
        <w:t xml:space="preserve">According to the </w:t>
      </w:r>
      <w:r w:rsidRPr="1990CBCC" w:rsidR="25614842">
        <w:rPr>
          <w:b w:val="1"/>
          <w:bCs w:val="1"/>
          <w:noProof w:val="0"/>
          <w:lang w:val="en-US"/>
        </w:rPr>
        <w:t>Kaplan-Meier curves</w:t>
      </w:r>
      <w:r w:rsidRPr="1990CBCC" w:rsidR="25614842">
        <w:rPr>
          <w:noProof w:val="0"/>
          <w:lang w:val="en-US"/>
        </w:rPr>
        <w:t xml:space="preserve">, customers with </w:t>
      </w:r>
      <w:r w:rsidRPr="1990CBCC" w:rsidR="25614842">
        <w:rPr>
          <w:b w:val="1"/>
          <w:bCs w:val="1"/>
          <w:noProof w:val="0"/>
          <w:lang w:val="en-US"/>
        </w:rPr>
        <w:t>Fiber Optic internet</w:t>
      </w:r>
      <w:r w:rsidRPr="1990CBCC" w:rsidR="25614842">
        <w:rPr>
          <w:noProof w:val="0"/>
          <w:lang w:val="en-US"/>
        </w:rPr>
        <w:t xml:space="preserve"> show a </w:t>
      </w:r>
      <w:r w:rsidRPr="1990CBCC" w:rsidR="25614842">
        <w:rPr>
          <w:b w:val="1"/>
          <w:bCs w:val="1"/>
          <w:noProof w:val="0"/>
          <w:lang w:val="en-US"/>
        </w:rPr>
        <w:t>steep decline in survival probability</w:t>
      </w:r>
      <w:r w:rsidRPr="1990CBCC" w:rsidR="25614842">
        <w:rPr>
          <w:noProof w:val="0"/>
          <w:lang w:val="en-US"/>
        </w:rPr>
        <w:t xml:space="preserve">, reflecting a </w:t>
      </w:r>
      <w:r w:rsidRPr="1990CBCC" w:rsidR="25614842">
        <w:rPr>
          <w:b w:val="1"/>
          <w:bCs w:val="1"/>
          <w:noProof w:val="0"/>
          <w:lang w:val="en-US"/>
        </w:rPr>
        <w:t>faster and higher churn rate</w:t>
      </w:r>
      <w:r w:rsidRPr="1990CBCC" w:rsidR="25614842">
        <w:rPr>
          <w:noProof w:val="0"/>
          <w:lang w:val="en-US"/>
        </w:rPr>
        <w:t xml:space="preserve"> compared to other service types.</w:t>
      </w:r>
    </w:p>
    <w:p w:rsidR="25614842" w:rsidP="1990CBCC" w:rsidRDefault="25614842" w14:paraId="4E6C07CA" w14:textId="7F7BBA5D">
      <w:pPr>
        <w:pStyle w:val="ListParagraph"/>
        <w:spacing w:before="240" w:beforeAutospacing="off" w:after="240" w:afterAutospacing="off"/>
        <w:ind w:left="720"/>
        <w:rPr>
          <w:noProof w:val="0"/>
          <w:sz w:val="24"/>
          <w:szCs w:val="24"/>
          <w:lang w:val="en-US"/>
        </w:rPr>
      </w:pPr>
      <w:r w:rsidRPr="1990CBCC" w:rsidR="25614842">
        <w:rPr>
          <w:noProof w:val="0"/>
          <w:lang w:val="en-US"/>
        </w:rPr>
        <w:t xml:space="preserve">In contrast, customers with </w:t>
      </w:r>
      <w:r w:rsidRPr="1990CBCC" w:rsidR="25614842">
        <w:rPr>
          <w:b w:val="1"/>
          <w:bCs w:val="1"/>
          <w:noProof w:val="0"/>
          <w:lang w:val="en-US"/>
        </w:rPr>
        <w:t>no internet service</w:t>
      </w:r>
      <w:r w:rsidRPr="1990CBCC" w:rsidR="25614842">
        <w:rPr>
          <w:noProof w:val="0"/>
          <w:lang w:val="en-US"/>
        </w:rPr>
        <w:t xml:space="preserve"> </w:t>
      </w:r>
      <w:r w:rsidRPr="1990CBCC" w:rsidR="25614842">
        <w:rPr>
          <w:noProof w:val="0"/>
          <w:lang w:val="en-US"/>
        </w:rPr>
        <w:t>demonstrate</w:t>
      </w:r>
      <w:r w:rsidRPr="1990CBCC" w:rsidR="25614842">
        <w:rPr>
          <w:noProof w:val="0"/>
          <w:lang w:val="en-US"/>
        </w:rPr>
        <w:t xml:space="preserve"> the </w:t>
      </w:r>
      <w:r w:rsidRPr="1990CBCC" w:rsidR="25614842">
        <w:rPr>
          <w:b w:val="1"/>
          <w:bCs w:val="1"/>
          <w:noProof w:val="0"/>
          <w:lang w:val="en-US"/>
        </w:rPr>
        <w:t>highest retention</w:t>
      </w:r>
      <w:r w:rsidRPr="1990CBCC" w:rsidR="25614842">
        <w:rPr>
          <w:noProof w:val="0"/>
          <w:lang w:val="en-US"/>
        </w:rPr>
        <w:t xml:space="preserve">, with over </w:t>
      </w:r>
      <w:r w:rsidRPr="1990CBCC" w:rsidR="25614842">
        <w:rPr>
          <w:b w:val="1"/>
          <w:bCs w:val="1"/>
          <w:noProof w:val="0"/>
          <w:lang w:val="en-US"/>
        </w:rPr>
        <w:t xml:space="preserve">90% </w:t>
      </w:r>
      <w:r w:rsidRPr="1990CBCC" w:rsidR="25614842">
        <w:rPr>
          <w:b w:val="1"/>
          <w:bCs w:val="1"/>
          <w:noProof w:val="0"/>
          <w:lang w:val="en-US"/>
        </w:rPr>
        <w:t>remaining</w:t>
      </w:r>
      <w:r w:rsidRPr="1990CBCC" w:rsidR="25614842">
        <w:rPr>
          <w:b w:val="1"/>
          <w:bCs w:val="1"/>
          <w:noProof w:val="0"/>
          <w:lang w:val="en-US"/>
        </w:rPr>
        <w:t xml:space="preserve"> active after </w:t>
      </w:r>
      <w:r w:rsidRPr="1990CBCC" w:rsidR="25614842">
        <w:rPr>
          <w:b w:val="1"/>
          <w:bCs w:val="1"/>
          <w:noProof w:val="0"/>
          <w:lang w:val="en-US"/>
        </w:rPr>
        <w:t>70 months</w:t>
      </w:r>
      <w:r w:rsidRPr="1990CBCC" w:rsidR="25614842">
        <w:rPr>
          <w:noProof w:val="0"/>
          <w:lang w:val="en-US"/>
        </w:rPr>
        <w:t xml:space="preserve">. This suggests that customers not using internet services are less likely to churn, </w:t>
      </w:r>
      <w:r w:rsidRPr="1990CBCC" w:rsidR="25614842">
        <w:rPr>
          <w:noProof w:val="0"/>
          <w:lang w:val="en-US"/>
        </w:rPr>
        <w:t>possibly due to</w:t>
      </w:r>
      <w:r w:rsidRPr="1990CBCC" w:rsidR="25614842">
        <w:rPr>
          <w:noProof w:val="0"/>
          <w:lang w:val="en-US"/>
        </w:rPr>
        <w:t xml:space="preserve"> simpler or more stable service needs.</w:t>
      </w:r>
    </w:p>
    <w:p w:rsidR="3DA44B91" w:rsidP="1990CBCC" w:rsidRDefault="3DA44B91" w14:paraId="3203920B" w14:textId="632AB190">
      <w:pPr>
        <w:pStyle w:val="ListParagraph"/>
        <w:spacing w:before="240" w:beforeAutospacing="off" w:after="240" w:afterAutospacing="off"/>
        <w:ind w:left="720"/>
        <w:jc w:val="center"/>
      </w:pPr>
      <w:r w:rsidR="3DA44B91">
        <w:drawing>
          <wp:inline wp14:editId="3B9E08CD" wp14:anchorId="26B75D20">
            <wp:extent cx="3409950" cy="2176685"/>
            <wp:effectExtent l="0" t="0" r="0" b="0"/>
            <wp:docPr id="2081795085" name="" title=""/>
            <wp:cNvGraphicFramePr>
              <a:graphicFrameLocks noChangeAspect="1"/>
            </wp:cNvGraphicFramePr>
            <a:graphic>
              <a:graphicData uri="http://schemas.openxmlformats.org/drawingml/2006/picture">
                <pic:pic>
                  <pic:nvPicPr>
                    <pic:cNvPr id="0" name=""/>
                    <pic:cNvPicPr/>
                  </pic:nvPicPr>
                  <pic:blipFill>
                    <a:blip r:embed="R92f2229dd2f6426e">
                      <a:extLst>
                        <a:ext xmlns:a="http://schemas.openxmlformats.org/drawingml/2006/main" uri="{28A0092B-C50C-407E-A947-70E740481C1C}">
                          <a14:useLocalDpi val="0"/>
                        </a:ext>
                      </a:extLst>
                    </a:blip>
                    <a:stretch>
                      <a:fillRect/>
                    </a:stretch>
                  </pic:blipFill>
                  <pic:spPr>
                    <a:xfrm>
                      <a:off x="0" y="0"/>
                      <a:ext cx="3409950" cy="2176685"/>
                    </a:xfrm>
                    <a:prstGeom prst="rect">
                      <a:avLst/>
                    </a:prstGeom>
                  </pic:spPr>
                </pic:pic>
              </a:graphicData>
            </a:graphic>
          </wp:inline>
        </w:drawing>
      </w:r>
    </w:p>
    <w:p w:rsidR="1990CBCC" w:rsidP="1990CBCC" w:rsidRDefault="1990CBCC" w14:paraId="76C3CA22" w14:textId="4428D3B6">
      <w:pPr>
        <w:pStyle w:val="ListParagraph"/>
        <w:spacing w:before="240" w:beforeAutospacing="off" w:after="240" w:afterAutospacing="off"/>
        <w:ind w:left="720"/>
        <w:rPr>
          <w:rFonts w:ascii="Aptos" w:hAnsi="Aptos" w:eastAsia="Aptos" w:cs="Aptos"/>
          <w:b w:val="1"/>
          <w:bCs w:val="1"/>
          <w:noProof w:val="0"/>
          <w:sz w:val="24"/>
          <w:szCs w:val="24"/>
          <w:lang w:val="en-US"/>
        </w:rPr>
      </w:pPr>
    </w:p>
    <w:p w:rsidR="3DCB072E" w:rsidP="1990CBCC" w:rsidRDefault="3DCB072E" w14:paraId="6495A31D" w14:textId="2FABA4AE">
      <w:pPr>
        <w:pStyle w:val="ListParagraph"/>
        <w:keepNext w:val="1"/>
        <w:keepLines w:val="1"/>
        <w:numPr>
          <w:ilvl w:val="0"/>
          <w:numId w:val="21"/>
        </w:numPr>
        <w:spacing w:before="240" w:beforeAutospacing="off" w:after="240" w:afterAutospacing="off"/>
        <w:rPr>
          <w:rFonts w:ascii="Aptos" w:hAnsi="Aptos" w:eastAsia="Aptos" w:cs="Aptos"/>
          <w:b w:val="1"/>
          <w:bCs w:val="1"/>
          <w:noProof w:val="0"/>
          <w:sz w:val="24"/>
          <w:szCs w:val="24"/>
          <w:lang w:val="en-US"/>
        </w:rPr>
      </w:pPr>
      <w:r w:rsidRPr="1990CBCC" w:rsidR="186B3A39">
        <w:rPr>
          <w:rFonts w:ascii="Aptos" w:hAnsi="Aptos" w:eastAsia="Aptos" w:cs="Aptos"/>
          <w:b w:val="1"/>
          <w:bCs w:val="1"/>
          <w:noProof w:val="0"/>
          <w:sz w:val="24"/>
          <w:szCs w:val="24"/>
          <w:lang w:val="en-US"/>
        </w:rPr>
        <w:t>By Payment Method</w:t>
      </w:r>
    </w:p>
    <w:p w:rsidR="3DCB072E" w:rsidP="1990CBCC" w:rsidRDefault="3DCB072E" w14:paraId="086E633E" w14:textId="0EDD6D31">
      <w:pPr>
        <w:pStyle w:val="ListParagraph"/>
        <w:keepNext w:val="1"/>
        <w:keepLines w:val="1"/>
        <w:spacing w:before="240" w:beforeAutospacing="off" w:after="240" w:afterAutospacing="off"/>
        <w:ind w:left="720"/>
        <w:rPr>
          <w:rFonts w:ascii="Aptos" w:hAnsi="Aptos" w:eastAsia="Aptos" w:cs="Aptos"/>
          <w:b w:val="1"/>
          <w:bCs w:val="1"/>
          <w:noProof w:val="0"/>
          <w:sz w:val="24"/>
          <w:szCs w:val="24"/>
          <w:lang w:val="en-US"/>
        </w:rPr>
      </w:pPr>
      <w:r w:rsidRPr="1990CBCC" w:rsidR="75820121">
        <w:rPr>
          <w:noProof w:val="0"/>
          <w:lang w:val="en-US"/>
        </w:rPr>
        <w:t xml:space="preserve">The </w:t>
      </w:r>
      <w:r w:rsidRPr="1990CBCC" w:rsidR="75820121">
        <w:rPr>
          <w:b w:val="1"/>
          <w:bCs w:val="1"/>
          <w:noProof w:val="0"/>
          <w:lang w:val="en-US"/>
        </w:rPr>
        <w:t>log-rank test</w:t>
      </w:r>
      <w:r w:rsidRPr="1990CBCC" w:rsidR="75820121">
        <w:rPr>
          <w:noProof w:val="0"/>
          <w:lang w:val="en-US"/>
        </w:rPr>
        <w:t xml:space="preserve"> </w:t>
      </w:r>
      <w:r w:rsidRPr="1990CBCC" w:rsidR="75820121">
        <w:rPr>
          <w:noProof w:val="0"/>
          <w:lang w:val="en-US"/>
        </w:rPr>
        <w:t>indicates</w:t>
      </w:r>
      <w:r w:rsidRPr="1990CBCC" w:rsidR="75820121">
        <w:rPr>
          <w:noProof w:val="0"/>
          <w:lang w:val="en-US"/>
        </w:rPr>
        <w:t xml:space="preserve"> that </w:t>
      </w:r>
      <w:r w:rsidRPr="1990CBCC" w:rsidR="75820121">
        <w:rPr>
          <w:b w:val="1"/>
          <w:bCs w:val="1"/>
          <w:noProof w:val="0"/>
          <w:lang w:val="en-US"/>
        </w:rPr>
        <w:t>Electronic Check</w:t>
      </w:r>
      <w:r w:rsidRPr="1990CBCC" w:rsidR="75820121">
        <w:rPr>
          <w:noProof w:val="0"/>
          <w:lang w:val="en-US"/>
        </w:rPr>
        <w:t xml:space="preserve"> and </w:t>
      </w:r>
      <w:r w:rsidRPr="1990CBCC" w:rsidR="75820121">
        <w:rPr>
          <w:b w:val="1"/>
          <w:bCs w:val="1"/>
          <w:noProof w:val="0"/>
          <w:lang w:val="en-US"/>
        </w:rPr>
        <w:t>Mailed Check</w:t>
      </w:r>
      <w:r w:rsidRPr="1990CBCC" w:rsidR="75820121">
        <w:rPr>
          <w:noProof w:val="0"/>
          <w:lang w:val="en-US"/>
        </w:rPr>
        <w:t xml:space="preserve"> users have significantly different survival patterns compared to other groups (</w:t>
      </w:r>
      <w:r w:rsidRPr="1990CBCC" w:rsidR="75820121">
        <w:rPr>
          <w:b w:val="1"/>
          <w:bCs w:val="1"/>
          <w:noProof w:val="0"/>
          <w:lang w:val="en-US"/>
        </w:rPr>
        <w:t>p-value &lt; 0.05</w:t>
      </w:r>
      <w:r w:rsidRPr="1990CBCC" w:rsidR="75820121">
        <w:rPr>
          <w:noProof w:val="0"/>
          <w:lang w:val="en-US"/>
        </w:rPr>
        <w:t xml:space="preserve">). However, the survival curves for </w:t>
      </w:r>
      <w:r w:rsidRPr="1990CBCC" w:rsidR="75820121">
        <w:rPr>
          <w:b w:val="1"/>
          <w:bCs w:val="1"/>
          <w:noProof w:val="0"/>
          <w:lang w:val="en-US"/>
        </w:rPr>
        <w:t>Bank Transfer</w:t>
      </w:r>
      <w:r w:rsidRPr="1990CBCC" w:rsidR="75820121">
        <w:rPr>
          <w:noProof w:val="0"/>
          <w:lang w:val="en-US"/>
        </w:rPr>
        <w:t xml:space="preserve"> and </w:t>
      </w:r>
      <w:r w:rsidRPr="1990CBCC" w:rsidR="75820121">
        <w:rPr>
          <w:b w:val="1"/>
          <w:bCs w:val="1"/>
          <w:noProof w:val="0"/>
          <w:lang w:val="en-US"/>
        </w:rPr>
        <w:t>Credit Card</w:t>
      </w:r>
      <w:r w:rsidRPr="1990CBCC" w:rsidR="75820121">
        <w:rPr>
          <w:noProof w:val="0"/>
          <w:lang w:val="en-US"/>
        </w:rPr>
        <w:t xml:space="preserve"> users are statistically similar (</w:t>
      </w:r>
      <w:r w:rsidRPr="1990CBCC" w:rsidR="75820121">
        <w:rPr>
          <w:b w:val="1"/>
          <w:bCs w:val="1"/>
          <w:noProof w:val="0"/>
          <w:lang w:val="en-US"/>
        </w:rPr>
        <w:t>p-value &gt; 0.05</w:t>
      </w:r>
      <w:r w:rsidRPr="1990CBCC" w:rsidR="75820121">
        <w:rPr>
          <w:noProof w:val="0"/>
          <w:lang w:val="en-US"/>
        </w:rPr>
        <w:t xml:space="preserve">), meaning we </w:t>
      </w:r>
      <w:r w:rsidRPr="1990CBCC" w:rsidR="75820121">
        <w:rPr>
          <w:b w:val="1"/>
          <w:bCs w:val="1"/>
          <w:noProof w:val="0"/>
          <w:lang w:val="en-US"/>
        </w:rPr>
        <w:t>fail to</w:t>
      </w:r>
      <w:r w:rsidRPr="1990CBCC" w:rsidR="75820121">
        <w:rPr>
          <w:b w:val="1"/>
          <w:bCs w:val="1"/>
          <w:noProof w:val="0"/>
          <w:lang w:val="en-US"/>
        </w:rPr>
        <w:t xml:space="preserve"> reject the null hypothesis</w:t>
      </w:r>
      <w:r w:rsidRPr="1990CBCC" w:rsidR="75820121">
        <w:rPr>
          <w:noProof w:val="0"/>
          <w:lang w:val="en-US"/>
        </w:rPr>
        <w:t xml:space="preserve"> for those two groups.</w:t>
      </w:r>
    </w:p>
    <w:p w:rsidR="3DCB072E" w:rsidP="1990CBCC" w:rsidRDefault="3DCB072E" w14:paraId="47001C3F" w14:textId="78552855">
      <w:pPr>
        <w:pStyle w:val="ListParagraph"/>
        <w:keepNext w:val="1"/>
        <w:keepLines w:val="1"/>
        <w:spacing w:before="240" w:beforeAutospacing="off" w:after="240" w:afterAutospacing="off"/>
        <w:ind w:left="720"/>
        <w:rPr>
          <w:rFonts w:ascii="Aptos" w:hAnsi="Aptos" w:eastAsia="Aptos" w:cs="Aptos"/>
          <w:b w:val="1"/>
          <w:bCs w:val="1"/>
          <w:noProof w:val="0"/>
          <w:sz w:val="24"/>
          <w:szCs w:val="24"/>
          <w:lang w:val="en-US"/>
        </w:rPr>
      </w:pPr>
      <w:r w:rsidRPr="1990CBCC" w:rsidR="75820121">
        <w:rPr>
          <w:noProof w:val="0"/>
          <w:lang w:val="en-US"/>
        </w:rPr>
        <w:t xml:space="preserve">The </w:t>
      </w:r>
      <w:r w:rsidRPr="1990CBCC" w:rsidR="75820121">
        <w:rPr>
          <w:b w:val="1"/>
          <w:bCs w:val="1"/>
          <w:noProof w:val="0"/>
          <w:lang w:val="en-US"/>
        </w:rPr>
        <w:t>Kaplan-Meier curves</w:t>
      </w:r>
      <w:r w:rsidRPr="1990CBCC" w:rsidR="75820121">
        <w:rPr>
          <w:noProof w:val="0"/>
          <w:lang w:val="en-US"/>
        </w:rPr>
        <w:t xml:space="preserve"> show that customers who pay via </w:t>
      </w:r>
      <w:r w:rsidRPr="1990CBCC" w:rsidR="75820121">
        <w:rPr>
          <w:b w:val="1"/>
          <w:bCs w:val="1"/>
          <w:noProof w:val="0"/>
          <w:lang w:val="en-US"/>
        </w:rPr>
        <w:t>Electronic Check</w:t>
      </w:r>
      <w:r w:rsidRPr="1990CBCC" w:rsidR="75820121">
        <w:rPr>
          <w:noProof w:val="0"/>
          <w:lang w:val="en-US"/>
        </w:rPr>
        <w:t xml:space="preserve"> experience a </w:t>
      </w:r>
      <w:r w:rsidRPr="1990CBCC" w:rsidR="75820121">
        <w:rPr>
          <w:b w:val="1"/>
          <w:bCs w:val="1"/>
          <w:noProof w:val="0"/>
          <w:lang w:val="en-US"/>
        </w:rPr>
        <w:t>steep decline in survival probability</w:t>
      </w:r>
      <w:r w:rsidRPr="1990CBCC" w:rsidR="75820121">
        <w:rPr>
          <w:noProof w:val="0"/>
          <w:lang w:val="en-US"/>
        </w:rPr>
        <w:t xml:space="preserve">, suggesting a </w:t>
      </w:r>
      <w:r w:rsidRPr="1990CBCC" w:rsidR="75820121">
        <w:rPr>
          <w:b w:val="1"/>
          <w:bCs w:val="1"/>
          <w:noProof w:val="0"/>
          <w:lang w:val="en-US"/>
        </w:rPr>
        <w:t>higher and faster churn rate</w:t>
      </w:r>
      <w:r w:rsidRPr="1990CBCC" w:rsidR="75820121">
        <w:rPr>
          <w:noProof w:val="0"/>
          <w:lang w:val="en-US"/>
        </w:rPr>
        <w:t xml:space="preserve"> among this segment.</w:t>
      </w:r>
      <w:r w:rsidRPr="1990CBCC" w:rsidR="192FB46F">
        <w:rPr>
          <w:noProof w:val="0"/>
          <w:lang w:val="en-US"/>
        </w:rPr>
        <w:t xml:space="preserve"> </w:t>
      </w:r>
      <w:r w:rsidRPr="1990CBCC" w:rsidR="75820121">
        <w:rPr>
          <w:noProof w:val="0"/>
          <w:lang w:val="en-US"/>
        </w:rPr>
        <w:t xml:space="preserve">On the other hand, customers who use </w:t>
      </w:r>
      <w:r w:rsidRPr="1990CBCC" w:rsidR="75820121">
        <w:rPr>
          <w:b w:val="1"/>
          <w:bCs w:val="1"/>
          <w:noProof w:val="0"/>
          <w:lang w:val="en-US"/>
        </w:rPr>
        <w:t>Bank Transfer</w:t>
      </w:r>
      <w:r w:rsidRPr="1990CBCC" w:rsidR="75820121">
        <w:rPr>
          <w:noProof w:val="0"/>
          <w:lang w:val="en-US"/>
        </w:rPr>
        <w:t xml:space="preserve"> or </w:t>
      </w:r>
      <w:r w:rsidRPr="1990CBCC" w:rsidR="75820121">
        <w:rPr>
          <w:b w:val="1"/>
          <w:bCs w:val="1"/>
          <w:noProof w:val="0"/>
          <w:lang w:val="en-US"/>
        </w:rPr>
        <w:t>Credit Card</w:t>
      </w:r>
      <w:r w:rsidRPr="1990CBCC" w:rsidR="75820121">
        <w:rPr>
          <w:noProof w:val="0"/>
          <w:lang w:val="en-US"/>
        </w:rPr>
        <w:t xml:space="preserve"> methods </w:t>
      </w:r>
      <w:r w:rsidRPr="1990CBCC" w:rsidR="75820121">
        <w:rPr>
          <w:noProof w:val="0"/>
          <w:lang w:val="en-US"/>
        </w:rPr>
        <w:t>exhibit</w:t>
      </w:r>
      <w:r w:rsidRPr="1990CBCC" w:rsidR="75820121">
        <w:rPr>
          <w:noProof w:val="0"/>
          <w:lang w:val="en-US"/>
        </w:rPr>
        <w:t xml:space="preserve"> </w:t>
      </w:r>
      <w:r w:rsidRPr="1990CBCC" w:rsidR="75820121">
        <w:rPr>
          <w:b w:val="1"/>
          <w:bCs w:val="1"/>
          <w:noProof w:val="0"/>
          <w:lang w:val="en-US"/>
        </w:rPr>
        <w:t>much higher retention</w:t>
      </w:r>
      <w:r w:rsidRPr="1990CBCC" w:rsidR="75820121">
        <w:rPr>
          <w:noProof w:val="0"/>
          <w:lang w:val="en-US"/>
        </w:rPr>
        <w:t xml:space="preserve">, with over </w:t>
      </w:r>
      <w:r w:rsidRPr="1990CBCC" w:rsidR="75820121">
        <w:rPr>
          <w:b w:val="1"/>
          <w:bCs w:val="1"/>
          <w:noProof w:val="0"/>
          <w:lang w:val="en-US"/>
        </w:rPr>
        <w:t xml:space="preserve">70% still active after </w:t>
      </w:r>
      <w:r w:rsidRPr="1990CBCC" w:rsidR="75820121">
        <w:rPr>
          <w:b w:val="1"/>
          <w:bCs w:val="1"/>
          <w:noProof w:val="0"/>
          <w:lang w:val="en-US"/>
        </w:rPr>
        <w:t>70 months</w:t>
      </w:r>
      <w:r w:rsidRPr="1990CBCC" w:rsidR="75820121">
        <w:rPr>
          <w:noProof w:val="0"/>
          <w:lang w:val="en-US"/>
        </w:rPr>
        <w:t xml:space="preserve">, </w:t>
      </w:r>
      <w:r w:rsidRPr="1990CBCC" w:rsidR="75820121">
        <w:rPr>
          <w:noProof w:val="0"/>
          <w:lang w:val="en-US"/>
        </w:rPr>
        <w:t>indicating</w:t>
      </w:r>
      <w:r w:rsidRPr="1990CBCC" w:rsidR="75820121">
        <w:rPr>
          <w:noProof w:val="0"/>
          <w:lang w:val="en-US"/>
        </w:rPr>
        <w:t xml:space="preserve"> these payment types may be associated with more stable, long-term customers.</w:t>
      </w:r>
    </w:p>
    <w:p w:rsidR="3DCB072E" w:rsidP="1990CBCC" w:rsidRDefault="3DCB072E" w14:paraId="075DEED5" w14:textId="173133C6">
      <w:pPr>
        <w:pStyle w:val="ListParagraph"/>
        <w:keepNext w:val="1"/>
        <w:keepLines w:val="1"/>
        <w:spacing w:before="240" w:beforeAutospacing="off" w:after="240" w:afterAutospacing="off"/>
        <w:ind w:left="720"/>
        <w:rPr>
          <w:rFonts w:ascii="Aptos" w:hAnsi="Aptos" w:eastAsia="Aptos" w:cs="Aptos"/>
          <w:b w:val="1"/>
          <w:bCs w:val="1"/>
          <w:noProof w:val="0"/>
          <w:sz w:val="24"/>
          <w:szCs w:val="24"/>
          <w:lang w:val="en-US"/>
        </w:rPr>
      </w:pPr>
    </w:p>
    <w:p w:rsidR="3DCB072E" w:rsidP="1990CBCC" w:rsidRDefault="3DCB072E" w14:paraId="7B2CA766" w14:textId="2DA4924A">
      <w:pPr>
        <w:pStyle w:val="ListParagraph"/>
        <w:keepNext w:val="1"/>
        <w:keepLines w:val="1"/>
        <w:spacing w:before="240" w:beforeAutospacing="off" w:after="240" w:afterAutospacing="off"/>
        <w:ind w:left="720"/>
        <w:jc w:val="center"/>
      </w:pPr>
      <w:r w:rsidR="6CEBD206">
        <w:drawing>
          <wp:inline wp14:editId="1E0AAA89" wp14:anchorId="2C42B7C1">
            <wp:extent cx="3457575" cy="2207086"/>
            <wp:effectExtent l="0" t="0" r="0" b="0"/>
            <wp:docPr id="1264561974" name="" title=""/>
            <wp:cNvGraphicFramePr>
              <a:graphicFrameLocks noChangeAspect="1"/>
            </wp:cNvGraphicFramePr>
            <a:graphic>
              <a:graphicData uri="http://schemas.openxmlformats.org/drawingml/2006/picture">
                <pic:pic>
                  <pic:nvPicPr>
                    <pic:cNvPr id="0" name=""/>
                    <pic:cNvPicPr/>
                  </pic:nvPicPr>
                  <pic:blipFill>
                    <a:blip r:embed="R413258e8412b49b1">
                      <a:extLst>
                        <a:ext xmlns:a="http://schemas.openxmlformats.org/drawingml/2006/main" uri="{28A0092B-C50C-407E-A947-70E740481C1C}">
                          <a14:useLocalDpi val="0"/>
                        </a:ext>
                      </a:extLst>
                    </a:blip>
                    <a:stretch>
                      <a:fillRect/>
                    </a:stretch>
                  </pic:blipFill>
                  <pic:spPr>
                    <a:xfrm>
                      <a:off x="0" y="0"/>
                      <a:ext cx="3457575" cy="2207086"/>
                    </a:xfrm>
                    <a:prstGeom prst="rect">
                      <a:avLst/>
                    </a:prstGeom>
                  </pic:spPr>
                </pic:pic>
              </a:graphicData>
            </a:graphic>
          </wp:inline>
        </w:drawing>
      </w:r>
    </w:p>
    <w:p w:rsidR="3DCB072E" w:rsidP="7C6A4935" w:rsidRDefault="3DCB072E" w14:paraId="02748B3E" w14:textId="40FC0FC3">
      <w:pPr>
        <w:pStyle w:val="Heading2"/>
        <w:keepNext w:val="1"/>
        <w:keepLines w:val="1"/>
        <w:numPr>
          <w:ilvl w:val="0"/>
          <w:numId w:val="10"/>
        </w:numPr>
        <w:rPr>
          <w:rFonts w:ascii="Aptos Display" w:hAnsi="Aptos Display" w:eastAsia="" w:cs="" w:asciiTheme="majorAscii" w:hAnsiTheme="majorAscii" w:eastAsiaTheme="majorEastAsia" w:cstheme="majorBidi"/>
          <w:b w:val="0"/>
          <w:bCs w:val="0"/>
          <w:i w:val="0"/>
          <w:iCs w:val="0"/>
          <w:caps w:val="0"/>
          <w:smallCaps w:val="0"/>
          <w:noProof w:val="0"/>
          <w:color w:val="0F4761" w:themeColor="accent1" w:themeTint="FF" w:themeShade="BF"/>
          <w:sz w:val="40"/>
          <w:szCs w:val="40"/>
          <w:lang w:val="en-US" w:eastAsia="ja-JP" w:bidi="ar-SA"/>
        </w:rPr>
      </w:pPr>
      <w:bookmarkStart w:name="_Toc1954595578" w:id="207851983"/>
      <w:r w:rsidRPr="7C6A4935" w:rsidR="458C5F40">
        <w:rPr>
          <w:rFonts w:ascii="Aptos Display" w:hAnsi="Aptos Display" w:eastAsia="" w:cs="" w:asciiTheme="majorAscii" w:hAnsiTheme="majorAscii" w:eastAsiaTheme="majorEastAsia" w:cstheme="majorBidi"/>
          <w:b w:val="0"/>
          <w:bCs w:val="0"/>
          <w:i w:val="0"/>
          <w:iCs w:val="0"/>
          <w:caps w:val="0"/>
          <w:smallCaps w:val="0"/>
          <w:noProof w:val="0"/>
          <w:color w:val="0F4761" w:themeColor="accent1" w:themeTint="FF" w:themeShade="BF"/>
          <w:sz w:val="40"/>
          <w:szCs w:val="40"/>
          <w:lang w:val="en-US" w:eastAsia="ja-JP" w:bidi="ar-SA"/>
        </w:rPr>
        <w:t>Modeling</w:t>
      </w:r>
      <w:bookmarkEnd w:id="207851983"/>
    </w:p>
    <w:p w:rsidR="3DCB072E" w:rsidP="1990CBCC" w:rsidRDefault="3DCB072E" w14:paraId="0D598158" w14:textId="2B69542C">
      <w:pPr>
        <w:pStyle w:val="Heading3"/>
        <w:keepNext w:val="1"/>
        <w:keepLines w:val="1"/>
        <w:rPr>
          <w:noProof w:val="0"/>
          <w:lang w:val="en-US"/>
        </w:rPr>
      </w:pPr>
      <w:bookmarkStart w:name="_Toc144367578" w:id="1732305668"/>
      <w:r w:rsidRPr="7C6A4935" w:rsidR="3B5354ED">
        <w:rPr>
          <w:noProof w:val="0"/>
          <w:lang w:val="en-US"/>
        </w:rPr>
        <w:t>6.1 Classification model</w:t>
      </w:r>
      <w:bookmarkEnd w:id="1732305668"/>
    </w:p>
    <w:p w:rsidR="3DCB072E" w:rsidP="1990CBCC" w:rsidRDefault="3DCB072E" w14:paraId="4AC8CF21" w14:textId="3704436A">
      <w:pPr>
        <w:keepNext w:val="1"/>
        <w:keepLines w:val="1"/>
      </w:pPr>
      <w:r w:rsidRPr="1990CBCC" w:rsidR="68D09314">
        <w:rPr>
          <w:rFonts w:ascii="Aptos" w:hAnsi="Aptos" w:eastAsia="Aptos" w:cs="Aptos"/>
          <w:noProof w:val="0"/>
          <w:sz w:val="24"/>
          <w:szCs w:val="24"/>
          <w:lang w:val="en-US"/>
        </w:rPr>
        <w:t xml:space="preserve">The </w:t>
      </w:r>
      <w:r w:rsidRPr="1990CBCC" w:rsidR="68D09314">
        <w:rPr>
          <w:rFonts w:ascii="Aptos" w:hAnsi="Aptos" w:eastAsia="Aptos" w:cs="Aptos"/>
          <w:noProof w:val="0"/>
          <w:sz w:val="24"/>
          <w:szCs w:val="24"/>
          <w:lang w:val="en-US"/>
        </w:rPr>
        <w:t>objective</w:t>
      </w:r>
      <w:r w:rsidRPr="1990CBCC" w:rsidR="68D09314">
        <w:rPr>
          <w:rFonts w:ascii="Aptos" w:hAnsi="Aptos" w:eastAsia="Aptos" w:cs="Aptos"/>
          <w:noProof w:val="0"/>
          <w:sz w:val="24"/>
          <w:szCs w:val="24"/>
          <w:lang w:val="en-US"/>
        </w:rPr>
        <w:t xml:space="preserve"> of this classification model is to predict churn based on features extracted from </w:t>
      </w:r>
      <w:r w:rsidRPr="1990CBCC" w:rsidR="68D09314">
        <w:rPr>
          <w:rFonts w:ascii="Aptos" w:hAnsi="Aptos" w:eastAsia="Aptos" w:cs="Aptos"/>
          <w:noProof w:val="0"/>
          <w:sz w:val="24"/>
          <w:szCs w:val="24"/>
          <w:lang w:val="en-US"/>
        </w:rPr>
        <w:t>teleco</w:t>
      </w:r>
      <w:r w:rsidRPr="1990CBCC" w:rsidR="68D09314">
        <w:rPr>
          <w:rFonts w:ascii="Aptos" w:hAnsi="Aptos" w:eastAsia="Aptos" w:cs="Aptos"/>
          <w:noProof w:val="0"/>
          <w:sz w:val="24"/>
          <w:szCs w:val="24"/>
          <w:lang w:val="en-US"/>
        </w:rPr>
        <w:t xml:space="preserve"> customer churn </w:t>
      </w:r>
      <w:r w:rsidRPr="1990CBCC" w:rsidR="68D09314">
        <w:rPr>
          <w:rFonts w:ascii="Aptos" w:hAnsi="Aptos" w:eastAsia="Aptos" w:cs="Aptos"/>
          <w:noProof w:val="0"/>
          <w:sz w:val="24"/>
          <w:szCs w:val="24"/>
          <w:lang w:val="en-US"/>
        </w:rPr>
        <w:t>dataset .</w:t>
      </w:r>
      <w:r w:rsidRPr="1990CBCC" w:rsidR="68D09314">
        <w:rPr>
          <w:rFonts w:ascii="Aptos" w:hAnsi="Aptos" w:eastAsia="Aptos" w:cs="Aptos"/>
          <w:noProof w:val="0"/>
          <w:sz w:val="24"/>
          <w:szCs w:val="24"/>
          <w:lang w:val="en-US"/>
        </w:rPr>
        <w:t xml:space="preserve"> The goal is to accurately classify churners versus non</w:t>
      </w:r>
      <w:r w:rsidRPr="1990CBCC" w:rsidR="382A07BC">
        <w:rPr>
          <w:rFonts w:ascii="Aptos" w:hAnsi="Aptos" w:eastAsia="Aptos" w:cs="Aptos"/>
          <w:noProof w:val="0"/>
          <w:sz w:val="24"/>
          <w:szCs w:val="24"/>
          <w:lang w:val="en-US"/>
        </w:rPr>
        <w:t xml:space="preserve">-churners </w:t>
      </w:r>
      <w:r w:rsidRPr="1990CBCC" w:rsidR="68D09314">
        <w:rPr>
          <w:rFonts w:ascii="Aptos" w:hAnsi="Aptos" w:eastAsia="Aptos" w:cs="Aptos"/>
          <w:noProof w:val="0"/>
          <w:sz w:val="24"/>
          <w:szCs w:val="24"/>
          <w:lang w:val="en-US"/>
        </w:rPr>
        <w:t>using supervised machine learning techniques.</w:t>
      </w:r>
    </w:p>
    <w:p w:rsidR="3DCB072E" w:rsidP="23C4A45B" w:rsidRDefault="3DCB072E" w14:paraId="32DFB19A" w14:textId="7E240309">
      <w:pPr>
        <w:pStyle w:val="Heading4"/>
        <w:keepNext w:val="1"/>
        <w:keepLines w:val="1"/>
        <w:rPr>
          <w:rFonts w:ascii="Aptos" w:hAnsi="Aptos" w:eastAsia="Aptos" w:cs="Aptos"/>
          <w:noProof w:val="0"/>
          <w:sz w:val="24"/>
          <w:szCs w:val="24"/>
          <w:lang w:val="en-US"/>
        </w:rPr>
      </w:pPr>
      <w:bookmarkStart w:name="_Toc1278060104" w:id="1446367995"/>
      <w:r w:rsidRPr="7C6A4935" w:rsidR="07115B19">
        <w:rPr>
          <w:noProof w:val="0"/>
          <w:lang w:val="en-US"/>
        </w:rPr>
        <w:t xml:space="preserve">6.1.1 </w:t>
      </w:r>
      <w:r w:rsidRPr="7C6A4935" w:rsidR="49AC6F2D">
        <w:rPr>
          <w:noProof w:val="0"/>
          <w:lang w:val="en-US"/>
        </w:rPr>
        <w:t>C</w:t>
      </w:r>
      <w:r w:rsidRPr="7C6A4935" w:rsidR="453D7FB0">
        <w:rPr>
          <w:noProof w:val="0"/>
          <w:lang w:val="en-US"/>
        </w:rPr>
        <w:t xml:space="preserve">onsidered </w:t>
      </w:r>
      <w:r w:rsidRPr="7C6A4935" w:rsidR="568BFAAE">
        <w:rPr>
          <w:noProof w:val="0"/>
          <w:lang w:val="en-US"/>
        </w:rPr>
        <w:t>Algorithms</w:t>
      </w:r>
      <w:bookmarkEnd w:id="1446367995"/>
    </w:p>
    <w:p w:rsidR="3DCB072E" w:rsidP="1990CBCC" w:rsidRDefault="3DCB072E" w14:paraId="3E46907B" w14:textId="0F9B182A">
      <w:pPr>
        <w:keepNext w:val="1"/>
        <w:keepLines w:val="1"/>
      </w:pPr>
      <w:r w:rsidRPr="1990CBCC" w:rsidR="10C4147B">
        <w:rPr>
          <w:rFonts w:ascii="Aptos" w:hAnsi="Aptos" w:eastAsia="Aptos" w:cs="Aptos"/>
          <w:noProof w:val="0"/>
          <w:sz w:val="24"/>
          <w:szCs w:val="24"/>
          <w:lang w:val="en-US"/>
        </w:rPr>
        <w:t xml:space="preserve">We began the classification modeling by training a </w:t>
      </w:r>
      <w:r w:rsidRPr="1990CBCC" w:rsidR="10C4147B">
        <w:rPr>
          <w:rFonts w:ascii="Aptos" w:hAnsi="Aptos" w:eastAsia="Aptos" w:cs="Aptos"/>
          <w:b w:val="1"/>
          <w:bCs w:val="1"/>
          <w:noProof w:val="0"/>
          <w:sz w:val="24"/>
          <w:szCs w:val="24"/>
          <w:lang w:val="en-US"/>
        </w:rPr>
        <w:t>Logistic Regression model</w:t>
      </w:r>
      <w:r w:rsidRPr="1990CBCC" w:rsidR="10C4147B">
        <w:rPr>
          <w:rFonts w:ascii="Aptos" w:hAnsi="Aptos" w:eastAsia="Aptos" w:cs="Aptos"/>
          <w:noProof w:val="0"/>
          <w:sz w:val="24"/>
          <w:szCs w:val="24"/>
          <w:lang w:val="en-US"/>
        </w:rPr>
        <w:t xml:space="preserve"> as our baseline, given that our target variable is categorical. Training was conducted on the </w:t>
      </w:r>
      <w:r w:rsidRPr="1990CBCC" w:rsidR="10C4147B">
        <w:rPr>
          <w:rFonts w:ascii="Aptos" w:hAnsi="Aptos" w:eastAsia="Aptos" w:cs="Aptos"/>
          <w:b w:val="1"/>
          <w:bCs w:val="1"/>
          <w:noProof w:val="0"/>
          <w:sz w:val="24"/>
          <w:szCs w:val="24"/>
          <w:lang w:val="en-US"/>
        </w:rPr>
        <w:t>original imbalanced dataset</w:t>
      </w:r>
      <w:r w:rsidRPr="1990CBCC" w:rsidR="10C4147B">
        <w:rPr>
          <w:rFonts w:ascii="Aptos" w:hAnsi="Aptos" w:eastAsia="Aptos" w:cs="Aptos"/>
          <w:noProof w:val="0"/>
          <w:sz w:val="24"/>
          <w:szCs w:val="24"/>
          <w:lang w:val="en-US"/>
        </w:rPr>
        <w:t xml:space="preserve">, as revealed during EDA, where non-churners significantly outnumber churners. This baseline helps </w:t>
      </w:r>
      <w:r w:rsidRPr="1990CBCC" w:rsidR="10C4147B">
        <w:rPr>
          <w:rFonts w:ascii="Aptos" w:hAnsi="Aptos" w:eastAsia="Aptos" w:cs="Aptos"/>
          <w:noProof w:val="0"/>
          <w:sz w:val="24"/>
          <w:szCs w:val="24"/>
          <w:lang w:val="en-US"/>
        </w:rPr>
        <w:t>establish</w:t>
      </w:r>
      <w:r w:rsidRPr="1990CBCC" w:rsidR="10C4147B">
        <w:rPr>
          <w:rFonts w:ascii="Aptos" w:hAnsi="Aptos" w:eastAsia="Aptos" w:cs="Aptos"/>
          <w:noProof w:val="0"/>
          <w:sz w:val="24"/>
          <w:szCs w:val="24"/>
          <w:lang w:val="en-US"/>
        </w:rPr>
        <w:t xml:space="preserve"> a reference point to assess the impact of balancing techniques and more advanced models.</w:t>
      </w:r>
    </w:p>
    <w:p w:rsidR="3DCB072E" w:rsidP="1990CBCC" w:rsidRDefault="3DCB072E" w14:paraId="6BC4F58D" w14:textId="3FCBDDB5">
      <w:pPr>
        <w:keepNext w:val="1"/>
        <w:keepLines w:val="1"/>
        <w:rPr>
          <w:rFonts w:ascii="Aptos" w:hAnsi="Aptos" w:eastAsia="Aptos" w:cs="Aptos"/>
          <w:noProof w:val="0"/>
          <w:sz w:val="24"/>
          <w:szCs w:val="24"/>
          <w:lang w:val="en-US"/>
        </w:rPr>
      </w:pPr>
      <w:r w:rsidRPr="23C4A45B" w:rsidR="2DC1BBE6">
        <w:rPr>
          <w:rFonts w:ascii="Aptos" w:hAnsi="Aptos" w:eastAsia="Aptos" w:cs="Aptos"/>
          <w:noProof w:val="0"/>
          <w:sz w:val="24"/>
          <w:szCs w:val="24"/>
          <w:lang w:val="en-US"/>
        </w:rPr>
        <w:t xml:space="preserve">To </w:t>
      </w:r>
      <w:r w:rsidRPr="23C4A45B" w:rsidR="2DC1BBE6">
        <w:rPr>
          <w:rFonts w:ascii="Aptos" w:hAnsi="Aptos" w:eastAsia="Aptos" w:cs="Aptos"/>
          <w:noProof w:val="0"/>
          <w:sz w:val="24"/>
          <w:szCs w:val="24"/>
          <w:lang w:val="en-US"/>
        </w:rPr>
        <w:t>identify</w:t>
      </w:r>
      <w:r w:rsidRPr="23C4A45B" w:rsidR="2DC1BBE6">
        <w:rPr>
          <w:rFonts w:ascii="Aptos" w:hAnsi="Aptos" w:eastAsia="Aptos" w:cs="Aptos"/>
          <w:noProof w:val="0"/>
          <w:sz w:val="24"/>
          <w:szCs w:val="24"/>
          <w:lang w:val="en-US"/>
        </w:rPr>
        <w:t xml:space="preserve"> the most effective model for our classification task, we tested and compared four </w:t>
      </w:r>
      <w:r w:rsidRPr="23C4A45B" w:rsidR="2DC1BBE6">
        <w:rPr>
          <w:rFonts w:ascii="Aptos" w:hAnsi="Aptos" w:eastAsia="Aptos" w:cs="Aptos"/>
          <w:noProof w:val="0"/>
          <w:sz w:val="24"/>
          <w:szCs w:val="24"/>
          <w:lang w:val="en-US"/>
        </w:rPr>
        <w:t>additional</w:t>
      </w:r>
      <w:r w:rsidRPr="23C4A45B" w:rsidR="2DC1BBE6">
        <w:rPr>
          <w:rFonts w:ascii="Aptos" w:hAnsi="Aptos" w:eastAsia="Aptos" w:cs="Aptos"/>
          <w:noProof w:val="0"/>
          <w:sz w:val="24"/>
          <w:szCs w:val="24"/>
          <w:lang w:val="en-US"/>
        </w:rPr>
        <w:t xml:space="preserve"> algorithms: Support Vector Machine (SVM), Decision Tree, Random Forest, and </w:t>
      </w:r>
      <w:r w:rsidRPr="23C4A45B" w:rsidR="2DC1BBE6">
        <w:rPr>
          <w:rFonts w:ascii="Aptos" w:hAnsi="Aptos" w:eastAsia="Aptos" w:cs="Aptos"/>
          <w:noProof w:val="0"/>
          <w:sz w:val="24"/>
          <w:szCs w:val="24"/>
          <w:lang w:val="en-US"/>
        </w:rPr>
        <w:t>XGBoost</w:t>
      </w:r>
      <w:r w:rsidRPr="23C4A45B" w:rsidR="2DC1BBE6">
        <w:rPr>
          <w:rFonts w:ascii="Aptos" w:hAnsi="Aptos" w:eastAsia="Aptos" w:cs="Aptos"/>
          <w:noProof w:val="0"/>
          <w:sz w:val="24"/>
          <w:szCs w:val="24"/>
          <w:lang w:val="en-US"/>
        </w:rPr>
        <w:t xml:space="preserve">. </w:t>
      </w:r>
      <w:r w:rsidRPr="23C4A45B" w:rsidR="046D3483">
        <w:rPr>
          <w:rFonts w:ascii="Aptos" w:hAnsi="Aptos" w:eastAsia="Aptos" w:cs="Aptos"/>
          <w:noProof w:val="0"/>
          <w:sz w:val="24"/>
          <w:szCs w:val="24"/>
          <w:lang w:val="en-US"/>
        </w:rPr>
        <w:t>These models vary in complexity, interpretability, and ability to capture non-linear patterns, making them valuable for a comprehensive comparison.</w:t>
      </w:r>
    </w:p>
    <w:p w:rsidR="23C4A45B" w:rsidP="23C4A45B" w:rsidRDefault="23C4A45B" w14:paraId="34C89408" w14:textId="304ECDD4">
      <w:pPr>
        <w:keepNext w:val="1"/>
        <w:keepLines w:val="1"/>
        <w:rPr>
          <w:rFonts w:ascii="Aptos" w:hAnsi="Aptos" w:eastAsia="Aptos" w:cs="Aptos"/>
          <w:noProof w:val="0"/>
          <w:sz w:val="24"/>
          <w:szCs w:val="24"/>
          <w:lang w:val="en-US"/>
        </w:rPr>
      </w:pPr>
    </w:p>
    <w:tbl>
      <w:tblPr>
        <w:tblStyle w:val="GridTable5Dark-Accent1"/>
        <w:tblW w:w="0" w:type="auto"/>
        <w:tblLayout w:type="fixed"/>
        <w:tblLook w:val="04A0" w:firstRow="1" w:lastRow="0" w:firstColumn="1" w:lastColumn="0" w:noHBand="0" w:noVBand="1"/>
      </w:tblPr>
      <w:tblGrid>
        <w:gridCol w:w="1725"/>
        <w:gridCol w:w="2190"/>
        <w:gridCol w:w="2745"/>
        <w:gridCol w:w="2802"/>
      </w:tblGrid>
      <w:tr w:rsidR="1990CBCC" w:rsidTr="23C4A45B" w14:paraId="26E9A452">
        <w:trPr>
          <w:trHeight w:val="300"/>
        </w:trPr>
        <w:tc>
          <w:tcPr>
            <w:cnfStyle w:val="001000000000" w:firstRow="0" w:lastRow="0" w:firstColumn="1" w:lastColumn="0" w:oddVBand="0" w:evenVBand="0" w:oddHBand="0" w:evenHBand="0" w:firstRowFirstColumn="0" w:firstRowLastColumn="0" w:lastRowFirstColumn="0" w:lastRowLastColumn="0"/>
            <w:tcW w:w="1725" w:type="dxa"/>
            <w:tcMar/>
          </w:tcPr>
          <w:p w:rsidR="4D1E2FF8" w:rsidP="1990CBCC" w:rsidRDefault="4D1E2FF8" w14:paraId="76067927" w14:textId="240897C6">
            <w:pPr>
              <w:pStyle w:val="Normal"/>
              <w:rPr>
                <w:rFonts w:ascii="Aptos" w:hAnsi="Aptos" w:eastAsia="Aptos" w:cs="Aptos"/>
                <w:noProof w:val="0"/>
                <w:sz w:val="22"/>
                <w:szCs w:val="22"/>
                <w:lang w:val="en-US"/>
              </w:rPr>
            </w:pPr>
            <w:r w:rsidRPr="1990CBCC" w:rsidR="4D1E2FF8">
              <w:rPr>
                <w:rFonts w:ascii="Aptos" w:hAnsi="Aptos" w:eastAsia="Aptos" w:cs="Aptos"/>
                <w:noProof w:val="0"/>
                <w:sz w:val="22"/>
                <w:szCs w:val="22"/>
                <w:lang w:val="en-US"/>
              </w:rPr>
              <w:t>Algorithm</w:t>
            </w:r>
          </w:p>
        </w:tc>
        <w:tc>
          <w:tcPr>
            <w:cnfStyle w:val="000000000000" w:firstRow="0" w:lastRow="0" w:firstColumn="0" w:lastColumn="0" w:oddVBand="0" w:evenVBand="0" w:oddHBand="0" w:evenHBand="0" w:firstRowFirstColumn="0" w:firstRowLastColumn="0" w:lastRowFirstColumn="0" w:lastRowLastColumn="0"/>
            <w:tcW w:w="2190" w:type="dxa"/>
            <w:tcMar/>
          </w:tcPr>
          <w:p w:rsidR="77BBACA0" w:rsidP="1990CBCC" w:rsidRDefault="77BBACA0" w14:paraId="2FEA23E7" w14:textId="15EB75B3">
            <w:pPr>
              <w:pStyle w:val="Normal"/>
              <w:rPr>
                <w:rFonts w:ascii="Aptos" w:hAnsi="Aptos" w:eastAsia="Aptos" w:cs="Aptos"/>
                <w:noProof w:val="0"/>
                <w:sz w:val="22"/>
                <w:szCs w:val="22"/>
                <w:lang w:val="en-US"/>
              </w:rPr>
            </w:pPr>
            <w:r w:rsidRPr="1990CBCC" w:rsidR="77BBACA0">
              <w:rPr>
                <w:rFonts w:ascii="Aptos" w:hAnsi="Aptos" w:eastAsia="Aptos" w:cs="Aptos"/>
                <w:noProof w:val="0"/>
                <w:sz w:val="22"/>
                <w:szCs w:val="22"/>
                <w:lang w:val="en-US"/>
              </w:rPr>
              <w:t>Description</w:t>
            </w:r>
          </w:p>
        </w:tc>
        <w:tc>
          <w:tcPr>
            <w:cnfStyle w:val="000000000000" w:firstRow="0" w:lastRow="0" w:firstColumn="0" w:lastColumn="0" w:oddVBand="0" w:evenVBand="0" w:oddHBand="0" w:evenHBand="0" w:firstRowFirstColumn="0" w:firstRowLastColumn="0" w:lastRowFirstColumn="0" w:lastRowLastColumn="0"/>
            <w:tcW w:w="2745" w:type="dxa"/>
            <w:tcMar/>
          </w:tcPr>
          <w:p w:rsidR="49F6C00C" w:rsidP="1990CBCC" w:rsidRDefault="49F6C00C" w14:paraId="32291896" w14:textId="0D728873">
            <w:pPr>
              <w:pStyle w:val="Normal"/>
              <w:rPr>
                <w:rFonts w:ascii="Aptos" w:hAnsi="Aptos" w:eastAsia="Aptos" w:cs="Aptos"/>
                <w:noProof w:val="0"/>
                <w:sz w:val="22"/>
                <w:szCs w:val="22"/>
                <w:lang w:val="en-US"/>
              </w:rPr>
            </w:pPr>
            <w:r w:rsidRPr="1990CBCC" w:rsidR="49F6C00C">
              <w:rPr>
                <w:rFonts w:ascii="Aptos" w:hAnsi="Aptos" w:eastAsia="Aptos" w:cs="Aptos"/>
                <w:noProof w:val="0"/>
                <w:sz w:val="22"/>
                <w:szCs w:val="22"/>
                <w:lang w:val="en-US"/>
              </w:rPr>
              <w:t>Reasons to use</w:t>
            </w:r>
          </w:p>
        </w:tc>
        <w:tc>
          <w:tcPr>
            <w:cnfStyle w:val="000000000000" w:firstRow="0" w:lastRow="0" w:firstColumn="0" w:lastColumn="0" w:oddVBand="0" w:evenVBand="0" w:oddHBand="0" w:evenHBand="0" w:firstRowFirstColumn="0" w:firstRowLastColumn="0" w:lastRowFirstColumn="0" w:lastRowLastColumn="0"/>
            <w:tcW w:w="2802" w:type="dxa"/>
            <w:tcMar/>
          </w:tcPr>
          <w:p w:rsidR="4D9EF33C" w:rsidP="1990CBCC" w:rsidRDefault="4D9EF33C" w14:paraId="3D486BA5" w14:textId="107C7065">
            <w:pPr>
              <w:pStyle w:val="Normal"/>
              <w:rPr>
                <w:rFonts w:ascii="Aptos" w:hAnsi="Aptos" w:eastAsia="Aptos" w:cs="Aptos"/>
                <w:noProof w:val="0"/>
                <w:sz w:val="22"/>
                <w:szCs w:val="22"/>
                <w:lang w:val="en-US"/>
              </w:rPr>
            </w:pPr>
            <w:r w:rsidRPr="1990CBCC" w:rsidR="4D9EF33C">
              <w:rPr>
                <w:rFonts w:ascii="Aptos" w:hAnsi="Aptos" w:eastAsia="Aptos" w:cs="Aptos"/>
                <w:noProof w:val="0"/>
                <w:sz w:val="22"/>
                <w:szCs w:val="22"/>
                <w:lang w:val="en-US"/>
              </w:rPr>
              <w:t>S</w:t>
            </w:r>
            <w:r w:rsidRPr="1990CBCC" w:rsidR="49F6C00C">
              <w:rPr>
                <w:rFonts w:ascii="Aptos" w:hAnsi="Aptos" w:eastAsia="Aptos" w:cs="Aptos"/>
                <w:noProof w:val="0"/>
                <w:sz w:val="22"/>
                <w:szCs w:val="22"/>
                <w:lang w:val="en-US"/>
              </w:rPr>
              <w:t>trengths for this project</w:t>
            </w:r>
          </w:p>
        </w:tc>
      </w:tr>
      <w:tr w:rsidR="1990CBCC" w:rsidTr="23C4A45B" w14:paraId="218AFBA3">
        <w:trPr>
          <w:trHeight w:val="300"/>
        </w:trPr>
        <w:tc>
          <w:tcPr>
            <w:cnfStyle w:val="001000000000" w:firstRow="0" w:lastRow="0" w:firstColumn="1" w:lastColumn="0" w:oddVBand="0" w:evenVBand="0" w:oddHBand="0" w:evenHBand="0" w:firstRowFirstColumn="0" w:firstRowLastColumn="0" w:lastRowFirstColumn="0" w:lastRowLastColumn="0"/>
            <w:tcW w:w="1725" w:type="dxa"/>
            <w:tcMar/>
          </w:tcPr>
          <w:p w:rsidR="0F821803" w:rsidP="1990CBCC" w:rsidRDefault="0F821803" w14:paraId="4F6E5680" w14:textId="5FCB6526">
            <w:pPr>
              <w:pStyle w:val="Normal"/>
              <w:rPr>
                <w:rFonts w:ascii="Aptos" w:hAnsi="Aptos" w:eastAsia="Aptos" w:cs="Aptos"/>
                <w:noProof w:val="0"/>
                <w:sz w:val="22"/>
                <w:szCs w:val="22"/>
                <w:lang w:val="en-US"/>
              </w:rPr>
            </w:pPr>
            <w:r w:rsidRPr="1990CBCC" w:rsidR="0F821803">
              <w:rPr>
                <w:rFonts w:ascii="Aptos" w:hAnsi="Aptos" w:eastAsia="Aptos" w:cs="Aptos"/>
                <w:noProof w:val="0"/>
                <w:sz w:val="22"/>
                <w:szCs w:val="22"/>
                <w:lang w:val="en-US"/>
              </w:rPr>
              <w:t xml:space="preserve">Logistic </w:t>
            </w:r>
            <w:r w:rsidRPr="1990CBCC" w:rsidR="4F958301">
              <w:rPr>
                <w:rFonts w:ascii="Aptos" w:hAnsi="Aptos" w:eastAsia="Aptos" w:cs="Aptos"/>
                <w:noProof w:val="0"/>
                <w:sz w:val="22"/>
                <w:szCs w:val="22"/>
                <w:lang w:val="en-US"/>
              </w:rPr>
              <w:t>R</w:t>
            </w:r>
            <w:r w:rsidRPr="1990CBCC" w:rsidR="0F821803">
              <w:rPr>
                <w:rFonts w:ascii="Aptos" w:hAnsi="Aptos" w:eastAsia="Aptos" w:cs="Aptos"/>
                <w:noProof w:val="0"/>
                <w:sz w:val="22"/>
                <w:szCs w:val="22"/>
                <w:lang w:val="en-US"/>
              </w:rPr>
              <w:t>egression</w:t>
            </w:r>
          </w:p>
        </w:tc>
        <w:tc>
          <w:tcPr>
            <w:cnfStyle w:val="000000000000" w:firstRow="0" w:lastRow="0" w:firstColumn="0" w:lastColumn="0" w:oddVBand="0" w:evenVBand="0" w:oddHBand="0" w:evenHBand="0" w:firstRowFirstColumn="0" w:firstRowLastColumn="0" w:lastRowFirstColumn="0" w:lastRowLastColumn="0"/>
            <w:tcW w:w="2190" w:type="dxa"/>
            <w:tcMar/>
          </w:tcPr>
          <w:p w:rsidR="5EBEEE2A" w:rsidP="1990CBCC" w:rsidRDefault="5EBEEE2A" w14:paraId="0CFB32FE" w14:textId="2536E94D">
            <w:pPr>
              <w:pStyle w:val="Normal"/>
              <w:rPr>
                <w:rFonts w:ascii="Aptos" w:hAnsi="Aptos" w:eastAsia="Aptos" w:cs="Aptos"/>
                <w:noProof w:val="0"/>
                <w:sz w:val="22"/>
                <w:szCs w:val="22"/>
                <w:lang w:val="en-US"/>
              </w:rPr>
            </w:pPr>
            <w:r w:rsidRPr="1990CBCC" w:rsidR="5EBEEE2A">
              <w:rPr>
                <w:rFonts w:ascii="Aptos" w:hAnsi="Aptos" w:eastAsia="Aptos" w:cs="Aptos"/>
                <w:noProof w:val="0"/>
                <w:sz w:val="22"/>
                <w:szCs w:val="22"/>
                <w:lang w:val="en-US"/>
              </w:rPr>
              <w:t>Predicts probabilities for binary outcomes</w:t>
            </w:r>
          </w:p>
        </w:tc>
        <w:tc>
          <w:tcPr>
            <w:cnfStyle w:val="000000000000" w:firstRow="0" w:lastRow="0" w:firstColumn="0" w:lastColumn="0" w:oddVBand="0" w:evenVBand="0" w:oddHBand="0" w:evenHBand="0" w:firstRowFirstColumn="0" w:firstRowLastColumn="0" w:lastRowFirstColumn="0" w:lastRowLastColumn="0"/>
            <w:tcW w:w="2745" w:type="dxa"/>
            <w:tcMar/>
          </w:tcPr>
          <w:p w:rsidR="7BC1A584" w:rsidP="1990CBCC" w:rsidRDefault="7BC1A584" w14:paraId="5AA65A32" w14:textId="7BB0EF9E">
            <w:pPr>
              <w:pStyle w:val="Normal"/>
              <w:rPr>
                <w:rFonts w:ascii="Aptos" w:hAnsi="Aptos" w:eastAsia="Aptos" w:cs="Aptos"/>
                <w:noProof w:val="0"/>
                <w:sz w:val="22"/>
                <w:szCs w:val="22"/>
                <w:lang w:val="en-US"/>
              </w:rPr>
            </w:pPr>
            <w:r w:rsidRPr="1990CBCC" w:rsidR="7BC1A584">
              <w:rPr>
                <w:rFonts w:ascii="Aptos" w:hAnsi="Aptos" w:eastAsia="Aptos" w:cs="Aptos"/>
                <w:noProof w:val="0"/>
                <w:sz w:val="22"/>
                <w:szCs w:val="22"/>
                <w:lang w:val="en-US"/>
              </w:rPr>
              <w:t>Simple ,</w:t>
            </w:r>
            <w:r w:rsidRPr="1990CBCC" w:rsidR="7BC1A584">
              <w:rPr>
                <w:rFonts w:ascii="Aptos" w:hAnsi="Aptos" w:eastAsia="Aptos" w:cs="Aptos"/>
                <w:noProof w:val="0"/>
                <w:sz w:val="22"/>
                <w:szCs w:val="22"/>
                <w:lang w:val="en-US"/>
              </w:rPr>
              <w:t>interpretable</w:t>
            </w:r>
            <w:r w:rsidRPr="1990CBCC" w:rsidR="7BC1A584">
              <w:rPr>
                <w:rFonts w:ascii="Aptos" w:hAnsi="Aptos" w:eastAsia="Aptos" w:cs="Aptos"/>
                <w:noProof w:val="0"/>
                <w:sz w:val="22"/>
                <w:szCs w:val="22"/>
                <w:lang w:val="en-US"/>
              </w:rPr>
              <w:t>, and</w:t>
            </w:r>
            <w:r w:rsidRPr="1990CBCC" w:rsidR="7BC1A584">
              <w:rPr>
                <w:rFonts w:ascii="Aptos" w:hAnsi="Aptos" w:eastAsia="Aptos" w:cs="Aptos"/>
                <w:noProof w:val="0"/>
                <w:sz w:val="22"/>
                <w:szCs w:val="22"/>
                <w:lang w:val="en-US"/>
              </w:rPr>
              <w:t xml:space="preserve"> easy to implement </w:t>
            </w:r>
          </w:p>
        </w:tc>
        <w:tc>
          <w:tcPr>
            <w:cnfStyle w:val="000000000000" w:firstRow="0" w:lastRow="0" w:firstColumn="0" w:lastColumn="0" w:oddVBand="0" w:evenVBand="0" w:oddHBand="0" w:evenHBand="0" w:firstRowFirstColumn="0" w:firstRowLastColumn="0" w:lastRowFirstColumn="0" w:lastRowLastColumn="0"/>
            <w:tcW w:w="2802" w:type="dxa"/>
            <w:tcMar/>
          </w:tcPr>
          <w:p w:rsidR="198C551D" w:rsidRDefault="198C551D" w14:paraId="5B111C1A" w14:textId="6B2ED1BB">
            <w:r w:rsidRPr="1990CBCC" w:rsidR="198C551D">
              <w:rPr>
                <w:rFonts w:ascii="Aptos" w:hAnsi="Aptos" w:eastAsia="Aptos" w:cs="Aptos"/>
                <w:noProof w:val="0"/>
                <w:sz w:val="22"/>
                <w:szCs w:val="22"/>
                <w:lang w:val="en-US"/>
              </w:rPr>
              <w:t>Interpretable,  strong baseline for churn detection</w:t>
            </w:r>
          </w:p>
        </w:tc>
      </w:tr>
      <w:tr w:rsidR="1990CBCC" w:rsidTr="23C4A45B" w14:paraId="4052148E">
        <w:trPr>
          <w:trHeight w:val="300"/>
        </w:trPr>
        <w:tc>
          <w:tcPr>
            <w:cnfStyle w:val="001000000000" w:firstRow="0" w:lastRow="0" w:firstColumn="1" w:lastColumn="0" w:oddVBand="0" w:evenVBand="0" w:oddHBand="0" w:evenHBand="0" w:firstRowFirstColumn="0" w:firstRowLastColumn="0" w:lastRowFirstColumn="0" w:lastRowLastColumn="0"/>
            <w:tcW w:w="1725" w:type="dxa"/>
            <w:tcMar/>
          </w:tcPr>
          <w:p w:rsidR="0F821803" w:rsidP="1990CBCC" w:rsidRDefault="0F821803" w14:paraId="346DFC6C" w14:textId="489C7E79">
            <w:pPr>
              <w:pStyle w:val="Normal"/>
              <w:rPr>
                <w:rFonts w:ascii="Aptos" w:hAnsi="Aptos" w:eastAsia="Aptos" w:cs="Aptos"/>
                <w:noProof w:val="0"/>
                <w:sz w:val="22"/>
                <w:szCs w:val="22"/>
                <w:lang w:val="en-US"/>
              </w:rPr>
            </w:pPr>
            <w:r w:rsidRPr="1990CBCC" w:rsidR="0F821803">
              <w:rPr>
                <w:rFonts w:ascii="Aptos" w:hAnsi="Aptos" w:eastAsia="Aptos" w:cs="Aptos"/>
                <w:noProof w:val="0"/>
                <w:sz w:val="22"/>
                <w:szCs w:val="22"/>
                <w:lang w:val="en-US"/>
              </w:rPr>
              <w:t xml:space="preserve">SVM </w:t>
            </w:r>
            <w:r w:rsidRPr="1990CBCC" w:rsidR="0F821803">
              <w:rPr>
                <w:rFonts w:ascii="Aptos" w:hAnsi="Aptos" w:eastAsia="Aptos" w:cs="Aptos"/>
                <w:noProof w:val="0"/>
                <w:sz w:val="22"/>
                <w:szCs w:val="22"/>
                <w:lang w:val="en-US"/>
              </w:rPr>
              <w:t>( Support</w:t>
            </w:r>
            <w:r w:rsidRPr="1990CBCC" w:rsidR="0F821803">
              <w:rPr>
                <w:rFonts w:ascii="Aptos" w:hAnsi="Aptos" w:eastAsia="Aptos" w:cs="Aptos"/>
                <w:noProof w:val="0"/>
                <w:sz w:val="22"/>
                <w:szCs w:val="22"/>
                <w:lang w:val="en-US"/>
              </w:rPr>
              <w:t xml:space="preserve"> Vector Machine)</w:t>
            </w:r>
          </w:p>
        </w:tc>
        <w:tc>
          <w:tcPr>
            <w:cnfStyle w:val="000000000000" w:firstRow="0" w:lastRow="0" w:firstColumn="0" w:lastColumn="0" w:oddVBand="0" w:evenVBand="0" w:oddHBand="0" w:evenHBand="0" w:firstRowFirstColumn="0" w:firstRowLastColumn="0" w:lastRowFirstColumn="0" w:lastRowLastColumn="0"/>
            <w:tcW w:w="2190" w:type="dxa"/>
            <w:tcMar/>
          </w:tcPr>
          <w:p w:rsidR="019629CF" w:rsidP="1990CBCC" w:rsidRDefault="019629CF" w14:paraId="32F39DBB" w14:textId="1E82B021">
            <w:pPr>
              <w:pStyle w:val="Normal"/>
              <w:rPr>
                <w:rFonts w:ascii="Aptos" w:hAnsi="Aptos" w:eastAsia="Aptos" w:cs="Aptos"/>
                <w:noProof w:val="0"/>
                <w:sz w:val="22"/>
                <w:szCs w:val="22"/>
                <w:lang w:val="en-US"/>
              </w:rPr>
            </w:pPr>
            <w:r w:rsidRPr="1990CBCC" w:rsidR="019629CF">
              <w:rPr>
                <w:rFonts w:ascii="Aptos" w:hAnsi="Aptos" w:eastAsia="Aptos" w:cs="Aptos"/>
                <w:noProof w:val="0"/>
                <w:sz w:val="22"/>
                <w:szCs w:val="22"/>
                <w:lang w:val="en-US"/>
              </w:rPr>
              <w:t>Finds the optimal</w:t>
            </w:r>
            <w:r w:rsidRPr="1990CBCC" w:rsidR="1C6FC7D0">
              <w:rPr>
                <w:rFonts w:ascii="Aptos" w:hAnsi="Aptos" w:eastAsia="Aptos" w:cs="Aptos"/>
                <w:noProof w:val="0"/>
                <w:sz w:val="22"/>
                <w:szCs w:val="22"/>
                <w:lang w:val="en-US"/>
              </w:rPr>
              <w:t xml:space="preserve"> </w:t>
            </w:r>
            <w:r w:rsidRPr="1990CBCC" w:rsidR="019629CF">
              <w:rPr>
                <w:rFonts w:ascii="Aptos" w:hAnsi="Aptos" w:eastAsia="Aptos" w:cs="Aptos"/>
                <w:noProof w:val="0"/>
                <w:sz w:val="22"/>
                <w:szCs w:val="22"/>
                <w:lang w:val="en-US"/>
              </w:rPr>
              <w:t>hyperplane for</w:t>
            </w:r>
            <w:r w:rsidRPr="1990CBCC" w:rsidR="5466C89C">
              <w:rPr>
                <w:rFonts w:ascii="Aptos" w:hAnsi="Aptos" w:eastAsia="Aptos" w:cs="Aptos"/>
                <w:noProof w:val="0"/>
                <w:sz w:val="22"/>
                <w:szCs w:val="22"/>
                <w:lang w:val="en-US"/>
              </w:rPr>
              <w:t xml:space="preserve"> </w:t>
            </w:r>
            <w:r w:rsidRPr="1990CBCC" w:rsidR="019629CF">
              <w:rPr>
                <w:rFonts w:ascii="Aptos" w:hAnsi="Aptos" w:eastAsia="Aptos" w:cs="Aptos"/>
                <w:noProof w:val="0"/>
                <w:sz w:val="22"/>
                <w:szCs w:val="22"/>
                <w:lang w:val="en-US"/>
              </w:rPr>
              <w:t>classification</w:t>
            </w:r>
          </w:p>
        </w:tc>
        <w:tc>
          <w:tcPr>
            <w:cnfStyle w:val="000000000000" w:firstRow="0" w:lastRow="0" w:firstColumn="0" w:lastColumn="0" w:oddVBand="0" w:evenVBand="0" w:oddHBand="0" w:evenHBand="0" w:firstRowFirstColumn="0" w:firstRowLastColumn="0" w:lastRowFirstColumn="0" w:lastRowLastColumn="0"/>
            <w:tcW w:w="2745" w:type="dxa"/>
            <w:tcMar/>
          </w:tcPr>
          <w:p w:rsidR="0758A749" w:rsidP="1990CBCC" w:rsidRDefault="0758A749" w14:paraId="0BC2C51B" w14:textId="78BE523E">
            <w:pPr>
              <w:pStyle w:val="Normal"/>
              <w:rPr>
                <w:rFonts w:ascii="Aptos" w:hAnsi="Aptos" w:eastAsia="Aptos" w:cs="Aptos"/>
                <w:noProof w:val="0"/>
                <w:sz w:val="22"/>
                <w:szCs w:val="22"/>
                <w:lang w:val="en-US"/>
              </w:rPr>
            </w:pPr>
            <w:r w:rsidRPr="1990CBCC" w:rsidR="0758A749">
              <w:rPr>
                <w:rFonts w:ascii="Aptos" w:hAnsi="Aptos" w:eastAsia="Aptos" w:cs="Aptos"/>
                <w:noProof w:val="0"/>
                <w:sz w:val="22"/>
                <w:szCs w:val="22"/>
                <w:lang w:val="en-US"/>
              </w:rPr>
              <w:t xml:space="preserve">High-dimensional space </w:t>
            </w:r>
            <w:r w:rsidRPr="1990CBCC" w:rsidR="0758A749">
              <w:rPr>
                <w:rFonts w:ascii="Aptos" w:hAnsi="Aptos" w:eastAsia="Aptos" w:cs="Aptos"/>
                <w:noProof w:val="0"/>
                <w:sz w:val="22"/>
                <w:szCs w:val="22"/>
                <w:lang w:val="en-US"/>
              </w:rPr>
              <w:t>suitability ,</w:t>
            </w:r>
            <w:r w:rsidRPr="1990CBCC" w:rsidR="0758A749">
              <w:rPr>
                <w:rFonts w:ascii="Aptos" w:hAnsi="Aptos" w:eastAsia="Aptos" w:cs="Aptos"/>
                <w:noProof w:val="0"/>
                <w:sz w:val="22"/>
                <w:szCs w:val="22"/>
                <w:lang w:val="en-US"/>
              </w:rPr>
              <w:t xml:space="preserve">  robust for</w:t>
            </w:r>
            <w:r w:rsidRPr="1990CBCC" w:rsidR="2E4071B8">
              <w:rPr>
                <w:rFonts w:ascii="Aptos" w:hAnsi="Aptos" w:eastAsia="Aptos" w:cs="Aptos"/>
                <w:noProof w:val="0"/>
                <w:sz w:val="22"/>
                <w:szCs w:val="22"/>
                <w:lang w:val="en-US"/>
              </w:rPr>
              <w:t xml:space="preserve"> </w:t>
            </w:r>
            <w:r w:rsidRPr="1990CBCC" w:rsidR="0758A749">
              <w:rPr>
                <w:rFonts w:ascii="Aptos" w:hAnsi="Aptos" w:eastAsia="Aptos" w:cs="Aptos"/>
                <w:noProof w:val="0"/>
                <w:sz w:val="22"/>
                <w:szCs w:val="22"/>
                <w:lang w:val="en-US"/>
              </w:rPr>
              <w:t xml:space="preserve">classification and regression  </w:t>
            </w:r>
          </w:p>
        </w:tc>
        <w:tc>
          <w:tcPr>
            <w:cnfStyle w:val="000000000000" w:firstRow="0" w:lastRow="0" w:firstColumn="0" w:lastColumn="0" w:oddVBand="0" w:evenVBand="0" w:oddHBand="0" w:evenHBand="0" w:firstRowFirstColumn="0" w:firstRowLastColumn="0" w:lastRowFirstColumn="0" w:lastRowLastColumn="0"/>
            <w:tcW w:w="2802" w:type="dxa"/>
            <w:tcMar/>
          </w:tcPr>
          <w:p w:rsidR="1390A63F" w:rsidRDefault="1390A63F" w14:paraId="73A0FF95" w14:textId="5D3041AC">
            <w:r w:rsidRPr="1990CBCC" w:rsidR="1390A63F">
              <w:rPr>
                <w:rFonts w:ascii="Aptos" w:hAnsi="Aptos" w:eastAsia="Aptos" w:cs="Aptos"/>
                <w:noProof w:val="0"/>
                <w:sz w:val="22"/>
                <w:szCs w:val="22"/>
                <w:lang w:val="en-US"/>
              </w:rPr>
              <w:t>Robust to overfitting, good churn recall, can separate churners in complex spaces</w:t>
            </w:r>
          </w:p>
        </w:tc>
      </w:tr>
      <w:tr w:rsidR="1990CBCC" w:rsidTr="23C4A45B" w14:paraId="4E367060">
        <w:trPr>
          <w:trHeight w:val="300"/>
        </w:trPr>
        <w:tc>
          <w:tcPr>
            <w:cnfStyle w:val="001000000000" w:firstRow="0" w:lastRow="0" w:firstColumn="1" w:lastColumn="0" w:oddVBand="0" w:evenVBand="0" w:oddHBand="0" w:evenHBand="0" w:firstRowFirstColumn="0" w:firstRowLastColumn="0" w:lastRowFirstColumn="0" w:lastRowLastColumn="0"/>
            <w:tcW w:w="1725" w:type="dxa"/>
            <w:tcMar/>
          </w:tcPr>
          <w:p w:rsidR="225B3EFB" w:rsidP="1990CBCC" w:rsidRDefault="225B3EFB" w14:paraId="0D86CDEC" w14:textId="221C32DE">
            <w:pPr>
              <w:pStyle w:val="Normal"/>
              <w:rPr>
                <w:rFonts w:ascii="Aptos" w:hAnsi="Aptos" w:eastAsia="Aptos" w:cs="Aptos"/>
                <w:noProof w:val="0"/>
                <w:sz w:val="22"/>
                <w:szCs w:val="22"/>
                <w:lang w:val="en-US"/>
              </w:rPr>
            </w:pPr>
            <w:r w:rsidRPr="1990CBCC" w:rsidR="225B3EFB">
              <w:rPr>
                <w:rFonts w:ascii="Aptos" w:hAnsi="Aptos" w:eastAsia="Aptos" w:cs="Aptos"/>
                <w:noProof w:val="0"/>
                <w:sz w:val="22"/>
                <w:szCs w:val="22"/>
                <w:lang w:val="en-US"/>
              </w:rPr>
              <w:t>Decision Tree</w:t>
            </w:r>
          </w:p>
        </w:tc>
        <w:tc>
          <w:tcPr>
            <w:cnfStyle w:val="000000000000" w:firstRow="0" w:lastRow="0" w:firstColumn="0" w:lastColumn="0" w:oddVBand="0" w:evenVBand="0" w:oddHBand="0" w:evenHBand="0" w:firstRowFirstColumn="0" w:firstRowLastColumn="0" w:lastRowFirstColumn="0" w:lastRowLastColumn="0"/>
            <w:tcW w:w="2190" w:type="dxa"/>
            <w:tcMar/>
          </w:tcPr>
          <w:p w:rsidR="6ECC387E" w:rsidP="1990CBCC" w:rsidRDefault="6ECC387E" w14:paraId="55ECA77A" w14:textId="652AA8C0">
            <w:pPr>
              <w:pStyle w:val="Normal"/>
              <w:rPr>
                <w:rFonts w:ascii="Aptos" w:hAnsi="Aptos" w:eastAsia="Aptos" w:cs="Aptos"/>
                <w:noProof w:val="0"/>
                <w:sz w:val="22"/>
                <w:szCs w:val="22"/>
                <w:lang w:val="en-US"/>
              </w:rPr>
            </w:pPr>
            <w:r w:rsidRPr="1990CBCC" w:rsidR="6ECC387E">
              <w:rPr>
                <w:rFonts w:ascii="Aptos" w:hAnsi="Aptos" w:eastAsia="Aptos" w:cs="Aptos"/>
                <w:noProof w:val="0"/>
                <w:sz w:val="22"/>
                <w:szCs w:val="22"/>
                <w:lang w:val="en-US"/>
              </w:rPr>
              <w:t>Splits data into branches for decision making</w:t>
            </w:r>
          </w:p>
          <w:p w:rsidR="1990CBCC" w:rsidP="1990CBCC" w:rsidRDefault="1990CBCC" w14:paraId="35D7BF98" w14:textId="313C7537">
            <w:pPr>
              <w:pStyle w:val="Normal"/>
              <w:rPr>
                <w:rFonts w:ascii="Aptos" w:hAnsi="Aptos" w:eastAsia="Aptos" w:cs="Aptos"/>
                <w:noProof w:val="0"/>
                <w:sz w:val="22"/>
                <w:szCs w:val="22"/>
                <w:lang w:val="en-US"/>
              </w:rPr>
            </w:pPr>
          </w:p>
        </w:tc>
        <w:tc>
          <w:tcPr>
            <w:cnfStyle w:val="000000000000" w:firstRow="0" w:lastRow="0" w:firstColumn="0" w:lastColumn="0" w:oddVBand="0" w:evenVBand="0" w:oddHBand="0" w:evenHBand="0" w:firstRowFirstColumn="0" w:firstRowLastColumn="0" w:lastRowFirstColumn="0" w:lastRowLastColumn="0"/>
            <w:tcW w:w="2745" w:type="dxa"/>
            <w:tcMar/>
          </w:tcPr>
          <w:p w:rsidR="7DB3C519" w:rsidP="1990CBCC" w:rsidRDefault="7DB3C519" w14:paraId="08B67662" w14:textId="0ECDBD51">
            <w:pPr>
              <w:pStyle w:val="Normal"/>
              <w:rPr>
                <w:rFonts w:ascii="Aptos" w:hAnsi="Aptos" w:eastAsia="Aptos" w:cs="Aptos"/>
                <w:noProof w:val="0"/>
                <w:sz w:val="22"/>
                <w:szCs w:val="22"/>
                <w:lang w:val="en-US"/>
              </w:rPr>
            </w:pPr>
            <w:r w:rsidRPr="1990CBCC" w:rsidR="7DB3C519">
              <w:rPr>
                <w:rFonts w:ascii="Aptos" w:hAnsi="Aptos" w:eastAsia="Aptos" w:cs="Aptos"/>
                <w:noProof w:val="0"/>
                <w:sz w:val="22"/>
                <w:szCs w:val="22"/>
                <w:lang w:val="en-US"/>
              </w:rPr>
              <w:t xml:space="preserve">Easy to </w:t>
            </w:r>
            <w:r w:rsidRPr="1990CBCC" w:rsidR="7DB3C519">
              <w:rPr>
                <w:rFonts w:ascii="Aptos" w:hAnsi="Aptos" w:eastAsia="Aptos" w:cs="Aptos"/>
                <w:noProof w:val="0"/>
                <w:sz w:val="22"/>
                <w:szCs w:val="22"/>
                <w:lang w:val="en-US"/>
              </w:rPr>
              <w:t>visualize ,</w:t>
            </w:r>
            <w:r w:rsidRPr="1990CBCC" w:rsidR="7DB3C519">
              <w:rPr>
                <w:rFonts w:ascii="Aptos" w:hAnsi="Aptos" w:eastAsia="Aptos" w:cs="Aptos"/>
                <w:noProof w:val="0"/>
                <w:sz w:val="22"/>
                <w:szCs w:val="22"/>
                <w:lang w:val="en-US"/>
              </w:rPr>
              <w:t xml:space="preserve"> handles both numerical </w:t>
            </w:r>
            <w:r w:rsidRPr="1990CBCC" w:rsidR="09777547">
              <w:rPr>
                <w:rFonts w:ascii="Aptos" w:hAnsi="Aptos" w:eastAsia="Aptos" w:cs="Aptos"/>
                <w:noProof w:val="0"/>
                <w:sz w:val="22"/>
                <w:szCs w:val="22"/>
                <w:lang w:val="en-US"/>
              </w:rPr>
              <w:t>and categorical</w:t>
            </w:r>
          </w:p>
        </w:tc>
        <w:tc>
          <w:tcPr>
            <w:cnfStyle w:val="000000000000" w:firstRow="0" w:lastRow="0" w:firstColumn="0" w:lastColumn="0" w:oddVBand="0" w:evenVBand="0" w:oddHBand="0" w:evenHBand="0" w:firstRowFirstColumn="0" w:firstRowLastColumn="0" w:lastRowFirstColumn="0" w:lastRowLastColumn="0"/>
            <w:tcW w:w="2802" w:type="dxa"/>
            <w:tcMar/>
          </w:tcPr>
          <w:p w:rsidR="6DD61EA3" w:rsidRDefault="6DD61EA3" w14:paraId="04C18274" w14:textId="481F2C5A">
            <w:r w:rsidRPr="1990CBCC" w:rsidR="6DD61EA3">
              <w:rPr>
                <w:rFonts w:ascii="Aptos" w:hAnsi="Aptos" w:eastAsia="Aptos" w:cs="Aptos"/>
                <w:noProof w:val="0"/>
                <w:sz w:val="22"/>
                <w:szCs w:val="22"/>
                <w:lang w:val="en-US"/>
              </w:rPr>
              <w:t>Visualizable, interpretable, helps communicate churn drivers clearly</w:t>
            </w:r>
          </w:p>
        </w:tc>
      </w:tr>
      <w:tr w:rsidR="1990CBCC" w:rsidTr="23C4A45B" w14:paraId="57C396B3">
        <w:trPr>
          <w:trHeight w:val="300"/>
        </w:trPr>
        <w:tc>
          <w:tcPr>
            <w:cnfStyle w:val="001000000000" w:firstRow="0" w:lastRow="0" w:firstColumn="1" w:lastColumn="0" w:oddVBand="0" w:evenVBand="0" w:oddHBand="0" w:evenHBand="0" w:firstRowFirstColumn="0" w:firstRowLastColumn="0" w:lastRowFirstColumn="0" w:lastRowLastColumn="0"/>
            <w:tcW w:w="1725" w:type="dxa"/>
            <w:tcMar/>
          </w:tcPr>
          <w:p w:rsidR="56048456" w:rsidP="1990CBCC" w:rsidRDefault="56048456" w14:paraId="305B2578" w14:textId="1FD648C3">
            <w:pPr>
              <w:pStyle w:val="Normal"/>
              <w:rPr>
                <w:rFonts w:ascii="Aptos" w:hAnsi="Aptos" w:eastAsia="Aptos" w:cs="Aptos"/>
                <w:noProof w:val="0"/>
                <w:sz w:val="22"/>
                <w:szCs w:val="22"/>
                <w:lang w:val="en-US"/>
              </w:rPr>
            </w:pPr>
            <w:r w:rsidRPr="1990CBCC" w:rsidR="56048456">
              <w:rPr>
                <w:rFonts w:ascii="Aptos" w:hAnsi="Aptos" w:eastAsia="Aptos" w:cs="Aptos"/>
                <w:noProof w:val="0"/>
                <w:sz w:val="22"/>
                <w:szCs w:val="22"/>
                <w:lang w:val="en-US"/>
              </w:rPr>
              <w:t>Random Forest</w:t>
            </w:r>
          </w:p>
        </w:tc>
        <w:tc>
          <w:tcPr>
            <w:cnfStyle w:val="000000000000" w:firstRow="0" w:lastRow="0" w:firstColumn="0" w:lastColumn="0" w:oddVBand="0" w:evenVBand="0" w:oddHBand="0" w:evenHBand="0" w:firstRowFirstColumn="0" w:firstRowLastColumn="0" w:lastRowFirstColumn="0" w:lastRowLastColumn="0"/>
            <w:tcW w:w="2190" w:type="dxa"/>
            <w:tcMar/>
          </w:tcPr>
          <w:p w:rsidR="38EADF5F" w:rsidP="1990CBCC" w:rsidRDefault="38EADF5F" w14:paraId="3FC04917" w14:textId="765A5385">
            <w:pPr>
              <w:pStyle w:val="Normal"/>
              <w:rPr>
                <w:rFonts w:ascii="Aptos" w:hAnsi="Aptos" w:eastAsia="Aptos" w:cs="Aptos"/>
                <w:noProof w:val="0"/>
                <w:sz w:val="22"/>
                <w:szCs w:val="22"/>
                <w:lang w:val="en-US"/>
              </w:rPr>
            </w:pPr>
            <w:r w:rsidRPr="1990CBCC" w:rsidR="38EADF5F">
              <w:rPr>
                <w:rFonts w:ascii="Aptos" w:hAnsi="Aptos" w:eastAsia="Aptos" w:cs="Aptos"/>
                <w:noProof w:val="0"/>
                <w:sz w:val="22"/>
                <w:szCs w:val="22"/>
                <w:lang w:val="en-US"/>
              </w:rPr>
              <w:t>Constructs multiple decision trees for robust prediction</w:t>
            </w:r>
          </w:p>
        </w:tc>
        <w:tc>
          <w:tcPr>
            <w:cnfStyle w:val="000000000000" w:firstRow="0" w:lastRow="0" w:firstColumn="0" w:lastColumn="0" w:oddVBand="0" w:evenVBand="0" w:oddHBand="0" w:evenHBand="0" w:firstRowFirstColumn="0" w:firstRowLastColumn="0" w:lastRowFirstColumn="0" w:lastRowLastColumn="0"/>
            <w:tcW w:w="2745" w:type="dxa"/>
            <w:tcMar/>
          </w:tcPr>
          <w:p w:rsidR="68DF3607" w:rsidP="1990CBCC" w:rsidRDefault="68DF3607" w14:paraId="5BE9CAA9" w14:textId="7AE19568">
            <w:pPr>
              <w:pStyle w:val="Normal"/>
              <w:rPr>
                <w:rFonts w:ascii="Aptos" w:hAnsi="Aptos" w:eastAsia="Aptos" w:cs="Aptos"/>
                <w:noProof w:val="0"/>
                <w:sz w:val="22"/>
                <w:szCs w:val="22"/>
                <w:lang w:val="en-US"/>
              </w:rPr>
            </w:pPr>
            <w:r w:rsidRPr="1990CBCC" w:rsidR="68DF3607">
              <w:rPr>
                <w:rFonts w:ascii="Aptos" w:hAnsi="Aptos" w:eastAsia="Aptos" w:cs="Aptos"/>
                <w:noProof w:val="0"/>
                <w:sz w:val="22"/>
                <w:szCs w:val="22"/>
                <w:lang w:val="en-US"/>
              </w:rPr>
              <w:t>Reduces overfitting, handles large datasets well</w:t>
            </w:r>
          </w:p>
        </w:tc>
        <w:tc>
          <w:tcPr>
            <w:cnfStyle w:val="000000000000" w:firstRow="0" w:lastRow="0" w:firstColumn="0" w:lastColumn="0" w:oddVBand="0" w:evenVBand="0" w:oddHBand="0" w:evenHBand="0" w:firstRowFirstColumn="0" w:firstRowLastColumn="0" w:lastRowFirstColumn="0" w:lastRowLastColumn="0"/>
            <w:tcW w:w="2802" w:type="dxa"/>
            <w:tcMar/>
          </w:tcPr>
          <w:p w:rsidR="72837859" w:rsidRDefault="72837859" w14:paraId="328A12AD" w14:textId="384AE19A">
            <w:r w:rsidRPr="1990CBCC" w:rsidR="72837859">
              <w:rPr>
                <w:rFonts w:ascii="Aptos" w:hAnsi="Aptos" w:eastAsia="Aptos" w:cs="Aptos"/>
                <w:noProof w:val="0"/>
                <w:sz w:val="22"/>
                <w:szCs w:val="22"/>
                <w:lang w:val="en-US"/>
              </w:rPr>
              <w:t>Better generalization than a single tree, handles class imbalance reasonably well</w:t>
            </w:r>
          </w:p>
        </w:tc>
      </w:tr>
      <w:tr w:rsidR="1990CBCC" w:rsidTr="23C4A45B" w14:paraId="044CE9D2">
        <w:trPr>
          <w:trHeight w:val="300"/>
        </w:trPr>
        <w:tc>
          <w:tcPr>
            <w:cnfStyle w:val="001000000000" w:firstRow="0" w:lastRow="0" w:firstColumn="1" w:lastColumn="0" w:oddVBand="0" w:evenVBand="0" w:oddHBand="0" w:evenHBand="0" w:firstRowFirstColumn="0" w:firstRowLastColumn="0" w:lastRowFirstColumn="0" w:lastRowLastColumn="0"/>
            <w:tcW w:w="1725" w:type="dxa"/>
            <w:tcMar/>
          </w:tcPr>
          <w:p w:rsidR="56048456" w:rsidP="1990CBCC" w:rsidRDefault="56048456" w14:paraId="0BABA2C6" w14:textId="6EB9C9FE">
            <w:pPr>
              <w:pStyle w:val="Normal"/>
              <w:rPr>
                <w:rFonts w:ascii="Aptos" w:hAnsi="Aptos" w:eastAsia="Aptos" w:cs="Aptos"/>
                <w:noProof w:val="0"/>
                <w:sz w:val="22"/>
                <w:szCs w:val="22"/>
                <w:lang w:val="en-US"/>
              </w:rPr>
            </w:pPr>
            <w:r w:rsidRPr="1990CBCC" w:rsidR="56048456">
              <w:rPr>
                <w:rFonts w:ascii="Aptos" w:hAnsi="Aptos" w:eastAsia="Aptos" w:cs="Aptos"/>
                <w:noProof w:val="0"/>
                <w:sz w:val="22"/>
                <w:szCs w:val="22"/>
                <w:lang w:val="en-US"/>
              </w:rPr>
              <w:t>XGBoost</w:t>
            </w:r>
          </w:p>
        </w:tc>
        <w:tc>
          <w:tcPr>
            <w:cnfStyle w:val="000000000000" w:firstRow="0" w:lastRow="0" w:firstColumn="0" w:lastColumn="0" w:oddVBand="0" w:evenVBand="0" w:oddHBand="0" w:evenHBand="0" w:firstRowFirstColumn="0" w:firstRowLastColumn="0" w:lastRowFirstColumn="0" w:lastRowLastColumn="0"/>
            <w:tcW w:w="2190" w:type="dxa"/>
            <w:tcMar/>
          </w:tcPr>
          <w:p w:rsidR="50EB80A9" w:rsidP="1990CBCC" w:rsidRDefault="50EB80A9" w14:paraId="034D6B75" w14:textId="4A5420C6">
            <w:pPr>
              <w:rPr>
                <w:rFonts w:ascii="Aptos" w:hAnsi="Aptos" w:eastAsia="Aptos" w:cs="Aptos"/>
                <w:noProof w:val="0"/>
                <w:sz w:val="22"/>
                <w:szCs w:val="22"/>
                <w:lang w:val="en-US"/>
              </w:rPr>
            </w:pPr>
            <w:r w:rsidRPr="1990CBCC" w:rsidR="50EB80A9">
              <w:rPr>
                <w:rFonts w:ascii="Aptos" w:hAnsi="Aptos" w:eastAsia="Aptos" w:cs="Aptos"/>
                <w:noProof w:val="0"/>
                <w:sz w:val="22"/>
                <w:szCs w:val="22"/>
                <w:lang w:val="en-US"/>
              </w:rPr>
              <w:t xml:space="preserve">Builds models in a sequential way, where each new tree corrects the errors of the </w:t>
            </w:r>
            <w:r w:rsidRPr="1990CBCC" w:rsidR="50EB80A9">
              <w:rPr>
                <w:rFonts w:ascii="Aptos" w:hAnsi="Aptos" w:eastAsia="Aptos" w:cs="Aptos"/>
                <w:noProof w:val="0"/>
                <w:sz w:val="22"/>
                <w:szCs w:val="22"/>
                <w:lang w:val="en-US"/>
              </w:rPr>
              <w:t>previous</w:t>
            </w:r>
            <w:r w:rsidRPr="1990CBCC" w:rsidR="50EB80A9">
              <w:rPr>
                <w:rFonts w:ascii="Aptos" w:hAnsi="Aptos" w:eastAsia="Aptos" w:cs="Aptos"/>
                <w:noProof w:val="0"/>
                <w:sz w:val="22"/>
                <w:szCs w:val="22"/>
                <w:lang w:val="en-US"/>
              </w:rPr>
              <w:t xml:space="preserve"> ones.</w:t>
            </w:r>
          </w:p>
        </w:tc>
        <w:tc>
          <w:tcPr>
            <w:cnfStyle w:val="000000000000" w:firstRow="0" w:lastRow="0" w:firstColumn="0" w:lastColumn="0" w:oddVBand="0" w:evenVBand="0" w:oddHBand="0" w:evenHBand="0" w:firstRowFirstColumn="0" w:firstRowLastColumn="0" w:lastRowFirstColumn="0" w:lastRowLastColumn="0"/>
            <w:tcW w:w="2745" w:type="dxa"/>
            <w:tcMar/>
          </w:tcPr>
          <w:p w:rsidR="08DB2FAD" w:rsidRDefault="08DB2FAD" w14:paraId="78EA59E0" w14:textId="6E5868E1">
            <w:r w:rsidRPr="1990CBCC" w:rsidR="08DB2FAD">
              <w:rPr>
                <w:rFonts w:ascii="Aptos" w:hAnsi="Aptos" w:eastAsia="Aptos" w:cs="Aptos"/>
                <w:noProof w:val="0"/>
                <w:sz w:val="22"/>
                <w:szCs w:val="22"/>
                <w:lang w:val="en-US"/>
              </w:rPr>
              <w:t>High accuracy, efficient, built-in imbalance control</w:t>
            </w:r>
          </w:p>
        </w:tc>
        <w:tc>
          <w:tcPr>
            <w:cnfStyle w:val="000000000000" w:firstRow="0" w:lastRow="0" w:firstColumn="0" w:lastColumn="0" w:oddVBand="0" w:evenVBand="0" w:oddHBand="0" w:evenHBand="0" w:firstRowFirstColumn="0" w:firstRowLastColumn="0" w:lastRowFirstColumn="0" w:lastRowLastColumn="0"/>
            <w:tcW w:w="2802" w:type="dxa"/>
            <w:tcMar/>
          </w:tcPr>
          <w:p w:rsidR="01E807D7" w:rsidRDefault="01E807D7" w14:paraId="30C04197" w14:textId="6E04BA4F">
            <w:r w:rsidRPr="1990CBCC" w:rsidR="01E807D7">
              <w:rPr>
                <w:rFonts w:ascii="Aptos" w:hAnsi="Aptos" w:eastAsia="Aptos" w:cs="Aptos"/>
                <w:noProof w:val="0"/>
                <w:sz w:val="22"/>
                <w:szCs w:val="22"/>
                <w:lang w:val="en-US"/>
              </w:rPr>
              <w:t>Often yields top results in churn problems, supports boosting weak signals in complex data</w:t>
            </w:r>
          </w:p>
        </w:tc>
      </w:tr>
    </w:tbl>
    <w:p w:rsidR="23C4A45B" w:rsidP="23C4A45B" w:rsidRDefault="23C4A45B" w14:paraId="77E5619E" w14:textId="64622BFA">
      <w:pPr>
        <w:pStyle w:val="Heading4"/>
        <w:keepNext w:val="1"/>
        <w:keepLines w:val="1"/>
        <w:rPr>
          <w:noProof w:val="0"/>
          <w:lang w:val="en-US"/>
        </w:rPr>
      </w:pPr>
    </w:p>
    <w:p w:rsidR="422D3D9F" w:rsidP="23C4A45B" w:rsidRDefault="422D3D9F" w14:paraId="29E8CBD3" w14:textId="1C673446">
      <w:pPr>
        <w:pStyle w:val="Heading4"/>
        <w:keepNext w:val="1"/>
        <w:keepLines w:val="1"/>
        <w:rPr>
          <w:rFonts w:ascii="Aptos" w:hAnsi="Aptos" w:eastAsia="Aptos" w:cs="Aptos"/>
          <w:noProof w:val="0"/>
          <w:sz w:val="24"/>
          <w:szCs w:val="24"/>
          <w:lang w:val="en-US"/>
        </w:rPr>
      </w:pPr>
      <w:bookmarkStart w:name="_Toc1127613874" w:id="503321878"/>
      <w:r w:rsidRPr="7C6A4935" w:rsidR="422D3D9F">
        <w:rPr>
          <w:noProof w:val="0"/>
          <w:lang w:val="en-US"/>
        </w:rPr>
        <w:t>6.1.2 Handling class imbalance</w:t>
      </w:r>
      <w:bookmarkEnd w:id="503321878"/>
    </w:p>
    <w:p w:rsidR="5AC83975" w:rsidP="23C4A45B" w:rsidRDefault="5AC83975" w14:paraId="1D1465EC" w14:textId="5F467BE5">
      <w:pPr>
        <w:keepNext w:val="1"/>
        <w:keepLines w:val="1"/>
      </w:pPr>
      <w:r w:rsidRPr="23C4A45B" w:rsidR="5AC83975">
        <w:rPr>
          <w:rFonts w:ascii="Aptos" w:hAnsi="Aptos" w:eastAsia="Aptos" w:cs="Aptos"/>
          <w:noProof w:val="0"/>
          <w:sz w:val="24"/>
          <w:szCs w:val="24"/>
          <w:lang w:val="en-US"/>
        </w:rPr>
        <w:t>During the exploratory data analysis (EDA), we identified a significant class imbalance, with non-churners constituting the majority class and churners the minority. Addressing this imbalance is crucial because models trained on imbalanced data can achieve deceptively high accuracy by favoring the majority class, yet often fail to correctly identify minority class instances. This leads to biased predictions and overlooked critical insights.</w:t>
      </w:r>
    </w:p>
    <w:p w:rsidR="5AC83975" w:rsidP="23C4A45B" w:rsidRDefault="5AC83975" w14:paraId="5D4ED987" w14:textId="1043BBF5">
      <w:pPr>
        <w:keepNext w:val="1"/>
        <w:keepLines w:val="1"/>
      </w:pPr>
      <w:r w:rsidRPr="23C4A45B" w:rsidR="5AC83975">
        <w:rPr>
          <w:rFonts w:ascii="Aptos" w:hAnsi="Aptos" w:eastAsia="Aptos" w:cs="Aptos"/>
          <w:noProof w:val="0"/>
          <w:sz w:val="24"/>
          <w:szCs w:val="24"/>
          <w:lang w:val="en-US"/>
        </w:rPr>
        <w:t>We employed two separate balancing strategies based on the specific algorithms</w:t>
      </w:r>
      <w:r w:rsidRPr="23C4A45B" w:rsidR="5AC83975">
        <w:rPr>
          <w:rFonts w:ascii="Aptos" w:hAnsi="Aptos" w:eastAsia="Aptos" w:cs="Aptos"/>
          <w:noProof w:val="0"/>
          <w:sz w:val="24"/>
          <w:szCs w:val="24"/>
          <w:lang w:val="en-US"/>
        </w:rPr>
        <w:t>.</w:t>
      </w:r>
      <w:r w:rsidRPr="23C4A45B" w:rsidR="737A18D6">
        <w:rPr>
          <w:rFonts w:ascii="Aptos" w:hAnsi="Aptos" w:eastAsia="Aptos" w:cs="Aptos"/>
          <w:noProof w:val="0"/>
          <w:sz w:val="24"/>
          <w:szCs w:val="24"/>
          <w:lang w:val="en-US"/>
        </w:rPr>
        <w:t xml:space="preserve"> </w:t>
      </w:r>
      <w:r w:rsidRPr="23C4A45B" w:rsidR="410107F9">
        <w:rPr>
          <w:rFonts w:ascii="Aptos" w:hAnsi="Aptos" w:eastAsia="Aptos" w:cs="Aptos"/>
          <w:noProof w:val="0"/>
          <w:sz w:val="24"/>
          <w:szCs w:val="24"/>
          <w:lang w:val="en-US"/>
        </w:rPr>
        <w:t xml:space="preserve"> Although tree-based models like Random Forest and </w:t>
      </w:r>
      <w:r w:rsidRPr="23C4A45B" w:rsidR="410107F9">
        <w:rPr>
          <w:rFonts w:ascii="Aptos" w:hAnsi="Aptos" w:eastAsia="Aptos" w:cs="Aptos"/>
          <w:noProof w:val="0"/>
          <w:sz w:val="24"/>
          <w:szCs w:val="24"/>
          <w:lang w:val="en-US"/>
        </w:rPr>
        <w:t>XGBoost</w:t>
      </w:r>
      <w:r w:rsidRPr="23C4A45B" w:rsidR="410107F9">
        <w:rPr>
          <w:rFonts w:ascii="Aptos" w:hAnsi="Aptos" w:eastAsia="Aptos" w:cs="Aptos"/>
          <w:noProof w:val="0"/>
          <w:sz w:val="24"/>
          <w:szCs w:val="24"/>
          <w:lang w:val="en-US"/>
        </w:rPr>
        <w:t xml:space="preserve"> can naturally handle class </w:t>
      </w:r>
      <w:r w:rsidRPr="23C4A45B" w:rsidR="410107F9">
        <w:rPr>
          <w:rFonts w:ascii="Aptos" w:hAnsi="Aptos" w:eastAsia="Aptos" w:cs="Aptos"/>
          <w:noProof w:val="0"/>
          <w:sz w:val="24"/>
          <w:szCs w:val="24"/>
          <w:lang w:val="en-US"/>
        </w:rPr>
        <w:t>imbalance to some extent, training</w:t>
      </w:r>
      <w:r w:rsidRPr="23C4A45B" w:rsidR="410107F9">
        <w:rPr>
          <w:rFonts w:ascii="Aptos" w:hAnsi="Aptos" w:eastAsia="Aptos" w:cs="Aptos"/>
          <w:noProof w:val="0"/>
          <w:sz w:val="24"/>
          <w:szCs w:val="24"/>
          <w:lang w:val="en-US"/>
        </w:rPr>
        <w:t xml:space="preserve"> them directly on imbalanced data may still result in </w:t>
      </w:r>
      <w:r w:rsidRPr="23C4A45B" w:rsidR="410107F9">
        <w:rPr>
          <w:rFonts w:ascii="Aptos" w:hAnsi="Aptos" w:eastAsia="Aptos" w:cs="Aptos"/>
          <w:noProof w:val="0"/>
          <w:sz w:val="24"/>
          <w:szCs w:val="24"/>
          <w:lang w:val="en-US"/>
        </w:rPr>
        <w:t>poor performance</w:t>
      </w:r>
      <w:r w:rsidRPr="23C4A45B" w:rsidR="410107F9">
        <w:rPr>
          <w:rFonts w:ascii="Aptos" w:hAnsi="Aptos" w:eastAsia="Aptos" w:cs="Aptos"/>
          <w:noProof w:val="0"/>
          <w:sz w:val="24"/>
          <w:szCs w:val="24"/>
          <w:lang w:val="en-US"/>
        </w:rPr>
        <w:t xml:space="preserve"> on the minority class, especially in recall and AUC. In our case, the class distribution was 73% to 27%, which is considered moderate imbalance. We found that applying SMOTE prior to training improved the models’ ability to correctly </w:t>
      </w:r>
      <w:r w:rsidRPr="23C4A45B" w:rsidR="410107F9">
        <w:rPr>
          <w:rFonts w:ascii="Aptos" w:hAnsi="Aptos" w:eastAsia="Aptos" w:cs="Aptos"/>
          <w:noProof w:val="0"/>
          <w:sz w:val="24"/>
          <w:szCs w:val="24"/>
          <w:lang w:val="en-US"/>
        </w:rPr>
        <w:t>identify</w:t>
      </w:r>
      <w:r w:rsidRPr="23C4A45B" w:rsidR="410107F9">
        <w:rPr>
          <w:rFonts w:ascii="Aptos" w:hAnsi="Aptos" w:eastAsia="Aptos" w:cs="Aptos"/>
          <w:noProof w:val="0"/>
          <w:sz w:val="24"/>
          <w:szCs w:val="24"/>
          <w:lang w:val="en-US"/>
        </w:rPr>
        <w:t xml:space="preserve"> minority class instances. Therefore, we chose to oversample the minority class using SMOTE specifically for the tree-based models.</w:t>
      </w:r>
    </w:p>
    <w:p w:rsidR="410107F9" w:rsidP="23C4A45B" w:rsidRDefault="410107F9" w14:paraId="65479D5E" w14:textId="31676703">
      <w:pPr>
        <w:keepNext w:val="1"/>
        <w:keepLines w:val="1"/>
      </w:pPr>
      <w:r w:rsidRPr="23C4A45B" w:rsidR="410107F9">
        <w:rPr>
          <w:rFonts w:ascii="Aptos" w:hAnsi="Aptos" w:eastAsia="Aptos" w:cs="Aptos"/>
          <w:noProof w:val="0"/>
          <w:sz w:val="24"/>
          <w:szCs w:val="24"/>
          <w:lang w:val="en-US"/>
        </w:rPr>
        <w:t xml:space="preserve">For models such as Logistic Regression and Support Vector Machine (SVM), we applied </w:t>
      </w:r>
      <w:r w:rsidRPr="23C4A45B" w:rsidR="410107F9">
        <w:rPr>
          <w:rFonts w:ascii="Consolas" w:hAnsi="Consolas" w:eastAsia="Consolas" w:cs="Consolas"/>
          <w:noProof w:val="0"/>
          <w:sz w:val="24"/>
          <w:szCs w:val="24"/>
          <w:lang w:val="en-US"/>
        </w:rPr>
        <w:t>class_weight</w:t>
      </w:r>
      <w:r w:rsidRPr="23C4A45B" w:rsidR="410107F9">
        <w:rPr>
          <w:rFonts w:ascii="Consolas" w:hAnsi="Consolas" w:eastAsia="Consolas" w:cs="Consolas"/>
          <w:noProof w:val="0"/>
          <w:sz w:val="24"/>
          <w:szCs w:val="24"/>
          <w:lang w:val="en-US"/>
        </w:rPr>
        <w:t>='balanced'</w:t>
      </w:r>
      <w:r w:rsidRPr="23C4A45B" w:rsidR="410107F9">
        <w:rPr>
          <w:rFonts w:ascii="Aptos" w:hAnsi="Aptos" w:eastAsia="Aptos" w:cs="Aptos"/>
          <w:noProof w:val="0"/>
          <w:sz w:val="24"/>
          <w:szCs w:val="24"/>
          <w:lang w:val="en-US"/>
        </w:rPr>
        <w:t xml:space="preserve"> to compensate for class imbalance. This approach </w:t>
      </w:r>
      <w:r w:rsidRPr="23C4A45B" w:rsidR="410107F9">
        <w:rPr>
          <w:rFonts w:ascii="Aptos" w:hAnsi="Aptos" w:eastAsia="Aptos" w:cs="Aptos"/>
          <w:noProof w:val="0"/>
          <w:sz w:val="24"/>
          <w:szCs w:val="24"/>
          <w:lang w:val="en-US"/>
        </w:rPr>
        <w:t>modifies</w:t>
      </w:r>
      <w:r w:rsidRPr="23C4A45B" w:rsidR="410107F9">
        <w:rPr>
          <w:rFonts w:ascii="Aptos" w:hAnsi="Aptos" w:eastAsia="Aptos" w:cs="Aptos"/>
          <w:noProof w:val="0"/>
          <w:sz w:val="24"/>
          <w:szCs w:val="24"/>
          <w:lang w:val="en-US"/>
        </w:rPr>
        <w:t xml:space="preserve"> the loss function to penalize misclassification of minority class instances more heavily. Unlike oversampling techniques such as SMOTE, class weighting does not introduce synthetic data, reducing the risk of overfitting and </w:t>
      </w:r>
      <w:r w:rsidRPr="23C4A45B" w:rsidR="410107F9">
        <w:rPr>
          <w:rFonts w:ascii="Aptos" w:hAnsi="Aptos" w:eastAsia="Aptos" w:cs="Aptos"/>
          <w:noProof w:val="0"/>
          <w:sz w:val="24"/>
          <w:szCs w:val="24"/>
          <w:lang w:val="en-US"/>
        </w:rPr>
        <w:t>maintaining</w:t>
      </w:r>
      <w:r w:rsidRPr="23C4A45B" w:rsidR="410107F9">
        <w:rPr>
          <w:rFonts w:ascii="Aptos" w:hAnsi="Aptos" w:eastAsia="Aptos" w:cs="Aptos"/>
          <w:noProof w:val="0"/>
          <w:sz w:val="24"/>
          <w:szCs w:val="24"/>
          <w:lang w:val="en-US"/>
        </w:rPr>
        <w:t xml:space="preserve"> the original data distribution.</w:t>
      </w:r>
    </w:p>
    <w:p w:rsidR="4492E963" w:rsidP="23C4A45B" w:rsidRDefault="4492E963" w14:paraId="322FAC33" w14:textId="2045F3E3">
      <w:pPr>
        <w:pStyle w:val="Heading4"/>
        <w:keepNext w:val="1"/>
        <w:keepLines w:val="1"/>
        <w:rPr>
          <w:rFonts w:ascii="Aptos" w:hAnsi="Aptos" w:eastAsia="Aptos" w:cs="Aptos"/>
          <w:noProof w:val="0"/>
          <w:sz w:val="24"/>
          <w:szCs w:val="24"/>
          <w:lang w:val="en-US"/>
        </w:rPr>
      </w:pPr>
      <w:bookmarkStart w:name="_Toc1678206578" w:id="948931973"/>
      <w:r w:rsidRPr="7C6A4935" w:rsidR="4492E963">
        <w:rPr>
          <w:noProof w:val="0"/>
          <w:lang w:val="en-US"/>
        </w:rPr>
        <w:t xml:space="preserve">6.1.3 </w:t>
      </w:r>
      <w:r w:rsidRPr="7C6A4935" w:rsidR="4492E963">
        <w:rPr>
          <w:noProof w:val="0"/>
          <w:lang w:val="en-US"/>
        </w:rPr>
        <w:t>Algorithm</w:t>
      </w:r>
      <w:r w:rsidRPr="7C6A4935" w:rsidR="4492E963">
        <w:rPr>
          <w:noProof w:val="0"/>
          <w:lang w:val="en-US"/>
        </w:rPr>
        <w:t xml:space="preserve"> selection</w:t>
      </w:r>
      <w:bookmarkEnd w:id="948931973"/>
    </w:p>
    <w:p w:rsidR="18F852FA" w:rsidP="23C4A45B" w:rsidRDefault="18F852FA" w14:paraId="657EBBD4" w14:textId="12A78FFB">
      <w:pPr>
        <w:spacing w:before="240" w:beforeAutospacing="off" w:after="240" w:afterAutospacing="off"/>
        <w:rPr>
          <w:rFonts w:ascii="Aptos" w:hAnsi="Aptos" w:eastAsia="Aptos" w:cs="Aptos"/>
          <w:noProof w:val="0"/>
          <w:sz w:val="24"/>
          <w:szCs w:val="24"/>
          <w:lang w:val="en-US"/>
        </w:rPr>
      </w:pPr>
      <w:r w:rsidRPr="23C4A45B" w:rsidR="18F852FA">
        <w:rPr>
          <w:rFonts w:ascii="Aptos" w:hAnsi="Aptos" w:eastAsia="Aptos" w:cs="Aptos"/>
          <w:noProof w:val="0"/>
          <w:sz w:val="24"/>
          <w:szCs w:val="24"/>
          <w:lang w:val="en-US"/>
        </w:rPr>
        <w:t>Following model training on the balanced dataset, we compared their performance across several key classification metrics.</w:t>
      </w:r>
      <w:r w:rsidRPr="23C4A45B" w:rsidR="68253DF2">
        <w:rPr>
          <w:rFonts w:ascii="Aptos" w:hAnsi="Aptos" w:eastAsia="Aptos" w:cs="Aptos"/>
          <w:noProof w:val="0"/>
          <w:sz w:val="24"/>
          <w:szCs w:val="24"/>
          <w:lang w:val="en-US"/>
        </w:rPr>
        <w:t xml:space="preserve"> </w:t>
      </w:r>
      <w:r w:rsidRPr="23C4A45B" w:rsidR="6861F800">
        <w:rPr>
          <w:rFonts w:ascii="Aptos" w:hAnsi="Aptos" w:eastAsia="Aptos" w:cs="Aptos"/>
          <w:noProof w:val="0"/>
          <w:sz w:val="24"/>
          <w:szCs w:val="24"/>
          <w:lang w:val="en-US"/>
        </w:rPr>
        <w:t>The chart below presents a side-by-side comparison of the five classification models based on key evaluation metrics: precision, recall, F1-score (focused on the churn class), accuracy, and ROC AUC. These metrics are also summarized numerically in the accompanying table.</w:t>
      </w:r>
    </w:p>
    <w:p w:rsidR="6861F800" w:rsidP="7362BED7" w:rsidRDefault="6861F800" w14:paraId="55EB6C5F" w14:textId="77560EE7">
      <w:pPr>
        <w:pStyle w:val="ListParagraph"/>
        <w:numPr>
          <w:ilvl w:val="0"/>
          <w:numId w:val="44"/>
        </w:numPr>
        <w:spacing w:before="240" w:beforeAutospacing="off" w:after="240" w:afterAutospacing="off"/>
        <w:rPr>
          <w:rFonts w:ascii="Aptos" w:hAnsi="Aptos" w:eastAsia="Aptos" w:cs="Aptos"/>
          <w:noProof w:val="0"/>
          <w:sz w:val="24"/>
          <w:szCs w:val="24"/>
          <w:lang w:val="en-US"/>
        </w:rPr>
      </w:pPr>
      <w:r w:rsidRPr="7362BED7" w:rsidR="6861F800">
        <w:rPr>
          <w:rFonts w:ascii="Aptos" w:hAnsi="Aptos" w:eastAsia="Aptos" w:cs="Aptos"/>
          <w:b w:val="1"/>
          <w:bCs w:val="1"/>
          <w:noProof w:val="0"/>
          <w:sz w:val="24"/>
          <w:szCs w:val="24"/>
          <w:lang w:val="en-US"/>
        </w:rPr>
        <w:t>Logistic Regression</w:t>
      </w:r>
      <w:r w:rsidRPr="7362BED7" w:rsidR="6861F800">
        <w:rPr>
          <w:rFonts w:ascii="Aptos" w:hAnsi="Aptos" w:eastAsia="Aptos" w:cs="Aptos"/>
          <w:noProof w:val="0"/>
          <w:sz w:val="24"/>
          <w:szCs w:val="24"/>
          <w:lang w:val="en-US"/>
        </w:rPr>
        <w:t xml:space="preserve"> achieved the </w:t>
      </w:r>
      <w:r w:rsidRPr="7362BED7" w:rsidR="6861F800">
        <w:rPr>
          <w:rFonts w:ascii="Aptos" w:hAnsi="Aptos" w:eastAsia="Aptos" w:cs="Aptos"/>
          <w:b w:val="1"/>
          <w:bCs w:val="1"/>
          <w:noProof w:val="0"/>
          <w:sz w:val="24"/>
          <w:szCs w:val="24"/>
          <w:lang w:val="en-US"/>
        </w:rPr>
        <w:t xml:space="preserve">highest recall </w:t>
      </w:r>
      <w:r w:rsidRPr="7362BED7" w:rsidR="690EC6BA">
        <w:rPr>
          <w:rFonts w:ascii="Aptos" w:hAnsi="Aptos" w:eastAsia="Aptos" w:cs="Aptos"/>
          <w:b w:val="1"/>
          <w:bCs w:val="1"/>
          <w:noProof w:val="0"/>
          <w:sz w:val="24"/>
          <w:szCs w:val="24"/>
          <w:lang w:val="en-US"/>
        </w:rPr>
        <w:t xml:space="preserve">with </w:t>
      </w:r>
      <w:r w:rsidRPr="7362BED7" w:rsidR="6861F800">
        <w:rPr>
          <w:rFonts w:ascii="Aptos" w:hAnsi="Aptos" w:eastAsia="Aptos" w:cs="Aptos"/>
          <w:b w:val="1"/>
          <w:bCs w:val="1"/>
          <w:noProof w:val="0"/>
          <w:sz w:val="24"/>
          <w:szCs w:val="24"/>
          <w:lang w:val="en-US"/>
        </w:rPr>
        <w:t>0.791</w:t>
      </w:r>
      <w:r w:rsidRPr="7362BED7" w:rsidR="6861F800">
        <w:rPr>
          <w:rFonts w:ascii="Aptos" w:hAnsi="Aptos" w:eastAsia="Aptos" w:cs="Aptos"/>
          <w:noProof w:val="0"/>
          <w:sz w:val="24"/>
          <w:szCs w:val="24"/>
          <w:lang w:val="en-US"/>
        </w:rPr>
        <w:t xml:space="preserve"> and </w:t>
      </w:r>
      <w:r w:rsidRPr="7362BED7" w:rsidR="6861F800">
        <w:rPr>
          <w:rFonts w:ascii="Aptos" w:hAnsi="Aptos" w:eastAsia="Aptos" w:cs="Aptos"/>
          <w:b w:val="1"/>
          <w:bCs w:val="1"/>
          <w:noProof w:val="0"/>
          <w:sz w:val="24"/>
          <w:szCs w:val="24"/>
          <w:lang w:val="en-US"/>
        </w:rPr>
        <w:t xml:space="preserve">ROC AUC </w:t>
      </w:r>
      <w:r w:rsidRPr="7362BED7" w:rsidR="588DD011">
        <w:rPr>
          <w:rFonts w:ascii="Aptos" w:hAnsi="Aptos" w:eastAsia="Aptos" w:cs="Aptos"/>
          <w:b w:val="1"/>
          <w:bCs w:val="1"/>
          <w:noProof w:val="0"/>
          <w:sz w:val="24"/>
          <w:szCs w:val="24"/>
          <w:lang w:val="en-US"/>
        </w:rPr>
        <w:t>of</w:t>
      </w:r>
      <w:r w:rsidRPr="7362BED7" w:rsidR="6FD44672">
        <w:rPr>
          <w:rFonts w:ascii="Aptos" w:hAnsi="Aptos" w:eastAsia="Aptos" w:cs="Aptos"/>
          <w:b w:val="1"/>
          <w:bCs w:val="1"/>
          <w:noProof w:val="0"/>
          <w:sz w:val="24"/>
          <w:szCs w:val="24"/>
          <w:lang w:val="en-US"/>
        </w:rPr>
        <w:t xml:space="preserve"> </w:t>
      </w:r>
      <w:r w:rsidRPr="7362BED7" w:rsidR="6861F800">
        <w:rPr>
          <w:rFonts w:ascii="Aptos" w:hAnsi="Aptos" w:eastAsia="Aptos" w:cs="Aptos"/>
          <w:b w:val="1"/>
          <w:bCs w:val="1"/>
          <w:noProof w:val="0"/>
          <w:sz w:val="24"/>
          <w:szCs w:val="24"/>
          <w:lang w:val="en-US"/>
        </w:rPr>
        <w:t>0.841</w:t>
      </w:r>
      <w:r w:rsidRPr="7362BED7" w:rsidR="6861F800">
        <w:rPr>
          <w:rFonts w:ascii="Aptos" w:hAnsi="Aptos" w:eastAsia="Aptos" w:cs="Aptos"/>
          <w:noProof w:val="0"/>
          <w:sz w:val="24"/>
          <w:szCs w:val="24"/>
          <w:lang w:val="en-US"/>
        </w:rPr>
        <w:t xml:space="preserve">, </w:t>
      </w:r>
      <w:r w:rsidRPr="7362BED7" w:rsidR="6861F800">
        <w:rPr>
          <w:rFonts w:ascii="Aptos" w:hAnsi="Aptos" w:eastAsia="Aptos" w:cs="Aptos"/>
          <w:noProof w:val="0"/>
          <w:sz w:val="24"/>
          <w:szCs w:val="24"/>
          <w:lang w:val="en-US"/>
        </w:rPr>
        <w:t>indicating</w:t>
      </w:r>
      <w:r w:rsidRPr="7362BED7" w:rsidR="6861F800">
        <w:rPr>
          <w:rFonts w:ascii="Aptos" w:hAnsi="Aptos" w:eastAsia="Aptos" w:cs="Aptos"/>
          <w:noProof w:val="0"/>
          <w:sz w:val="24"/>
          <w:szCs w:val="24"/>
          <w:lang w:val="en-US"/>
        </w:rPr>
        <w:t xml:space="preserve"> its strong ability to detect churners and distinguish between classes. Its </w:t>
      </w:r>
      <w:r w:rsidRPr="7362BED7" w:rsidR="6861F800">
        <w:rPr>
          <w:rFonts w:ascii="Aptos" w:hAnsi="Aptos" w:eastAsia="Aptos" w:cs="Aptos"/>
          <w:b w:val="1"/>
          <w:bCs w:val="1"/>
          <w:noProof w:val="0"/>
          <w:sz w:val="24"/>
          <w:szCs w:val="24"/>
          <w:lang w:val="en-US"/>
        </w:rPr>
        <w:t>F1-score of 0.620</w:t>
      </w:r>
      <w:r w:rsidRPr="7362BED7" w:rsidR="6861F800">
        <w:rPr>
          <w:rFonts w:ascii="Aptos" w:hAnsi="Aptos" w:eastAsia="Aptos" w:cs="Aptos"/>
          <w:noProof w:val="0"/>
          <w:sz w:val="24"/>
          <w:szCs w:val="24"/>
          <w:lang w:val="en-US"/>
        </w:rPr>
        <w:t xml:space="preserve"> further reflects a good balance between precision and recall.</w:t>
      </w:r>
    </w:p>
    <w:p w:rsidR="6861F800" w:rsidP="7362BED7" w:rsidRDefault="6861F800" w14:paraId="1557771E" w14:textId="268E6BB3">
      <w:pPr>
        <w:pStyle w:val="ListParagraph"/>
        <w:numPr>
          <w:ilvl w:val="0"/>
          <w:numId w:val="44"/>
        </w:numPr>
        <w:spacing w:before="240" w:beforeAutospacing="off" w:after="240" w:afterAutospacing="off"/>
        <w:rPr>
          <w:rFonts w:ascii="Aptos" w:hAnsi="Aptos" w:eastAsia="Aptos" w:cs="Aptos"/>
          <w:noProof w:val="0"/>
          <w:sz w:val="24"/>
          <w:szCs w:val="24"/>
          <w:lang w:val="en-US"/>
        </w:rPr>
      </w:pPr>
      <w:r w:rsidRPr="7362BED7" w:rsidR="6861F800">
        <w:rPr>
          <w:rFonts w:ascii="Aptos" w:hAnsi="Aptos" w:eastAsia="Aptos" w:cs="Aptos"/>
          <w:b w:val="1"/>
          <w:bCs w:val="1"/>
          <w:noProof w:val="0"/>
          <w:sz w:val="24"/>
          <w:szCs w:val="24"/>
          <w:lang w:val="en-US"/>
        </w:rPr>
        <w:t>Random Forest</w:t>
      </w:r>
      <w:r w:rsidRPr="7362BED7" w:rsidR="6861F800">
        <w:rPr>
          <w:rFonts w:ascii="Aptos" w:hAnsi="Aptos" w:eastAsia="Aptos" w:cs="Aptos"/>
          <w:noProof w:val="0"/>
          <w:sz w:val="24"/>
          <w:szCs w:val="24"/>
          <w:lang w:val="en-US"/>
        </w:rPr>
        <w:t xml:space="preserve"> outperformed all models in </w:t>
      </w:r>
      <w:r w:rsidRPr="7362BED7" w:rsidR="6861F800">
        <w:rPr>
          <w:rFonts w:ascii="Aptos" w:hAnsi="Aptos" w:eastAsia="Aptos" w:cs="Aptos"/>
          <w:b w:val="1"/>
          <w:bCs w:val="1"/>
          <w:noProof w:val="0"/>
          <w:sz w:val="24"/>
          <w:szCs w:val="24"/>
          <w:lang w:val="en-US"/>
        </w:rPr>
        <w:t xml:space="preserve">precision </w:t>
      </w:r>
      <w:r w:rsidRPr="7362BED7" w:rsidR="7A432404">
        <w:rPr>
          <w:rFonts w:ascii="Aptos" w:hAnsi="Aptos" w:eastAsia="Aptos" w:cs="Aptos"/>
          <w:b w:val="1"/>
          <w:bCs w:val="1"/>
          <w:noProof w:val="0"/>
          <w:sz w:val="24"/>
          <w:szCs w:val="24"/>
          <w:lang w:val="en-US"/>
        </w:rPr>
        <w:t xml:space="preserve">with </w:t>
      </w:r>
      <w:r w:rsidRPr="7362BED7" w:rsidR="6861F800">
        <w:rPr>
          <w:rFonts w:ascii="Aptos" w:hAnsi="Aptos" w:eastAsia="Aptos" w:cs="Aptos"/>
          <w:b w:val="1"/>
          <w:bCs w:val="1"/>
          <w:noProof w:val="0"/>
          <w:sz w:val="24"/>
          <w:szCs w:val="24"/>
          <w:lang w:val="en-US"/>
        </w:rPr>
        <w:t>0.573</w:t>
      </w:r>
      <w:r w:rsidRPr="7362BED7" w:rsidR="6861F800">
        <w:rPr>
          <w:rFonts w:ascii="Aptos" w:hAnsi="Aptos" w:eastAsia="Aptos" w:cs="Aptos"/>
          <w:noProof w:val="0"/>
          <w:sz w:val="24"/>
          <w:szCs w:val="24"/>
          <w:lang w:val="en-US"/>
        </w:rPr>
        <w:t xml:space="preserve"> and </w:t>
      </w:r>
      <w:r w:rsidRPr="7362BED7" w:rsidR="6861F800">
        <w:rPr>
          <w:rFonts w:ascii="Aptos" w:hAnsi="Aptos" w:eastAsia="Aptos" w:cs="Aptos"/>
          <w:b w:val="1"/>
          <w:bCs w:val="1"/>
          <w:noProof w:val="0"/>
          <w:sz w:val="24"/>
          <w:szCs w:val="24"/>
          <w:lang w:val="en-US"/>
        </w:rPr>
        <w:t xml:space="preserve">accuracy </w:t>
      </w:r>
      <w:r w:rsidRPr="7362BED7" w:rsidR="4ABDC10D">
        <w:rPr>
          <w:rFonts w:ascii="Aptos" w:hAnsi="Aptos" w:eastAsia="Aptos" w:cs="Aptos"/>
          <w:b w:val="1"/>
          <w:bCs w:val="1"/>
          <w:noProof w:val="0"/>
          <w:sz w:val="24"/>
          <w:szCs w:val="24"/>
          <w:lang w:val="en-US"/>
        </w:rPr>
        <w:t xml:space="preserve">of </w:t>
      </w:r>
      <w:r w:rsidRPr="7362BED7" w:rsidR="6861F800">
        <w:rPr>
          <w:rFonts w:ascii="Aptos" w:hAnsi="Aptos" w:eastAsia="Aptos" w:cs="Aptos"/>
          <w:b w:val="1"/>
          <w:bCs w:val="1"/>
          <w:noProof w:val="0"/>
          <w:sz w:val="24"/>
          <w:szCs w:val="24"/>
          <w:lang w:val="en-US"/>
        </w:rPr>
        <w:t>0.775</w:t>
      </w:r>
      <w:r w:rsidRPr="7362BED7" w:rsidR="40817544">
        <w:rPr>
          <w:rFonts w:ascii="Aptos" w:hAnsi="Aptos" w:eastAsia="Aptos" w:cs="Aptos"/>
          <w:b w:val="1"/>
          <w:bCs w:val="1"/>
          <w:noProof w:val="0"/>
          <w:sz w:val="24"/>
          <w:szCs w:val="24"/>
          <w:lang w:val="en-US"/>
        </w:rPr>
        <w:t xml:space="preserve"> </w:t>
      </w:r>
      <w:r w:rsidRPr="7362BED7" w:rsidR="6861F800">
        <w:rPr>
          <w:rFonts w:ascii="Aptos" w:hAnsi="Aptos" w:eastAsia="Aptos" w:cs="Aptos"/>
          <w:noProof w:val="0"/>
          <w:sz w:val="24"/>
          <w:szCs w:val="24"/>
          <w:lang w:val="en-US"/>
        </w:rPr>
        <w:t xml:space="preserve">, making it </w:t>
      </w:r>
      <w:r w:rsidRPr="7362BED7" w:rsidR="6861F800">
        <w:rPr>
          <w:rFonts w:ascii="Aptos" w:hAnsi="Aptos" w:eastAsia="Aptos" w:cs="Aptos"/>
          <w:noProof w:val="0"/>
          <w:sz w:val="24"/>
          <w:szCs w:val="24"/>
          <w:lang w:val="en-US"/>
        </w:rPr>
        <w:t>highly reliable</w:t>
      </w:r>
      <w:r w:rsidRPr="7362BED7" w:rsidR="6861F800">
        <w:rPr>
          <w:rFonts w:ascii="Aptos" w:hAnsi="Aptos" w:eastAsia="Aptos" w:cs="Aptos"/>
          <w:noProof w:val="0"/>
          <w:sz w:val="24"/>
          <w:szCs w:val="24"/>
          <w:lang w:val="en-US"/>
        </w:rPr>
        <w:t xml:space="preserve"> when it predicts churn, though it had slightly lower recall.</w:t>
      </w:r>
    </w:p>
    <w:p w:rsidR="6861F800" w:rsidP="7362BED7" w:rsidRDefault="6861F800" w14:paraId="14BDE6A4" w14:textId="32EB0139">
      <w:pPr>
        <w:pStyle w:val="ListParagraph"/>
        <w:numPr>
          <w:ilvl w:val="0"/>
          <w:numId w:val="44"/>
        </w:numPr>
        <w:spacing w:before="240" w:beforeAutospacing="off" w:after="240" w:afterAutospacing="off"/>
        <w:rPr>
          <w:rFonts w:ascii="Aptos" w:hAnsi="Aptos" w:eastAsia="Aptos" w:cs="Aptos"/>
          <w:noProof w:val="0"/>
          <w:sz w:val="24"/>
          <w:szCs w:val="24"/>
          <w:lang w:val="en-US"/>
        </w:rPr>
      </w:pPr>
      <w:r w:rsidRPr="7362BED7" w:rsidR="6861F800">
        <w:rPr>
          <w:rFonts w:ascii="Aptos" w:hAnsi="Aptos" w:eastAsia="Aptos" w:cs="Aptos"/>
          <w:b w:val="1"/>
          <w:bCs w:val="1"/>
          <w:noProof w:val="0"/>
          <w:sz w:val="24"/>
          <w:szCs w:val="24"/>
          <w:lang w:val="en-US"/>
        </w:rPr>
        <w:t>XGBoost</w:t>
      </w:r>
      <w:r w:rsidRPr="7362BED7" w:rsidR="6861F800">
        <w:rPr>
          <w:rFonts w:ascii="Aptos" w:hAnsi="Aptos" w:eastAsia="Aptos" w:cs="Aptos"/>
          <w:noProof w:val="0"/>
          <w:sz w:val="24"/>
          <w:szCs w:val="24"/>
          <w:lang w:val="en-US"/>
        </w:rPr>
        <w:t xml:space="preserve"> showed </w:t>
      </w:r>
      <w:r w:rsidRPr="7362BED7" w:rsidR="6861F800">
        <w:rPr>
          <w:rFonts w:ascii="Aptos" w:hAnsi="Aptos" w:eastAsia="Aptos" w:cs="Aptos"/>
          <w:b w:val="1"/>
          <w:bCs w:val="1"/>
          <w:noProof w:val="0"/>
          <w:sz w:val="24"/>
          <w:szCs w:val="24"/>
          <w:lang w:val="en-US"/>
        </w:rPr>
        <w:t>moderate yet balanced performance</w:t>
      </w:r>
      <w:r w:rsidRPr="7362BED7" w:rsidR="6861F800">
        <w:rPr>
          <w:rFonts w:ascii="Aptos" w:hAnsi="Aptos" w:eastAsia="Aptos" w:cs="Aptos"/>
          <w:noProof w:val="0"/>
          <w:sz w:val="24"/>
          <w:szCs w:val="24"/>
          <w:lang w:val="en-US"/>
        </w:rPr>
        <w:t xml:space="preserve"> across all metrics, while </w:t>
      </w:r>
      <w:r w:rsidRPr="7362BED7" w:rsidR="6861F800">
        <w:rPr>
          <w:rFonts w:ascii="Aptos" w:hAnsi="Aptos" w:eastAsia="Aptos" w:cs="Aptos"/>
          <w:b w:val="1"/>
          <w:bCs w:val="1"/>
          <w:noProof w:val="0"/>
          <w:sz w:val="24"/>
          <w:szCs w:val="24"/>
          <w:lang w:val="en-US"/>
        </w:rPr>
        <w:t>SVM</w:t>
      </w:r>
      <w:r w:rsidRPr="7362BED7" w:rsidR="6861F800">
        <w:rPr>
          <w:rFonts w:ascii="Aptos" w:hAnsi="Aptos" w:eastAsia="Aptos" w:cs="Aptos"/>
          <w:noProof w:val="0"/>
          <w:sz w:val="24"/>
          <w:szCs w:val="24"/>
          <w:lang w:val="en-US"/>
        </w:rPr>
        <w:t xml:space="preserve"> reached </w:t>
      </w:r>
      <w:r w:rsidRPr="7362BED7" w:rsidR="6861F800">
        <w:rPr>
          <w:rFonts w:ascii="Aptos" w:hAnsi="Aptos" w:eastAsia="Aptos" w:cs="Aptos"/>
          <w:b w:val="1"/>
          <w:bCs w:val="1"/>
          <w:noProof w:val="0"/>
          <w:sz w:val="24"/>
          <w:szCs w:val="24"/>
          <w:lang w:val="en-US"/>
        </w:rPr>
        <w:t>similar recall to logistic regression (0.779)</w:t>
      </w:r>
      <w:r w:rsidRPr="7362BED7" w:rsidR="6861F800">
        <w:rPr>
          <w:rFonts w:ascii="Aptos" w:hAnsi="Aptos" w:eastAsia="Aptos" w:cs="Aptos"/>
          <w:noProof w:val="0"/>
          <w:sz w:val="24"/>
          <w:szCs w:val="24"/>
          <w:lang w:val="en-US"/>
        </w:rPr>
        <w:t xml:space="preserve"> but had lower precision and ROC AUC.</w:t>
      </w:r>
    </w:p>
    <w:p w:rsidR="6861F800" w:rsidP="7362BED7" w:rsidRDefault="6861F800" w14:paraId="10E498F0" w14:textId="066BD664">
      <w:pPr>
        <w:pStyle w:val="ListParagraph"/>
        <w:numPr>
          <w:ilvl w:val="0"/>
          <w:numId w:val="44"/>
        </w:numPr>
        <w:spacing w:before="240" w:beforeAutospacing="off" w:after="240" w:afterAutospacing="off"/>
        <w:rPr>
          <w:rFonts w:ascii="Aptos" w:hAnsi="Aptos" w:eastAsia="Aptos" w:cs="Aptos"/>
          <w:noProof w:val="0"/>
          <w:sz w:val="24"/>
          <w:szCs w:val="24"/>
          <w:lang w:val="en-US"/>
        </w:rPr>
      </w:pPr>
      <w:r w:rsidRPr="7362BED7" w:rsidR="6861F800">
        <w:rPr>
          <w:rFonts w:ascii="Aptos" w:hAnsi="Aptos" w:eastAsia="Aptos" w:cs="Aptos"/>
          <w:b w:val="1"/>
          <w:bCs w:val="1"/>
          <w:noProof w:val="0"/>
          <w:sz w:val="24"/>
          <w:szCs w:val="24"/>
          <w:lang w:val="en-US"/>
        </w:rPr>
        <w:t>Decision Tree</w:t>
      </w:r>
      <w:r w:rsidRPr="7362BED7" w:rsidR="6861F800">
        <w:rPr>
          <w:rFonts w:ascii="Aptos" w:hAnsi="Aptos" w:eastAsia="Aptos" w:cs="Aptos"/>
          <w:noProof w:val="0"/>
          <w:sz w:val="24"/>
          <w:szCs w:val="24"/>
          <w:lang w:val="en-US"/>
        </w:rPr>
        <w:t xml:space="preserve"> performed the weakest overall, with the </w:t>
      </w:r>
      <w:r w:rsidRPr="7362BED7" w:rsidR="6861F800">
        <w:rPr>
          <w:rFonts w:ascii="Aptos" w:hAnsi="Aptos" w:eastAsia="Aptos" w:cs="Aptos"/>
          <w:b w:val="1"/>
          <w:bCs w:val="1"/>
          <w:noProof w:val="0"/>
          <w:sz w:val="24"/>
          <w:szCs w:val="24"/>
          <w:lang w:val="en-US"/>
        </w:rPr>
        <w:t xml:space="preserve">lowest recall </w:t>
      </w:r>
      <w:r w:rsidRPr="7362BED7" w:rsidR="6AC48185">
        <w:rPr>
          <w:rFonts w:ascii="Aptos" w:hAnsi="Aptos" w:eastAsia="Aptos" w:cs="Aptos"/>
          <w:b w:val="1"/>
          <w:bCs w:val="1"/>
          <w:noProof w:val="0"/>
          <w:sz w:val="24"/>
          <w:szCs w:val="24"/>
          <w:lang w:val="en-US"/>
        </w:rPr>
        <w:t xml:space="preserve">with </w:t>
      </w:r>
      <w:r w:rsidRPr="7362BED7" w:rsidR="6861F800">
        <w:rPr>
          <w:rFonts w:ascii="Aptos" w:hAnsi="Aptos" w:eastAsia="Aptos" w:cs="Aptos"/>
          <w:b w:val="1"/>
          <w:bCs w:val="1"/>
          <w:noProof w:val="0"/>
          <w:sz w:val="24"/>
          <w:szCs w:val="24"/>
          <w:lang w:val="en-US"/>
        </w:rPr>
        <w:t>0.535</w:t>
      </w:r>
      <w:r w:rsidRPr="7362BED7" w:rsidR="39A18D48">
        <w:rPr>
          <w:rFonts w:ascii="Aptos" w:hAnsi="Aptos" w:eastAsia="Aptos" w:cs="Aptos"/>
          <w:b w:val="1"/>
          <w:bCs w:val="1"/>
          <w:noProof w:val="0"/>
          <w:sz w:val="24"/>
          <w:szCs w:val="24"/>
          <w:lang w:val="en-US"/>
        </w:rPr>
        <w:t xml:space="preserve"> </w:t>
      </w:r>
      <w:r w:rsidRPr="7362BED7" w:rsidR="6861F800">
        <w:rPr>
          <w:rFonts w:ascii="Aptos" w:hAnsi="Aptos" w:eastAsia="Aptos" w:cs="Aptos"/>
          <w:noProof w:val="0"/>
          <w:sz w:val="24"/>
          <w:szCs w:val="24"/>
          <w:lang w:val="en-US"/>
        </w:rPr>
        <w:t xml:space="preserve">and </w:t>
      </w:r>
      <w:r w:rsidRPr="7362BED7" w:rsidR="6861F800">
        <w:rPr>
          <w:rFonts w:ascii="Aptos" w:hAnsi="Aptos" w:eastAsia="Aptos" w:cs="Aptos"/>
          <w:b w:val="1"/>
          <w:bCs w:val="1"/>
          <w:noProof w:val="0"/>
          <w:sz w:val="24"/>
          <w:szCs w:val="24"/>
          <w:lang w:val="en-US"/>
        </w:rPr>
        <w:t xml:space="preserve">ROC AUC </w:t>
      </w:r>
      <w:r w:rsidRPr="7362BED7" w:rsidR="12D1248D">
        <w:rPr>
          <w:rFonts w:ascii="Aptos" w:hAnsi="Aptos" w:eastAsia="Aptos" w:cs="Aptos"/>
          <w:b w:val="1"/>
          <w:bCs w:val="1"/>
          <w:noProof w:val="0"/>
          <w:sz w:val="24"/>
          <w:szCs w:val="24"/>
          <w:lang w:val="en-US"/>
        </w:rPr>
        <w:t xml:space="preserve">of </w:t>
      </w:r>
      <w:r w:rsidRPr="7362BED7" w:rsidR="6861F800">
        <w:rPr>
          <w:rFonts w:ascii="Aptos" w:hAnsi="Aptos" w:eastAsia="Aptos" w:cs="Aptos"/>
          <w:b w:val="1"/>
          <w:bCs w:val="1"/>
          <w:noProof w:val="0"/>
          <w:sz w:val="24"/>
          <w:szCs w:val="24"/>
          <w:lang w:val="en-US"/>
        </w:rPr>
        <w:t>0.662</w:t>
      </w:r>
      <w:r w:rsidRPr="7362BED7" w:rsidR="5E18E248">
        <w:rPr>
          <w:rFonts w:ascii="Aptos" w:hAnsi="Aptos" w:eastAsia="Aptos" w:cs="Aptos"/>
          <w:b w:val="1"/>
          <w:bCs w:val="1"/>
          <w:noProof w:val="0"/>
          <w:sz w:val="24"/>
          <w:szCs w:val="24"/>
          <w:lang w:val="en-US"/>
        </w:rPr>
        <w:t xml:space="preserve"> </w:t>
      </w:r>
      <w:r w:rsidRPr="7362BED7" w:rsidR="6861F800">
        <w:rPr>
          <w:rFonts w:ascii="Aptos" w:hAnsi="Aptos" w:eastAsia="Aptos" w:cs="Aptos"/>
          <w:noProof w:val="0"/>
          <w:sz w:val="24"/>
          <w:szCs w:val="24"/>
          <w:lang w:val="en-US"/>
        </w:rPr>
        <w:t xml:space="preserve">, </w:t>
      </w:r>
      <w:r w:rsidRPr="7362BED7" w:rsidR="6861F800">
        <w:rPr>
          <w:rFonts w:ascii="Aptos" w:hAnsi="Aptos" w:eastAsia="Aptos" w:cs="Aptos"/>
          <w:noProof w:val="0"/>
          <w:sz w:val="24"/>
          <w:szCs w:val="24"/>
          <w:lang w:val="en-US"/>
        </w:rPr>
        <w:t>indicating</w:t>
      </w:r>
      <w:r w:rsidRPr="7362BED7" w:rsidR="6861F800">
        <w:rPr>
          <w:rFonts w:ascii="Aptos" w:hAnsi="Aptos" w:eastAsia="Aptos" w:cs="Aptos"/>
          <w:noProof w:val="0"/>
          <w:sz w:val="24"/>
          <w:szCs w:val="24"/>
          <w:lang w:val="en-US"/>
        </w:rPr>
        <w:t xml:space="preserve"> difficulty in </w:t>
      </w:r>
      <w:r w:rsidRPr="7362BED7" w:rsidR="6861F800">
        <w:rPr>
          <w:rFonts w:ascii="Aptos" w:hAnsi="Aptos" w:eastAsia="Aptos" w:cs="Aptos"/>
          <w:noProof w:val="0"/>
          <w:sz w:val="24"/>
          <w:szCs w:val="24"/>
          <w:lang w:val="en-US"/>
        </w:rPr>
        <w:t>identifying</w:t>
      </w:r>
      <w:r w:rsidRPr="7362BED7" w:rsidR="6861F800">
        <w:rPr>
          <w:rFonts w:ascii="Aptos" w:hAnsi="Aptos" w:eastAsia="Aptos" w:cs="Aptos"/>
          <w:noProof w:val="0"/>
          <w:sz w:val="24"/>
          <w:szCs w:val="24"/>
          <w:lang w:val="en-US"/>
        </w:rPr>
        <w:t xml:space="preserve"> churners effectively.</w:t>
      </w:r>
    </w:p>
    <w:p w:rsidR="6861F800" w:rsidP="23C4A45B" w:rsidRDefault="6861F800" w14:paraId="73B2B976" w14:textId="772BFC36">
      <w:pPr>
        <w:spacing w:before="240" w:beforeAutospacing="off" w:after="240" w:afterAutospacing="off"/>
      </w:pPr>
      <w:r w:rsidRPr="23C4A45B" w:rsidR="6861F800">
        <w:rPr>
          <w:rFonts w:ascii="Aptos" w:hAnsi="Aptos" w:eastAsia="Aptos" w:cs="Aptos"/>
          <w:noProof w:val="0"/>
          <w:sz w:val="24"/>
          <w:szCs w:val="24"/>
          <w:lang w:val="en-US"/>
        </w:rPr>
        <w:t xml:space="preserve">In summary, </w:t>
      </w:r>
      <w:r w:rsidRPr="23C4A45B" w:rsidR="6861F800">
        <w:rPr>
          <w:rFonts w:ascii="Aptos" w:hAnsi="Aptos" w:eastAsia="Aptos" w:cs="Aptos"/>
          <w:b w:val="1"/>
          <w:bCs w:val="1"/>
          <w:noProof w:val="0"/>
          <w:sz w:val="24"/>
          <w:szCs w:val="24"/>
          <w:lang w:val="en-US"/>
        </w:rPr>
        <w:t>Logistic Regression</w:t>
      </w:r>
      <w:r w:rsidRPr="23C4A45B" w:rsidR="6861F800">
        <w:rPr>
          <w:rFonts w:ascii="Aptos" w:hAnsi="Aptos" w:eastAsia="Aptos" w:cs="Aptos"/>
          <w:noProof w:val="0"/>
          <w:sz w:val="24"/>
          <w:szCs w:val="24"/>
          <w:lang w:val="en-US"/>
        </w:rPr>
        <w:t xml:space="preserve"> and </w:t>
      </w:r>
      <w:r w:rsidRPr="23C4A45B" w:rsidR="6861F800">
        <w:rPr>
          <w:rFonts w:ascii="Aptos" w:hAnsi="Aptos" w:eastAsia="Aptos" w:cs="Aptos"/>
          <w:b w:val="1"/>
          <w:bCs w:val="1"/>
          <w:noProof w:val="0"/>
          <w:sz w:val="24"/>
          <w:szCs w:val="24"/>
          <w:lang w:val="en-US"/>
        </w:rPr>
        <w:t>Random Forest</w:t>
      </w:r>
      <w:r w:rsidRPr="23C4A45B" w:rsidR="6861F800">
        <w:rPr>
          <w:rFonts w:ascii="Aptos" w:hAnsi="Aptos" w:eastAsia="Aptos" w:cs="Aptos"/>
          <w:noProof w:val="0"/>
          <w:sz w:val="24"/>
          <w:szCs w:val="24"/>
          <w:lang w:val="en-US"/>
        </w:rPr>
        <w:t xml:space="preserve"> </w:t>
      </w:r>
      <w:r w:rsidRPr="23C4A45B" w:rsidR="6861F800">
        <w:rPr>
          <w:rFonts w:ascii="Aptos" w:hAnsi="Aptos" w:eastAsia="Aptos" w:cs="Aptos"/>
          <w:noProof w:val="0"/>
          <w:sz w:val="24"/>
          <w:szCs w:val="24"/>
          <w:lang w:val="en-US"/>
        </w:rPr>
        <w:t>emerged</w:t>
      </w:r>
      <w:r w:rsidRPr="23C4A45B" w:rsidR="6861F800">
        <w:rPr>
          <w:rFonts w:ascii="Aptos" w:hAnsi="Aptos" w:eastAsia="Aptos" w:cs="Aptos"/>
          <w:noProof w:val="0"/>
          <w:sz w:val="24"/>
          <w:szCs w:val="24"/>
          <w:lang w:val="en-US"/>
        </w:rPr>
        <w:t xml:space="preserve"> as the top-performing models, with the choice between them depending on whether the priority is </w:t>
      </w:r>
      <w:r w:rsidRPr="23C4A45B" w:rsidR="6861F800">
        <w:rPr>
          <w:rFonts w:ascii="Aptos" w:hAnsi="Aptos" w:eastAsia="Aptos" w:cs="Aptos"/>
          <w:b w:val="1"/>
          <w:bCs w:val="1"/>
          <w:noProof w:val="0"/>
          <w:sz w:val="24"/>
          <w:szCs w:val="24"/>
          <w:lang w:val="en-US"/>
        </w:rPr>
        <w:t>maximizing recall</w:t>
      </w:r>
      <w:r w:rsidRPr="23C4A45B" w:rsidR="6861F800">
        <w:rPr>
          <w:rFonts w:ascii="Aptos" w:hAnsi="Aptos" w:eastAsia="Aptos" w:cs="Aptos"/>
          <w:noProof w:val="0"/>
          <w:sz w:val="24"/>
          <w:szCs w:val="24"/>
          <w:lang w:val="en-US"/>
        </w:rPr>
        <w:t xml:space="preserve"> (detecting more churners) or </w:t>
      </w:r>
      <w:r w:rsidRPr="23C4A45B" w:rsidR="6861F800">
        <w:rPr>
          <w:rFonts w:ascii="Aptos" w:hAnsi="Aptos" w:eastAsia="Aptos" w:cs="Aptos"/>
          <w:b w:val="1"/>
          <w:bCs w:val="1"/>
          <w:noProof w:val="0"/>
          <w:sz w:val="24"/>
          <w:szCs w:val="24"/>
          <w:lang w:val="en-US"/>
        </w:rPr>
        <w:t>increasing precision</w:t>
      </w:r>
      <w:r w:rsidRPr="23C4A45B" w:rsidR="6861F800">
        <w:rPr>
          <w:rFonts w:ascii="Aptos" w:hAnsi="Aptos" w:eastAsia="Aptos" w:cs="Aptos"/>
          <w:noProof w:val="0"/>
          <w:sz w:val="24"/>
          <w:szCs w:val="24"/>
          <w:lang w:val="en-US"/>
        </w:rPr>
        <w:t xml:space="preserve"> (reducing false positives).</w:t>
      </w:r>
    </w:p>
    <w:p w:rsidR="18D0E8F5" w:rsidP="7C6A4935" w:rsidRDefault="18D0E8F5" w14:paraId="04F356A2" w14:textId="4AFA0E4B">
      <w:pPr>
        <w:spacing w:before="240" w:beforeAutospacing="off" w:after="240" w:afterAutospacing="off"/>
        <w:jc w:val="center"/>
      </w:pPr>
      <w:r w:rsidR="18D0E8F5">
        <w:drawing>
          <wp:inline wp14:editId="6640938C" wp14:anchorId="1DB1DE2A">
            <wp:extent cx="5324475" cy="2611040"/>
            <wp:effectExtent l="0" t="0" r="0" b="0"/>
            <wp:docPr id="551983558" name="" title=""/>
            <wp:cNvGraphicFramePr>
              <a:graphicFrameLocks noChangeAspect="1"/>
            </wp:cNvGraphicFramePr>
            <a:graphic>
              <a:graphicData uri="http://schemas.openxmlformats.org/drawingml/2006/picture">
                <pic:pic>
                  <pic:nvPicPr>
                    <pic:cNvPr id="0" name=""/>
                    <pic:cNvPicPr/>
                  </pic:nvPicPr>
                  <pic:blipFill>
                    <a:blip r:embed="R11fd6640cf014a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24475" cy="2611040"/>
                    </a:xfrm>
                    <a:prstGeom prst="rect">
                      <a:avLst/>
                    </a:prstGeom>
                  </pic:spPr>
                </pic:pic>
              </a:graphicData>
            </a:graphic>
          </wp:inline>
        </w:drawing>
      </w:r>
    </w:p>
    <w:p w:rsidR="18D0E8F5" w:rsidP="23C4A45B" w:rsidRDefault="18D0E8F5" w14:paraId="6B42E031" w14:textId="77499885">
      <w:pPr>
        <w:spacing w:before="240" w:beforeAutospacing="off" w:after="240" w:afterAutospacing="off"/>
      </w:pPr>
      <w:r w:rsidRPr="7C6A4935" w:rsidR="72340BD3">
        <w:rPr>
          <w:rFonts w:ascii="Aptos" w:hAnsi="Aptos" w:eastAsia="Aptos" w:cs="Aptos"/>
          <w:noProof w:val="0"/>
          <w:sz w:val="24"/>
          <w:szCs w:val="24"/>
          <w:lang w:val="en-US"/>
        </w:rPr>
        <w:t>In addition to the classification metrics, the ROC (Receiver Operating Characteristic) curves were plotted to evaluate the models' ability to distinguish between churners and non-churners across different classification thresholds.</w:t>
      </w:r>
    </w:p>
    <w:p w:rsidR="72340BD3" w:rsidP="23C4A45B" w:rsidRDefault="72340BD3" w14:paraId="63EA4189" w14:textId="19BF20CE">
      <w:pPr>
        <w:spacing w:before="240" w:beforeAutospacing="off" w:after="240" w:afterAutospacing="off"/>
      </w:pPr>
      <w:r w:rsidRPr="23C4A45B" w:rsidR="72340BD3">
        <w:rPr>
          <w:rFonts w:ascii="Aptos" w:hAnsi="Aptos" w:eastAsia="Aptos" w:cs="Aptos"/>
          <w:noProof w:val="0"/>
          <w:sz w:val="24"/>
          <w:szCs w:val="24"/>
          <w:lang w:val="en-US"/>
        </w:rPr>
        <w:t xml:space="preserve">A model with a </w:t>
      </w:r>
      <w:r w:rsidRPr="23C4A45B" w:rsidR="72340BD3">
        <w:rPr>
          <w:rFonts w:ascii="Aptos" w:hAnsi="Aptos" w:eastAsia="Aptos" w:cs="Aptos"/>
          <w:b w:val="1"/>
          <w:bCs w:val="1"/>
          <w:noProof w:val="0"/>
          <w:sz w:val="24"/>
          <w:szCs w:val="24"/>
          <w:lang w:val="en-US"/>
        </w:rPr>
        <w:t>higher ROC curve</w:t>
      </w:r>
      <w:r w:rsidRPr="23C4A45B" w:rsidR="72340BD3">
        <w:rPr>
          <w:rFonts w:ascii="Aptos" w:hAnsi="Aptos" w:eastAsia="Aptos" w:cs="Aptos"/>
          <w:noProof w:val="0"/>
          <w:sz w:val="24"/>
          <w:szCs w:val="24"/>
          <w:lang w:val="en-US"/>
        </w:rPr>
        <w:t xml:space="preserve"> and a </w:t>
      </w:r>
      <w:r w:rsidRPr="23C4A45B" w:rsidR="72340BD3">
        <w:rPr>
          <w:rFonts w:ascii="Aptos" w:hAnsi="Aptos" w:eastAsia="Aptos" w:cs="Aptos"/>
          <w:b w:val="1"/>
          <w:bCs w:val="1"/>
          <w:noProof w:val="0"/>
          <w:sz w:val="24"/>
          <w:szCs w:val="24"/>
          <w:lang w:val="en-US"/>
        </w:rPr>
        <w:t>larger Area Under the Curve (AUC)</w:t>
      </w:r>
      <w:r w:rsidRPr="23C4A45B" w:rsidR="72340BD3">
        <w:rPr>
          <w:rFonts w:ascii="Aptos" w:hAnsi="Aptos" w:eastAsia="Aptos" w:cs="Aptos"/>
          <w:noProof w:val="0"/>
          <w:sz w:val="24"/>
          <w:szCs w:val="24"/>
          <w:lang w:val="en-US"/>
        </w:rPr>
        <w:t xml:space="preserve"> indicates better discriminative power.</w:t>
      </w:r>
    </w:p>
    <w:p w:rsidR="72340BD3" w:rsidP="23C4A45B" w:rsidRDefault="72340BD3" w14:paraId="71A427B8" w14:textId="4DE11E0E">
      <w:pPr>
        <w:spacing w:before="240" w:beforeAutospacing="off" w:after="240" w:afterAutospacing="off"/>
      </w:pPr>
      <w:r w:rsidRPr="23C4A45B" w:rsidR="72340BD3">
        <w:rPr>
          <w:rFonts w:ascii="Aptos" w:hAnsi="Aptos" w:eastAsia="Aptos" w:cs="Aptos"/>
          <w:noProof w:val="0"/>
          <w:sz w:val="24"/>
          <w:szCs w:val="24"/>
          <w:lang w:val="en-US"/>
        </w:rPr>
        <w:t xml:space="preserve">As shown in the ROC plot, </w:t>
      </w:r>
      <w:r w:rsidRPr="23C4A45B" w:rsidR="72340BD3">
        <w:rPr>
          <w:rFonts w:ascii="Aptos" w:hAnsi="Aptos" w:eastAsia="Aptos" w:cs="Aptos"/>
          <w:b w:val="1"/>
          <w:bCs w:val="1"/>
          <w:noProof w:val="0"/>
          <w:sz w:val="24"/>
          <w:szCs w:val="24"/>
          <w:lang w:val="en-US"/>
        </w:rPr>
        <w:t>Logistic Regression</w:t>
      </w:r>
      <w:r w:rsidRPr="23C4A45B" w:rsidR="72340BD3">
        <w:rPr>
          <w:rFonts w:ascii="Aptos" w:hAnsi="Aptos" w:eastAsia="Aptos" w:cs="Aptos"/>
          <w:noProof w:val="0"/>
          <w:sz w:val="24"/>
          <w:szCs w:val="24"/>
          <w:lang w:val="en-US"/>
        </w:rPr>
        <w:t xml:space="preserve"> consistently demonstrated the strongest performance, with an </w:t>
      </w:r>
      <w:r w:rsidRPr="23C4A45B" w:rsidR="72340BD3">
        <w:rPr>
          <w:rFonts w:ascii="Aptos" w:hAnsi="Aptos" w:eastAsia="Aptos" w:cs="Aptos"/>
          <w:b w:val="1"/>
          <w:bCs w:val="1"/>
          <w:noProof w:val="0"/>
          <w:sz w:val="24"/>
          <w:szCs w:val="24"/>
          <w:lang w:val="en-US"/>
        </w:rPr>
        <w:t>AUC of 0.841</w:t>
      </w:r>
      <w:r w:rsidRPr="23C4A45B" w:rsidR="72340BD3">
        <w:rPr>
          <w:rFonts w:ascii="Aptos" w:hAnsi="Aptos" w:eastAsia="Aptos" w:cs="Aptos"/>
          <w:noProof w:val="0"/>
          <w:sz w:val="24"/>
          <w:szCs w:val="24"/>
          <w:lang w:val="en-US"/>
        </w:rPr>
        <w:t xml:space="preserve">, followed closely by </w:t>
      </w:r>
      <w:r w:rsidRPr="23C4A45B" w:rsidR="72340BD3">
        <w:rPr>
          <w:rFonts w:ascii="Aptos" w:hAnsi="Aptos" w:eastAsia="Aptos" w:cs="Aptos"/>
          <w:b w:val="1"/>
          <w:bCs w:val="1"/>
          <w:noProof w:val="0"/>
          <w:sz w:val="24"/>
          <w:szCs w:val="24"/>
          <w:lang w:val="en-US"/>
        </w:rPr>
        <w:t>Random Forest (0.810)</w:t>
      </w:r>
      <w:r w:rsidRPr="23C4A45B" w:rsidR="72340BD3">
        <w:rPr>
          <w:rFonts w:ascii="Aptos" w:hAnsi="Aptos" w:eastAsia="Aptos" w:cs="Aptos"/>
          <w:noProof w:val="0"/>
          <w:sz w:val="24"/>
          <w:szCs w:val="24"/>
          <w:lang w:val="en-US"/>
        </w:rPr>
        <w:t xml:space="preserve"> and </w:t>
      </w:r>
      <w:r w:rsidRPr="23C4A45B" w:rsidR="72340BD3">
        <w:rPr>
          <w:rFonts w:ascii="Aptos" w:hAnsi="Aptos" w:eastAsia="Aptos" w:cs="Aptos"/>
          <w:b w:val="1"/>
          <w:bCs w:val="1"/>
          <w:noProof w:val="0"/>
          <w:sz w:val="24"/>
          <w:szCs w:val="24"/>
          <w:lang w:val="en-US"/>
        </w:rPr>
        <w:t>SVM (0.817)</w:t>
      </w:r>
      <w:r w:rsidRPr="23C4A45B" w:rsidR="72340BD3">
        <w:rPr>
          <w:rFonts w:ascii="Aptos" w:hAnsi="Aptos" w:eastAsia="Aptos" w:cs="Aptos"/>
          <w:noProof w:val="0"/>
          <w:sz w:val="24"/>
          <w:szCs w:val="24"/>
          <w:lang w:val="en-US"/>
        </w:rPr>
        <w:t>.</w:t>
      </w:r>
    </w:p>
    <w:p w:rsidR="72340BD3" w:rsidP="23C4A45B" w:rsidRDefault="72340BD3" w14:paraId="7503A155" w14:textId="23DA2DE8">
      <w:pPr>
        <w:spacing w:before="240" w:beforeAutospacing="off" w:after="240" w:afterAutospacing="off"/>
      </w:pPr>
      <w:r w:rsidRPr="23C4A45B" w:rsidR="72340BD3">
        <w:rPr>
          <w:rFonts w:ascii="Aptos" w:hAnsi="Aptos" w:eastAsia="Aptos" w:cs="Aptos"/>
          <w:b w:val="1"/>
          <w:bCs w:val="1"/>
          <w:noProof w:val="0"/>
          <w:sz w:val="24"/>
          <w:szCs w:val="24"/>
          <w:lang w:val="en-US"/>
        </w:rPr>
        <w:t>XGBoost</w:t>
      </w:r>
      <w:r w:rsidRPr="23C4A45B" w:rsidR="72340BD3">
        <w:rPr>
          <w:rFonts w:ascii="Aptos" w:hAnsi="Aptos" w:eastAsia="Aptos" w:cs="Aptos"/>
          <w:noProof w:val="0"/>
          <w:sz w:val="24"/>
          <w:szCs w:val="24"/>
          <w:lang w:val="en-US"/>
        </w:rPr>
        <w:t xml:space="preserve"> showed moderate separation ability (</w:t>
      </w:r>
      <w:r w:rsidRPr="23C4A45B" w:rsidR="72340BD3">
        <w:rPr>
          <w:rFonts w:ascii="Aptos" w:hAnsi="Aptos" w:eastAsia="Aptos" w:cs="Aptos"/>
          <w:b w:val="1"/>
          <w:bCs w:val="1"/>
          <w:noProof w:val="0"/>
          <w:sz w:val="24"/>
          <w:szCs w:val="24"/>
          <w:lang w:val="en-US"/>
        </w:rPr>
        <w:t>AUC = 0.798</w:t>
      </w:r>
      <w:r w:rsidRPr="23C4A45B" w:rsidR="72340BD3">
        <w:rPr>
          <w:rFonts w:ascii="Aptos" w:hAnsi="Aptos" w:eastAsia="Aptos" w:cs="Aptos"/>
          <w:noProof w:val="0"/>
          <w:sz w:val="24"/>
          <w:szCs w:val="24"/>
          <w:lang w:val="en-US"/>
        </w:rPr>
        <w:t xml:space="preserve">), while the </w:t>
      </w:r>
      <w:r w:rsidRPr="23C4A45B" w:rsidR="72340BD3">
        <w:rPr>
          <w:rFonts w:ascii="Aptos" w:hAnsi="Aptos" w:eastAsia="Aptos" w:cs="Aptos"/>
          <w:b w:val="1"/>
          <w:bCs w:val="1"/>
          <w:noProof w:val="0"/>
          <w:sz w:val="24"/>
          <w:szCs w:val="24"/>
          <w:lang w:val="en-US"/>
        </w:rPr>
        <w:t>Decision Tree lagged behind with the lowest AUC (0.662)</w:t>
      </w:r>
      <w:r w:rsidRPr="23C4A45B" w:rsidR="72340BD3">
        <w:rPr>
          <w:rFonts w:ascii="Aptos" w:hAnsi="Aptos" w:eastAsia="Aptos" w:cs="Aptos"/>
          <w:noProof w:val="0"/>
          <w:sz w:val="24"/>
          <w:szCs w:val="24"/>
          <w:lang w:val="en-US"/>
        </w:rPr>
        <w:t>, indicating limited capability to separate churners from non-churners effectively.</w:t>
      </w:r>
    </w:p>
    <w:p w:rsidR="72340BD3" w:rsidP="23C4A45B" w:rsidRDefault="72340BD3" w14:paraId="72677CF3" w14:textId="39974476">
      <w:pPr>
        <w:spacing w:before="240" w:beforeAutospacing="off" w:after="240" w:afterAutospacing="off"/>
      </w:pPr>
      <w:r w:rsidRPr="7C6A4935" w:rsidR="72340BD3">
        <w:rPr>
          <w:rFonts w:ascii="Aptos" w:hAnsi="Aptos" w:eastAsia="Aptos" w:cs="Aptos"/>
          <w:noProof w:val="0"/>
          <w:sz w:val="24"/>
          <w:szCs w:val="24"/>
          <w:lang w:val="en-US"/>
        </w:rPr>
        <w:t xml:space="preserve">Overall, the ROC curves support the findings from the evaluation metrics: </w:t>
      </w:r>
      <w:r w:rsidRPr="7C6A4935" w:rsidR="72340BD3">
        <w:rPr>
          <w:rFonts w:ascii="Aptos" w:hAnsi="Aptos" w:eastAsia="Aptos" w:cs="Aptos"/>
          <w:b w:val="1"/>
          <w:bCs w:val="1"/>
          <w:noProof w:val="0"/>
          <w:sz w:val="24"/>
          <w:szCs w:val="24"/>
          <w:lang w:val="en-US"/>
        </w:rPr>
        <w:t>Logistic Regression</w:t>
      </w:r>
      <w:r w:rsidRPr="7C6A4935" w:rsidR="72340BD3">
        <w:rPr>
          <w:rFonts w:ascii="Aptos" w:hAnsi="Aptos" w:eastAsia="Aptos" w:cs="Aptos"/>
          <w:noProof w:val="0"/>
          <w:sz w:val="24"/>
          <w:szCs w:val="24"/>
          <w:lang w:val="en-US"/>
        </w:rPr>
        <w:t xml:space="preserve"> has the most reliable performance in distinguishing between classes, making it particularly effective when decision thresholds need to be adjusted (e.g., to increase recall or precision based on business needs).</w:t>
      </w:r>
    </w:p>
    <w:p w:rsidR="1156A9A1" w:rsidP="7C6A4935" w:rsidRDefault="1156A9A1" w14:paraId="72CE22D4" w14:textId="2AB5DA14">
      <w:pPr>
        <w:spacing w:before="240" w:beforeAutospacing="off" w:after="240" w:afterAutospacing="off"/>
        <w:jc w:val="center"/>
      </w:pPr>
      <w:r w:rsidR="1156A9A1">
        <w:drawing>
          <wp:inline wp14:editId="170196BF" wp14:anchorId="3CB5A15D">
            <wp:extent cx="4371975" cy="3187899"/>
            <wp:effectExtent l="0" t="0" r="0" b="0"/>
            <wp:docPr id="956909937" name="" title=""/>
            <wp:cNvGraphicFramePr>
              <a:graphicFrameLocks noChangeAspect="1"/>
            </wp:cNvGraphicFramePr>
            <a:graphic>
              <a:graphicData uri="http://schemas.openxmlformats.org/drawingml/2006/picture">
                <pic:pic>
                  <pic:nvPicPr>
                    <pic:cNvPr id="0" name=""/>
                    <pic:cNvPicPr/>
                  </pic:nvPicPr>
                  <pic:blipFill>
                    <a:blip r:embed="R002778c8645c40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371975" cy="3187899"/>
                    </a:xfrm>
                    <a:prstGeom xmlns:a="http://schemas.openxmlformats.org/drawingml/2006/main" prst="rect">
                      <a:avLst/>
                    </a:prstGeom>
                  </pic:spPr>
                </pic:pic>
              </a:graphicData>
            </a:graphic>
          </wp:inline>
        </w:drawing>
      </w:r>
    </w:p>
    <w:p w:rsidR="7C6A4935" w:rsidP="7C6A4935" w:rsidRDefault="7C6A4935" w14:paraId="667C5532" w14:textId="2BF13D09">
      <w:pPr>
        <w:spacing w:before="240" w:beforeAutospacing="off" w:after="240" w:afterAutospacing="off"/>
        <w:jc w:val="center"/>
      </w:pPr>
    </w:p>
    <w:p w:rsidR="2371A8B4" w:rsidP="7C6A4935" w:rsidRDefault="2371A8B4" w14:paraId="3125EE27" w14:textId="4B0C5989">
      <w:pPr>
        <w:pStyle w:val="Heading4"/>
      </w:pPr>
      <w:bookmarkStart w:name="_Toc616284401" w:id="877962321"/>
      <w:r w:rsidR="2371A8B4">
        <w:rPr/>
        <w:t>6.1.4 Selected model vs Baseline model</w:t>
      </w:r>
      <w:bookmarkEnd w:id="877962321"/>
    </w:p>
    <w:p w:rsidR="4D867C8A" w:rsidP="7C6A4935" w:rsidRDefault="4D867C8A" w14:paraId="23D1A991" w14:textId="27085FB2">
      <w:pPr>
        <w:spacing w:before="240" w:beforeAutospacing="off" w:after="240" w:afterAutospacing="off"/>
      </w:pPr>
      <w:r w:rsidRPr="7C6A4935" w:rsidR="4D867C8A">
        <w:rPr>
          <w:rFonts w:ascii="Aptos" w:hAnsi="Aptos" w:eastAsia="Aptos" w:cs="Aptos"/>
          <w:noProof w:val="0"/>
          <w:sz w:val="24"/>
          <w:szCs w:val="24"/>
          <w:lang w:val="en-US"/>
        </w:rPr>
        <w:t>The histogram below compares the baseline model to the chosen model across key classification metrics.</w:t>
      </w:r>
    </w:p>
    <w:p w:rsidR="4D867C8A" w:rsidP="7C6A4935" w:rsidRDefault="4D867C8A" w14:paraId="1ED46102" w14:textId="1B402D5A">
      <w:pPr>
        <w:spacing w:before="240" w:beforeAutospacing="off" w:after="240" w:afterAutospacing="off"/>
      </w:pPr>
      <w:r w:rsidRPr="7C6A4935" w:rsidR="4D867C8A">
        <w:rPr>
          <w:rFonts w:ascii="Aptos" w:hAnsi="Aptos" w:eastAsia="Aptos" w:cs="Aptos"/>
          <w:noProof w:val="0"/>
          <w:sz w:val="24"/>
          <w:szCs w:val="24"/>
          <w:lang w:val="en-US"/>
        </w:rPr>
        <w:t xml:space="preserve">While the </w:t>
      </w:r>
      <w:r w:rsidRPr="7C6A4935" w:rsidR="4D867C8A">
        <w:rPr>
          <w:rFonts w:ascii="Aptos" w:hAnsi="Aptos" w:eastAsia="Aptos" w:cs="Aptos"/>
          <w:b w:val="1"/>
          <w:bCs w:val="1"/>
          <w:noProof w:val="0"/>
          <w:sz w:val="24"/>
          <w:szCs w:val="24"/>
          <w:lang w:val="en-US"/>
        </w:rPr>
        <w:t>baseline model</w:t>
      </w:r>
      <w:r w:rsidRPr="7C6A4935" w:rsidR="4D867C8A">
        <w:rPr>
          <w:rFonts w:ascii="Aptos" w:hAnsi="Aptos" w:eastAsia="Aptos" w:cs="Aptos"/>
          <w:noProof w:val="0"/>
          <w:sz w:val="24"/>
          <w:szCs w:val="24"/>
          <w:lang w:val="en-US"/>
        </w:rPr>
        <w:t xml:space="preserve"> achieved a higher overall </w:t>
      </w:r>
      <w:r w:rsidRPr="7C6A4935" w:rsidR="4D867C8A">
        <w:rPr>
          <w:rFonts w:ascii="Aptos" w:hAnsi="Aptos" w:eastAsia="Aptos" w:cs="Aptos"/>
          <w:b w:val="1"/>
          <w:bCs w:val="1"/>
          <w:noProof w:val="0"/>
          <w:sz w:val="24"/>
          <w:szCs w:val="24"/>
          <w:lang w:val="en-US"/>
        </w:rPr>
        <w:t>accuracy of 0.80</w:t>
      </w:r>
      <w:r w:rsidRPr="7C6A4935" w:rsidR="4D867C8A">
        <w:rPr>
          <w:rFonts w:ascii="Aptos" w:hAnsi="Aptos" w:eastAsia="Aptos" w:cs="Aptos"/>
          <w:noProof w:val="0"/>
          <w:sz w:val="24"/>
          <w:szCs w:val="24"/>
          <w:lang w:val="en-US"/>
        </w:rPr>
        <w:t xml:space="preserve">, this came at the expense of correctly </w:t>
      </w:r>
      <w:r w:rsidRPr="7C6A4935" w:rsidR="4D867C8A">
        <w:rPr>
          <w:rFonts w:ascii="Aptos" w:hAnsi="Aptos" w:eastAsia="Aptos" w:cs="Aptos"/>
          <w:noProof w:val="0"/>
          <w:sz w:val="24"/>
          <w:szCs w:val="24"/>
          <w:lang w:val="en-US"/>
        </w:rPr>
        <w:t>identifying</w:t>
      </w:r>
      <w:r w:rsidRPr="7C6A4935" w:rsidR="4D867C8A">
        <w:rPr>
          <w:rFonts w:ascii="Aptos" w:hAnsi="Aptos" w:eastAsia="Aptos" w:cs="Aptos"/>
          <w:noProof w:val="0"/>
          <w:sz w:val="24"/>
          <w:szCs w:val="24"/>
          <w:lang w:val="en-US"/>
        </w:rPr>
        <w:t xml:space="preserve"> churners, with a </w:t>
      </w:r>
      <w:r w:rsidRPr="7C6A4935" w:rsidR="4D867C8A">
        <w:rPr>
          <w:rFonts w:ascii="Aptos" w:hAnsi="Aptos" w:eastAsia="Aptos" w:cs="Aptos"/>
          <w:noProof w:val="0"/>
          <w:sz w:val="24"/>
          <w:szCs w:val="24"/>
          <w:lang w:val="en-US"/>
        </w:rPr>
        <w:t>relatively low</w:t>
      </w:r>
      <w:r w:rsidRPr="7C6A4935" w:rsidR="4D867C8A">
        <w:rPr>
          <w:rFonts w:ascii="Aptos" w:hAnsi="Aptos" w:eastAsia="Aptos" w:cs="Aptos"/>
          <w:noProof w:val="0"/>
          <w:sz w:val="24"/>
          <w:szCs w:val="24"/>
          <w:lang w:val="en-US"/>
        </w:rPr>
        <w:t xml:space="preserve"> </w:t>
      </w:r>
      <w:r w:rsidRPr="7C6A4935" w:rsidR="4D867C8A">
        <w:rPr>
          <w:rFonts w:ascii="Aptos" w:hAnsi="Aptos" w:eastAsia="Aptos" w:cs="Aptos"/>
          <w:b w:val="1"/>
          <w:bCs w:val="1"/>
          <w:noProof w:val="0"/>
          <w:sz w:val="24"/>
          <w:szCs w:val="24"/>
          <w:lang w:val="en-US"/>
        </w:rPr>
        <w:t>recall of 0.54</w:t>
      </w:r>
      <w:r w:rsidRPr="7C6A4935" w:rsidR="4D867C8A">
        <w:rPr>
          <w:rFonts w:ascii="Aptos" w:hAnsi="Aptos" w:eastAsia="Aptos" w:cs="Aptos"/>
          <w:noProof w:val="0"/>
          <w:sz w:val="24"/>
          <w:szCs w:val="24"/>
          <w:lang w:val="en-US"/>
        </w:rPr>
        <w:t xml:space="preserve">. In contrast, the </w:t>
      </w:r>
      <w:r w:rsidRPr="7C6A4935" w:rsidR="4D867C8A">
        <w:rPr>
          <w:rFonts w:ascii="Aptos" w:hAnsi="Aptos" w:eastAsia="Aptos" w:cs="Aptos"/>
          <w:b w:val="1"/>
          <w:bCs w:val="1"/>
          <w:noProof w:val="0"/>
          <w:sz w:val="24"/>
          <w:szCs w:val="24"/>
          <w:lang w:val="en-US"/>
        </w:rPr>
        <w:t>chosen model</w:t>
      </w:r>
      <w:r w:rsidRPr="7C6A4935" w:rsidR="4D867C8A">
        <w:rPr>
          <w:rFonts w:ascii="Aptos" w:hAnsi="Aptos" w:eastAsia="Aptos" w:cs="Aptos"/>
          <w:noProof w:val="0"/>
          <w:sz w:val="24"/>
          <w:szCs w:val="24"/>
          <w:lang w:val="en-US"/>
        </w:rPr>
        <w:t xml:space="preserve">  prioritized recall, achieving a significantly higher </w:t>
      </w:r>
      <w:r w:rsidRPr="7C6A4935" w:rsidR="4D867C8A">
        <w:rPr>
          <w:rFonts w:ascii="Aptos" w:hAnsi="Aptos" w:eastAsia="Aptos" w:cs="Aptos"/>
          <w:b w:val="1"/>
          <w:bCs w:val="1"/>
          <w:noProof w:val="0"/>
          <w:sz w:val="24"/>
          <w:szCs w:val="24"/>
          <w:lang w:val="en-US"/>
        </w:rPr>
        <w:t>recall of 0.79</w:t>
      </w:r>
      <w:r w:rsidRPr="7C6A4935" w:rsidR="4D867C8A">
        <w:rPr>
          <w:rFonts w:ascii="Aptos" w:hAnsi="Aptos" w:eastAsia="Aptos" w:cs="Aptos"/>
          <w:noProof w:val="0"/>
          <w:sz w:val="24"/>
          <w:szCs w:val="24"/>
          <w:lang w:val="en-US"/>
        </w:rPr>
        <w:t xml:space="preserve">, making it more effective at </w:t>
      </w:r>
      <w:r w:rsidRPr="7C6A4935" w:rsidR="4D867C8A">
        <w:rPr>
          <w:rFonts w:ascii="Aptos" w:hAnsi="Aptos" w:eastAsia="Aptos" w:cs="Aptos"/>
          <w:noProof w:val="0"/>
          <w:sz w:val="24"/>
          <w:szCs w:val="24"/>
          <w:lang w:val="en-US"/>
        </w:rPr>
        <w:t>identifying</w:t>
      </w:r>
      <w:r w:rsidRPr="7C6A4935" w:rsidR="4D867C8A">
        <w:rPr>
          <w:rFonts w:ascii="Aptos" w:hAnsi="Aptos" w:eastAsia="Aptos" w:cs="Aptos"/>
          <w:noProof w:val="0"/>
          <w:sz w:val="24"/>
          <w:szCs w:val="24"/>
          <w:lang w:val="en-US"/>
        </w:rPr>
        <w:t xml:space="preserve"> customers at risk of churning.</w:t>
      </w:r>
    </w:p>
    <w:p w:rsidR="4D867C8A" w:rsidP="7C6A4935" w:rsidRDefault="4D867C8A" w14:paraId="696B596C" w14:textId="0E738487">
      <w:pPr>
        <w:spacing w:before="240" w:beforeAutospacing="off" w:after="240" w:afterAutospacing="off"/>
      </w:pPr>
      <w:r w:rsidRPr="7C6A4935" w:rsidR="4D867C8A">
        <w:rPr>
          <w:rFonts w:ascii="Aptos" w:hAnsi="Aptos" w:eastAsia="Aptos" w:cs="Aptos"/>
          <w:noProof w:val="0"/>
          <w:sz w:val="24"/>
          <w:szCs w:val="24"/>
          <w:lang w:val="en-US"/>
        </w:rPr>
        <w:t xml:space="preserve">Although this gain in recall led to a slight drop in </w:t>
      </w:r>
      <w:r w:rsidRPr="7C6A4935" w:rsidR="4D867C8A">
        <w:rPr>
          <w:rFonts w:ascii="Aptos" w:hAnsi="Aptos" w:eastAsia="Aptos" w:cs="Aptos"/>
          <w:b w:val="1"/>
          <w:bCs w:val="1"/>
          <w:noProof w:val="0"/>
          <w:sz w:val="24"/>
          <w:szCs w:val="24"/>
          <w:lang w:val="en-US"/>
        </w:rPr>
        <w:t>precision</w:t>
      </w:r>
      <w:r w:rsidRPr="7C6A4935" w:rsidR="55FB9EF8">
        <w:rPr>
          <w:rFonts w:ascii="Aptos" w:hAnsi="Aptos" w:eastAsia="Aptos" w:cs="Aptos"/>
          <w:b w:val="1"/>
          <w:bCs w:val="1"/>
          <w:noProof w:val="0"/>
          <w:sz w:val="24"/>
          <w:szCs w:val="24"/>
          <w:lang w:val="en-US"/>
        </w:rPr>
        <w:t xml:space="preserve"> by </w:t>
      </w:r>
      <w:r w:rsidRPr="7C6A4935" w:rsidR="55FB9EF8">
        <w:rPr>
          <w:rFonts w:ascii="Aptos" w:hAnsi="Aptos" w:eastAsia="Aptos" w:cs="Aptos"/>
          <w:b w:val="1"/>
          <w:bCs w:val="1"/>
          <w:noProof w:val="0"/>
          <w:sz w:val="24"/>
          <w:szCs w:val="24"/>
          <w:lang w:val="en-US"/>
        </w:rPr>
        <w:t>0.</w:t>
      </w:r>
      <w:r w:rsidRPr="7C6A4935" w:rsidR="0AB090D4">
        <w:rPr>
          <w:rFonts w:ascii="Aptos" w:hAnsi="Aptos" w:eastAsia="Aptos" w:cs="Aptos"/>
          <w:b w:val="1"/>
          <w:bCs w:val="1"/>
          <w:noProof w:val="0"/>
          <w:sz w:val="24"/>
          <w:szCs w:val="24"/>
          <w:lang w:val="en-US"/>
        </w:rPr>
        <w:t>14</w:t>
      </w:r>
      <w:r w:rsidRPr="7C6A4935" w:rsidR="4D867C8A">
        <w:rPr>
          <w:rFonts w:ascii="Aptos" w:hAnsi="Aptos" w:eastAsia="Aptos" w:cs="Aptos"/>
          <w:b w:val="1"/>
          <w:bCs w:val="1"/>
          <w:noProof w:val="0"/>
          <w:sz w:val="24"/>
          <w:szCs w:val="24"/>
          <w:lang w:val="en-US"/>
        </w:rPr>
        <w:t xml:space="preserve"> </w:t>
      </w:r>
      <w:r w:rsidRPr="7C6A4935" w:rsidR="186575DA">
        <w:rPr>
          <w:rFonts w:ascii="Aptos" w:hAnsi="Aptos" w:eastAsia="Aptos" w:cs="Aptos"/>
          <w:b w:val="1"/>
          <w:bCs w:val="1"/>
          <w:noProof w:val="0"/>
          <w:sz w:val="24"/>
          <w:szCs w:val="24"/>
          <w:lang w:val="en-US"/>
        </w:rPr>
        <w:t xml:space="preserve"> </w:t>
      </w:r>
      <w:r w:rsidRPr="7C6A4935" w:rsidR="4D867C8A">
        <w:rPr>
          <w:rFonts w:ascii="Aptos" w:hAnsi="Aptos" w:eastAsia="Aptos" w:cs="Aptos"/>
          <w:noProof w:val="0"/>
          <w:sz w:val="24"/>
          <w:szCs w:val="24"/>
          <w:lang w:val="en-US"/>
        </w:rPr>
        <w:t>indicating</w:t>
      </w:r>
      <w:r w:rsidRPr="7C6A4935" w:rsidR="4D867C8A">
        <w:rPr>
          <w:rFonts w:ascii="Aptos" w:hAnsi="Aptos" w:eastAsia="Aptos" w:cs="Aptos"/>
          <w:noProof w:val="0"/>
          <w:sz w:val="24"/>
          <w:szCs w:val="24"/>
          <w:lang w:val="en-US"/>
        </w:rPr>
        <w:t xml:space="preserve"> more false </w:t>
      </w:r>
      <w:r w:rsidRPr="7C6A4935" w:rsidR="4D867C8A">
        <w:rPr>
          <w:rFonts w:ascii="Aptos" w:hAnsi="Aptos" w:eastAsia="Aptos" w:cs="Aptos"/>
          <w:noProof w:val="0"/>
          <w:sz w:val="24"/>
          <w:szCs w:val="24"/>
          <w:lang w:val="en-US"/>
        </w:rPr>
        <w:t>positives</w:t>
      </w:r>
      <w:r w:rsidRPr="7C6A4935" w:rsidR="530BA094">
        <w:rPr>
          <w:rFonts w:ascii="Aptos" w:hAnsi="Aptos" w:eastAsia="Aptos" w:cs="Aptos"/>
          <w:noProof w:val="0"/>
          <w:sz w:val="24"/>
          <w:szCs w:val="24"/>
          <w:lang w:val="en-US"/>
        </w:rPr>
        <w:t xml:space="preserve"> ,</w:t>
      </w:r>
      <w:r w:rsidRPr="7C6A4935" w:rsidR="530BA094">
        <w:rPr>
          <w:rFonts w:ascii="Aptos" w:hAnsi="Aptos" w:eastAsia="Aptos" w:cs="Aptos"/>
          <w:noProof w:val="0"/>
          <w:sz w:val="24"/>
          <w:szCs w:val="24"/>
          <w:lang w:val="en-US"/>
        </w:rPr>
        <w:t xml:space="preserve"> </w:t>
      </w:r>
      <w:r w:rsidRPr="7C6A4935" w:rsidR="4D867C8A">
        <w:rPr>
          <w:rFonts w:ascii="Aptos" w:hAnsi="Aptos" w:eastAsia="Aptos" w:cs="Aptos"/>
          <w:noProof w:val="0"/>
          <w:sz w:val="24"/>
          <w:szCs w:val="24"/>
          <w:lang w:val="en-US"/>
        </w:rPr>
        <w:t xml:space="preserve">the </w:t>
      </w:r>
      <w:r w:rsidRPr="7C6A4935" w:rsidR="4D867C8A">
        <w:rPr>
          <w:rFonts w:ascii="Aptos" w:hAnsi="Aptos" w:eastAsia="Aptos" w:cs="Aptos"/>
          <w:b w:val="1"/>
          <w:bCs w:val="1"/>
          <w:noProof w:val="0"/>
          <w:sz w:val="24"/>
          <w:szCs w:val="24"/>
          <w:lang w:val="en-US"/>
        </w:rPr>
        <w:t>F1-score</w:t>
      </w:r>
      <w:r w:rsidRPr="7C6A4935" w:rsidR="4D867C8A">
        <w:rPr>
          <w:rFonts w:ascii="Aptos" w:hAnsi="Aptos" w:eastAsia="Aptos" w:cs="Aptos"/>
          <w:noProof w:val="0"/>
          <w:sz w:val="24"/>
          <w:szCs w:val="24"/>
          <w:lang w:val="en-US"/>
        </w:rPr>
        <w:t xml:space="preserve"> for the churn class improved from </w:t>
      </w:r>
      <w:r w:rsidRPr="7C6A4935" w:rsidR="4D867C8A">
        <w:rPr>
          <w:rFonts w:ascii="Aptos" w:hAnsi="Aptos" w:eastAsia="Aptos" w:cs="Aptos"/>
          <w:b w:val="1"/>
          <w:bCs w:val="1"/>
          <w:noProof w:val="0"/>
          <w:sz w:val="24"/>
          <w:szCs w:val="24"/>
          <w:lang w:val="en-US"/>
        </w:rPr>
        <w:t>0.59 to 0.62</w:t>
      </w:r>
      <w:r w:rsidRPr="7C6A4935" w:rsidR="4D867C8A">
        <w:rPr>
          <w:rFonts w:ascii="Aptos" w:hAnsi="Aptos" w:eastAsia="Aptos" w:cs="Aptos"/>
          <w:noProof w:val="0"/>
          <w:sz w:val="24"/>
          <w:szCs w:val="24"/>
          <w:lang w:val="en-US"/>
        </w:rPr>
        <w:t xml:space="preserve">, reflecting a better overall trade-off. Both models achieved similar </w:t>
      </w:r>
      <w:r w:rsidRPr="7C6A4935" w:rsidR="4D867C8A">
        <w:rPr>
          <w:rFonts w:ascii="Aptos" w:hAnsi="Aptos" w:eastAsia="Aptos" w:cs="Aptos"/>
          <w:b w:val="1"/>
          <w:bCs w:val="1"/>
          <w:noProof w:val="0"/>
          <w:sz w:val="24"/>
          <w:szCs w:val="24"/>
          <w:lang w:val="en-US"/>
        </w:rPr>
        <w:t xml:space="preserve">ROC AUC scores </w:t>
      </w:r>
      <w:r w:rsidRPr="7C6A4935" w:rsidR="3EC94910">
        <w:rPr>
          <w:rFonts w:ascii="Aptos" w:hAnsi="Aptos" w:eastAsia="Aptos" w:cs="Aptos"/>
          <w:b w:val="1"/>
          <w:bCs w:val="1"/>
          <w:noProof w:val="0"/>
          <w:sz w:val="24"/>
          <w:szCs w:val="24"/>
          <w:lang w:val="en-US"/>
        </w:rPr>
        <w:t>of 0.84</w:t>
      </w:r>
      <w:r w:rsidRPr="7C6A4935" w:rsidR="4D867C8A">
        <w:rPr>
          <w:rFonts w:ascii="Aptos" w:hAnsi="Aptos" w:eastAsia="Aptos" w:cs="Aptos"/>
          <w:noProof w:val="0"/>
          <w:sz w:val="24"/>
          <w:szCs w:val="24"/>
          <w:lang w:val="en-US"/>
        </w:rPr>
        <w:t xml:space="preserve">, </w:t>
      </w:r>
      <w:r w:rsidRPr="7C6A4935" w:rsidR="4D867C8A">
        <w:rPr>
          <w:rFonts w:ascii="Aptos" w:hAnsi="Aptos" w:eastAsia="Aptos" w:cs="Aptos"/>
          <w:noProof w:val="0"/>
          <w:sz w:val="24"/>
          <w:szCs w:val="24"/>
          <w:lang w:val="en-US"/>
        </w:rPr>
        <w:t>indicating</w:t>
      </w:r>
      <w:r w:rsidRPr="7C6A4935" w:rsidR="4D867C8A">
        <w:rPr>
          <w:rFonts w:ascii="Aptos" w:hAnsi="Aptos" w:eastAsia="Aptos" w:cs="Aptos"/>
          <w:noProof w:val="0"/>
          <w:sz w:val="24"/>
          <w:szCs w:val="24"/>
          <w:lang w:val="en-US"/>
        </w:rPr>
        <w:t xml:space="preserve"> comparable ability to distinguish between churners and non-churners across thresholds.</w:t>
      </w:r>
    </w:p>
    <w:p w:rsidR="4D867C8A" w:rsidP="7C6A4935" w:rsidRDefault="4D867C8A" w14:paraId="7980451D" w14:textId="6B78AFAB">
      <w:pPr>
        <w:spacing w:before="240" w:beforeAutospacing="off" w:after="240" w:afterAutospacing="off"/>
      </w:pPr>
      <w:r w:rsidRPr="7C6A4935" w:rsidR="4D867C8A">
        <w:rPr>
          <w:rFonts w:ascii="Aptos" w:hAnsi="Aptos" w:eastAsia="Aptos" w:cs="Aptos"/>
          <w:noProof w:val="0"/>
          <w:sz w:val="24"/>
          <w:szCs w:val="24"/>
          <w:lang w:val="en-US"/>
        </w:rPr>
        <w:t xml:space="preserve">Additionally, to ensure the robustness of our chosen model, we applied </w:t>
      </w:r>
      <w:r w:rsidRPr="7C6A4935" w:rsidR="4D867C8A">
        <w:rPr>
          <w:rFonts w:ascii="Aptos" w:hAnsi="Aptos" w:eastAsia="Aptos" w:cs="Aptos"/>
          <w:b w:val="1"/>
          <w:bCs w:val="1"/>
          <w:noProof w:val="0"/>
          <w:sz w:val="24"/>
          <w:szCs w:val="24"/>
          <w:lang w:val="en-US"/>
        </w:rPr>
        <w:t>5-fold cross-validation</w:t>
      </w:r>
      <w:r w:rsidRPr="7C6A4935" w:rsidR="4D867C8A">
        <w:rPr>
          <w:rFonts w:ascii="Aptos" w:hAnsi="Aptos" w:eastAsia="Aptos" w:cs="Aptos"/>
          <w:noProof w:val="0"/>
          <w:sz w:val="24"/>
          <w:szCs w:val="24"/>
          <w:lang w:val="en-US"/>
        </w:rPr>
        <w:t xml:space="preserve"> during hyperparameter tuning. This helped mitigate the risk of overfitting and ensured that the model’s performance was consistent across different subsets of the training data.</w:t>
      </w:r>
    </w:p>
    <w:p w:rsidR="4D867C8A" w:rsidP="7C6A4935" w:rsidRDefault="4D867C8A" w14:paraId="57EEA527" w14:textId="111874F9">
      <w:pPr>
        <w:spacing w:before="240" w:beforeAutospacing="off" w:after="240" w:afterAutospacing="off"/>
      </w:pPr>
      <w:r w:rsidRPr="7C6A4935" w:rsidR="4D867C8A">
        <w:rPr>
          <w:rFonts w:ascii="Aptos" w:hAnsi="Aptos" w:eastAsia="Aptos" w:cs="Aptos"/>
          <w:noProof w:val="0"/>
          <w:sz w:val="24"/>
          <w:szCs w:val="24"/>
          <w:lang w:val="en-US"/>
        </w:rPr>
        <w:t xml:space="preserve">Overall, despite a slightly lower accuracy, the chosen model offers </w:t>
      </w:r>
      <w:r w:rsidRPr="7C6A4935" w:rsidR="4D867C8A">
        <w:rPr>
          <w:rFonts w:ascii="Aptos" w:hAnsi="Aptos" w:eastAsia="Aptos" w:cs="Aptos"/>
          <w:b w:val="1"/>
          <w:bCs w:val="1"/>
          <w:noProof w:val="0"/>
          <w:sz w:val="24"/>
          <w:szCs w:val="24"/>
          <w:lang w:val="en-US"/>
        </w:rPr>
        <w:t>greater business value</w:t>
      </w:r>
      <w:r w:rsidRPr="7C6A4935" w:rsidR="4D867C8A">
        <w:rPr>
          <w:rFonts w:ascii="Aptos" w:hAnsi="Aptos" w:eastAsia="Aptos" w:cs="Aptos"/>
          <w:noProof w:val="0"/>
          <w:sz w:val="24"/>
          <w:szCs w:val="24"/>
          <w:lang w:val="en-US"/>
        </w:rPr>
        <w:t xml:space="preserve"> by substantially improving churn detection—a critical factor in customer retention strategies</w:t>
      </w:r>
    </w:p>
    <w:p w:rsidR="42AA2759" w:rsidP="7C6A4935" w:rsidRDefault="42AA2759" w14:paraId="63FE5995" w14:textId="14C9CFA1">
      <w:pPr>
        <w:jc w:val="center"/>
      </w:pPr>
      <w:r w:rsidR="42AA2759">
        <w:drawing>
          <wp:inline wp14:editId="5DC25FB3" wp14:anchorId="308FD91F">
            <wp:extent cx="4171950" cy="2460381"/>
            <wp:effectExtent l="0" t="0" r="0" b="0"/>
            <wp:docPr id="112082471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33c0ea43774b41fa">
                      <a:extLst>
                        <a:ext xmlns:a="http://schemas.openxmlformats.org/drawingml/2006/main" uri="{28A0092B-C50C-407E-A947-70E740481C1C}">
                          <a14:useLocalDpi xmlns:a14="http://schemas.microsoft.com/office/drawing/2010/main" val="0"/>
                        </a:ext>
                      </a:extLst>
                    </a:blip>
                    <a:stretch>
                      <a:fillRect/>
                    </a:stretch>
                  </pic:blipFill>
                  <pic:spPr>
                    <a:xfrm>
                      <a:off x="0" y="0"/>
                      <a:ext cx="4171950" cy="2460381"/>
                    </a:xfrm>
                    <a:prstGeom prst="rect">
                      <a:avLst/>
                    </a:prstGeom>
                  </pic:spPr>
                </pic:pic>
              </a:graphicData>
            </a:graphic>
          </wp:inline>
        </w:drawing>
      </w:r>
    </w:p>
    <w:p w:rsidR="5E603A1F" w:rsidP="18558358" w:rsidRDefault="5E603A1F" w14:paraId="69D94BB6" w14:textId="6488BA1E">
      <w:pPr>
        <w:pStyle w:val="Heading3"/>
        <w:keepNext w:val="1"/>
        <w:keepLines w:val="1"/>
        <w:rPr>
          <w:noProof w:val="0"/>
          <w:lang w:val="en-US"/>
        </w:rPr>
      </w:pPr>
      <w:r w:rsidRPr="18558358" w:rsidR="5E603A1F">
        <w:rPr>
          <w:noProof w:val="0"/>
          <w:lang w:val="en-US"/>
        </w:rPr>
        <w:t>6.</w:t>
      </w:r>
      <w:r w:rsidRPr="18558358" w:rsidR="0C26D586">
        <w:rPr>
          <w:noProof w:val="0"/>
          <w:lang w:val="en-US"/>
        </w:rPr>
        <w:t>2</w:t>
      </w:r>
      <w:r w:rsidRPr="18558358" w:rsidR="5E603A1F">
        <w:rPr>
          <w:noProof w:val="0"/>
          <w:lang w:val="en-US"/>
        </w:rPr>
        <w:t xml:space="preserve"> Survival model</w:t>
      </w:r>
    </w:p>
    <w:p w:rsidR="4DE6EA12" w:rsidP="18558358" w:rsidRDefault="4DE6EA12" w14:paraId="593CBB60" w14:textId="65C414F6">
      <w:pPr>
        <w:keepNext w:val="1"/>
        <w:keepLines w:val="1"/>
      </w:pPr>
      <w:r w:rsidRPr="0518CF31" w:rsidR="4DE6EA12">
        <w:rPr>
          <w:rFonts w:ascii="Aptos" w:hAnsi="Aptos" w:eastAsia="Aptos" w:cs="Aptos"/>
          <w:noProof w:val="0"/>
          <w:sz w:val="24"/>
          <w:szCs w:val="24"/>
          <w:lang w:val="en-US"/>
        </w:rPr>
        <w:t xml:space="preserve">The </w:t>
      </w:r>
      <w:r w:rsidRPr="0518CF31" w:rsidR="4DE6EA12">
        <w:rPr>
          <w:rFonts w:ascii="Aptos" w:hAnsi="Aptos" w:eastAsia="Aptos" w:cs="Aptos"/>
          <w:noProof w:val="0"/>
          <w:sz w:val="24"/>
          <w:szCs w:val="24"/>
          <w:lang w:val="en-US"/>
        </w:rPr>
        <w:t>objective</w:t>
      </w:r>
      <w:r w:rsidRPr="0518CF31" w:rsidR="4DE6EA12">
        <w:rPr>
          <w:rFonts w:ascii="Aptos" w:hAnsi="Aptos" w:eastAsia="Aptos" w:cs="Aptos"/>
          <w:noProof w:val="0"/>
          <w:sz w:val="24"/>
          <w:szCs w:val="24"/>
          <w:lang w:val="en-US"/>
        </w:rPr>
        <w:t xml:space="preserve"> of this survival model is to predict the </w:t>
      </w:r>
      <w:r w:rsidRPr="0518CF31" w:rsidR="4DE6EA12">
        <w:rPr>
          <w:rFonts w:ascii="Aptos" w:hAnsi="Aptos" w:eastAsia="Aptos" w:cs="Aptos"/>
          <w:b w:val="1"/>
          <w:bCs w:val="1"/>
          <w:noProof w:val="0"/>
          <w:sz w:val="24"/>
          <w:szCs w:val="24"/>
          <w:lang w:val="en-US"/>
        </w:rPr>
        <w:t xml:space="preserve">time until customer </w:t>
      </w:r>
      <w:r w:rsidRPr="0518CF31" w:rsidR="4DE6EA12">
        <w:rPr>
          <w:rFonts w:ascii="Aptos" w:hAnsi="Aptos" w:eastAsia="Aptos" w:cs="Aptos"/>
          <w:b w:val="1"/>
          <w:bCs w:val="1"/>
          <w:noProof w:val="0"/>
          <w:sz w:val="24"/>
          <w:szCs w:val="24"/>
          <w:lang w:val="en-US"/>
        </w:rPr>
        <w:t>churn</w:t>
      </w:r>
      <w:r w:rsidRPr="0518CF31" w:rsidR="4DE6EA12">
        <w:rPr>
          <w:rFonts w:ascii="Aptos" w:hAnsi="Aptos" w:eastAsia="Aptos" w:cs="Aptos"/>
          <w:noProof w:val="0"/>
          <w:sz w:val="24"/>
          <w:szCs w:val="24"/>
          <w:lang w:val="en-US"/>
        </w:rPr>
        <w:t xml:space="preserve"> using features from the Telco Customer Churn dataset</w:t>
      </w:r>
      <w:r w:rsidRPr="0518CF31" w:rsidR="4DE6EA12">
        <w:rPr>
          <w:rFonts w:ascii="Aptos" w:hAnsi="Aptos" w:eastAsia="Aptos" w:cs="Aptos"/>
          <w:noProof w:val="0"/>
          <w:sz w:val="24"/>
          <w:szCs w:val="24"/>
          <w:lang w:val="en-US"/>
        </w:rPr>
        <w:t xml:space="preserve">.  </w:t>
      </w:r>
      <w:r w:rsidRPr="0518CF31" w:rsidR="39988E80">
        <w:rPr>
          <w:rFonts w:ascii="Aptos" w:hAnsi="Aptos" w:eastAsia="Aptos" w:cs="Aptos"/>
          <w:noProof w:val="0"/>
          <w:sz w:val="24"/>
          <w:szCs w:val="24"/>
          <w:lang w:val="en-US"/>
        </w:rPr>
        <w:t>This model</w:t>
      </w:r>
      <w:r w:rsidRPr="0518CF31" w:rsidR="4DE6EA12">
        <w:rPr>
          <w:rFonts w:ascii="Aptos" w:hAnsi="Aptos" w:eastAsia="Aptos" w:cs="Aptos"/>
          <w:noProof w:val="0"/>
          <w:sz w:val="24"/>
          <w:szCs w:val="24"/>
          <w:lang w:val="en-US"/>
        </w:rPr>
        <w:t xml:space="preserve"> provides a time-to-event prediction, offering insights into </w:t>
      </w:r>
      <w:r w:rsidRPr="0518CF31" w:rsidR="4DE6EA12">
        <w:rPr>
          <w:rFonts w:ascii="Aptos" w:hAnsi="Aptos" w:eastAsia="Aptos" w:cs="Aptos"/>
          <w:b w:val="1"/>
          <w:bCs w:val="1"/>
          <w:noProof w:val="0"/>
          <w:sz w:val="24"/>
          <w:szCs w:val="24"/>
          <w:lang w:val="en-US"/>
        </w:rPr>
        <w:t>when</w:t>
      </w:r>
      <w:r w:rsidRPr="0518CF31" w:rsidR="4DE6EA12">
        <w:rPr>
          <w:rFonts w:ascii="Aptos" w:hAnsi="Aptos" w:eastAsia="Aptos" w:cs="Aptos"/>
          <w:noProof w:val="0"/>
          <w:sz w:val="24"/>
          <w:szCs w:val="24"/>
          <w:lang w:val="en-US"/>
        </w:rPr>
        <w:t xml:space="preserve"> churn is likely to occur. This enables more </w:t>
      </w:r>
      <w:r w:rsidRPr="0518CF31" w:rsidR="4DE6EA12">
        <w:rPr>
          <w:rFonts w:ascii="Aptos" w:hAnsi="Aptos" w:eastAsia="Aptos" w:cs="Aptos"/>
          <w:noProof w:val="0"/>
          <w:sz w:val="24"/>
          <w:szCs w:val="24"/>
          <w:lang w:val="en-US"/>
        </w:rPr>
        <w:t>timely</w:t>
      </w:r>
      <w:r w:rsidRPr="0518CF31" w:rsidR="4DE6EA12">
        <w:rPr>
          <w:rFonts w:ascii="Aptos" w:hAnsi="Aptos" w:eastAsia="Aptos" w:cs="Aptos"/>
          <w:noProof w:val="0"/>
          <w:sz w:val="24"/>
          <w:szCs w:val="24"/>
          <w:lang w:val="en-US"/>
        </w:rPr>
        <w:t xml:space="preserve"> and targeted customer retention strategies.</w:t>
      </w:r>
    </w:p>
    <w:p w:rsidR="0D81D3FF" w:rsidP="18558358" w:rsidRDefault="0D81D3FF" w14:paraId="129E18E1" w14:textId="4E9ABEFF">
      <w:pPr>
        <w:pStyle w:val="Heading4"/>
        <w:keepNext w:val="1"/>
        <w:keepLines w:val="1"/>
        <w:rPr>
          <w:rFonts w:ascii="Aptos" w:hAnsi="Aptos" w:eastAsia="Aptos" w:cs="Aptos"/>
          <w:noProof w:val="0"/>
          <w:sz w:val="24"/>
          <w:szCs w:val="24"/>
          <w:lang w:val="en-US"/>
        </w:rPr>
      </w:pPr>
      <w:r w:rsidRPr="18558358" w:rsidR="0D81D3FF">
        <w:rPr>
          <w:noProof w:val="0"/>
          <w:lang w:val="en-US"/>
        </w:rPr>
        <w:t>6.2.1 Modeling Approach</w:t>
      </w:r>
    </w:p>
    <w:p w:rsidR="6786C0CB" w:rsidP="18558358" w:rsidRDefault="6786C0CB" w14:paraId="59B86207" w14:textId="5F89465F">
      <w:pPr>
        <w:spacing w:before="240" w:beforeAutospacing="off" w:after="240" w:afterAutospacing="off"/>
      </w:pPr>
      <w:r w:rsidRPr="18558358" w:rsidR="6786C0CB">
        <w:rPr>
          <w:rFonts w:ascii="Aptos" w:hAnsi="Aptos" w:eastAsia="Aptos" w:cs="Aptos"/>
          <w:noProof w:val="0"/>
          <w:sz w:val="24"/>
          <w:szCs w:val="24"/>
          <w:lang w:val="en-US"/>
        </w:rPr>
        <w:t xml:space="preserve">For predicting the time until customer churn, we employed the </w:t>
      </w:r>
      <w:r w:rsidRPr="18558358" w:rsidR="6786C0CB">
        <w:rPr>
          <w:rFonts w:ascii="Aptos" w:hAnsi="Aptos" w:eastAsia="Aptos" w:cs="Aptos"/>
          <w:b w:val="1"/>
          <w:bCs w:val="1"/>
          <w:noProof w:val="0"/>
          <w:sz w:val="24"/>
          <w:szCs w:val="24"/>
          <w:lang w:val="en-US"/>
        </w:rPr>
        <w:t>Cox Proportional Hazards (CoxPH) model</w:t>
      </w:r>
      <w:r w:rsidRPr="18558358" w:rsidR="6786C0CB">
        <w:rPr>
          <w:rFonts w:ascii="Aptos" w:hAnsi="Aptos" w:eastAsia="Aptos" w:cs="Aptos"/>
          <w:noProof w:val="0"/>
          <w:sz w:val="24"/>
          <w:szCs w:val="24"/>
          <w:lang w:val="en-US"/>
        </w:rPr>
        <w:t>, a semi-parametric survival analysis method widely used in time-to-event modeling. The Cox model estimates the effect of multiple covariates on the hazard, or risk, of the event (churn) occurring at any point in time, without requiring assumptions about the baseline hazard function.</w:t>
      </w:r>
    </w:p>
    <w:p w:rsidR="6786C0CB" w:rsidP="18558358" w:rsidRDefault="6786C0CB" w14:paraId="10F92B6A" w14:textId="336DD974">
      <w:pPr>
        <w:spacing w:before="240" w:beforeAutospacing="off" w:after="240" w:afterAutospacing="off"/>
      </w:pPr>
      <w:r w:rsidRPr="18558358" w:rsidR="6786C0CB">
        <w:rPr>
          <w:rFonts w:ascii="Aptos" w:hAnsi="Aptos" w:eastAsia="Aptos" w:cs="Aptos"/>
          <w:noProof w:val="0"/>
          <w:sz w:val="24"/>
          <w:szCs w:val="24"/>
          <w:lang w:val="en-US"/>
        </w:rPr>
        <w:t>This approach is well-suited for our data, as it can handle censored observations—customers who have not yet churned—and provides interpretable hazard ratios that quantify the impact of each feature on churn risk. The model assumes proportional hazards, meaning the effect of the covariates on the hazard is constant over time.</w:t>
      </w:r>
    </w:p>
    <w:p w:rsidR="6786C0CB" w:rsidP="18558358" w:rsidRDefault="6786C0CB" w14:paraId="2E93C25C" w14:textId="48A5F5CC">
      <w:pPr>
        <w:spacing w:before="240" w:beforeAutospacing="off" w:after="240" w:afterAutospacing="off"/>
      </w:pPr>
      <w:r w:rsidRPr="18558358" w:rsidR="6786C0CB">
        <w:rPr>
          <w:rFonts w:ascii="Aptos" w:hAnsi="Aptos" w:eastAsia="Aptos" w:cs="Aptos"/>
          <w:noProof w:val="0"/>
          <w:sz w:val="24"/>
          <w:szCs w:val="24"/>
          <w:lang w:val="en-US"/>
        </w:rPr>
        <w:t xml:space="preserve">The </w:t>
      </w:r>
      <w:r w:rsidRPr="18558358" w:rsidR="6786C0CB">
        <w:rPr>
          <w:rFonts w:ascii="Aptos" w:hAnsi="Aptos" w:eastAsia="Aptos" w:cs="Aptos"/>
          <w:noProof w:val="0"/>
          <w:sz w:val="24"/>
          <w:szCs w:val="24"/>
          <w:lang w:val="en-US"/>
        </w:rPr>
        <w:t>CoxPH</w:t>
      </w:r>
      <w:r w:rsidRPr="18558358" w:rsidR="6786C0CB">
        <w:rPr>
          <w:rFonts w:ascii="Aptos" w:hAnsi="Aptos" w:eastAsia="Aptos" w:cs="Aptos"/>
          <w:noProof w:val="0"/>
          <w:sz w:val="24"/>
          <w:szCs w:val="24"/>
          <w:lang w:val="en-US"/>
        </w:rPr>
        <w:t xml:space="preserve"> model was implemented using the </w:t>
      </w:r>
      <w:r w:rsidRPr="18558358" w:rsidR="6786C0CB">
        <w:rPr>
          <w:rFonts w:ascii="Consolas" w:hAnsi="Consolas" w:eastAsia="Consolas" w:cs="Consolas"/>
          <w:noProof w:val="0"/>
          <w:sz w:val="24"/>
          <w:szCs w:val="24"/>
          <w:lang w:val="en-US"/>
        </w:rPr>
        <w:t>lifelines</w:t>
      </w:r>
      <w:r w:rsidRPr="18558358" w:rsidR="6786C0CB">
        <w:rPr>
          <w:rFonts w:ascii="Aptos" w:hAnsi="Aptos" w:eastAsia="Aptos" w:cs="Aptos"/>
          <w:noProof w:val="0"/>
          <w:sz w:val="24"/>
          <w:szCs w:val="24"/>
          <w:lang w:val="en-US"/>
        </w:rPr>
        <w:t xml:space="preserve"> Python library, which fits the model via maximum partial likelihood estimation.</w:t>
      </w:r>
    </w:p>
    <w:p w:rsidR="18F1800B" w:rsidP="18558358" w:rsidRDefault="18F1800B" w14:paraId="2F7543F5" w14:textId="341BFDAD">
      <w:pPr>
        <w:pStyle w:val="Heading4"/>
        <w:keepNext w:val="1"/>
        <w:keepLines w:val="1"/>
        <w:rPr>
          <w:rFonts w:ascii="Aptos" w:hAnsi="Aptos" w:eastAsia="Aptos" w:cs="Aptos"/>
          <w:noProof w:val="0"/>
          <w:sz w:val="24"/>
          <w:szCs w:val="24"/>
          <w:lang w:val="en-US"/>
        </w:rPr>
      </w:pPr>
      <w:r w:rsidRPr="18558358" w:rsidR="18F1800B">
        <w:rPr>
          <w:noProof w:val="0"/>
          <w:lang w:val="en-US"/>
        </w:rPr>
        <w:t>6.2.2 Model Fitting and Evaluation</w:t>
      </w:r>
    </w:p>
    <w:p w:rsidR="18F1800B" w:rsidP="18558358" w:rsidRDefault="18F1800B" w14:paraId="1D8559FF" w14:textId="37A31D27">
      <w:pPr>
        <w:pStyle w:val="Normal"/>
        <w:spacing w:before="240" w:beforeAutospacing="off" w:after="240" w:afterAutospacing="off"/>
        <w:rPr>
          <w:rFonts w:ascii="Aptos" w:hAnsi="Aptos" w:eastAsia="Aptos" w:cs="Aptos"/>
          <w:noProof w:val="0"/>
          <w:sz w:val="24"/>
          <w:szCs w:val="24"/>
          <w:lang w:val="en-US"/>
        </w:rPr>
      </w:pPr>
      <w:r w:rsidRPr="18558358" w:rsidR="18F1800B">
        <w:rPr>
          <w:rFonts w:ascii="Aptos" w:hAnsi="Aptos" w:eastAsia="Aptos" w:cs="Aptos"/>
          <w:noProof w:val="0"/>
          <w:sz w:val="24"/>
          <w:szCs w:val="24"/>
          <w:lang w:val="en-US"/>
        </w:rPr>
        <w:t xml:space="preserve">The Cox Proportional Hazards model was fitted using the training dataset, with the </w:t>
      </w:r>
      <w:r w:rsidRPr="18558358" w:rsidR="18F1800B">
        <w:rPr>
          <w:rFonts w:ascii="Consolas" w:hAnsi="Consolas" w:eastAsia="Consolas" w:cs="Consolas"/>
          <w:noProof w:val="0"/>
          <w:sz w:val="24"/>
          <w:szCs w:val="24"/>
          <w:lang w:val="en-US"/>
        </w:rPr>
        <w:t>tenure</w:t>
      </w:r>
      <w:r w:rsidRPr="18558358" w:rsidR="18F1800B">
        <w:rPr>
          <w:rFonts w:ascii="Aptos" w:hAnsi="Aptos" w:eastAsia="Aptos" w:cs="Aptos"/>
          <w:noProof w:val="0"/>
          <w:sz w:val="24"/>
          <w:szCs w:val="24"/>
          <w:lang w:val="en-US"/>
        </w:rPr>
        <w:t xml:space="preserve"> column as the duration variable and the </w:t>
      </w:r>
      <w:r w:rsidRPr="18558358" w:rsidR="18F1800B">
        <w:rPr>
          <w:rFonts w:ascii="Consolas" w:hAnsi="Consolas" w:eastAsia="Consolas" w:cs="Consolas"/>
          <w:noProof w:val="0"/>
          <w:sz w:val="24"/>
          <w:szCs w:val="24"/>
          <w:lang w:val="en-US"/>
        </w:rPr>
        <w:t>churn</w:t>
      </w:r>
      <w:r w:rsidRPr="18558358" w:rsidR="18F1800B">
        <w:rPr>
          <w:rFonts w:ascii="Aptos" w:hAnsi="Aptos" w:eastAsia="Aptos" w:cs="Aptos"/>
          <w:noProof w:val="0"/>
          <w:sz w:val="24"/>
          <w:szCs w:val="24"/>
          <w:lang w:val="en-US"/>
        </w:rPr>
        <w:t xml:space="preserve"> column as the event indicator. The fitting process used </w:t>
      </w:r>
      <w:r w:rsidRPr="18558358" w:rsidR="18F1800B">
        <w:rPr>
          <w:rFonts w:ascii="Aptos" w:hAnsi="Aptos" w:eastAsia="Aptos" w:cs="Aptos"/>
          <w:b w:val="1"/>
          <w:bCs w:val="1"/>
          <w:noProof w:val="0"/>
          <w:sz w:val="24"/>
          <w:szCs w:val="24"/>
          <w:lang w:val="en-US"/>
        </w:rPr>
        <w:t>maximum partial likelihood estimation</w:t>
      </w:r>
      <w:r w:rsidRPr="18558358" w:rsidR="18F1800B">
        <w:rPr>
          <w:rFonts w:ascii="Aptos" w:hAnsi="Aptos" w:eastAsia="Aptos" w:cs="Aptos"/>
          <w:noProof w:val="0"/>
          <w:sz w:val="24"/>
          <w:szCs w:val="24"/>
          <w:lang w:val="en-US"/>
        </w:rPr>
        <w:t>, which estimates the effects of covariates by focusing on the order of observed events rather than their exact timing. This approach allows estimation of regression coefficients without specifying the baseline hazard function, making the Cox model flexible and capable of handling censored data effectively.</w:t>
      </w:r>
    </w:p>
    <w:p w:rsidR="18F1800B" w:rsidP="18558358" w:rsidRDefault="18F1800B" w14:paraId="61ADF4A3" w14:textId="7F89169B">
      <w:pPr>
        <w:spacing w:before="240" w:beforeAutospacing="off" w:after="240" w:afterAutospacing="off"/>
      </w:pPr>
      <w:r w:rsidRPr="0518CF31" w:rsidR="18F1800B">
        <w:rPr>
          <w:rFonts w:ascii="Aptos" w:hAnsi="Aptos" w:eastAsia="Aptos" w:cs="Aptos"/>
          <w:noProof w:val="0"/>
          <w:sz w:val="24"/>
          <w:szCs w:val="24"/>
          <w:lang w:val="en-US"/>
        </w:rPr>
        <w:t xml:space="preserve">To assess model performance, we calculated the </w:t>
      </w:r>
      <w:r w:rsidRPr="0518CF31" w:rsidR="18F1800B">
        <w:rPr>
          <w:rFonts w:ascii="Aptos" w:hAnsi="Aptos" w:eastAsia="Aptos" w:cs="Aptos"/>
          <w:b w:val="1"/>
          <w:bCs w:val="1"/>
          <w:noProof w:val="0"/>
          <w:sz w:val="24"/>
          <w:szCs w:val="24"/>
          <w:lang w:val="en-US"/>
        </w:rPr>
        <w:t>concordance index (C-index)</w:t>
      </w:r>
      <w:r w:rsidRPr="0518CF31" w:rsidR="18F1800B">
        <w:rPr>
          <w:rFonts w:ascii="Aptos" w:hAnsi="Aptos" w:eastAsia="Aptos" w:cs="Aptos"/>
          <w:noProof w:val="0"/>
          <w:sz w:val="24"/>
          <w:szCs w:val="24"/>
          <w:lang w:val="en-US"/>
        </w:rPr>
        <w:t>, which measures the model’s ability to correctly rank survival times based on predicted risk scores. A C-index closer to 1 indicates better predictive discrimination.</w:t>
      </w:r>
    </w:p>
    <w:p w:rsidR="4337EFAA" w:rsidP="0518CF31" w:rsidRDefault="4337EFAA" w14:paraId="39A963CE" w14:textId="268BCB0C">
      <w:pPr>
        <w:spacing w:before="240" w:beforeAutospacing="off" w:after="240" w:afterAutospacing="off"/>
      </w:pPr>
      <w:r w:rsidRPr="0518CF31" w:rsidR="4337EFAA">
        <w:rPr>
          <w:rFonts w:ascii="Aptos" w:hAnsi="Aptos" w:eastAsia="Aptos" w:cs="Aptos"/>
          <w:noProof w:val="0"/>
          <w:sz w:val="24"/>
          <w:szCs w:val="24"/>
          <w:lang w:val="en-US"/>
        </w:rPr>
        <w:t xml:space="preserve">The model achieves 0.93 C-index on training and 0.75 on held-out test data. This </w:t>
      </w:r>
      <w:r w:rsidRPr="0518CF31" w:rsidR="4337EFAA">
        <w:rPr>
          <w:rFonts w:ascii="Aptos" w:hAnsi="Aptos" w:eastAsia="Aptos" w:cs="Aptos"/>
          <w:noProof w:val="0"/>
          <w:sz w:val="24"/>
          <w:szCs w:val="24"/>
          <w:lang w:val="en-US"/>
        </w:rPr>
        <w:t>indicates</w:t>
      </w:r>
      <w:r w:rsidRPr="0518CF31" w:rsidR="4337EFAA">
        <w:rPr>
          <w:rFonts w:ascii="Aptos" w:hAnsi="Aptos" w:eastAsia="Aptos" w:cs="Aptos"/>
          <w:noProof w:val="0"/>
          <w:sz w:val="24"/>
          <w:szCs w:val="24"/>
          <w:lang w:val="en-US"/>
        </w:rPr>
        <w:t xml:space="preserve"> some overfitting but still acceptable predictive performance. For deployment, the simpler unpenalized Cox model was </w:t>
      </w:r>
      <w:r w:rsidRPr="0518CF31" w:rsidR="4337EFAA">
        <w:rPr>
          <w:rFonts w:ascii="Aptos" w:hAnsi="Aptos" w:eastAsia="Aptos" w:cs="Aptos"/>
          <w:noProof w:val="0"/>
          <w:sz w:val="24"/>
          <w:szCs w:val="24"/>
          <w:lang w:val="en-US"/>
        </w:rPr>
        <w:t>retained</w:t>
      </w:r>
      <w:r w:rsidRPr="0518CF31" w:rsidR="4337EFAA">
        <w:rPr>
          <w:rFonts w:ascii="Aptos" w:hAnsi="Aptos" w:eastAsia="Aptos" w:cs="Aptos"/>
          <w:noProof w:val="0"/>
          <w:sz w:val="24"/>
          <w:szCs w:val="24"/>
          <w:lang w:val="en-US"/>
        </w:rPr>
        <w:t xml:space="preserve"> for stability.</w:t>
      </w:r>
    </w:p>
    <w:p w:rsidR="3450BFD9" w:rsidP="0518CF31" w:rsidRDefault="3450BFD9" w14:paraId="1EAC669B" w14:textId="04817F88">
      <w:pPr>
        <w:spacing w:before="240" w:beforeAutospacing="off" w:after="240" w:afterAutospacing="off"/>
        <w:rPr>
          <w:rFonts w:ascii="Aptos" w:hAnsi="Aptos" w:eastAsia="Aptos" w:cs="Aptos"/>
          <w:noProof w:val="0"/>
          <w:sz w:val="24"/>
          <w:szCs w:val="24"/>
          <w:lang w:val="en-US"/>
        </w:rPr>
      </w:pPr>
      <w:r w:rsidRPr="0518CF31" w:rsidR="3450BFD9">
        <w:rPr>
          <w:rFonts w:ascii="Aptos" w:hAnsi="Aptos" w:eastAsia="Aptos" w:cs="Aptos"/>
          <w:noProof w:val="0"/>
          <w:sz w:val="24"/>
          <w:szCs w:val="24"/>
          <w:lang w:val="en-US"/>
        </w:rPr>
        <w:t>Prior to evaluating model performance, the proportional hazards assumption was checked and addressed in both the training and test datasets.</w:t>
      </w:r>
      <w:r w:rsidRPr="0518CF31" w:rsidR="3450BFD9">
        <w:rPr>
          <w:rFonts w:ascii="Aptos" w:hAnsi="Aptos" w:eastAsia="Aptos" w:cs="Aptos"/>
          <w:noProof w:val="0"/>
          <w:sz w:val="24"/>
          <w:szCs w:val="24"/>
          <w:lang w:val="en-US"/>
        </w:rPr>
        <w:t xml:space="preserve"> As part of this process, numeric features were scaled to ensure consistent variable </w:t>
      </w:r>
      <w:r w:rsidRPr="0518CF31" w:rsidR="3450BFD9">
        <w:rPr>
          <w:rFonts w:ascii="Aptos" w:hAnsi="Aptos" w:eastAsia="Aptos" w:cs="Aptos"/>
          <w:noProof w:val="0"/>
          <w:sz w:val="24"/>
          <w:szCs w:val="24"/>
          <w:lang w:val="en-US"/>
        </w:rPr>
        <w:t>ranges</w:t>
      </w:r>
      <w:r w:rsidRPr="0518CF31" w:rsidR="5DC315DA">
        <w:rPr>
          <w:rFonts w:ascii="Aptos" w:hAnsi="Aptos" w:eastAsia="Aptos" w:cs="Aptos"/>
          <w:noProof w:val="0"/>
          <w:sz w:val="24"/>
          <w:szCs w:val="24"/>
          <w:lang w:val="en-US"/>
        </w:rPr>
        <w:t xml:space="preserve"> </w:t>
      </w:r>
      <w:r w:rsidRPr="0518CF31" w:rsidR="3450BFD9">
        <w:rPr>
          <w:rFonts w:ascii="Aptos" w:hAnsi="Aptos" w:eastAsia="Aptos" w:cs="Aptos"/>
          <w:noProof w:val="0"/>
          <w:sz w:val="24"/>
          <w:szCs w:val="24"/>
          <w:lang w:val="en-US"/>
        </w:rPr>
        <w:t xml:space="preserve"> to</w:t>
      </w:r>
      <w:r w:rsidRPr="0518CF31" w:rsidR="3450BFD9">
        <w:rPr>
          <w:rFonts w:ascii="Aptos" w:hAnsi="Aptos" w:eastAsia="Aptos" w:cs="Aptos"/>
          <w:noProof w:val="0"/>
          <w:sz w:val="24"/>
          <w:szCs w:val="24"/>
          <w:lang w:val="en-US"/>
        </w:rPr>
        <w:t xml:space="preserve"> reduce non-linearity and improve model fit. These preprocessing steps helped satisfy model assumptions and contributed to a reliable estimation of the concordance index (C-index). </w:t>
      </w:r>
    </w:p>
    <w:p w:rsidR="6118F79C" w:rsidP="0518CF31" w:rsidRDefault="6118F79C" w14:paraId="57F298DA" w14:textId="668B8513">
      <w:pPr>
        <w:pStyle w:val="Heading2"/>
        <w:keepNext w:val="1"/>
        <w:keepLines w:val="1"/>
        <w:numPr>
          <w:ilvl w:val="0"/>
          <w:numId w:val="10"/>
        </w:numPr>
        <w:rPr>
          <w:rFonts w:ascii="Aptos Display" w:hAnsi="Aptos Display" w:eastAsia="" w:cs="" w:asciiTheme="majorAscii" w:hAnsiTheme="majorAscii" w:eastAsiaTheme="majorEastAsia" w:cstheme="majorBidi"/>
          <w:b w:val="0"/>
          <w:bCs w:val="0"/>
          <w:i w:val="0"/>
          <w:iCs w:val="0"/>
          <w:caps w:val="0"/>
          <w:smallCaps w:val="0"/>
          <w:noProof w:val="0"/>
          <w:color w:val="0F4761" w:themeColor="accent1" w:themeTint="FF" w:themeShade="BF"/>
          <w:sz w:val="40"/>
          <w:szCs w:val="40"/>
          <w:lang w:val="en-US" w:eastAsia="ja-JP" w:bidi="ar-SA"/>
        </w:rPr>
      </w:pPr>
      <w:r w:rsidRPr="0518CF31" w:rsidR="6118F79C">
        <w:rPr>
          <w:rFonts w:ascii="Aptos Display" w:hAnsi="Aptos Display" w:eastAsia="" w:cs="" w:asciiTheme="majorAscii" w:hAnsiTheme="majorAscii" w:eastAsiaTheme="majorEastAsia" w:cstheme="majorBidi"/>
          <w:b w:val="0"/>
          <w:bCs w:val="0"/>
          <w:i w:val="0"/>
          <w:iCs w:val="0"/>
          <w:caps w:val="0"/>
          <w:smallCaps w:val="0"/>
          <w:noProof w:val="0"/>
          <w:color w:val="0F4761" w:themeColor="accent1" w:themeTint="FF" w:themeShade="BF"/>
          <w:sz w:val="40"/>
          <w:szCs w:val="40"/>
          <w:lang w:val="en-US" w:eastAsia="ja-JP" w:bidi="ar-SA"/>
        </w:rPr>
        <w:t>Model deployment</w:t>
      </w:r>
    </w:p>
    <w:p w:rsidR="758D5489" w:rsidP="0518CF31" w:rsidRDefault="758D5489" w14:paraId="726E7245" w14:textId="58351681">
      <w:pPr>
        <w:pStyle w:val="Normal"/>
        <w:rPr>
          <w:noProof w:val="0"/>
          <w:lang w:val="en-US"/>
        </w:rPr>
      </w:pPr>
      <w:r w:rsidRPr="0518CF31" w:rsidR="758D5489">
        <w:rPr>
          <w:rFonts w:ascii="Aptos" w:hAnsi="Aptos" w:eastAsia="Aptos" w:cs="Aptos"/>
          <w:noProof w:val="0"/>
          <w:sz w:val="24"/>
          <w:szCs w:val="24"/>
          <w:lang w:val="en-US"/>
        </w:rPr>
        <w:t>Following the training and evaluation phase, both the classification and survival models were deployed within a Flask-based web application. The purpose of this deployment was to provide business users with an interactive decision-support tool, enabling them to explore predictive insights and take timely actions to reduce churn.</w:t>
      </w:r>
    </w:p>
    <w:p w:rsidR="431FEE08" w:rsidP="0518CF31" w:rsidRDefault="431FEE08" w14:paraId="738426EC" w14:textId="67BB8126">
      <w:pPr>
        <w:pStyle w:val="Heading3"/>
        <w:keepNext w:val="1"/>
        <w:keepLines w:val="1"/>
        <w:rPr>
          <w:noProof w:val="0"/>
          <w:lang w:val="en-US"/>
        </w:rPr>
      </w:pPr>
      <w:r w:rsidRPr="0518CF31" w:rsidR="431FEE08">
        <w:rPr>
          <w:noProof w:val="0"/>
          <w:lang w:val="en-US"/>
        </w:rPr>
        <w:t>7.1 Data input and Processing</w:t>
      </w:r>
    </w:p>
    <w:p w:rsidR="758D5489" w:rsidP="0518CF31" w:rsidRDefault="758D5489" w14:paraId="302C22C6" w14:textId="648158DD">
      <w:pPr>
        <w:pStyle w:val="Normal"/>
        <w:rPr>
          <w:rFonts w:ascii="Aptos" w:hAnsi="Aptos" w:eastAsia="Aptos" w:cs="Aptos"/>
          <w:noProof w:val="0"/>
          <w:sz w:val="24"/>
          <w:szCs w:val="24"/>
          <w:lang w:val="en-US"/>
        </w:rPr>
      </w:pPr>
      <w:r w:rsidRPr="0518CF31" w:rsidR="758D5489">
        <w:rPr>
          <w:rFonts w:ascii="Aptos" w:hAnsi="Aptos" w:eastAsia="Aptos" w:cs="Aptos"/>
          <w:noProof w:val="0"/>
          <w:sz w:val="24"/>
          <w:szCs w:val="24"/>
          <w:lang w:val="en-US"/>
        </w:rPr>
        <w:t xml:space="preserve">The application accepts customer data in the form of a CSV file. Uploaded datasets are </w:t>
      </w:r>
      <w:r w:rsidRPr="0518CF31" w:rsidR="758D5489">
        <w:rPr>
          <w:rFonts w:ascii="Aptos" w:hAnsi="Aptos" w:eastAsia="Aptos" w:cs="Aptos"/>
          <w:noProof w:val="0"/>
          <w:sz w:val="24"/>
          <w:szCs w:val="24"/>
          <w:lang w:val="en-US"/>
        </w:rPr>
        <w:t>validated</w:t>
      </w:r>
      <w:r w:rsidRPr="0518CF31" w:rsidR="758D5489">
        <w:rPr>
          <w:rFonts w:ascii="Aptos" w:hAnsi="Aptos" w:eastAsia="Aptos" w:cs="Aptos"/>
          <w:noProof w:val="0"/>
          <w:sz w:val="24"/>
          <w:szCs w:val="24"/>
          <w:lang w:val="en-US"/>
        </w:rPr>
        <w:t xml:space="preserve"> to ensure that all required fields are present (e.g., tenure, </w:t>
      </w:r>
      <w:r w:rsidRPr="0518CF31" w:rsidR="758D5489">
        <w:rPr>
          <w:rFonts w:ascii="Aptos" w:hAnsi="Aptos" w:eastAsia="Aptos" w:cs="Aptos"/>
          <w:noProof w:val="0"/>
          <w:sz w:val="24"/>
          <w:szCs w:val="24"/>
          <w:lang w:val="en-US"/>
        </w:rPr>
        <w:t>MonthlyCharges</w:t>
      </w:r>
      <w:r w:rsidRPr="0518CF31" w:rsidR="758D5489">
        <w:rPr>
          <w:rFonts w:ascii="Aptos" w:hAnsi="Aptos" w:eastAsia="Aptos" w:cs="Aptos"/>
          <w:noProof w:val="0"/>
          <w:sz w:val="24"/>
          <w:szCs w:val="24"/>
          <w:lang w:val="en-US"/>
        </w:rPr>
        <w:t xml:space="preserve">, Contract, </w:t>
      </w:r>
      <w:r w:rsidRPr="0518CF31" w:rsidR="758D5489">
        <w:rPr>
          <w:rFonts w:ascii="Aptos" w:hAnsi="Aptos" w:eastAsia="Aptos" w:cs="Aptos"/>
          <w:noProof w:val="0"/>
          <w:sz w:val="24"/>
          <w:szCs w:val="24"/>
          <w:lang w:val="en-US"/>
        </w:rPr>
        <w:t>InternetService</w:t>
      </w:r>
      <w:r w:rsidRPr="0518CF31" w:rsidR="758D5489">
        <w:rPr>
          <w:rFonts w:ascii="Aptos" w:hAnsi="Aptos" w:eastAsia="Aptos" w:cs="Aptos"/>
          <w:noProof w:val="0"/>
          <w:sz w:val="24"/>
          <w:szCs w:val="24"/>
          <w:lang w:val="en-US"/>
        </w:rPr>
        <w:t xml:space="preserve">, </w:t>
      </w:r>
      <w:r w:rsidRPr="0518CF31" w:rsidR="758D5489">
        <w:rPr>
          <w:rFonts w:ascii="Aptos" w:hAnsi="Aptos" w:eastAsia="Aptos" w:cs="Aptos"/>
          <w:noProof w:val="0"/>
          <w:sz w:val="24"/>
          <w:szCs w:val="24"/>
          <w:lang w:val="en-US"/>
        </w:rPr>
        <w:t>PaymentMethod</w:t>
      </w:r>
      <w:r w:rsidRPr="0518CF31" w:rsidR="758D5489">
        <w:rPr>
          <w:rFonts w:ascii="Aptos" w:hAnsi="Aptos" w:eastAsia="Aptos" w:cs="Aptos"/>
          <w:noProof w:val="0"/>
          <w:sz w:val="24"/>
          <w:szCs w:val="24"/>
          <w:lang w:val="en-US"/>
        </w:rPr>
        <w:t xml:space="preserve">). Once uploaded, the data undergoes preprocessing: categorical variables are encoded into numerical features, binary responses are converted into 0/1 format, missing values such as </w:t>
      </w:r>
      <w:r w:rsidRPr="0518CF31" w:rsidR="758D5489">
        <w:rPr>
          <w:rFonts w:ascii="Aptos" w:hAnsi="Aptos" w:eastAsia="Aptos" w:cs="Aptos"/>
          <w:i w:val="1"/>
          <w:iCs w:val="1"/>
          <w:noProof w:val="0"/>
          <w:sz w:val="24"/>
          <w:szCs w:val="24"/>
          <w:lang w:val="en-US"/>
        </w:rPr>
        <w:t>TotalCharges</w:t>
      </w:r>
      <w:r w:rsidRPr="0518CF31" w:rsidR="758D5489">
        <w:rPr>
          <w:rFonts w:ascii="Aptos" w:hAnsi="Aptos" w:eastAsia="Aptos" w:cs="Aptos"/>
          <w:noProof w:val="0"/>
          <w:sz w:val="24"/>
          <w:szCs w:val="24"/>
          <w:lang w:val="en-US"/>
        </w:rPr>
        <w:t xml:space="preserve"> are reconstructed, and numerical attributes are standardized before being passed to the survival model.</w:t>
      </w:r>
    </w:p>
    <w:p w:rsidR="202E6E6D" w:rsidP="0518CF31" w:rsidRDefault="202E6E6D" w14:paraId="2D1A431E" w14:textId="34DAF867">
      <w:pPr>
        <w:pStyle w:val="Heading3"/>
        <w:keepNext w:val="1"/>
        <w:keepLines w:val="1"/>
        <w:rPr>
          <w:noProof w:val="0"/>
          <w:lang w:val="en-US"/>
        </w:rPr>
      </w:pPr>
      <w:r w:rsidRPr="0518CF31" w:rsidR="202E6E6D">
        <w:rPr>
          <w:noProof w:val="0"/>
          <w:lang w:val="en-US"/>
        </w:rPr>
        <w:t>7.2 Dashboard Design</w:t>
      </w:r>
    </w:p>
    <w:p w:rsidR="758D5489" w:rsidP="0518CF31" w:rsidRDefault="758D5489" w14:paraId="3132A7F1" w14:textId="3C796823">
      <w:pPr>
        <w:pStyle w:val="Normal"/>
        <w:rPr>
          <w:rFonts w:ascii="Aptos" w:hAnsi="Aptos" w:eastAsia="Aptos" w:cs="Aptos"/>
          <w:noProof w:val="0"/>
          <w:sz w:val="24"/>
          <w:szCs w:val="24"/>
          <w:lang w:val="en-US"/>
        </w:rPr>
      </w:pPr>
      <w:r w:rsidRPr="0518CF31" w:rsidR="758D5489">
        <w:rPr>
          <w:rFonts w:ascii="Aptos" w:hAnsi="Aptos" w:eastAsia="Aptos" w:cs="Aptos"/>
          <w:noProof w:val="0"/>
          <w:sz w:val="24"/>
          <w:szCs w:val="24"/>
          <w:lang w:val="en-US"/>
        </w:rPr>
        <w:t>The web application is structured into four main tabs, each serving a specific analytical purpose:</w:t>
      </w:r>
    </w:p>
    <w:p w:rsidR="758D5489" w:rsidP="0518CF31" w:rsidRDefault="758D5489" w14:paraId="6289D8D6" w14:textId="05B948DE">
      <w:pPr>
        <w:pStyle w:val="ListParagraph"/>
        <w:numPr>
          <w:ilvl w:val="0"/>
          <w:numId w:val="45"/>
        </w:numPr>
        <w:spacing w:before="240" w:beforeAutospacing="off" w:after="240" w:afterAutospacing="off"/>
        <w:rPr>
          <w:rFonts w:ascii="Aptos" w:hAnsi="Aptos" w:eastAsia="Aptos" w:cs="Aptos"/>
          <w:noProof w:val="0"/>
          <w:sz w:val="24"/>
          <w:szCs w:val="24"/>
          <w:lang w:val="en-US"/>
        </w:rPr>
      </w:pPr>
      <w:r w:rsidRPr="0518CF31" w:rsidR="758D5489">
        <w:rPr>
          <w:rFonts w:ascii="Aptos" w:hAnsi="Aptos" w:eastAsia="Aptos" w:cs="Aptos"/>
          <w:b w:val="1"/>
          <w:bCs w:val="1"/>
          <w:noProof w:val="0"/>
          <w:sz w:val="24"/>
          <w:szCs w:val="24"/>
          <w:lang w:val="en-US"/>
        </w:rPr>
        <w:t>Overview</w:t>
      </w:r>
      <w:r w:rsidRPr="0518CF31" w:rsidR="758D5489">
        <w:rPr>
          <w:rFonts w:ascii="Aptos" w:hAnsi="Aptos" w:eastAsia="Aptos" w:cs="Aptos"/>
          <w:noProof w:val="0"/>
          <w:sz w:val="24"/>
          <w:szCs w:val="24"/>
          <w:lang w:val="en-US"/>
        </w:rPr>
        <w:t>: Provides a high-level summary of churn trends, revenue at risk, average customer lifetime, and the distribution of customers across risk categories. It also highlights projected financial losses and potential savings under different retention strategies.</w:t>
      </w:r>
    </w:p>
    <w:p w:rsidR="758D5489" w:rsidP="0518CF31" w:rsidRDefault="758D5489" w14:paraId="492C1A38" w14:textId="01004592">
      <w:pPr>
        <w:pStyle w:val="ListParagraph"/>
        <w:numPr>
          <w:ilvl w:val="0"/>
          <w:numId w:val="45"/>
        </w:numPr>
        <w:spacing w:before="240" w:beforeAutospacing="off" w:after="240" w:afterAutospacing="off"/>
        <w:rPr>
          <w:rFonts w:ascii="Aptos" w:hAnsi="Aptos" w:eastAsia="Aptos" w:cs="Aptos"/>
          <w:noProof w:val="0"/>
          <w:sz w:val="24"/>
          <w:szCs w:val="24"/>
          <w:lang w:val="en-US"/>
        </w:rPr>
      </w:pPr>
      <w:r w:rsidRPr="0518CF31" w:rsidR="758D5489">
        <w:rPr>
          <w:rFonts w:ascii="Aptos" w:hAnsi="Aptos" w:eastAsia="Aptos" w:cs="Aptos"/>
          <w:b w:val="1"/>
          <w:bCs w:val="1"/>
          <w:noProof w:val="0"/>
          <w:sz w:val="24"/>
          <w:szCs w:val="24"/>
          <w:lang w:val="en-US"/>
        </w:rPr>
        <w:t>Classification</w:t>
      </w:r>
      <w:r w:rsidRPr="0518CF31" w:rsidR="758D5489">
        <w:rPr>
          <w:rFonts w:ascii="Aptos" w:hAnsi="Aptos" w:eastAsia="Aptos" w:cs="Aptos"/>
          <w:noProof w:val="0"/>
          <w:sz w:val="24"/>
          <w:szCs w:val="24"/>
          <w:lang w:val="en-US"/>
        </w:rPr>
        <w:t>: Presents churn predictions in binary form (</w:t>
      </w:r>
      <w:r w:rsidRPr="0518CF31" w:rsidR="758D5489">
        <w:rPr>
          <w:rFonts w:ascii="Aptos" w:hAnsi="Aptos" w:eastAsia="Aptos" w:cs="Aptos"/>
          <w:i w:val="1"/>
          <w:iCs w:val="1"/>
          <w:noProof w:val="0"/>
          <w:sz w:val="24"/>
          <w:szCs w:val="24"/>
          <w:lang w:val="en-US"/>
        </w:rPr>
        <w:t>churn vs. no churn</w:t>
      </w:r>
      <w:r w:rsidRPr="0518CF31" w:rsidR="758D5489">
        <w:rPr>
          <w:rFonts w:ascii="Aptos" w:hAnsi="Aptos" w:eastAsia="Aptos" w:cs="Aptos"/>
          <w:noProof w:val="0"/>
          <w:sz w:val="24"/>
          <w:szCs w:val="24"/>
          <w:lang w:val="en-US"/>
        </w:rPr>
        <w:t>). This tab includes customer-level churn probabilities, segmentation into low, medium, and high-risk groups, and the identification of top churn drivers through feature importance analysis.</w:t>
      </w:r>
    </w:p>
    <w:p w:rsidR="758D5489" w:rsidP="0518CF31" w:rsidRDefault="758D5489" w14:paraId="0D4C25D7" w14:textId="2BAD1086">
      <w:pPr>
        <w:pStyle w:val="ListParagraph"/>
        <w:numPr>
          <w:ilvl w:val="0"/>
          <w:numId w:val="45"/>
        </w:numPr>
        <w:spacing w:before="240" w:beforeAutospacing="off" w:after="240" w:afterAutospacing="off"/>
        <w:rPr>
          <w:rFonts w:ascii="Aptos" w:hAnsi="Aptos" w:eastAsia="Aptos" w:cs="Aptos"/>
          <w:noProof w:val="0"/>
          <w:sz w:val="24"/>
          <w:szCs w:val="24"/>
          <w:lang w:val="en-US"/>
        </w:rPr>
      </w:pPr>
      <w:r w:rsidRPr="0518CF31" w:rsidR="758D5489">
        <w:rPr>
          <w:rFonts w:ascii="Aptos" w:hAnsi="Aptos" w:eastAsia="Aptos" w:cs="Aptos"/>
          <w:b w:val="1"/>
          <w:bCs w:val="1"/>
          <w:noProof w:val="0"/>
          <w:sz w:val="24"/>
          <w:szCs w:val="24"/>
          <w:lang w:val="en-US"/>
        </w:rPr>
        <w:t>Survival</w:t>
      </w:r>
      <w:r w:rsidRPr="0518CF31" w:rsidR="758D5489">
        <w:rPr>
          <w:rFonts w:ascii="Aptos" w:hAnsi="Aptos" w:eastAsia="Aptos" w:cs="Aptos"/>
          <w:noProof w:val="0"/>
          <w:sz w:val="24"/>
          <w:szCs w:val="24"/>
          <w:lang w:val="en-US"/>
        </w:rPr>
        <w:t>: Extends the analysis by focusing on the timing of churn. Using the Cox Proportional Hazards model, this tab displays survival probability curves, hazard rates, and median survival time. It also identifies critical intervention windows, allowing the business to prioritize customers likely to churn in the short term.</w:t>
      </w:r>
    </w:p>
    <w:p w:rsidR="758D5489" w:rsidP="0518CF31" w:rsidRDefault="758D5489" w14:paraId="1DE8F8E8" w14:textId="15D572E2">
      <w:pPr>
        <w:pStyle w:val="ListParagraph"/>
        <w:numPr>
          <w:ilvl w:val="0"/>
          <w:numId w:val="45"/>
        </w:numPr>
        <w:spacing w:before="240" w:beforeAutospacing="off" w:after="240" w:afterAutospacing="off"/>
        <w:rPr>
          <w:rFonts w:ascii="Aptos" w:hAnsi="Aptos" w:eastAsia="Aptos" w:cs="Aptos"/>
          <w:noProof w:val="0"/>
          <w:sz w:val="24"/>
          <w:szCs w:val="24"/>
          <w:lang w:val="en-US"/>
        </w:rPr>
      </w:pPr>
      <w:r w:rsidRPr="0518CF31" w:rsidR="758D5489">
        <w:rPr>
          <w:rFonts w:ascii="Aptos" w:hAnsi="Aptos" w:eastAsia="Aptos" w:cs="Aptos"/>
          <w:b w:val="1"/>
          <w:bCs w:val="1"/>
          <w:noProof w:val="0"/>
          <w:sz w:val="24"/>
          <w:szCs w:val="24"/>
          <w:lang w:val="en-US"/>
        </w:rPr>
        <w:t>Recommendations</w:t>
      </w:r>
      <w:r w:rsidRPr="0518CF31" w:rsidR="758D5489">
        <w:rPr>
          <w:rFonts w:ascii="Aptos" w:hAnsi="Aptos" w:eastAsia="Aptos" w:cs="Aptos"/>
          <w:noProof w:val="0"/>
          <w:sz w:val="24"/>
          <w:szCs w:val="24"/>
          <w:lang w:val="en-US"/>
        </w:rPr>
        <w:t>: Translates predictive insights into actionable strategies. This tab provides a customer-level table containing identifiers, churn probabilities, survival metrics, and tailored retention recommendations. Recommendations are prioritized by urgency and adapted to customer profiles (e.g., contract type, service usage, payment method).</w:t>
      </w:r>
    </w:p>
    <w:p w:rsidR="57A3300B" w:rsidP="0518CF31" w:rsidRDefault="57A3300B" w14:paraId="144F6C8F" w14:textId="651D62A1">
      <w:pPr>
        <w:pStyle w:val="Heading3"/>
        <w:keepNext w:val="1"/>
        <w:keepLines w:val="1"/>
        <w:rPr>
          <w:noProof w:val="0"/>
          <w:lang w:val="en-US"/>
        </w:rPr>
      </w:pPr>
      <w:r w:rsidRPr="0518CF31" w:rsidR="57A3300B">
        <w:rPr>
          <w:noProof w:val="0"/>
          <w:lang w:val="en-US"/>
        </w:rPr>
        <w:t>7.3 Technical Implementation</w:t>
      </w:r>
    </w:p>
    <w:p w:rsidR="758D5489" w:rsidP="0518CF31" w:rsidRDefault="758D5489" w14:paraId="53FE7168" w14:textId="73815A77">
      <w:pPr>
        <w:pStyle w:val="Normal"/>
        <w:rPr>
          <w:noProof w:val="0"/>
          <w:lang w:val="en-US"/>
        </w:rPr>
      </w:pPr>
      <w:r w:rsidRPr="0518CF31" w:rsidR="758D5489">
        <w:rPr>
          <w:rFonts w:ascii="Aptos" w:hAnsi="Aptos" w:eastAsia="Aptos" w:cs="Aptos"/>
          <w:noProof w:val="0"/>
          <w:sz w:val="24"/>
          <w:szCs w:val="24"/>
          <w:lang w:val="en-US"/>
        </w:rPr>
        <w:t xml:space="preserve">From a technical perspective, the deployment was carried out using the Flask framework, with Jinja2 for templating and Matplotlib for visualization. The models were serialized using </w:t>
      </w:r>
      <w:r w:rsidRPr="0518CF31" w:rsidR="758D5489">
        <w:rPr>
          <w:rFonts w:ascii="Consolas" w:hAnsi="Consolas" w:eastAsia="Consolas" w:cs="Consolas"/>
          <w:noProof w:val="0"/>
          <w:sz w:val="24"/>
          <w:szCs w:val="24"/>
          <w:lang w:val="en-US"/>
        </w:rPr>
        <w:t>joblib</w:t>
      </w:r>
      <w:r w:rsidRPr="0518CF31" w:rsidR="758D5489">
        <w:rPr>
          <w:rFonts w:ascii="Aptos" w:hAnsi="Aptos" w:eastAsia="Aptos" w:cs="Aptos"/>
          <w:noProof w:val="0"/>
          <w:sz w:val="24"/>
          <w:szCs w:val="24"/>
          <w:lang w:val="en-US"/>
        </w:rPr>
        <w:t xml:space="preserve"> and stored as separate files:</w:t>
      </w:r>
    </w:p>
    <w:p w:rsidR="758D5489" w:rsidP="0518CF31" w:rsidRDefault="758D5489" w14:paraId="7E2DEBF9" w14:textId="051CE56D">
      <w:pPr>
        <w:pStyle w:val="ListParagraph"/>
        <w:numPr>
          <w:ilvl w:val="0"/>
          <w:numId w:val="46"/>
        </w:numPr>
        <w:spacing w:before="240" w:beforeAutospacing="off" w:after="240" w:afterAutospacing="off"/>
        <w:rPr>
          <w:rFonts w:ascii="Aptos" w:hAnsi="Aptos" w:eastAsia="Aptos" w:cs="Aptos"/>
          <w:noProof w:val="0"/>
          <w:sz w:val="24"/>
          <w:szCs w:val="24"/>
          <w:lang w:val="en-US"/>
        </w:rPr>
      </w:pPr>
      <w:r w:rsidRPr="0518CF31" w:rsidR="758D5489">
        <w:rPr>
          <w:rFonts w:ascii="Consolas" w:hAnsi="Consolas" w:eastAsia="Consolas" w:cs="Consolas"/>
          <w:noProof w:val="0"/>
          <w:sz w:val="24"/>
          <w:szCs w:val="24"/>
          <w:lang w:val="en-US"/>
        </w:rPr>
        <w:t>churn_model.pkl</w:t>
      </w:r>
      <w:r w:rsidRPr="0518CF31" w:rsidR="758D5489">
        <w:rPr>
          <w:rFonts w:ascii="Aptos" w:hAnsi="Aptos" w:eastAsia="Aptos" w:cs="Aptos"/>
          <w:noProof w:val="0"/>
          <w:sz w:val="24"/>
          <w:szCs w:val="24"/>
          <w:lang w:val="en-US"/>
        </w:rPr>
        <w:t xml:space="preserve"> for the classification model</w:t>
      </w:r>
    </w:p>
    <w:p w:rsidR="758D5489" w:rsidP="0518CF31" w:rsidRDefault="758D5489" w14:paraId="60514950" w14:textId="302F496F">
      <w:pPr>
        <w:pStyle w:val="ListParagraph"/>
        <w:numPr>
          <w:ilvl w:val="0"/>
          <w:numId w:val="46"/>
        </w:numPr>
        <w:spacing w:before="240" w:beforeAutospacing="off" w:after="240" w:afterAutospacing="off"/>
        <w:rPr>
          <w:rFonts w:ascii="Aptos" w:hAnsi="Aptos" w:eastAsia="Aptos" w:cs="Aptos"/>
          <w:noProof w:val="0"/>
          <w:sz w:val="24"/>
          <w:szCs w:val="24"/>
          <w:lang w:val="en-US"/>
        </w:rPr>
      </w:pPr>
      <w:r w:rsidRPr="0518CF31" w:rsidR="758D5489">
        <w:rPr>
          <w:rFonts w:ascii="Consolas" w:hAnsi="Consolas" w:eastAsia="Consolas" w:cs="Consolas"/>
          <w:noProof w:val="0"/>
          <w:sz w:val="24"/>
          <w:szCs w:val="24"/>
          <w:lang w:val="en-US"/>
        </w:rPr>
        <w:t>cox_model.pkl</w:t>
      </w:r>
      <w:r w:rsidRPr="0518CF31" w:rsidR="758D5489">
        <w:rPr>
          <w:rFonts w:ascii="Aptos" w:hAnsi="Aptos" w:eastAsia="Aptos" w:cs="Aptos"/>
          <w:noProof w:val="0"/>
          <w:sz w:val="24"/>
          <w:szCs w:val="24"/>
          <w:lang w:val="en-US"/>
        </w:rPr>
        <w:t xml:space="preserve"> for the survival model</w:t>
      </w:r>
    </w:p>
    <w:p w:rsidR="758D5489" w:rsidP="0518CF31" w:rsidRDefault="758D5489" w14:paraId="62081BB0" w14:textId="68497A4F">
      <w:pPr>
        <w:pStyle w:val="ListParagraph"/>
        <w:numPr>
          <w:ilvl w:val="0"/>
          <w:numId w:val="46"/>
        </w:numPr>
        <w:spacing w:before="240" w:beforeAutospacing="off" w:after="240" w:afterAutospacing="off"/>
        <w:rPr>
          <w:rFonts w:ascii="Aptos" w:hAnsi="Aptos" w:eastAsia="Aptos" w:cs="Aptos"/>
          <w:noProof w:val="0"/>
          <w:sz w:val="24"/>
          <w:szCs w:val="24"/>
          <w:lang w:val="en-US"/>
        </w:rPr>
      </w:pPr>
      <w:r w:rsidRPr="0518CF31" w:rsidR="758D5489">
        <w:rPr>
          <w:rFonts w:ascii="Consolas" w:hAnsi="Consolas" w:eastAsia="Consolas" w:cs="Consolas"/>
          <w:noProof w:val="0"/>
          <w:sz w:val="24"/>
          <w:szCs w:val="24"/>
          <w:lang w:val="en-US"/>
        </w:rPr>
        <w:t>scaler.pkl</w:t>
      </w:r>
      <w:r w:rsidRPr="0518CF31" w:rsidR="758D5489">
        <w:rPr>
          <w:rFonts w:ascii="Aptos" w:hAnsi="Aptos" w:eastAsia="Aptos" w:cs="Aptos"/>
          <w:noProof w:val="0"/>
          <w:sz w:val="24"/>
          <w:szCs w:val="24"/>
          <w:lang w:val="en-US"/>
        </w:rPr>
        <w:t xml:space="preserve"> for feature scaling</w:t>
      </w:r>
    </w:p>
    <w:p w:rsidR="758D5489" w:rsidP="0518CF31" w:rsidRDefault="758D5489" w14:paraId="040E12B9" w14:textId="27215A34">
      <w:pPr>
        <w:spacing w:before="240" w:beforeAutospacing="off" w:after="240" w:afterAutospacing="off"/>
      </w:pPr>
      <w:r w:rsidRPr="0518CF31" w:rsidR="758D5489">
        <w:rPr>
          <w:rFonts w:ascii="Aptos" w:hAnsi="Aptos" w:eastAsia="Aptos" w:cs="Aptos"/>
          <w:noProof w:val="0"/>
          <w:sz w:val="24"/>
          <w:szCs w:val="24"/>
          <w:lang w:val="en-US"/>
        </w:rPr>
        <w:t>Each tab of the dashboard corresponds to a dedicated Flask route (</w:t>
      </w:r>
      <w:r w:rsidRPr="0518CF31" w:rsidR="758D5489">
        <w:rPr>
          <w:rFonts w:ascii="Consolas" w:hAnsi="Consolas" w:eastAsia="Consolas" w:cs="Consolas"/>
          <w:noProof w:val="0"/>
          <w:sz w:val="24"/>
          <w:szCs w:val="24"/>
          <w:lang w:val="en-US"/>
        </w:rPr>
        <w:t>/overview</w:t>
      </w:r>
      <w:r w:rsidRPr="0518CF31" w:rsidR="758D5489">
        <w:rPr>
          <w:rFonts w:ascii="Aptos" w:hAnsi="Aptos" w:eastAsia="Aptos" w:cs="Aptos"/>
          <w:noProof w:val="0"/>
          <w:sz w:val="24"/>
          <w:szCs w:val="24"/>
          <w:lang w:val="en-US"/>
        </w:rPr>
        <w:t xml:space="preserve">, </w:t>
      </w:r>
      <w:r w:rsidRPr="0518CF31" w:rsidR="758D5489">
        <w:rPr>
          <w:rFonts w:ascii="Consolas" w:hAnsi="Consolas" w:eastAsia="Consolas" w:cs="Consolas"/>
          <w:noProof w:val="0"/>
          <w:sz w:val="24"/>
          <w:szCs w:val="24"/>
          <w:lang w:val="en-US"/>
        </w:rPr>
        <w:t>/classification</w:t>
      </w:r>
      <w:r w:rsidRPr="0518CF31" w:rsidR="758D5489">
        <w:rPr>
          <w:rFonts w:ascii="Aptos" w:hAnsi="Aptos" w:eastAsia="Aptos" w:cs="Aptos"/>
          <w:noProof w:val="0"/>
          <w:sz w:val="24"/>
          <w:szCs w:val="24"/>
          <w:lang w:val="en-US"/>
        </w:rPr>
        <w:t xml:space="preserve">, </w:t>
      </w:r>
      <w:r w:rsidRPr="0518CF31" w:rsidR="758D5489">
        <w:rPr>
          <w:rFonts w:ascii="Consolas" w:hAnsi="Consolas" w:eastAsia="Consolas" w:cs="Consolas"/>
          <w:noProof w:val="0"/>
          <w:sz w:val="24"/>
          <w:szCs w:val="24"/>
          <w:lang w:val="en-US"/>
        </w:rPr>
        <w:t>/survival</w:t>
      </w:r>
      <w:r w:rsidRPr="0518CF31" w:rsidR="758D5489">
        <w:rPr>
          <w:rFonts w:ascii="Aptos" w:hAnsi="Aptos" w:eastAsia="Aptos" w:cs="Aptos"/>
          <w:noProof w:val="0"/>
          <w:sz w:val="24"/>
          <w:szCs w:val="24"/>
          <w:lang w:val="en-US"/>
        </w:rPr>
        <w:t xml:space="preserve">, </w:t>
      </w:r>
      <w:r w:rsidRPr="0518CF31" w:rsidR="758D5489">
        <w:rPr>
          <w:rFonts w:ascii="Consolas" w:hAnsi="Consolas" w:eastAsia="Consolas" w:cs="Consolas"/>
          <w:noProof w:val="0"/>
          <w:sz w:val="24"/>
          <w:szCs w:val="24"/>
          <w:lang w:val="en-US"/>
        </w:rPr>
        <w:t>/recommendations</w:t>
      </w:r>
      <w:r w:rsidRPr="0518CF31" w:rsidR="758D5489">
        <w:rPr>
          <w:rFonts w:ascii="Aptos" w:hAnsi="Aptos" w:eastAsia="Aptos" w:cs="Aptos"/>
          <w:noProof w:val="0"/>
          <w:sz w:val="24"/>
          <w:szCs w:val="24"/>
          <w:lang w:val="en-US"/>
        </w:rPr>
        <w:t>). Upon uploading data, the predictions are computed once and cached, ensuring consistent outputs across all views. Visualizations such as churn distributions, feature importance plots, and survival curves are dynamically generated and embedded into the interface.</w:t>
      </w:r>
    </w:p>
    <w:p w:rsidR="758D5489" w:rsidP="0518CF31" w:rsidRDefault="758D5489" w14:paraId="75793E53" w14:textId="3A478584">
      <w:pPr>
        <w:spacing w:before="240" w:beforeAutospacing="off" w:after="240" w:afterAutospacing="off"/>
      </w:pPr>
      <w:r w:rsidRPr="0518CF31" w:rsidR="758D5489">
        <w:rPr>
          <w:rFonts w:ascii="Aptos" w:hAnsi="Aptos" w:eastAsia="Aptos" w:cs="Aptos"/>
          <w:noProof w:val="0"/>
          <w:sz w:val="24"/>
          <w:szCs w:val="24"/>
          <w:lang w:val="en-US"/>
        </w:rPr>
        <w:t>The recommendation engine combines model outputs with business rules to generate tailored strategies. For example, high-risk customers may trigger immediate retention calls with discounts, while medium-risk customers may receive loyalty offers or personalized communication. Service type, contract type, and payment method are also incorporated into the decision logic, ensuring that recommendations are both personalized and actionable.</w:t>
      </w:r>
    </w:p>
    <w:p w:rsidR="3154DD42" w:rsidP="0518CF31" w:rsidRDefault="3154DD42" w14:paraId="66354255" w14:textId="7DAC3AD5">
      <w:pPr>
        <w:pStyle w:val="Heading3"/>
        <w:keepNext w:val="1"/>
        <w:keepLines w:val="1"/>
        <w:rPr>
          <w:noProof w:val="0"/>
          <w:lang w:val="en-US"/>
        </w:rPr>
      </w:pPr>
      <w:r w:rsidRPr="0518CF31" w:rsidR="3154DD42">
        <w:rPr>
          <w:noProof w:val="0"/>
          <w:lang w:val="en-US"/>
        </w:rPr>
        <w:t>7.4 Business Value</w:t>
      </w:r>
    </w:p>
    <w:p w:rsidR="758D5489" w:rsidP="0518CF31" w:rsidRDefault="758D5489" w14:paraId="799CBD08" w14:textId="51A2EED6">
      <w:pPr>
        <w:spacing w:before="240" w:beforeAutospacing="off" w:after="240" w:afterAutospacing="off"/>
      </w:pPr>
      <w:r w:rsidRPr="0518CF31" w:rsidR="758D5489">
        <w:rPr>
          <w:rFonts w:ascii="Aptos" w:hAnsi="Aptos" w:eastAsia="Aptos" w:cs="Aptos"/>
          <w:noProof w:val="0"/>
          <w:sz w:val="24"/>
          <w:szCs w:val="24"/>
          <w:lang w:val="en-US"/>
        </w:rPr>
        <w:t>By integrating both classification and survival models into a single platform, the web application provides an end-to-end solution for churn management. Executives gain a strategic overview of churn risk, analysts can explore churn drivers in depth, managers benefit from time-to-churn insights, and frontline teams receive customer-level retention strategies. This deployment ensures that advanced analytics are translated into practical, business-ready outcomes.</w:t>
      </w:r>
    </w:p>
    <w:p w:rsidR="0518CF31" w:rsidP="0518CF31" w:rsidRDefault="0518CF31" w14:paraId="66F3C764" w14:textId="6ED3EE21">
      <w:pPr>
        <w:spacing w:before="240" w:beforeAutospacing="off" w:after="240" w:afterAutospacing="off"/>
        <w:rPr>
          <w:rFonts w:ascii="Aptos" w:hAnsi="Aptos" w:eastAsia="Aptos" w:cs="Aptos"/>
          <w:noProof w:val="0"/>
          <w:sz w:val="24"/>
          <w:szCs w:val="24"/>
          <w:lang w:val="en-US"/>
        </w:rPr>
      </w:pPr>
    </w:p>
    <w:p w:rsidR="18558358" w:rsidP="18558358" w:rsidRDefault="18558358" w14:paraId="46C4CC14" w14:textId="701E4413">
      <w:pPr>
        <w:pStyle w:val="Normal"/>
        <w:keepNext w:val="1"/>
        <w:keepLines w:val="1"/>
        <w:rPr>
          <w:noProof w:val="0"/>
          <w:lang w:val="en-US"/>
        </w:rPr>
      </w:pPr>
    </w:p>
    <w:p w:rsidR="18558358" w:rsidP="18558358" w:rsidRDefault="18558358" w14:paraId="590C803F" w14:textId="7A6EF9A1">
      <w:pPr>
        <w:jc w:val="center"/>
      </w:pPr>
    </w:p>
    <w:p w:rsidR="7C6A4935" w:rsidP="7C6A4935" w:rsidRDefault="7C6A4935" w14:paraId="55308FE0" w14:textId="52DD7439">
      <w:pPr>
        <w:spacing w:before="240" w:beforeAutospacing="off" w:after="240" w:afterAutospacing="off"/>
        <w:jc w:val="center"/>
      </w:pPr>
    </w:p>
    <w:p w:rsidR="23C4A45B" w:rsidP="23C4A45B" w:rsidRDefault="23C4A45B" w14:paraId="09F7B851" w14:textId="5F5412F8">
      <w:pPr>
        <w:keepNext w:val="1"/>
        <w:keepLines w:val="1"/>
      </w:pPr>
    </w:p>
    <w:p w:rsidR="3DCB072E" w:rsidP="1990CBCC" w:rsidRDefault="3DCB072E" w14:paraId="0BB9139D" w14:textId="7A9C3800">
      <w:pPr>
        <w:keepNext w:val="1"/>
        <w:keepLines w:val="1"/>
      </w:pPr>
    </w:p>
    <w:p w:rsidR="3DCB072E" w:rsidP="1990CBCC" w:rsidRDefault="3DCB072E" w14:paraId="7A158BA5" w14:textId="1B136DCC">
      <w:pPr>
        <w:pStyle w:val="Normal"/>
        <w:keepNext w:val="1"/>
        <w:keepLines w:val="1"/>
        <w:rPr>
          <w:noProof w:val="0"/>
          <w:lang w:val="en-US"/>
        </w:rPr>
      </w:pPr>
    </w:p>
    <w:p w:rsidR="3DCB072E" w:rsidP="1990CBCC" w:rsidRDefault="3DCB072E" w14:paraId="52EAB729" w14:textId="56D87B7D">
      <w:pPr>
        <w:pStyle w:val="Normal"/>
        <w:keepNext w:val="1"/>
        <w:keepLines w:val="1"/>
        <w:rPr>
          <w:noProof w:val="0"/>
          <w:lang w:val="en-US"/>
        </w:rPr>
      </w:pPr>
    </w:p>
    <w:p w:rsidR="3DCB072E" w:rsidP="3D6569BA" w:rsidRDefault="3DCB072E" w14:paraId="6A070B0F" w14:textId="2F7D60F7">
      <w:pPr>
        <w:pStyle w:val="Normal"/>
        <w:keepNext w:val="1"/>
        <w:keepLines w:val="1"/>
        <w:rPr>
          <w:noProof w:val="0"/>
          <w:lang w:val="en-US"/>
        </w:rPr>
      </w:pPr>
    </w:p>
    <w:p w:rsidR="3DCB072E" w:rsidP="3D6569BA" w:rsidRDefault="3DCB072E" w14:paraId="0B6D14A9" w14:textId="0022464A">
      <w:pPr>
        <w:pStyle w:val="Normal"/>
        <w:keepNext w:val="1"/>
        <w:keepLines w:val="1"/>
        <w:rPr>
          <w:noProof w:val="0"/>
          <w:lang w:val="en-US"/>
        </w:rPr>
      </w:pPr>
    </w:p>
    <w:p w:rsidR="3DCB072E" w:rsidP="3D6569BA" w:rsidRDefault="3DCB072E" w14:paraId="407E4A45" w14:textId="77BA610A">
      <w:pPr>
        <w:pStyle w:val="Normal"/>
        <w:keepNext w:val="1"/>
        <w:keepLines w:val="1"/>
        <w:rPr>
          <w:noProof w:val="0"/>
          <w:lang w:val="en-US"/>
        </w:rPr>
      </w:pPr>
    </w:p>
    <w:p w:rsidR="3DCB072E" w:rsidP="3D6569BA" w:rsidRDefault="3DCB072E" w14:paraId="3BE18450" w14:textId="58E5E38F">
      <w:pPr>
        <w:pStyle w:val="Normal"/>
        <w:keepNext w:val="1"/>
        <w:keepLines w:val="1"/>
        <w:spacing w:before="240" w:beforeAutospacing="off" w:after="240" w:afterAutospacing="off"/>
        <w:ind/>
        <w:rPr>
          <w:rFonts w:ascii="Aptos" w:hAnsi="Aptos" w:eastAsia="Aptos" w:cs="Aptos"/>
          <w:noProof w:val="0"/>
          <w:sz w:val="24"/>
          <w:szCs w:val="24"/>
          <w:lang w:val="en-US"/>
        </w:rPr>
      </w:pPr>
    </w:p>
    <w:p w:rsidR="3DCB072E" w:rsidP="3DCB072E" w:rsidRDefault="3DCB072E" w14:paraId="0BF94189" w14:textId="52599F64">
      <w:pPr>
        <w:pStyle w:val="ListParagraph"/>
        <w:spacing w:before="240" w:beforeAutospacing="off" w:after="240" w:afterAutospacing="off"/>
        <w:ind w:left="720"/>
        <w:rPr>
          <w:rFonts w:ascii="Aptos" w:hAnsi="Aptos" w:eastAsia="Aptos" w:cs="Aptos"/>
          <w:noProof w:val="0"/>
          <w:sz w:val="28"/>
          <w:szCs w:val="28"/>
          <w:lang w:val="en-US"/>
        </w:rPr>
      </w:pPr>
    </w:p>
    <w:p w:rsidR="3D6569BA" w:rsidP="3D6569BA" w:rsidRDefault="3D6569BA" w14:paraId="4D407B54" w14:textId="558CE887">
      <w:pPr>
        <w:pStyle w:val="Normal"/>
      </w:pPr>
    </w:p>
    <w:p w:rsidR="3DCB072E" w:rsidP="3DCB072E" w:rsidRDefault="3DCB072E" w14:paraId="6DF443B8" w14:textId="07221CDB">
      <w:pPr>
        <w:pStyle w:val="Normal"/>
        <w:rPr>
          <w:rFonts w:ascii="Aptos" w:hAnsi="Aptos" w:eastAsia="" w:cs="" w:asciiTheme="minorAscii" w:hAnsiTheme="minorAscii" w:eastAsiaTheme="majorEastAsia" w:cstheme="majorBidi"/>
          <w:noProof w:val="0"/>
          <w:color w:val="0F4761" w:themeColor="accent1" w:themeTint="FF" w:themeShade="BF"/>
          <w:sz w:val="32"/>
          <w:szCs w:val="32"/>
          <w:lang w:val="en-US" w:eastAsia="ja-JP" w:bidi="ar-SA"/>
        </w:rPr>
      </w:pPr>
      <w:r>
        <w:br w:type="page"/>
      </w:r>
      <w:r w:rsidR="4D0915FB">
        <w:rPr/>
        <w:t xml:space="preserve">       </w:t>
      </w:r>
    </w:p>
    <w:p w:rsidR="3DCB072E" w:rsidP="3DCB072E" w:rsidRDefault="3DCB072E" w14:paraId="14DBD9BB" w14:textId="730E3E09">
      <w:pPr>
        <w:rPr>
          <w:rFonts w:ascii="Aptos" w:hAnsi="Aptos" w:eastAsia="" w:cs="" w:asciiTheme="minorAscii" w:hAnsiTheme="minorAscii" w:eastAsiaTheme="majorEastAsia" w:cstheme="majorBidi"/>
          <w:noProof w:val="0"/>
          <w:color w:val="0F4761" w:themeColor="accent1" w:themeTint="FF" w:themeShade="BF"/>
          <w:sz w:val="32"/>
          <w:szCs w:val="32"/>
          <w:lang w:val="en-US" w:eastAsia="ja-JP" w:bidi="ar-SA"/>
        </w:rPr>
      </w:pPr>
    </w:p>
    <w:p w:rsidR="3DCB072E" w:rsidRDefault="3DCB072E" w14:paraId="18FD1593" w14:textId="732BA997"/>
    <w:p w:rsidR="6D7CB870" w:rsidP="3DCB072E" w:rsidRDefault="6D7CB870" w14:paraId="392370AC" w14:textId="311F5867">
      <w:pPr>
        <w:pStyle w:val="Heading2"/>
        <w:rPr>
          <w:noProof w:val="0"/>
          <w:lang w:val="en-US"/>
        </w:rPr>
      </w:pPr>
      <w:bookmarkStart w:name="_Toc1166519467" w:id="1141400172"/>
      <w:r w:rsidRPr="7C6A4935" w:rsidR="6D7CB870">
        <w:rPr>
          <w:noProof w:val="0"/>
          <w:lang w:val="en-US"/>
        </w:rPr>
        <w:t>Refrences</w:t>
      </w:r>
      <w:bookmarkEnd w:id="1141400172"/>
    </w:p>
    <w:p w:rsidR="0ECE82F3" w:rsidP="3DCB072E" w:rsidRDefault="0ECE82F3" w14:paraId="43745878" w14:textId="587B06C6">
      <w:pPr>
        <w:pStyle w:val="ListParagraph"/>
        <w:numPr>
          <w:ilvl w:val="0"/>
          <w:numId w:val="4"/>
        </w:numPr>
        <w:rPr>
          <w:noProof w:val="0"/>
          <w:lang w:val="en-US"/>
        </w:rPr>
      </w:pPr>
      <w:hyperlink r:id="Rb2a1286b501f40a7">
        <w:r w:rsidRPr="3DCB072E" w:rsidR="0ECE82F3">
          <w:rPr>
            <w:rStyle w:val="Hyperlink"/>
            <w:noProof w:val="0"/>
            <w:lang w:val="en-US"/>
          </w:rPr>
          <w:t>Churn Reduction: Data-Driven Telecom BI Strategy | Bold BI</w:t>
        </w:r>
      </w:hyperlink>
    </w:p>
    <w:p w:rsidR="0ECE82F3" w:rsidP="3DCB072E" w:rsidRDefault="0ECE82F3" w14:paraId="70C5F9F9" w14:textId="0B0BB917">
      <w:pPr>
        <w:pStyle w:val="ListParagraph"/>
        <w:numPr>
          <w:ilvl w:val="0"/>
          <w:numId w:val="4"/>
        </w:numPr>
        <w:rPr>
          <w:noProof w:val="0"/>
          <w:lang w:val="en-US"/>
        </w:rPr>
      </w:pPr>
      <w:hyperlink r:id="R339acfc080644160">
        <w:r w:rsidRPr="1990CBCC" w:rsidR="0ECE82F3">
          <w:rPr>
            <w:rStyle w:val="Hyperlink"/>
            <w:noProof w:val="0"/>
            <w:lang w:val="en-US"/>
          </w:rPr>
          <w:t>(PDF) “Churn Prediction in Telecommunication Industry”</w:t>
        </w:r>
      </w:hyperlink>
    </w:p>
    <w:p w:rsidR="06897E4D" w:rsidP="1990CBCC" w:rsidRDefault="06897E4D" w14:paraId="459F9E9A" w14:textId="7D214897">
      <w:pPr>
        <w:pStyle w:val="ListParagraph"/>
        <w:numPr>
          <w:ilvl w:val="0"/>
          <w:numId w:val="4"/>
        </w:numPr>
        <w:rPr>
          <w:noProof w:val="0"/>
          <w:lang w:val="en-US"/>
        </w:rPr>
      </w:pPr>
      <w:hyperlink r:id="Ra906374e600b476a">
        <w:r w:rsidRPr="1990CBCC" w:rsidR="06897E4D">
          <w:rPr>
            <w:rStyle w:val="Hyperlink"/>
            <w:noProof w:val="0"/>
            <w:lang w:val="en-US"/>
          </w:rPr>
          <w:t>Machine Learning Algorithm: When to Use Which One in 2025 | Label Your Data</w:t>
        </w:r>
      </w:hyperlink>
    </w:p>
    <w:p w:rsidR="1990CBCC" w:rsidP="1990CBCC" w:rsidRDefault="1990CBCC" w14:paraId="5A69C362" w14:textId="2C5C2909">
      <w:pPr>
        <w:pStyle w:val="ListParagraph"/>
        <w:numPr>
          <w:ilvl w:val="0"/>
          <w:numId w:val="4"/>
        </w:numPr>
        <w:rPr>
          <w:noProof w:val="0"/>
          <w:lang w:val="en-US"/>
        </w:rPr>
      </w:pPr>
    </w:p>
    <w:p w:rsidR="3DCB072E" w:rsidP="3DCB072E" w:rsidRDefault="3DCB072E" w14:paraId="6D95F017" w14:textId="6DB7B83C">
      <w:pPr>
        <w:pStyle w:val="Normal"/>
      </w:pPr>
    </w:p>
    <w:sectPr>
      <w:pgSz w:w="12240" w:h="15840" w:orient="portrait"/>
      <w:pgMar w:top="1440" w:right="1440" w:bottom="1440" w:left="1440" w:header="720" w:footer="720" w:gutter="0"/>
      <w:cols w:space="720"/>
      <w:docGrid w:linePitch="360"/>
      <w:titlePg w:val="1"/>
      <w:headerReference w:type="default" r:id="Rb28fe15ad51b4bfa"/>
      <w:headerReference w:type="first" r:id="R0821cd6f81a348cc"/>
      <w:footerReference w:type="default" r:id="R678a72aebe104d4b"/>
      <w:footerReference w:type="first" r:id="R6753329d439041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Borders>
        <w:bottom w:val="single" w:color="000000" w:themeColor="text1" w:sz="12"/>
      </w:tblBorders>
      <w:tblLayout w:type="fixed"/>
      <w:tblLook w:val="06A0" w:firstRow="1" w:lastRow="0" w:firstColumn="1" w:lastColumn="0" w:noHBand="1" w:noVBand="1"/>
    </w:tblPr>
    <w:tblGrid>
      <w:gridCol w:w="3120"/>
      <w:gridCol w:w="3120"/>
      <w:gridCol w:w="3120"/>
    </w:tblGrid>
    <w:tr w:rsidR="3DCB072E" w:rsidTr="3DCB072E" w14:paraId="3742D32B">
      <w:trPr>
        <w:trHeight w:val="300"/>
      </w:trPr>
      <w:tc>
        <w:tcPr>
          <w:tcW w:w="3120" w:type="dxa"/>
          <w:tcMar/>
        </w:tcPr>
        <w:p w:rsidR="3DCB072E" w:rsidP="3DCB072E" w:rsidRDefault="3DCB072E" w14:paraId="364EFDEB" w14:textId="4B3D5894">
          <w:pPr>
            <w:pStyle w:val="Header"/>
            <w:bidi w:val="0"/>
            <w:ind w:left="-115"/>
            <w:jc w:val="left"/>
          </w:pPr>
        </w:p>
      </w:tc>
      <w:tc>
        <w:tcPr>
          <w:tcW w:w="3120" w:type="dxa"/>
          <w:tcMar/>
        </w:tcPr>
        <w:p w:rsidR="3DCB072E" w:rsidP="3DCB072E" w:rsidRDefault="3DCB072E" w14:paraId="05E5A89B" w14:textId="3BAE8D20">
          <w:pPr>
            <w:pStyle w:val="Header"/>
            <w:bidi w:val="0"/>
            <w:jc w:val="center"/>
          </w:pPr>
          <w:r>
            <w:fldChar w:fldCharType="begin"/>
          </w:r>
          <w:r>
            <w:instrText xml:space="preserve">PAGE</w:instrText>
          </w:r>
          <w:r>
            <w:fldChar w:fldCharType="separate"/>
          </w:r>
          <w:r>
            <w:fldChar w:fldCharType="end"/>
          </w:r>
        </w:p>
      </w:tc>
      <w:tc>
        <w:tcPr>
          <w:tcW w:w="3120" w:type="dxa"/>
          <w:tcMar/>
        </w:tcPr>
        <w:p w:rsidR="3DCB072E" w:rsidP="3DCB072E" w:rsidRDefault="3DCB072E" w14:paraId="348AEF61" w14:textId="40191A34">
          <w:pPr>
            <w:pStyle w:val="Header"/>
            <w:bidi w:val="0"/>
            <w:ind w:right="-115"/>
            <w:jc w:val="right"/>
          </w:pPr>
        </w:p>
      </w:tc>
    </w:tr>
  </w:tbl>
  <w:p w:rsidR="3DCB072E" w:rsidP="3DCB072E" w:rsidRDefault="3DCB072E" w14:paraId="5D91B31D" w14:textId="17C118B3">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Borders>
        <w:bottom w:val="single" w:color="000000" w:themeColor="text1" w:sz="12"/>
      </w:tblBorders>
      <w:tblLayout w:type="fixed"/>
      <w:tblLook w:val="06A0" w:firstRow="1" w:lastRow="0" w:firstColumn="1" w:lastColumn="0" w:noHBand="1" w:noVBand="1"/>
    </w:tblPr>
    <w:tblGrid>
      <w:gridCol w:w="3120"/>
      <w:gridCol w:w="3120"/>
      <w:gridCol w:w="3120"/>
    </w:tblGrid>
    <w:tr w:rsidR="3DCB072E" w:rsidTr="3DCB072E" w14:paraId="5DEACCFF">
      <w:trPr>
        <w:trHeight w:val="300"/>
      </w:trPr>
      <w:tc>
        <w:tcPr>
          <w:tcW w:w="3120" w:type="dxa"/>
          <w:tcMar/>
        </w:tcPr>
        <w:p w:rsidR="3DCB072E" w:rsidP="3DCB072E" w:rsidRDefault="3DCB072E" w14:paraId="453A3977" w14:textId="1CC77308">
          <w:pPr>
            <w:pStyle w:val="Header"/>
            <w:bidi w:val="0"/>
            <w:ind w:left="-115"/>
            <w:jc w:val="left"/>
          </w:pPr>
        </w:p>
      </w:tc>
      <w:tc>
        <w:tcPr>
          <w:tcW w:w="3120" w:type="dxa"/>
          <w:tcMar/>
        </w:tcPr>
        <w:p w:rsidR="3DCB072E" w:rsidP="3DCB072E" w:rsidRDefault="3DCB072E" w14:paraId="3AD7EE94" w14:textId="260AD2E2">
          <w:pPr>
            <w:pStyle w:val="Header"/>
            <w:bidi w:val="0"/>
            <w:jc w:val="center"/>
          </w:pPr>
        </w:p>
      </w:tc>
      <w:tc>
        <w:tcPr>
          <w:tcW w:w="3120" w:type="dxa"/>
          <w:tcMar/>
        </w:tcPr>
        <w:p w:rsidR="3DCB072E" w:rsidP="3DCB072E" w:rsidRDefault="3DCB072E" w14:paraId="652987A5" w14:textId="26AA10A4">
          <w:pPr>
            <w:pStyle w:val="Header"/>
            <w:bidi w:val="0"/>
            <w:ind w:right="-115"/>
            <w:jc w:val="right"/>
          </w:pPr>
        </w:p>
      </w:tc>
    </w:tr>
  </w:tbl>
  <w:p w:rsidR="3DCB072E" w:rsidP="3DCB072E" w:rsidRDefault="3DCB072E" w14:paraId="60331553" w14:textId="6BE85CC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Borders>
        <w:top w:val="none" w:color="000000" w:themeColor="text1" w:sz="12"/>
        <w:bottom w:val="single" w:color="000000" w:themeColor="text1" w:sz="12"/>
      </w:tblBorders>
      <w:tblLayout w:type="fixed"/>
      <w:tblLook w:val="06A0" w:firstRow="1" w:lastRow="0" w:firstColumn="1" w:lastColumn="0" w:noHBand="1" w:noVBand="1"/>
    </w:tblPr>
    <w:tblGrid>
      <w:gridCol w:w="3120"/>
      <w:gridCol w:w="3120"/>
      <w:gridCol w:w="3120"/>
    </w:tblGrid>
    <w:tr w:rsidR="3DCB072E" w:rsidTr="3DCB072E" w14:paraId="23C0682E">
      <w:trPr>
        <w:trHeight w:val="300"/>
      </w:trPr>
      <w:tc>
        <w:tcPr>
          <w:tcW w:w="3120" w:type="dxa"/>
          <w:tcMar/>
        </w:tcPr>
        <w:p w:rsidR="3DCB072E" w:rsidP="3DCB072E" w:rsidRDefault="3DCB072E" w14:paraId="795B95C8" w14:textId="6508F911">
          <w:pPr>
            <w:bidi w:val="0"/>
            <w:ind w:left="-115"/>
            <w:jc w:val="left"/>
          </w:pPr>
        </w:p>
      </w:tc>
      <w:tc>
        <w:tcPr>
          <w:tcW w:w="3120" w:type="dxa"/>
          <w:tcMar/>
        </w:tcPr>
        <w:p w:rsidR="3DCB072E" w:rsidP="3DCB072E" w:rsidRDefault="3DCB072E" w14:paraId="02825191" w14:textId="3EC75E5F">
          <w:pPr>
            <w:pStyle w:val="Header"/>
            <w:bidi w:val="0"/>
            <w:jc w:val="center"/>
          </w:pPr>
        </w:p>
      </w:tc>
      <w:tc>
        <w:tcPr>
          <w:tcW w:w="3120" w:type="dxa"/>
          <w:tcMar/>
        </w:tcPr>
        <w:p w:rsidR="3DCB072E" w:rsidP="3DCB072E" w:rsidRDefault="3DCB072E" w14:paraId="039DB61A" w14:textId="6D54096B">
          <w:pPr>
            <w:bidi w:val="0"/>
            <w:ind w:right="-115"/>
            <w:jc w:val="right"/>
          </w:pPr>
        </w:p>
      </w:tc>
    </w:tr>
  </w:tbl>
  <w:p w:rsidR="3DCB072E" w:rsidP="3DCB072E" w:rsidRDefault="3DCB072E" w14:paraId="49CDC4BD" w14:textId="564FF6FE">
    <w:pPr>
      <w:pStyle w:val="Header"/>
      <w:bidi w:val="0"/>
    </w:pPr>
  </w:p>
</w:hdr>
</file>

<file path=word/header2.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Borders>
        <w:bottom w:val="single" w:color="000000" w:themeColor="text1" w:sz="12"/>
      </w:tblBorders>
      <w:tblLayout w:type="fixed"/>
      <w:tblLook w:val="06A0" w:firstRow="1" w:lastRow="0" w:firstColumn="1" w:lastColumn="0" w:noHBand="1" w:noVBand="1"/>
    </w:tblPr>
    <w:tblGrid>
      <w:gridCol w:w="3120"/>
      <w:gridCol w:w="3120"/>
      <w:gridCol w:w="3120"/>
    </w:tblGrid>
    <w:tr w:rsidR="3DCB072E" w:rsidTr="3DCB072E" w14:paraId="79AF7312">
      <w:trPr>
        <w:trHeight w:val="300"/>
      </w:trPr>
      <w:tc>
        <w:tcPr>
          <w:tcW w:w="3120" w:type="dxa"/>
          <w:tcMar/>
        </w:tcPr>
        <w:p w:rsidR="3DCB072E" w:rsidP="3DCB072E" w:rsidRDefault="3DCB072E" w14:paraId="13BA8ECB" w14:textId="64F1A076">
          <w:pPr>
            <w:bidi w:val="0"/>
            <w:ind w:left="-115"/>
            <w:jc w:val="left"/>
          </w:pPr>
          <w:r w:rsidR="3DCB072E">
            <w:drawing>
              <wp:inline wp14:editId="5180B4A2" wp14:anchorId="514313BE">
                <wp:extent cx="600075" cy="600075"/>
                <wp:effectExtent l="0" t="0" r="0" b="0"/>
                <wp:docPr id="1397105922" name="" title=""/>
                <wp:cNvGraphicFramePr>
                  <a:graphicFrameLocks noChangeAspect="1"/>
                </wp:cNvGraphicFramePr>
                <a:graphic>
                  <a:graphicData uri="http://schemas.openxmlformats.org/drawingml/2006/picture">
                    <pic:pic>
                      <pic:nvPicPr>
                        <pic:cNvPr id="0" name=""/>
                        <pic:cNvPicPr/>
                      </pic:nvPicPr>
                      <pic:blipFill>
                        <a:blip r:embed="R96361b4a30ba4eff">
                          <a:extLst>
                            <a:ext xmlns:a="http://schemas.openxmlformats.org/drawingml/2006/main" uri="{28A0092B-C50C-407E-A947-70E740481C1C}">
                              <a14:useLocalDpi val="0"/>
                            </a:ext>
                          </a:extLst>
                        </a:blip>
                        <a:stretch>
                          <a:fillRect/>
                        </a:stretch>
                      </pic:blipFill>
                      <pic:spPr>
                        <a:xfrm>
                          <a:off x="0" y="0"/>
                          <a:ext cx="600075" cy="600075"/>
                        </a:xfrm>
                        <a:prstGeom prst="rect">
                          <a:avLst/>
                        </a:prstGeom>
                      </pic:spPr>
                    </pic:pic>
                  </a:graphicData>
                </a:graphic>
              </wp:inline>
            </w:drawing>
          </w:r>
        </w:p>
      </w:tc>
      <w:tc>
        <w:tcPr>
          <w:tcW w:w="3120" w:type="dxa"/>
          <w:tcMar/>
        </w:tcPr>
        <w:p w:rsidR="3DCB072E" w:rsidP="3DCB072E" w:rsidRDefault="3DCB072E" w14:paraId="1070E832" w14:textId="2F2F91C7">
          <w:pPr>
            <w:pStyle w:val="Header"/>
            <w:bidi w:val="0"/>
            <w:jc w:val="center"/>
          </w:pPr>
        </w:p>
      </w:tc>
      <w:tc>
        <w:tcPr>
          <w:tcW w:w="3120" w:type="dxa"/>
          <w:tcMar/>
        </w:tcPr>
        <w:p w:rsidR="3DCB072E" w:rsidP="3DCB072E" w:rsidRDefault="3DCB072E" w14:paraId="481E5BC3" w14:textId="1F4B77D7">
          <w:pPr>
            <w:bidi w:val="0"/>
            <w:ind w:right="-115"/>
            <w:jc w:val="right"/>
          </w:pPr>
          <w:r w:rsidR="3DCB072E">
            <w:drawing>
              <wp:inline wp14:editId="524C738E" wp14:anchorId="6A405CC0">
                <wp:extent cx="704850" cy="581320"/>
                <wp:effectExtent l="0" t="0" r="0" b="0"/>
                <wp:docPr id="59071794" name="" title=""/>
                <wp:cNvGraphicFramePr>
                  <a:graphicFrameLocks noChangeAspect="1"/>
                </wp:cNvGraphicFramePr>
                <a:graphic>
                  <a:graphicData uri="http://schemas.openxmlformats.org/drawingml/2006/picture">
                    <pic:pic>
                      <pic:nvPicPr>
                        <pic:cNvPr id="0" name=""/>
                        <pic:cNvPicPr/>
                      </pic:nvPicPr>
                      <pic:blipFill>
                        <a:blip r:embed="Rc40f79486e61416c">
                          <a:extLst>
                            <a:ext xmlns:a="http://schemas.openxmlformats.org/drawingml/2006/main" uri="{28A0092B-C50C-407E-A947-70E740481C1C}">
                              <a14:useLocalDpi val="0"/>
                            </a:ext>
                          </a:extLst>
                        </a:blip>
                        <a:stretch>
                          <a:fillRect/>
                        </a:stretch>
                      </pic:blipFill>
                      <pic:spPr>
                        <a:xfrm>
                          <a:off x="0" y="0"/>
                          <a:ext cx="704850" cy="581320"/>
                        </a:xfrm>
                        <a:prstGeom prst="rect">
                          <a:avLst/>
                        </a:prstGeom>
                      </pic:spPr>
                    </pic:pic>
                  </a:graphicData>
                </a:graphic>
              </wp:inline>
            </w:drawing>
          </w:r>
        </w:p>
      </w:tc>
    </w:tr>
  </w:tbl>
  <w:p w:rsidR="3DCB072E" w:rsidP="3DCB072E" w:rsidRDefault="3DCB072E" w14:paraId="2CA1C9D0" w14:textId="01E7E69C">
    <w:pPr>
      <w:pStyle w:val="Header"/>
      <w:bidi w:val="0"/>
    </w:pPr>
  </w:p>
</w:hdr>
</file>

<file path=word/intelligence2.xml><?xml version="1.0" encoding="utf-8"?>
<int2:intelligence xmlns:int2="http://schemas.microsoft.com/office/intelligence/2020/intelligence">
  <int2:observations>
    <int2:bookmark int2:bookmarkName="_Int_yfFPXHcs" int2:invalidationBookmarkName="" int2:hashCode="IEEkdmk2qlIoq+" int2:id="gSGu8Gwt">
      <int2:state int2:type="style" int2:value="Rejected"/>
    </int2:bookmark>
    <int2:bookmark int2:bookmarkName="_Int_rtg0s0VP" int2:invalidationBookmarkName="" int2:hashCode="+V0js3MYH/nlS3" int2:id="aH3wIVfl">
      <int2:state int2:type="gram" int2:value="Rejected"/>
    </int2:bookmark>
    <int2:bookmark int2:bookmarkName="_Int_cNsA4qq9" int2:invalidationBookmarkName="" int2:hashCode="maS+KK4PEzqNKd" int2:id="wJzZMYa1">
      <int2:state int2:type="styl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6">
    <w:nsid w:val="7e3d54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bd083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2047cc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fc64b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0c085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73ddd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6b1866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76aaede5"/>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8">
    <w:nsid w:val="7aefdeca"/>
    <w:multiLevelType xmlns:w="http://schemas.openxmlformats.org/wordprocessingml/2006/main" w:val="multilevel"/>
    <w:lvl xmlns:w="http://schemas.openxmlformats.org/wordprocessingml/2006/main" w:ilvl="0">
      <w:start w:val="1"/>
      <w:numFmt w:val="bullet"/>
      <w:lvlText w:val=""/>
      <w:lvlJc w:val="left"/>
      <w:pPr>
        <w:ind w:left="1800" w:hanging="360"/>
      </w:pPr>
      <w:rPr>
        <w:rFonts w:hint="default" w:ascii="Wingdings" w:hAnsi="Wingdings"/>
      </w:rPr>
    </w:lvl>
    <w:lvl xmlns:w="http://schemas.openxmlformats.org/wordprocessingml/2006/main" w:ilvl="1">
      <w:start w:val="1"/>
      <w:numFmt w:val="bullet"/>
      <w:lvlText w:val=""/>
      <w:lvlJc w:val="left"/>
      <w:pPr>
        <w:ind w:left="2520" w:hanging="360"/>
      </w:pPr>
      <w:rPr>
        <w:rFonts w:hint="default" w:ascii="Wingdings" w:hAnsi="Wingdings"/>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Wingdings" w:hAnsi="Wingdings"/>
      </w:rPr>
    </w:lvl>
    <w:lvl xmlns:w="http://schemas.openxmlformats.org/wordprocessingml/2006/main" w:ilvl="7">
      <w:start w:val="1"/>
      <w:numFmt w:val="bullet"/>
      <w:lvlText w:val=""/>
      <w:lvlJc w:val="left"/>
      <w:pPr>
        <w:ind w:left="6840" w:hanging="360"/>
      </w:pPr>
      <w:rPr>
        <w:rFonts w:hint="default" w:ascii="Symbol" w:hAnsi="Symbol"/>
      </w:rPr>
    </w:lvl>
    <w:lvl xmlns:w="http://schemas.openxmlformats.org/wordprocessingml/2006/main" w:ilvl="8">
      <w:start w:val="1"/>
      <w:numFmt w:val="bullet"/>
      <w:lvlText w:val="♦"/>
      <w:lvlJc w:val="left"/>
      <w:pPr>
        <w:ind w:left="7560" w:hanging="360"/>
      </w:pPr>
      <w:rPr>
        <w:rFonts w:hint="default" w:ascii="Courier New" w:hAnsi="Courier New"/>
      </w:rPr>
    </w:lvl>
  </w:abstractNum>
  <w:abstractNum xmlns:w="http://schemas.openxmlformats.org/wordprocessingml/2006/main" w:abstractNumId="37">
    <w:nsid w:val="ffb43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77fb80"/>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5">
    <w:nsid w:val="363a8556"/>
    <w:multiLevelType xmlns:w="http://schemas.openxmlformats.org/wordprocessingml/2006/main" w:val="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
      <w:lvlJc w:val="left"/>
      <w:pPr>
        <w:ind w:left="2160" w:hanging="360"/>
      </w:pPr>
      <w:rPr>
        <w:rFonts w:hint="default" w:ascii="Wingdings" w:hAnsi="Wingdings"/>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Wingdings" w:hAnsi="Wingdings"/>
      </w:rPr>
    </w:lvl>
    <w:lvl xmlns:w="http://schemas.openxmlformats.org/wordprocessingml/2006/main" w:ilvl="7">
      <w:start w:val="1"/>
      <w:numFmt w:val="bullet"/>
      <w:lvlText w:val=""/>
      <w:lvlJc w:val="left"/>
      <w:pPr>
        <w:ind w:left="6480" w:hanging="360"/>
      </w:pPr>
      <w:rPr>
        <w:rFonts w:hint="default" w:ascii="Symbol" w:hAnsi="Symbol"/>
      </w:rPr>
    </w:lvl>
    <w:lvl xmlns:w="http://schemas.openxmlformats.org/wordprocessingml/2006/main" w:ilvl="8">
      <w:start w:val="1"/>
      <w:numFmt w:val="bullet"/>
      <w:lvlText w:val="♦"/>
      <w:lvlJc w:val="left"/>
      <w:pPr>
        <w:ind w:left="7200" w:hanging="360"/>
      </w:pPr>
      <w:rPr>
        <w:rFonts w:hint="default" w:ascii="Courier New" w:hAnsi="Courier New"/>
      </w:rPr>
    </w:lvl>
  </w:abstractNum>
  <w:abstractNum xmlns:w="http://schemas.openxmlformats.org/wordprocessingml/2006/main" w:abstractNumId="34">
    <w:nsid w:val="4eea8f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7bbd1b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2">
    <w:nsid w:val="29d00c0c"/>
    <w:multiLevelType xmlns:w="http://schemas.openxmlformats.org/wordprocessingml/2006/main" w:val="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
      <w:lvlJc w:val="left"/>
      <w:pPr>
        <w:ind w:left="1800" w:hanging="360"/>
      </w:pPr>
      <w:rPr>
        <w:rFonts w:hint="default" w:ascii="Wingdings" w:hAnsi="Wingdings"/>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Wingdings" w:hAnsi="Wingdings"/>
      </w:rPr>
    </w:lvl>
    <w:lvl xmlns:w="http://schemas.openxmlformats.org/wordprocessingml/2006/main" w:ilvl="7">
      <w:start w:val="1"/>
      <w:numFmt w:val="bullet"/>
      <w:lvlText w:val=""/>
      <w:lvlJc w:val="left"/>
      <w:pPr>
        <w:ind w:left="6120" w:hanging="360"/>
      </w:pPr>
      <w:rPr>
        <w:rFonts w:hint="default" w:ascii="Symbol" w:hAnsi="Symbol"/>
      </w:rPr>
    </w:lvl>
    <w:lvl xmlns:w="http://schemas.openxmlformats.org/wordprocessingml/2006/main" w:ilvl="8">
      <w:start w:val="1"/>
      <w:numFmt w:val="bullet"/>
      <w:lvlText w:val="♦"/>
      <w:lvlJc w:val="left"/>
      <w:pPr>
        <w:ind w:left="6840" w:hanging="360"/>
      </w:pPr>
      <w:rPr>
        <w:rFonts w:hint="default" w:ascii="Courier New" w:hAnsi="Courier New"/>
      </w:rPr>
    </w:lvl>
  </w:abstractNum>
  <w:abstractNum xmlns:w="http://schemas.openxmlformats.org/wordprocessingml/2006/main" w:abstractNumId="31">
    <w:nsid w:val="9fa5f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40ab4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cbd92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5d7f91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7">
    <w:nsid w:val="7ffd060"/>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6">
    <w:nsid w:val="57530ee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5">
    <w:nsid w:val="4fbc6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3a846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f6d0b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b18f2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8cb75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d3c00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490415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8">
    <w:nsid w:val="57a37db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7">
    <w:nsid w:val="6fbe3d7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6">
    <w:nsid w:val="2ea495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20e08a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4d4aea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3465a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54f233e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93c63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5a3212a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
    <w:nsid w:val="10ceab7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
    <w:nsid w:val="1f55b4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d6a96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12760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d46c9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2e2e7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5f08e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d5616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45177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5C6B790"/>
    <w:rsid w:val="001E63F4"/>
    <w:rsid w:val="005C2DE5"/>
    <w:rsid w:val="00806586"/>
    <w:rsid w:val="0084B5F1"/>
    <w:rsid w:val="00D71E9B"/>
    <w:rsid w:val="01227302"/>
    <w:rsid w:val="0141B519"/>
    <w:rsid w:val="014A9F78"/>
    <w:rsid w:val="01582AED"/>
    <w:rsid w:val="019629CF"/>
    <w:rsid w:val="01C6B6F7"/>
    <w:rsid w:val="01E807D7"/>
    <w:rsid w:val="02336533"/>
    <w:rsid w:val="024443CA"/>
    <w:rsid w:val="02D27B6D"/>
    <w:rsid w:val="032C985F"/>
    <w:rsid w:val="038B4E62"/>
    <w:rsid w:val="03A6A2B2"/>
    <w:rsid w:val="04071EDC"/>
    <w:rsid w:val="040CB7F4"/>
    <w:rsid w:val="0411BC78"/>
    <w:rsid w:val="04349D70"/>
    <w:rsid w:val="04501A21"/>
    <w:rsid w:val="046D3483"/>
    <w:rsid w:val="048C2938"/>
    <w:rsid w:val="04A90E88"/>
    <w:rsid w:val="04C76044"/>
    <w:rsid w:val="04FC5473"/>
    <w:rsid w:val="0518CF31"/>
    <w:rsid w:val="05747639"/>
    <w:rsid w:val="05B9A6A1"/>
    <w:rsid w:val="05F4D5B3"/>
    <w:rsid w:val="05FF22AF"/>
    <w:rsid w:val="06180911"/>
    <w:rsid w:val="06207B9A"/>
    <w:rsid w:val="06897E4D"/>
    <w:rsid w:val="06DB4D08"/>
    <w:rsid w:val="06E160FE"/>
    <w:rsid w:val="07021E05"/>
    <w:rsid w:val="07115B19"/>
    <w:rsid w:val="073E7314"/>
    <w:rsid w:val="0758A749"/>
    <w:rsid w:val="0760E59D"/>
    <w:rsid w:val="0773D511"/>
    <w:rsid w:val="080705B3"/>
    <w:rsid w:val="081BB8CA"/>
    <w:rsid w:val="084A6092"/>
    <w:rsid w:val="089791DE"/>
    <w:rsid w:val="08B276F5"/>
    <w:rsid w:val="08DB2FAD"/>
    <w:rsid w:val="091C6C81"/>
    <w:rsid w:val="0922E16E"/>
    <w:rsid w:val="0924F6A5"/>
    <w:rsid w:val="09777547"/>
    <w:rsid w:val="09C0ABC0"/>
    <w:rsid w:val="0A2BD059"/>
    <w:rsid w:val="0A501120"/>
    <w:rsid w:val="0A6820EA"/>
    <w:rsid w:val="0A7DD0A1"/>
    <w:rsid w:val="0AB090D4"/>
    <w:rsid w:val="0AD33418"/>
    <w:rsid w:val="0B1A8D7E"/>
    <w:rsid w:val="0B6CE2CF"/>
    <w:rsid w:val="0B864EFE"/>
    <w:rsid w:val="0B8B152B"/>
    <w:rsid w:val="0BD9B1C9"/>
    <w:rsid w:val="0C26D586"/>
    <w:rsid w:val="0C42AAC5"/>
    <w:rsid w:val="0C45F90F"/>
    <w:rsid w:val="0CB55F91"/>
    <w:rsid w:val="0D607552"/>
    <w:rsid w:val="0D81D3FF"/>
    <w:rsid w:val="0E0701B1"/>
    <w:rsid w:val="0E18424E"/>
    <w:rsid w:val="0E398F77"/>
    <w:rsid w:val="0E86AA8B"/>
    <w:rsid w:val="0E899437"/>
    <w:rsid w:val="0ECE82F3"/>
    <w:rsid w:val="0F48C087"/>
    <w:rsid w:val="0F4A4669"/>
    <w:rsid w:val="0F4F62BD"/>
    <w:rsid w:val="0F821803"/>
    <w:rsid w:val="0FAB2A04"/>
    <w:rsid w:val="0FEDA92A"/>
    <w:rsid w:val="102EFB08"/>
    <w:rsid w:val="10A6209B"/>
    <w:rsid w:val="10C4147B"/>
    <w:rsid w:val="10E7B853"/>
    <w:rsid w:val="10EDECB5"/>
    <w:rsid w:val="10EE8262"/>
    <w:rsid w:val="10FB062C"/>
    <w:rsid w:val="11475074"/>
    <w:rsid w:val="1150C8C8"/>
    <w:rsid w:val="1156A9A1"/>
    <w:rsid w:val="11964D04"/>
    <w:rsid w:val="119E279F"/>
    <w:rsid w:val="11C81A3A"/>
    <w:rsid w:val="1298177D"/>
    <w:rsid w:val="12BB5549"/>
    <w:rsid w:val="12C584F2"/>
    <w:rsid w:val="12D1248D"/>
    <w:rsid w:val="1371E5F5"/>
    <w:rsid w:val="138ABFB5"/>
    <w:rsid w:val="1390A63F"/>
    <w:rsid w:val="13ADB116"/>
    <w:rsid w:val="13BF29A3"/>
    <w:rsid w:val="13EB1165"/>
    <w:rsid w:val="142ECFC4"/>
    <w:rsid w:val="143196BA"/>
    <w:rsid w:val="14530D7C"/>
    <w:rsid w:val="1463B3C9"/>
    <w:rsid w:val="14845B0F"/>
    <w:rsid w:val="14CE4A78"/>
    <w:rsid w:val="15FFB89D"/>
    <w:rsid w:val="160AD980"/>
    <w:rsid w:val="1638CD16"/>
    <w:rsid w:val="16596A08"/>
    <w:rsid w:val="168FFC0A"/>
    <w:rsid w:val="16E062ED"/>
    <w:rsid w:val="16EC62DD"/>
    <w:rsid w:val="1747359D"/>
    <w:rsid w:val="17BE7CF5"/>
    <w:rsid w:val="18558358"/>
    <w:rsid w:val="186575DA"/>
    <w:rsid w:val="186B3A39"/>
    <w:rsid w:val="18D0E8F5"/>
    <w:rsid w:val="18F1800B"/>
    <w:rsid w:val="18F852FA"/>
    <w:rsid w:val="18FDE72C"/>
    <w:rsid w:val="192FB46F"/>
    <w:rsid w:val="1931359F"/>
    <w:rsid w:val="19331D18"/>
    <w:rsid w:val="1943A1F9"/>
    <w:rsid w:val="198C551D"/>
    <w:rsid w:val="1990CBCC"/>
    <w:rsid w:val="19BE3627"/>
    <w:rsid w:val="1A01D4F9"/>
    <w:rsid w:val="1A103034"/>
    <w:rsid w:val="1A2EBF01"/>
    <w:rsid w:val="1A75211C"/>
    <w:rsid w:val="1A84B390"/>
    <w:rsid w:val="1B13D896"/>
    <w:rsid w:val="1B6241F5"/>
    <w:rsid w:val="1C1C6CE2"/>
    <w:rsid w:val="1C4E3A74"/>
    <w:rsid w:val="1C6FC7D0"/>
    <w:rsid w:val="1C7BC50F"/>
    <w:rsid w:val="1CAAEC11"/>
    <w:rsid w:val="1CC25A28"/>
    <w:rsid w:val="1CC492A2"/>
    <w:rsid w:val="1CC51E59"/>
    <w:rsid w:val="1CDB2843"/>
    <w:rsid w:val="1CF5E206"/>
    <w:rsid w:val="1D11C69D"/>
    <w:rsid w:val="1D4CB915"/>
    <w:rsid w:val="1D545CB1"/>
    <w:rsid w:val="1D90811E"/>
    <w:rsid w:val="1D9AF876"/>
    <w:rsid w:val="1DA1777B"/>
    <w:rsid w:val="1DAA59BE"/>
    <w:rsid w:val="1DD63AB7"/>
    <w:rsid w:val="1E0E22DE"/>
    <w:rsid w:val="1E2F46AB"/>
    <w:rsid w:val="1E318EA4"/>
    <w:rsid w:val="1E68F041"/>
    <w:rsid w:val="1E6BC02B"/>
    <w:rsid w:val="1E75CA56"/>
    <w:rsid w:val="1E90840B"/>
    <w:rsid w:val="1ECC4652"/>
    <w:rsid w:val="1EDF8241"/>
    <w:rsid w:val="1EE61886"/>
    <w:rsid w:val="1FA45AC3"/>
    <w:rsid w:val="1FE5C761"/>
    <w:rsid w:val="1FF393F1"/>
    <w:rsid w:val="202A0A94"/>
    <w:rsid w:val="202E6E6D"/>
    <w:rsid w:val="2047C4AD"/>
    <w:rsid w:val="2047C4AD"/>
    <w:rsid w:val="20E1A088"/>
    <w:rsid w:val="21227B7C"/>
    <w:rsid w:val="21A8F6B8"/>
    <w:rsid w:val="22058DC7"/>
    <w:rsid w:val="221169B7"/>
    <w:rsid w:val="2246591D"/>
    <w:rsid w:val="22556B1E"/>
    <w:rsid w:val="225B3EFB"/>
    <w:rsid w:val="22D8C5F9"/>
    <w:rsid w:val="233B5965"/>
    <w:rsid w:val="233E766D"/>
    <w:rsid w:val="235C7F2B"/>
    <w:rsid w:val="2371A8B4"/>
    <w:rsid w:val="237FEA74"/>
    <w:rsid w:val="23C4A45B"/>
    <w:rsid w:val="23DC148E"/>
    <w:rsid w:val="24907344"/>
    <w:rsid w:val="249890F1"/>
    <w:rsid w:val="252C1318"/>
    <w:rsid w:val="25614842"/>
    <w:rsid w:val="257C76AF"/>
    <w:rsid w:val="25C04098"/>
    <w:rsid w:val="25D16906"/>
    <w:rsid w:val="261DD667"/>
    <w:rsid w:val="26388D82"/>
    <w:rsid w:val="26609E1A"/>
    <w:rsid w:val="2679FF5A"/>
    <w:rsid w:val="26A548F4"/>
    <w:rsid w:val="26AE3330"/>
    <w:rsid w:val="2745D991"/>
    <w:rsid w:val="277A170F"/>
    <w:rsid w:val="28008693"/>
    <w:rsid w:val="2800BF98"/>
    <w:rsid w:val="2810F1FE"/>
    <w:rsid w:val="283D3B66"/>
    <w:rsid w:val="28813781"/>
    <w:rsid w:val="2893AEA9"/>
    <w:rsid w:val="28A29E1B"/>
    <w:rsid w:val="28ACAD40"/>
    <w:rsid w:val="28B34F86"/>
    <w:rsid w:val="29CEB066"/>
    <w:rsid w:val="2A423315"/>
    <w:rsid w:val="2A65222C"/>
    <w:rsid w:val="2A860122"/>
    <w:rsid w:val="2ABF2D7F"/>
    <w:rsid w:val="2AD986FD"/>
    <w:rsid w:val="2ADBBAEB"/>
    <w:rsid w:val="2AF9527D"/>
    <w:rsid w:val="2AFE7D9D"/>
    <w:rsid w:val="2B65786A"/>
    <w:rsid w:val="2B7E2226"/>
    <w:rsid w:val="2B868888"/>
    <w:rsid w:val="2BB60266"/>
    <w:rsid w:val="2C42BA9D"/>
    <w:rsid w:val="2C644208"/>
    <w:rsid w:val="2C7565F4"/>
    <w:rsid w:val="2C8558D4"/>
    <w:rsid w:val="2C963F90"/>
    <w:rsid w:val="2CA29F71"/>
    <w:rsid w:val="2D2F37E0"/>
    <w:rsid w:val="2D43B4B5"/>
    <w:rsid w:val="2D5F6E8B"/>
    <w:rsid w:val="2D61E8C8"/>
    <w:rsid w:val="2DC1BBE6"/>
    <w:rsid w:val="2DF9C8FE"/>
    <w:rsid w:val="2E261CDD"/>
    <w:rsid w:val="2E4071B8"/>
    <w:rsid w:val="2E427880"/>
    <w:rsid w:val="2EFE9789"/>
    <w:rsid w:val="2F5C806E"/>
    <w:rsid w:val="2F7E1535"/>
    <w:rsid w:val="2F8442FA"/>
    <w:rsid w:val="2F93AEA3"/>
    <w:rsid w:val="2FC71B63"/>
    <w:rsid w:val="2FDA65BB"/>
    <w:rsid w:val="30424AC1"/>
    <w:rsid w:val="3044FB01"/>
    <w:rsid w:val="3091E123"/>
    <w:rsid w:val="3154DD42"/>
    <w:rsid w:val="3169C4A5"/>
    <w:rsid w:val="31EA672B"/>
    <w:rsid w:val="31ED286A"/>
    <w:rsid w:val="31F773A3"/>
    <w:rsid w:val="32F0029C"/>
    <w:rsid w:val="3307D8E7"/>
    <w:rsid w:val="33711ADC"/>
    <w:rsid w:val="33B5E5EE"/>
    <w:rsid w:val="340C0D14"/>
    <w:rsid w:val="3415D388"/>
    <w:rsid w:val="3450BFD9"/>
    <w:rsid w:val="34609A40"/>
    <w:rsid w:val="34DF2EE4"/>
    <w:rsid w:val="34E431B4"/>
    <w:rsid w:val="34F9871A"/>
    <w:rsid w:val="3510BCF7"/>
    <w:rsid w:val="351A34E6"/>
    <w:rsid w:val="351E9D57"/>
    <w:rsid w:val="35304C9E"/>
    <w:rsid w:val="35493BF0"/>
    <w:rsid w:val="35B0A4A4"/>
    <w:rsid w:val="36621A07"/>
    <w:rsid w:val="36738F4B"/>
    <w:rsid w:val="3695478E"/>
    <w:rsid w:val="36EA651A"/>
    <w:rsid w:val="36FD1591"/>
    <w:rsid w:val="37008691"/>
    <w:rsid w:val="37146CE0"/>
    <w:rsid w:val="37E08548"/>
    <w:rsid w:val="382A07BC"/>
    <w:rsid w:val="384C32C2"/>
    <w:rsid w:val="389F15A2"/>
    <w:rsid w:val="38CC5624"/>
    <w:rsid w:val="38E2CE16"/>
    <w:rsid w:val="38EADF5F"/>
    <w:rsid w:val="390189E6"/>
    <w:rsid w:val="39192345"/>
    <w:rsid w:val="39988E80"/>
    <w:rsid w:val="39A18D48"/>
    <w:rsid w:val="39B07D7F"/>
    <w:rsid w:val="3A5C39BE"/>
    <w:rsid w:val="3ABE3E18"/>
    <w:rsid w:val="3AFB5C40"/>
    <w:rsid w:val="3B01272C"/>
    <w:rsid w:val="3B5354ED"/>
    <w:rsid w:val="3B578419"/>
    <w:rsid w:val="3B58E354"/>
    <w:rsid w:val="3B5B9609"/>
    <w:rsid w:val="3B6D0F4A"/>
    <w:rsid w:val="3BC429BF"/>
    <w:rsid w:val="3C6F75C9"/>
    <w:rsid w:val="3C8A6798"/>
    <w:rsid w:val="3CBF0BEC"/>
    <w:rsid w:val="3CDD8CB7"/>
    <w:rsid w:val="3D6569BA"/>
    <w:rsid w:val="3DA44B91"/>
    <w:rsid w:val="3DCB072E"/>
    <w:rsid w:val="3DD5B520"/>
    <w:rsid w:val="3E0C713C"/>
    <w:rsid w:val="3E56D064"/>
    <w:rsid w:val="3E744E25"/>
    <w:rsid w:val="3E7DACB1"/>
    <w:rsid w:val="3EA020A9"/>
    <w:rsid w:val="3EAED7F3"/>
    <w:rsid w:val="3EBE3261"/>
    <w:rsid w:val="3EC94910"/>
    <w:rsid w:val="3ED1AF0C"/>
    <w:rsid w:val="3ED758FD"/>
    <w:rsid w:val="3F2658AC"/>
    <w:rsid w:val="3F63B222"/>
    <w:rsid w:val="3F9DF0F3"/>
    <w:rsid w:val="3FA11D58"/>
    <w:rsid w:val="3FCFEB4C"/>
    <w:rsid w:val="40063E5C"/>
    <w:rsid w:val="40084215"/>
    <w:rsid w:val="4022DF88"/>
    <w:rsid w:val="406C1E82"/>
    <w:rsid w:val="40817544"/>
    <w:rsid w:val="40D9789F"/>
    <w:rsid w:val="410107F9"/>
    <w:rsid w:val="4178EE7C"/>
    <w:rsid w:val="41ED0C66"/>
    <w:rsid w:val="4217437F"/>
    <w:rsid w:val="422D3D9F"/>
    <w:rsid w:val="4251B1DF"/>
    <w:rsid w:val="42800133"/>
    <w:rsid w:val="42AA2759"/>
    <w:rsid w:val="42B79A64"/>
    <w:rsid w:val="431FEE08"/>
    <w:rsid w:val="4337EFAA"/>
    <w:rsid w:val="434CDC43"/>
    <w:rsid w:val="4373C27C"/>
    <w:rsid w:val="4373C27C"/>
    <w:rsid w:val="439F2647"/>
    <w:rsid w:val="43BF2316"/>
    <w:rsid w:val="43CF20FB"/>
    <w:rsid w:val="43FC4042"/>
    <w:rsid w:val="44579298"/>
    <w:rsid w:val="446BBEAB"/>
    <w:rsid w:val="4492E963"/>
    <w:rsid w:val="44B3A2D3"/>
    <w:rsid w:val="4533948C"/>
    <w:rsid w:val="453D7FB0"/>
    <w:rsid w:val="4551BDF6"/>
    <w:rsid w:val="4552ACD4"/>
    <w:rsid w:val="45794FCD"/>
    <w:rsid w:val="458C5F40"/>
    <w:rsid w:val="45AA2ADF"/>
    <w:rsid w:val="45B3B51E"/>
    <w:rsid w:val="46167F65"/>
    <w:rsid w:val="464A4FC6"/>
    <w:rsid w:val="469C2D1D"/>
    <w:rsid w:val="46C2803C"/>
    <w:rsid w:val="46C58A81"/>
    <w:rsid w:val="46C62D96"/>
    <w:rsid w:val="46D1C14E"/>
    <w:rsid w:val="46D1CEB9"/>
    <w:rsid w:val="47AB389D"/>
    <w:rsid w:val="47CD7214"/>
    <w:rsid w:val="4806C075"/>
    <w:rsid w:val="48E09A37"/>
    <w:rsid w:val="49985771"/>
    <w:rsid w:val="499F90B7"/>
    <w:rsid w:val="49AC6F2D"/>
    <w:rsid w:val="49C89B98"/>
    <w:rsid w:val="49DF009B"/>
    <w:rsid w:val="49F6C00C"/>
    <w:rsid w:val="49F81E01"/>
    <w:rsid w:val="4A088F9A"/>
    <w:rsid w:val="4A093955"/>
    <w:rsid w:val="4A1CDF5F"/>
    <w:rsid w:val="4A490F6C"/>
    <w:rsid w:val="4A792E37"/>
    <w:rsid w:val="4A844BC7"/>
    <w:rsid w:val="4A89D73D"/>
    <w:rsid w:val="4A95DACA"/>
    <w:rsid w:val="4AA7AF1A"/>
    <w:rsid w:val="4ABDC10D"/>
    <w:rsid w:val="4AFE28EA"/>
    <w:rsid w:val="4B0A4EB4"/>
    <w:rsid w:val="4B0C59BB"/>
    <w:rsid w:val="4B1E92AC"/>
    <w:rsid w:val="4B49DBC4"/>
    <w:rsid w:val="4B570ACF"/>
    <w:rsid w:val="4BF57640"/>
    <w:rsid w:val="4C020FF0"/>
    <w:rsid w:val="4C1C975A"/>
    <w:rsid w:val="4C6E24F5"/>
    <w:rsid w:val="4C9290B8"/>
    <w:rsid w:val="4D065D34"/>
    <w:rsid w:val="4D0915FB"/>
    <w:rsid w:val="4D1E2FF8"/>
    <w:rsid w:val="4D33EB44"/>
    <w:rsid w:val="4D522671"/>
    <w:rsid w:val="4D867C8A"/>
    <w:rsid w:val="4D9E3E23"/>
    <w:rsid w:val="4D9EF33C"/>
    <w:rsid w:val="4DD8697C"/>
    <w:rsid w:val="4DE6EA12"/>
    <w:rsid w:val="4E5B8ACD"/>
    <w:rsid w:val="4E64BD85"/>
    <w:rsid w:val="4E9F556B"/>
    <w:rsid w:val="4EB8FEFD"/>
    <w:rsid w:val="4ED62B9A"/>
    <w:rsid w:val="4F054F2A"/>
    <w:rsid w:val="4F05CED8"/>
    <w:rsid w:val="4F4BA1CC"/>
    <w:rsid w:val="4F84E43D"/>
    <w:rsid w:val="4F958301"/>
    <w:rsid w:val="4FDFF18B"/>
    <w:rsid w:val="4FF5FFE4"/>
    <w:rsid w:val="4FF6B347"/>
    <w:rsid w:val="50755696"/>
    <w:rsid w:val="50AD4F26"/>
    <w:rsid w:val="50BA926F"/>
    <w:rsid w:val="50D129F9"/>
    <w:rsid w:val="50EB80A9"/>
    <w:rsid w:val="511CABC8"/>
    <w:rsid w:val="51600732"/>
    <w:rsid w:val="51C0B5D6"/>
    <w:rsid w:val="52071035"/>
    <w:rsid w:val="5229AEAA"/>
    <w:rsid w:val="524B56E3"/>
    <w:rsid w:val="526D3079"/>
    <w:rsid w:val="526D6917"/>
    <w:rsid w:val="527A8B52"/>
    <w:rsid w:val="528C6C37"/>
    <w:rsid w:val="52C6412E"/>
    <w:rsid w:val="530BA094"/>
    <w:rsid w:val="53132397"/>
    <w:rsid w:val="53AC79BD"/>
    <w:rsid w:val="53EECADC"/>
    <w:rsid w:val="5466C89C"/>
    <w:rsid w:val="54698548"/>
    <w:rsid w:val="548F1714"/>
    <w:rsid w:val="553927CE"/>
    <w:rsid w:val="55437515"/>
    <w:rsid w:val="55B8EFA3"/>
    <w:rsid w:val="55F46857"/>
    <w:rsid w:val="55FB9EF8"/>
    <w:rsid w:val="56048456"/>
    <w:rsid w:val="560D32F6"/>
    <w:rsid w:val="560E1E69"/>
    <w:rsid w:val="56192BA0"/>
    <w:rsid w:val="566E3904"/>
    <w:rsid w:val="566E3904"/>
    <w:rsid w:val="568BFAAE"/>
    <w:rsid w:val="56CA7905"/>
    <w:rsid w:val="56D0D752"/>
    <w:rsid w:val="56E6BC74"/>
    <w:rsid w:val="571665D2"/>
    <w:rsid w:val="5725E926"/>
    <w:rsid w:val="575EC677"/>
    <w:rsid w:val="57734E8C"/>
    <w:rsid w:val="57A00A5F"/>
    <w:rsid w:val="57A3300B"/>
    <w:rsid w:val="57C0D71F"/>
    <w:rsid w:val="57D27225"/>
    <w:rsid w:val="57F1B8BD"/>
    <w:rsid w:val="588DD011"/>
    <w:rsid w:val="58A3CC69"/>
    <w:rsid w:val="590D1344"/>
    <w:rsid w:val="591C52A2"/>
    <w:rsid w:val="598A992F"/>
    <w:rsid w:val="59C04BE7"/>
    <w:rsid w:val="59EAFA7F"/>
    <w:rsid w:val="59F8082F"/>
    <w:rsid w:val="5A023337"/>
    <w:rsid w:val="5A047C69"/>
    <w:rsid w:val="5A3EDD0E"/>
    <w:rsid w:val="5AC83975"/>
    <w:rsid w:val="5B0204AC"/>
    <w:rsid w:val="5B358B12"/>
    <w:rsid w:val="5B550C87"/>
    <w:rsid w:val="5BDFD842"/>
    <w:rsid w:val="5C05FED4"/>
    <w:rsid w:val="5C0B12B4"/>
    <w:rsid w:val="5C5A7803"/>
    <w:rsid w:val="5C768DD5"/>
    <w:rsid w:val="5C951D45"/>
    <w:rsid w:val="5CA9005C"/>
    <w:rsid w:val="5CDEBFC6"/>
    <w:rsid w:val="5CF23CCF"/>
    <w:rsid w:val="5CF75DBF"/>
    <w:rsid w:val="5CF8B40C"/>
    <w:rsid w:val="5D53B36F"/>
    <w:rsid w:val="5D98E5D6"/>
    <w:rsid w:val="5DB29CE2"/>
    <w:rsid w:val="5DC315DA"/>
    <w:rsid w:val="5DC4FE13"/>
    <w:rsid w:val="5DE56C71"/>
    <w:rsid w:val="5E18E248"/>
    <w:rsid w:val="5E2BD026"/>
    <w:rsid w:val="5E36D5E4"/>
    <w:rsid w:val="5E603A1F"/>
    <w:rsid w:val="5E845A20"/>
    <w:rsid w:val="5E900CE0"/>
    <w:rsid w:val="5EBEEE2A"/>
    <w:rsid w:val="5ED02DA9"/>
    <w:rsid w:val="5F1F3A0C"/>
    <w:rsid w:val="5F37DD42"/>
    <w:rsid w:val="5F8427CC"/>
    <w:rsid w:val="5F966A26"/>
    <w:rsid w:val="5FA9CD9A"/>
    <w:rsid w:val="5FABDD34"/>
    <w:rsid w:val="5FB1DD2A"/>
    <w:rsid w:val="607C68CD"/>
    <w:rsid w:val="60879C4E"/>
    <w:rsid w:val="60881BA9"/>
    <w:rsid w:val="609FE4AA"/>
    <w:rsid w:val="6118F79C"/>
    <w:rsid w:val="61B365DB"/>
    <w:rsid w:val="61D2CD3C"/>
    <w:rsid w:val="62210241"/>
    <w:rsid w:val="62309EAA"/>
    <w:rsid w:val="6245BD32"/>
    <w:rsid w:val="625332BB"/>
    <w:rsid w:val="626B6D55"/>
    <w:rsid w:val="62C02D89"/>
    <w:rsid w:val="62CB3E40"/>
    <w:rsid w:val="6337BE58"/>
    <w:rsid w:val="639EAF19"/>
    <w:rsid w:val="63AF3C8D"/>
    <w:rsid w:val="6443E76A"/>
    <w:rsid w:val="646DF56A"/>
    <w:rsid w:val="647DE6BB"/>
    <w:rsid w:val="64BF182C"/>
    <w:rsid w:val="6541CD6E"/>
    <w:rsid w:val="656ABBA8"/>
    <w:rsid w:val="657A8952"/>
    <w:rsid w:val="6594F4C7"/>
    <w:rsid w:val="65C11E9F"/>
    <w:rsid w:val="65CA53DE"/>
    <w:rsid w:val="65E4651B"/>
    <w:rsid w:val="65EE3949"/>
    <w:rsid w:val="65F44BBB"/>
    <w:rsid w:val="65FDB739"/>
    <w:rsid w:val="66913D4B"/>
    <w:rsid w:val="66CDEDDA"/>
    <w:rsid w:val="66E5497F"/>
    <w:rsid w:val="66E69275"/>
    <w:rsid w:val="67093575"/>
    <w:rsid w:val="6745A1CD"/>
    <w:rsid w:val="675458CE"/>
    <w:rsid w:val="6759677E"/>
    <w:rsid w:val="67697E40"/>
    <w:rsid w:val="67712603"/>
    <w:rsid w:val="6786C0CB"/>
    <w:rsid w:val="67928147"/>
    <w:rsid w:val="67CFADB7"/>
    <w:rsid w:val="67F7F62E"/>
    <w:rsid w:val="6821A3AE"/>
    <w:rsid w:val="68253DF2"/>
    <w:rsid w:val="682EB0CE"/>
    <w:rsid w:val="6861F800"/>
    <w:rsid w:val="68A06E92"/>
    <w:rsid w:val="68BA1E42"/>
    <w:rsid w:val="68D09314"/>
    <w:rsid w:val="68DF3607"/>
    <w:rsid w:val="690EC6BA"/>
    <w:rsid w:val="694AF1A0"/>
    <w:rsid w:val="697AF486"/>
    <w:rsid w:val="69BE99D1"/>
    <w:rsid w:val="69F67BA6"/>
    <w:rsid w:val="6AC48185"/>
    <w:rsid w:val="6ACB57DB"/>
    <w:rsid w:val="6B11C361"/>
    <w:rsid w:val="6B57B492"/>
    <w:rsid w:val="6B6A434F"/>
    <w:rsid w:val="6C388A7D"/>
    <w:rsid w:val="6C81227D"/>
    <w:rsid w:val="6C908DD5"/>
    <w:rsid w:val="6C983760"/>
    <w:rsid w:val="6CEBD206"/>
    <w:rsid w:val="6CEF3260"/>
    <w:rsid w:val="6D390CCD"/>
    <w:rsid w:val="6D797003"/>
    <w:rsid w:val="6D7CB870"/>
    <w:rsid w:val="6DD61EA3"/>
    <w:rsid w:val="6E2BD79A"/>
    <w:rsid w:val="6EAE9F50"/>
    <w:rsid w:val="6ECC387E"/>
    <w:rsid w:val="6ED7547A"/>
    <w:rsid w:val="6EE6D8A4"/>
    <w:rsid w:val="6EFFF43F"/>
    <w:rsid w:val="6F7BA42D"/>
    <w:rsid w:val="6FCC74F1"/>
    <w:rsid w:val="6FCDCD2E"/>
    <w:rsid w:val="6FCFAF97"/>
    <w:rsid w:val="6FD31451"/>
    <w:rsid w:val="6FD44672"/>
    <w:rsid w:val="6FF85AA2"/>
    <w:rsid w:val="700F1F79"/>
    <w:rsid w:val="7025F80F"/>
    <w:rsid w:val="7040D232"/>
    <w:rsid w:val="705779B9"/>
    <w:rsid w:val="709204C3"/>
    <w:rsid w:val="70F8FE5B"/>
    <w:rsid w:val="7105B65F"/>
    <w:rsid w:val="71066E11"/>
    <w:rsid w:val="71101290"/>
    <w:rsid w:val="71273F8D"/>
    <w:rsid w:val="7142155E"/>
    <w:rsid w:val="71B01467"/>
    <w:rsid w:val="71CBFC44"/>
    <w:rsid w:val="72340BD3"/>
    <w:rsid w:val="72498DE1"/>
    <w:rsid w:val="7261AA76"/>
    <w:rsid w:val="72837859"/>
    <w:rsid w:val="729ACB98"/>
    <w:rsid w:val="72B12346"/>
    <w:rsid w:val="72DE52D1"/>
    <w:rsid w:val="733C557B"/>
    <w:rsid w:val="7362BED7"/>
    <w:rsid w:val="737A18D6"/>
    <w:rsid w:val="7387BD6E"/>
    <w:rsid w:val="73AD4331"/>
    <w:rsid w:val="7463603D"/>
    <w:rsid w:val="74748D39"/>
    <w:rsid w:val="749F19FF"/>
    <w:rsid w:val="74CFFACD"/>
    <w:rsid w:val="74F6FD74"/>
    <w:rsid w:val="7507C0D0"/>
    <w:rsid w:val="752B1D02"/>
    <w:rsid w:val="75820121"/>
    <w:rsid w:val="758D5489"/>
    <w:rsid w:val="75C6B790"/>
    <w:rsid w:val="75DC1836"/>
    <w:rsid w:val="76070684"/>
    <w:rsid w:val="762E4237"/>
    <w:rsid w:val="76687813"/>
    <w:rsid w:val="7676FBE0"/>
    <w:rsid w:val="76F2873E"/>
    <w:rsid w:val="772AE7D5"/>
    <w:rsid w:val="777C735F"/>
    <w:rsid w:val="777C735F"/>
    <w:rsid w:val="77B2ED69"/>
    <w:rsid w:val="77BBACA0"/>
    <w:rsid w:val="782D8D48"/>
    <w:rsid w:val="7881D45E"/>
    <w:rsid w:val="7928F74B"/>
    <w:rsid w:val="7949045E"/>
    <w:rsid w:val="7970C678"/>
    <w:rsid w:val="7A0206B9"/>
    <w:rsid w:val="7A03F454"/>
    <w:rsid w:val="7A31AD91"/>
    <w:rsid w:val="7A432404"/>
    <w:rsid w:val="7A622E25"/>
    <w:rsid w:val="7AD0A6DF"/>
    <w:rsid w:val="7ADEC89E"/>
    <w:rsid w:val="7AE80D37"/>
    <w:rsid w:val="7B6C7B1D"/>
    <w:rsid w:val="7B768890"/>
    <w:rsid w:val="7BC1A584"/>
    <w:rsid w:val="7BC3005B"/>
    <w:rsid w:val="7C34E1C9"/>
    <w:rsid w:val="7C6A4935"/>
    <w:rsid w:val="7C82CE23"/>
    <w:rsid w:val="7CA15656"/>
    <w:rsid w:val="7CE985EB"/>
    <w:rsid w:val="7CEAF99F"/>
    <w:rsid w:val="7D1D16FD"/>
    <w:rsid w:val="7D7DC03D"/>
    <w:rsid w:val="7DA2E6C2"/>
    <w:rsid w:val="7DB3C519"/>
    <w:rsid w:val="7DBC2084"/>
    <w:rsid w:val="7DF16472"/>
    <w:rsid w:val="7DF8BDE2"/>
    <w:rsid w:val="7E4CC4BF"/>
    <w:rsid w:val="7E6A5B9D"/>
    <w:rsid w:val="7E7BB2D8"/>
    <w:rsid w:val="7E9703EE"/>
    <w:rsid w:val="7E9B0BEB"/>
    <w:rsid w:val="7EBA3B32"/>
    <w:rsid w:val="7F2866D1"/>
    <w:rsid w:val="7F2A619B"/>
    <w:rsid w:val="7F404201"/>
    <w:rsid w:val="7F7F6C62"/>
    <w:rsid w:val="7FD72E40"/>
    <w:rsid w:val="7FF6A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6B790"/>
  <w15:chartTrackingRefBased/>
  <w15:docId w15:val="{E766E49B-F2A6-40DF-9B8E-BF153F32BE2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uiPriority w:val="99"/>
    <w:name w:val="header"/>
    <w:basedOn w:val="Normal"/>
    <w:unhideWhenUsed/>
    <w:rsid w:val="3DCB072E"/>
    <w:pPr>
      <w:tabs>
        <w:tab w:val="center" w:leader="none" w:pos="4680"/>
        <w:tab w:val="right" w:leader="none" w:pos="9360"/>
      </w:tabs>
      <w:spacing w:after="0" w:line="240" w:lineRule="auto"/>
    </w:pPr>
  </w:style>
  <w:style w:type="paragraph" w:styleId="Footer">
    <w:uiPriority w:val="99"/>
    <w:name w:val="footer"/>
    <w:basedOn w:val="Normal"/>
    <w:unhideWhenUsed/>
    <w:rsid w:val="3DCB072E"/>
    <w:pPr>
      <w:tabs>
        <w:tab w:val="center" w:leader="none" w:pos="4680"/>
        <w:tab w:val="right" w:leader="none" w:pos="9360"/>
      </w:tabs>
      <w:spacing w:after="0" w:line="240" w:lineRule="auto"/>
    </w:pPr>
  </w:style>
  <w:style w:type="paragraph" w:styleId="NoSpacing">
    <w:uiPriority w:val="1"/>
    <w:name w:val="No Spacing"/>
    <w:qFormat/>
    <w:rsid w:val="3DCB072E"/>
    <w:pPr>
      <w:spacing w:after="0"/>
    </w:pPr>
  </w:style>
  <w:style w:type="paragraph" w:styleId="TOC2">
    <w:uiPriority w:val="39"/>
    <w:name w:val="toc 2"/>
    <w:basedOn w:val="Normal"/>
    <w:next w:val="Normal"/>
    <w:unhideWhenUsed/>
    <w:rsid w:val="3DCB072E"/>
    <w:pPr>
      <w:spacing w:after="100"/>
      <w:ind w:left="220"/>
    </w:pPr>
  </w:style>
  <w:style w:type="character" w:styleId="Hyperlink">
    <w:uiPriority w:val="99"/>
    <w:name w:val="Hyperlink"/>
    <w:basedOn w:val="DefaultParagraphFont"/>
    <w:unhideWhenUsed/>
    <w:rsid w:val="3DCB072E"/>
    <w:rPr>
      <w:color w:val="467886"/>
      <w:u w:val="single"/>
    </w:rPr>
  </w:style>
  <w:style w:type="paragraph" w:styleId="ListParagraph">
    <w:uiPriority w:val="34"/>
    <w:name w:val="List Paragraph"/>
    <w:basedOn w:val="Normal"/>
    <w:qFormat/>
    <w:rsid w:val="3DCB072E"/>
    <w:pPr>
      <w:spacing/>
      <w:ind w:left="720"/>
      <w:contextualSpacing/>
    </w:pPr>
  </w:style>
  <w:style w:type="paragraph" w:styleId="TOC3">
    <w:uiPriority w:val="39"/>
    <w:name w:val="toc 3"/>
    <w:basedOn w:val="Normal"/>
    <w:next w:val="Normal"/>
    <w:unhideWhenUsed/>
    <w:rsid w:val="3DCB072E"/>
    <w:pPr>
      <w:spacing w:after="100"/>
      <w:ind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TOC4">
    <w:uiPriority w:val="39"/>
    <w:name w:val="toc 4"/>
    <w:basedOn w:val="Normal"/>
    <w:next w:val="Normal"/>
    <w:unhideWhenUsed/>
    <w:rsid w:val="3D6569BA"/>
    <w:pPr>
      <w:spacing w:after="100"/>
      <w:ind w:left="660"/>
    </w:pPr>
  </w:style>
  <w:style xmlns:w14="http://schemas.microsoft.com/office/word/2010/wordml" xmlns:mc="http://schemas.openxmlformats.org/markup-compatibility/2006" xmlns:w="http://schemas.openxmlformats.org/wordprocessingml/2006/main" w:type="table" w:styleId="GridTable5Dark-Accent1" mc:Ignorable="w14">
    <w:name xmlns:w="http://schemas.openxmlformats.org/wordprocessingml/2006/main" w:val="Grid Table 5 Dark Accent 1"/>
    <w:basedOn xmlns:w="http://schemas.openxmlformats.org/wordprocessingml/2006/main" w:val="TableNormal"/>
    <w:uiPriority xmlns:w="http://schemas.openxmlformats.org/wordprocessingml/2006/main" w:val="50"/>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xmlns:w="http://schemas.openxmlformats.org/wordprocessingml/2006/main">
      <w:shd w:val="clear" w:color="auto" w:fill="DEEAF6" w:themeFill="accent1" w:themeFillTint="33"/>
    </w:tcPr>
    <w:tblStylePr xmlns:w="http://schemas.openxmlformats.org/wordprocessingml/2006/main"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xmlns:w="http://schemas.openxmlformats.org/wordprocessingml/2006/main"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xmlns:w="http://schemas.openxmlformats.org/wordprocessingml/2006/main" w:type="band1Vert">
      <w:tblPr/>
      <w:tcPr>
        <w:shd w:val="clear" w:color="auto" w:fill="BDD6EE" w:themeFill="accent1" w:themeFillTint="66"/>
      </w:tcPr>
    </w:tblStylePr>
    <w:tblStylePr xmlns:w="http://schemas.openxmlformats.org/wordprocessingml/2006/main"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a51108cd53943b8" /><Relationship Type="http://schemas.openxmlformats.org/officeDocument/2006/relationships/hyperlink" Target="https://www.boldbi.com/resources/blog/bi-strategy-for-telecom-churn-reduction/" TargetMode="External" Id="Rb2a1286b501f40a7" /><Relationship Type="http://schemas.openxmlformats.org/officeDocument/2006/relationships/header" Target="header.xml" Id="Rb28fe15ad51b4bfa" /><Relationship Type="http://schemas.openxmlformats.org/officeDocument/2006/relationships/header" Target="header2.xml" Id="R0821cd6f81a348cc" /><Relationship Type="http://schemas.openxmlformats.org/officeDocument/2006/relationships/footer" Target="footer.xml" Id="R678a72aebe104d4b" /><Relationship Type="http://schemas.openxmlformats.org/officeDocument/2006/relationships/footer" Target="footer2.xml" Id="R6753329d43904111" /><Relationship Type="http://schemas.openxmlformats.org/officeDocument/2006/relationships/numbering" Target="numbering.xml" Id="Ra4e0083537bc4a04" /><Relationship Type="http://schemas.openxmlformats.org/officeDocument/2006/relationships/image" Target="/media/image4.png" Id="Refc2d7d8393a4a45" /><Relationship Type="http://schemas.openxmlformats.org/officeDocument/2006/relationships/image" Target="/media/imagef.png" Id="Rf61d1cec552c40a4" /><Relationship Type="http://schemas.openxmlformats.org/officeDocument/2006/relationships/image" Target="/media/image10.png" Id="Rd1b40bf4d0d44295" /><Relationship Type="http://schemas.microsoft.com/office/2020/10/relationships/intelligence" Target="intelligence2.xml" Id="Rbd9c1d36f6ba4cd6" /><Relationship Type="http://schemas.openxmlformats.org/officeDocument/2006/relationships/image" Target="/media/image12.png" Id="R71f8bc6654624121" /><Relationship Type="http://schemas.openxmlformats.org/officeDocument/2006/relationships/image" Target="/media/image14.png" Id="R199ac2f005844696" /><Relationship Type="http://schemas.openxmlformats.org/officeDocument/2006/relationships/image" Target="/media/image15.png" Id="R228961397df644a8" /><Relationship Type="http://schemas.openxmlformats.org/officeDocument/2006/relationships/image" Target="/media/image16.png" Id="Refc43467b26c41cd" /><Relationship Type="http://schemas.openxmlformats.org/officeDocument/2006/relationships/image" Target="/media/image13.png" Id="Rc524d9d3901745ed" /><Relationship Type="http://schemas.openxmlformats.org/officeDocument/2006/relationships/image" Target="/media/image18.png" Id="Rb3d7d2ce4ddf4217" /><Relationship Type="http://schemas.openxmlformats.org/officeDocument/2006/relationships/image" Target="/media/image17.png" Id="R9b2777d6e2cc4282" /><Relationship Type="http://schemas.openxmlformats.org/officeDocument/2006/relationships/image" Target="/media/image1b.png" Id="R1fe69a2a7ae74de0" /><Relationship Type="http://schemas.openxmlformats.org/officeDocument/2006/relationships/image" Target="/media/image1c.png" Id="R0cb59bbfe58946a1" /><Relationship Type="http://schemas.openxmlformats.org/officeDocument/2006/relationships/image" Target="/media/image1d.png" Id="R584c1da1a70e468b" /><Relationship Type="http://schemas.openxmlformats.org/officeDocument/2006/relationships/image" Target="/media/image19.png" Id="R77a1d5e36c214d53" /><Relationship Type="http://schemas.openxmlformats.org/officeDocument/2006/relationships/image" Target="/media/image1a.png" Id="Rec7347b2b6d64ace" /><Relationship Type="http://schemas.openxmlformats.org/officeDocument/2006/relationships/image" Target="/media/image21.png" Id="R2199fe02b52642a5" /><Relationship Type="http://schemas.openxmlformats.org/officeDocument/2006/relationships/image" Target="/media/image22.png" Id="R711672b2fb7f490f" /><Relationship Type="http://schemas.openxmlformats.org/officeDocument/2006/relationships/image" Target="/media/image23.png" Id="Rd0cd3a12536f4ad4" /><Relationship Type="http://schemas.openxmlformats.org/officeDocument/2006/relationships/image" Target="/media/image24.png" Id="Rcce6c5c127f94ce8" /><Relationship Type="http://schemas.openxmlformats.org/officeDocument/2006/relationships/image" Target="/media/image25.png" Id="R92f2229dd2f6426e" /><Relationship Type="http://schemas.openxmlformats.org/officeDocument/2006/relationships/image" Target="/media/image26.png" Id="R413258e8412b49b1" /><Relationship Type="http://schemas.openxmlformats.org/officeDocument/2006/relationships/hyperlink" Target="https://www.researchgate.net/publication/369783546_Churn_Prediction_in_Telecommunication_Industry" TargetMode="External" Id="R339acfc080644160" /><Relationship Type="http://schemas.openxmlformats.org/officeDocument/2006/relationships/hyperlink" Target="https://labelyourdata.com/articles/how-to-choose-a-machine-learning-algorithm" TargetMode="External" Id="Ra906374e600b476a" /><Relationship Type="http://schemas.openxmlformats.org/officeDocument/2006/relationships/image" Target="/media/image20.png" Id="R11fd6640cf014a75" /><Relationship Type="http://schemas.openxmlformats.org/officeDocument/2006/relationships/image" Target="/media/image27.png" Id="R002778c8645c4044" /><Relationship Type="http://schemas.openxmlformats.org/officeDocument/2006/relationships/image" Target="/media/image28.png" Id="R33c0ea43774b41fa" /></Relationships>
</file>

<file path=word/_rels/header2.xml.rels>&#65279;<?xml version="1.0" encoding="utf-8"?><Relationships xmlns="http://schemas.openxmlformats.org/package/2006/relationships"><Relationship Type="http://schemas.openxmlformats.org/officeDocument/2006/relationships/image" Target="/media/image2.png" Id="R96361b4a30ba4eff" /><Relationship Type="http://schemas.openxmlformats.org/officeDocument/2006/relationships/image" Target="/media/image3.png" Id="Rc40f79486e61416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2025-07-01T20:34:24.5278967Z</dcterms:created>
  <dcterms:modified xsi:type="dcterms:W3CDTF">2025-08-23T20:33:15.6002822Z</dcterms:modified>
  <dc:creator>ayadisabrine</dc:creator>
  <lastModifiedBy>ayadisabrine</lastModifiedBy>
</coreProperties>
</file>