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FB43" w14:textId="005B7FD7" w:rsidR="00E67374" w:rsidRDefault="00E67374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 w:rsidRPr="00E67374">
        <w:rPr>
          <w:rFonts w:ascii="Calibri" w:hAnsi="Calibri" w:cs="Calibri"/>
          <w:b/>
          <w:bCs/>
          <w:sz w:val="22"/>
          <w:szCs w:val="22"/>
        </w:rPr>
        <w:t>DM</w:t>
      </w:r>
      <w:r>
        <w:rPr>
          <w:rFonts w:ascii="Calibri" w:hAnsi="Calibri" w:cs="Calibri"/>
          <w:b/>
          <w:bCs/>
          <w:sz w:val="22"/>
          <w:szCs w:val="22"/>
        </w:rPr>
        <w:t>L: DATA MANIPULATION LANGUAGE</w:t>
      </w:r>
    </w:p>
    <w:p w14:paraId="71783E14" w14:textId="7F01916E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INSERT </w:t>
      </w:r>
      <w:r w:rsidRPr="00E67374">
        <w:rPr>
          <w:rFonts w:ascii="Calibri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67374">
        <w:rPr>
          <w:rFonts w:ascii="Calibri" w:hAnsi="Calibri" w:cs="Calibri"/>
          <w:sz w:val="22"/>
          <w:szCs w:val="22"/>
        </w:rPr>
        <w:t>per il popolamento</w:t>
      </w:r>
      <w:r>
        <w:rPr>
          <w:rFonts w:ascii="Calibri" w:hAnsi="Calibri" w:cs="Calibri"/>
          <w:sz w:val="22"/>
          <w:szCs w:val="22"/>
        </w:rPr>
        <w:t xml:space="preserve"> delle tabelle, quindi per l’inserimento di informazioni nelle righe</w:t>
      </w:r>
    </w:p>
    <w:p w14:paraId="47D07EDA" w14:textId="642A79EE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DELETE </w:t>
      </w:r>
      <w:r w:rsidRPr="00E67374">
        <w:rPr>
          <w:rFonts w:ascii="Calibri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per cancellare intere righe dalla tabella </w:t>
      </w:r>
    </w:p>
    <w:p w14:paraId="79B1A180" w14:textId="68F849F2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UPDATE </w:t>
      </w:r>
      <w:r w:rsidRPr="00E67374">
        <w:rPr>
          <w:rFonts w:ascii="Calibri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per modificare i valori degli attributi in specifici sottoinsiemi delle righe della </w:t>
      </w:r>
      <w:proofErr w:type="spellStart"/>
      <w:r>
        <w:rPr>
          <w:rFonts w:ascii="Calibri" w:hAnsi="Calibri" w:cs="Calibri"/>
          <w:sz w:val="22"/>
          <w:szCs w:val="22"/>
        </w:rPr>
        <w:t>table</w:t>
      </w:r>
      <w:proofErr w:type="spellEnd"/>
    </w:p>
    <w:p w14:paraId="00981FB7" w14:textId="480B639A" w:rsidR="00E67374" w:rsidRDefault="00E67374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DELETE</w:t>
      </w:r>
    </w:p>
    <w:p w14:paraId="20799B32" w14:textId="6943236F" w:rsidR="00E67374" w:rsidRDefault="00E67374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Istruzione: </w:t>
      </w:r>
    </w:p>
    <w:p w14:paraId="2A8D6F1C" w14:textId="38619780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DELETE </w:t>
      </w:r>
    </w:p>
    <w:p w14:paraId="2F246801" w14:textId="02925063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[FROM &lt;</w:t>
      </w:r>
      <w:proofErr w:type="spellStart"/>
      <w:r>
        <w:rPr>
          <w:rFonts w:ascii="Calibri" w:hAnsi="Calibri" w:cs="Calibri"/>
          <w:sz w:val="22"/>
          <w:szCs w:val="22"/>
        </w:rPr>
        <w:t>nome_table</w:t>
      </w:r>
      <w:proofErr w:type="spellEnd"/>
      <w:r>
        <w:rPr>
          <w:rFonts w:ascii="Calibri" w:hAnsi="Calibri" w:cs="Calibri"/>
          <w:sz w:val="22"/>
          <w:szCs w:val="22"/>
        </w:rPr>
        <w:t>&gt;</w:t>
      </w:r>
    </w:p>
    <w:p w14:paraId="4362A15D" w14:textId="7CAD8304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  <w:t>[WHERE &lt;</w:t>
      </w:r>
      <w:proofErr w:type="spellStart"/>
      <w:r>
        <w:rPr>
          <w:rFonts w:ascii="Calibri" w:hAnsi="Calibri" w:cs="Calibri"/>
          <w:sz w:val="22"/>
          <w:szCs w:val="22"/>
        </w:rPr>
        <w:t>cond_bool</w:t>
      </w:r>
      <w:proofErr w:type="spellEnd"/>
      <w:r>
        <w:rPr>
          <w:rFonts w:ascii="Calibri" w:hAnsi="Calibri" w:cs="Calibri"/>
          <w:sz w:val="22"/>
          <w:szCs w:val="22"/>
        </w:rPr>
        <w:t>&gt;]</w:t>
      </w:r>
    </w:p>
    <w:p w14:paraId="2E18B648" w14:textId="7215627F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Senza la WHERE andiamo a cancellare l’intera struttura (la tabella continuerà ad esistere anche se vuota), mentre con la </w:t>
      </w:r>
      <w:proofErr w:type="spellStart"/>
      <w:r>
        <w:rPr>
          <w:rFonts w:ascii="Calibri" w:hAnsi="Calibri" w:cs="Calibri"/>
          <w:sz w:val="22"/>
          <w:szCs w:val="22"/>
        </w:rPr>
        <w:t>where</w:t>
      </w:r>
      <w:proofErr w:type="spellEnd"/>
      <w:r>
        <w:rPr>
          <w:rFonts w:ascii="Calibri" w:hAnsi="Calibri" w:cs="Calibri"/>
          <w:sz w:val="22"/>
          <w:szCs w:val="22"/>
        </w:rPr>
        <w:t xml:space="preserve"> andiamo a cancellare solo le righe per cui è soddisfatta la condizione booleana. </w:t>
      </w:r>
    </w:p>
    <w:p w14:paraId="5A02E550" w14:textId="0D10AA30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>️con delete lavoriamo sui dati e non sui metadati (su cui lavoriamo con la DROP)</w:t>
      </w:r>
    </w:p>
    <w:p w14:paraId="498BBFAE" w14:textId="4FA60536" w:rsidR="00E67374" w:rsidRDefault="00E67374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INSERT di valori </w:t>
      </w:r>
    </w:p>
    <w:p w14:paraId="61B92920" w14:textId="77D5D6A2" w:rsidR="00E67374" w:rsidRPr="00E67374" w:rsidRDefault="00E67374" w:rsidP="00E67374">
      <w:pPr>
        <w:pStyle w:val="Paragrafoelenco"/>
        <w:numPr>
          <w:ilvl w:val="0"/>
          <w:numId w:val="2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inseriscono direttamente i valori </w:t>
      </w:r>
    </w:p>
    <w:p w14:paraId="1F65C314" w14:textId="45329C2E" w:rsidR="00E67374" w:rsidRPr="00E67374" w:rsidRDefault="00E67374" w:rsidP="00E67374">
      <w:pPr>
        <w:pStyle w:val="Paragrafoelenco"/>
        <w:numPr>
          <w:ilvl w:val="0"/>
          <w:numId w:val="2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inseriscono i valori calcolati partendo da dati contenuti in altre tabelle</w:t>
      </w:r>
    </w:p>
    <w:p w14:paraId="73456D98" w14:textId="71A2FF13" w:rsidR="00E67374" w:rsidRDefault="00E67374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Istruzione: </w:t>
      </w:r>
    </w:p>
    <w:p w14:paraId="17D625B2" w14:textId="39B3669B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 INTO &lt;</w:t>
      </w:r>
      <w:proofErr w:type="spellStart"/>
      <w:r>
        <w:rPr>
          <w:rFonts w:ascii="Calibri" w:hAnsi="Calibri" w:cs="Calibri"/>
          <w:sz w:val="22"/>
          <w:szCs w:val="22"/>
        </w:rPr>
        <w:t>nome_table</w:t>
      </w:r>
      <w:proofErr w:type="spellEnd"/>
      <w:r>
        <w:rPr>
          <w:rFonts w:ascii="Calibri" w:hAnsi="Calibri" w:cs="Calibri"/>
          <w:sz w:val="22"/>
          <w:szCs w:val="22"/>
        </w:rPr>
        <w:t>&gt;[</w:t>
      </w:r>
      <w:proofErr w:type="spellStart"/>
      <w:r>
        <w:rPr>
          <w:rFonts w:ascii="Calibri" w:hAnsi="Calibri" w:cs="Calibri"/>
          <w:sz w:val="22"/>
          <w:szCs w:val="22"/>
        </w:rPr>
        <w:t>elenco_att</w:t>
      </w:r>
      <w:proofErr w:type="spellEnd"/>
      <w:r>
        <w:rPr>
          <w:rFonts w:ascii="Calibri" w:hAnsi="Calibri" w:cs="Calibri"/>
          <w:sz w:val="22"/>
          <w:szCs w:val="22"/>
        </w:rPr>
        <w:t>&gt;]</w:t>
      </w:r>
    </w:p>
    <w:p w14:paraId="2CDBB724" w14:textId="3B891344" w:rsidR="00E67374" w:rsidRDefault="00E67374" w:rsidP="00E6737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 (&lt;</w:t>
      </w:r>
      <w:proofErr w:type="spellStart"/>
      <w:r>
        <w:rPr>
          <w:rFonts w:ascii="Calibri" w:hAnsi="Calibri" w:cs="Calibri"/>
          <w:sz w:val="22"/>
          <w:szCs w:val="22"/>
        </w:rPr>
        <w:t>listaVal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&gt;)[</w:t>
      </w:r>
      <w:proofErr w:type="gramEnd"/>
      <w:r>
        <w:rPr>
          <w:rFonts w:ascii="Calibri" w:hAnsi="Calibri" w:cs="Calibri"/>
          <w:sz w:val="22"/>
          <w:szCs w:val="22"/>
        </w:rPr>
        <w:t>,&lt;</w:t>
      </w:r>
      <w:proofErr w:type="spellStart"/>
      <w:r>
        <w:rPr>
          <w:rFonts w:ascii="Calibri" w:hAnsi="Calibri" w:cs="Calibri"/>
          <w:sz w:val="22"/>
          <w:szCs w:val="22"/>
        </w:rPr>
        <w:t>listaVal</w:t>
      </w:r>
      <w:proofErr w:type="spellEnd"/>
      <w:r>
        <w:rPr>
          <w:rFonts w:ascii="Calibri" w:hAnsi="Calibri" w:cs="Calibri"/>
          <w:sz w:val="22"/>
          <w:szCs w:val="22"/>
        </w:rPr>
        <w:t>&gt;]</w:t>
      </w:r>
    </w:p>
    <w:p w14:paraId="7CBA3221" w14:textId="2C73ACF9" w:rsidR="00E67374" w:rsidRDefault="00E67374" w:rsidP="00E67374">
      <w:pPr>
        <w:pStyle w:val="Paragrafoelenco"/>
        <w:numPr>
          <w:ilvl w:val="0"/>
          <w:numId w:val="3"/>
        </w:num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omettiamo l’elenco degli attributi allora si usa l’ordine degli attributi che è stato specificato nella definizione della tabella, mentre se li andiamo a specificare possiamo metterli in un ordine qualsiasi basta che siano specificati tutti gli attributi totali</w:t>
      </w:r>
    </w:p>
    <w:p w14:paraId="17D58D4D" w14:textId="14A1B3A8" w:rsidR="00615B9E" w:rsidRDefault="00615B9E" w:rsidP="00615B9E">
      <w:pPr>
        <w:pStyle w:val="Normale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Esempi</w:t>
      </w:r>
      <w:r>
        <w:rPr>
          <w:rFonts w:ascii="Calibri" w:hAnsi="Calibri" w:cs="Calibri"/>
          <w:b/>
          <w:bCs/>
          <w:sz w:val="22"/>
          <w:szCs w:val="22"/>
        </w:rPr>
        <w:t>o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</w:p>
    <w:p w14:paraId="07AF3821" w14:textId="77777777" w:rsidR="00615B9E" w:rsidRDefault="00615B9E" w:rsidP="00615B9E">
      <w:pPr>
        <w:pStyle w:val="Normale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INSERT INTO ESAMI (lode, data, corso, </w:t>
      </w:r>
      <w:proofErr w:type="spellStart"/>
      <w:r>
        <w:rPr>
          <w:rFonts w:ascii="Calibri" w:hAnsi="Calibri" w:cs="Calibri"/>
          <w:sz w:val="22"/>
          <w:szCs w:val="22"/>
        </w:rPr>
        <w:t>matr_stud</w:t>
      </w:r>
      <w:proofErr w:type="spellEnd"/>
      <w:r>
        <w:rPr>
          <w:rFonts w:ascii="Calibri" w:hAnsi="Calibri" w:cs="Calibri"/>
          <w:sz w:val="22"/>
          <w:szCs w:val="22"/>
        </w:rPr>
        <w:t>, voto)</w:t>
      </w:r>
    </w:p>
    <w:p w14:paraId="6808F106" w14:textId="77777777" w:rsidR="00615B9E" w:rsidRDefault="00615B9E" w:rsidP="00615B9E">
      <w:pPr>
        <w:pStyle w:val="Normale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VALUES (NULL, '2025-06-07','BDD</w:t>
      </w:r>
      <w:proofErr w:type="gramStart"/>
      <w:r>
        <w:rPr>
          <w:rFonts w:ascii="Calibri" w:hAnsi="Calibri" w:cs="Calibri"/>
          <w:sz w:val="22"/>
          <w:szCs w:val="22"/>
        </w:rPr>
        <w:t>' ,</w:t>
      </w:r>
      <w:proofErr w:type="gramEnd"/>
      <w:r>
        <w:rPr>
          <w:rFonts w:ascii="Calibri" w:hAnsi="Calibri" w:cs="Calibri"/>
          <w:sz w:val="22"/>
          <w:szCs w:val="22"/>
        </w:rPr>
        <w:t xml:space="preserve"> 'N861929</w:t>
      </w:r>
      <w:proofErr w:type="gramStart"/>
      <w:r>
        <w:rPr>
          <w:rFonts w:ascii="Calibri" w:hAnsi="Calibri" w:cs="Calibri"/>
          <w:sz w:val="22"/>
          <w:szCs w:val="22"/>
        </w:rPr>
        <w:t>' ,</w:t>
      </w:r>
      <w:proofErr w:type="gramEnd"/>
      <w:r>
        <w:rPr>
          <w:rFonts w:ascii="Calibri" w:hAnsi="Calibri" w:cs="Calibri"/>
          <w:sz w:val="22"/>
          <w:szCs w:val="22"/>
        </w:rPr>
        <w:t xml:space="preserve"> 30)</w:t>
      </w:r>
    </w:p>
    <w:p w14:paraId="0D686173" w14:textId="246D6D49" w:rsidR="00615B9E" w:rsidRDefault="00615B9E" w:rsidP="00615B9E">
      <w:pPr>
        <w:pStyle w:val="Normale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(</w:t>
      </w:r>
      <w:proofErr w:type="spellStart"/>
      <w:r>
        <w:rPr>
          <w:rFonts w:ascii="Calibri" w:hAnsi="Calibri" w:cs="Calibri"/>
          <w:sz w:val="22"/>
          <w:szCs w:val="22"/>
        </w:rPr>
        <w:t>true</w:t>
      </w:r>
      <w:proofErr w:type="spellEnd"/>
      <w:r>
        <w:rPr>
          <w:rFonts w:ascii="Calibri" w:hAnsi="Calibri" w:cs="Calibri"/>
          <w:sz w:val="22"/>
          <w:szCs w:val="22"/>
        </w:rPr>
        <w:t>, '2025-06-07','BDD</w:t>
      </w:r>
      <w:proofErr w:type="gramStart"/>
      <w:r>
        <w:rPr>
          <w:rFonts w:ascii="Calibri" w:hAnsi="Calibri" w:cs="Calibri"/>
          <w:sz w:val="22"/>
          <w:szCs w:val="22"/>
        </w:rPr>
        <w:t>' ,</w:t>
      </w:r>
      <w:proofErr w:type="gramEnd"/>
      <w:r>
        <w:rPr>
          <w:rFonts w:ascii="Calibri" w:hAnsi="Calibri" w:cs="Calibri"/>
          <w:sz w:val="22"/>
          <w:szCs w:val="22"/>
        </w:rPr>
        <w:t xml:space="preserve"> 'N862829</w:t>
      </w:r>
      <w:proofErr w:type="gramStart"/>
      <w:r>
        <w:rPr>
          <w:rFonts w:ascii="Calibri" w:hAnsi="Calibri" w:cs="Calibri"/>
          <w:sz w:val="22"/>
          <w:szCs w:val="22"/>
        </w:rPr>
        <w:t>' ,</w:t>
      </w:r>
      <w:proofErr w:type="gramEnd"/>
      <w:r>
        <w:rPr>
          <w:rFonts w:ascii="Calibri" w:hAnsi="Calibri" w:cs="Calibri"/>
          <w:sz w:val="22"/>
          <w:szCs w:val="22"/>
        </w:rPr>
        <w:t xml:space="preserve"> 30)</w:t>
      </w:r>
    </w:p>
    <w:p w14:paraId="786F3B16" w14:textId="2917DC59" w:rsidR="00615B9E" w:rsidRDefault="00615B9E" w:rsidP="00615B9E">
      <w:pPr>
        <w:pStyle w:val="Normale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 esserci una perfetta corrispondenza tra la lista attributi ed i valori passati </w:t>
      </w:r>
    </w:p>
    <w:p w14:paraId="0B9B6E7B" w14:textId="5ADA4EBC" w:rsidR="00E67374" w:rsidRDefault="00615B9E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INSERT con valori calcolati o da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subselect</w:t>
      </w:r>
      <w:proofErr w:type="spellEnd"/>
    </w:p>
    <w:p w14:paraId="4313F9CD" w14:textId="1D8845F9" w:rsidR="00615B9E" w:rsidRDefault="00615B9E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Istruzione: </w:t>
      </w:r>
    </w:p>
    <w:p w14:paraId="76680609" w14:textId="77777777" w:rsidR="00615B9E" w:rsidRDefault="00615B9E" w:rsidP="00615B9E">
      <w:pPr>
        <w:pStyle w:val="Normale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INSERT INTO &lt;</w:t>
      </w:r>
      <w:proofErr w:type="spellStart"/>
      <w:r>
        <w:rPr>
          <w:rFonts w:ascii="Calibri" w:hAnsi="Calibri" w:cs="Calibri"/>
          <w:sz w:val="22"/>
          <w:szCs w:val="22"/>
        </w:rPr>
        <w:t>nome_table</w:t>
      </w:r>
      <w:proofErr w:type="spellEnd"/>
      <w:r>
        <w:rPr>
          <w:rFonts w:ascii="Calibri" w:hAnsi="Calibri" w:cs="Calibri"/>
          <w:sz w:val="22"/>
          <w:szCs w:val="22"/>
        </w:rPr>
        <w:t>&gt; [&lt;</w:t>
      </w:r>
      <w:proofErr w:type="spellStart"/>
      <w:r>
        <w:rPr>
          <w:rFonts w:ascii="Calibri" w:hAnsi="Calibri" w:cs="Calibri"/>
          <w:sz w:val="22"/>
          <w:szCs w:val="22"/>
        </w:rPr>
        <w:t>listaAttributi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&gt; ]</w:t>
      </w:r>
      <w:proofErr w:type="gramEnd"/>
    </w:p>
    <w:p w14:paraId="0FBC72A5" w14:textId="77777777" w:rsidR="00615B9E" w:rsidRDefault="00615B9E" w:rsidP="00615B9E">
      <w:pPr>
        <w:pStyle w:val="Normale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</w:p>
    <w:p w14:paraId="4B86E2A8" w14:textId="77777777" w:rsidR="00615B9E" w:rsidRDefault="00615B9E" w:rsidP="00615B9E">
      <w:pPr>
        <w:pStyle w:val="Normale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SELECT….</w:t>
      </w:r>
    </w:p>
    <w:p w14:paraId="10B22226" w14:textId="77777777" w:rsidR="00615B9E" w:rsidRDefault="00615B9E" w:rsidP="00615B9E">
      <w:pPr>
        <w:pStyle w:val="Normale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&lt;</w:t>
      </w:r>
      <w:proofErr w:type="spellStart"/>
      <w:r>
        <w:rPr>
          <w:rFonts w:ascii="Calibri" w:hAnsi="Calibri" w:cs="Calibri"/>
          <w:sz w:val="22"/>
          <w:szCs w:val="22"/>
        </w:rPr>
        <w:t>nome_table</w:t>
      </w:r>
      <w:proofErr w:type="spellEnd"/>
      <w:r>
        <w:rPr>
          <w:rFonts w:ascii="Calibri" w:hAnsi="Calibri" w:cs="Calibri"/>
          <w:sz w:val="22"/>
          <w:szCs w:val="22"/>
        </w:rPr>
        <w:t>&gt;</w:t>
      </w:r>
    </w:p>
    <w:p w14:paraId="1CD4BA7D" w14:textId="77777777" w:rsidR="00615B9E" w:rsidRDefault="00615B9E" w:rsidP="00615B9E">
      <w:pPr>
        <w:pStyle w:val="Normale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&lt;</w:t>
      </w:r>
      <w:proofErr w:type="spellStart"/>
      <w:r>
        <w:rPr>
          <w:rFonts w:ascii="Calibri" w:hAnsi="Calibri" w:cs="Calibri"/>
          <w:sz w:val="22"/>
          <w:szCs w:val="22"/>
        </w:rPr>
        <w:t>cond_booleana</w:t>
      </w:r>
      <w:proofErr w:type="spellEnd"/>
      <w:r>
        <w:rPr>
          <w:rFonts w:ascii="Calibri" w:hAnsi="Calibri" w:cs="Calibri"/>
          <w:sz w:val="22"/>
          <w:szCs w:val="22"/>
        </w:rPr>
        <w:t>&gt;</w:t>
      </w:r>
    </w:p>
    <w:p w14:paraId="2803071B" w14:textId="77777777" w:rsidR="00615B9E" w:rsidRDefault="00615B9E" w:rsidP="00615B9E">
      <w:pPr>
        <w:pStyle w:val="Normale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</w:t>
      </w:r>
    </w:p>
    <w:p w14:paraId="33443B11" w14:textId="37968B8A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 xml:space="preserve">Per distinguere </w:t>
      </w:r>
      <w:r>
        <w:rPr>
          <w:rFonts w:ascii="Calibri" w:hAnsi="Calibri" w:cs="Calibri"/>
          <w:sz w:val="22"/>
          <w:szCs w:val="22"/>
        </w:rPr>
        <w:t xml:space="preserve">questa </w:t>
      </w:r>
      <w:r w:rsidRPr="00615B9E">
        <w:rPr>
          <w:rFonts w:ascii="Calibri" w:hAnsi="Calibri" w:cs="Calibri"/>
          <w:sz w:val="22"/>
          <w:szCs w:val="22"/>
        </w:rPr>
        <w:t xml:space="preserve">dall'altra modalità non si usa la keyword VALUES e la lista degli attributi della SELECT deve corrisponde alla lista degli attributi specificati nella insert (o nella specifica della struttura della tabella), la corrispondenza è di ordine e di tipo. </w:t>
      </w:r>
    </w:p>
    <w:p w14:paraId="5B9ABF22" w14:textId="77777777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 xml:space="preserve">Bisogna fare attenzione perché potenzialmente si inseriscono molte righe alla volta. </w:t>
      </w:r>
    </w:p>
    <w:p w14:paraId="5AA371E3" w14:textId="77777777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 xml:space="preserve">Inoltre, questo rappresenta l'unico modo in cui si riesce a mettere assieme una combinazione di valori variabili e fissi. </w:t>
      </w:r>
    </w:p>
    <w:p w14:paraId="1748FADB" w14:textId="07777741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Segoe UI Emoji" w:hAnsi="Segoe UI Emoji" w:cs="Segoe UI Emoji"/>
          <w:sz w:val="22"/>
          <w:szCs w:val="22"/>
        </w:rPr>
        <w:t>⚠️</w:t>
      </w:r>
      <w:r>
        <w:rPr>
          <w:rFonts w:ascii="Calibri" w:hAnsi="Calibri" w:cs="Calibri"/>
          <w:sz w:val="22"/>
          <w:szCs w:val="22"/>
        </w:rPr>
        <w:t>ricorda che s</w:t>
      </w:r>
      <w:r w:rsidRPr="00615B9E">
        <w:rPr>
          <w:rFonts w:ascii="Calibri" w:hAnsi="Calibri" w:cs="Calibri"/>
          <w:sz w:val="22"/>
          <w:szCs w:val="22"/>
        </w:rPr>
        <w:t xml:space="preserve">i legge dall'interno verso l'esterno </w:t>
      </w:r>
    </w:p>
    <w:p w14:paraId="33ADAD98" w14:textId="7DFFE74A" w:rsidR="00615B9E" w:rsidRDefault="00615B9E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UPDATE </w:t>
      </w:r>
    </w:p>
    <w:p w14:paraId="384213E1" w14:textId="640305E2" w:rsidR="00615B9E" w:rsidRDefault="00615B9E" w:rsidP="00E6737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Istruzione: </w:t>
      </w:r>
    </w:p>
    <w:p w14:paraId="1E94B0BD" w14:textId="77777777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>UPDATE &lt;</w:t>
      </w:r>
      <w:proofErr w:type="spellStart"/>
      <w:r w:rsidRPr="00615B9E">
        <w:rPr>
          <w:rFonts w:ascii="Calibri" w:hAnsi="Calibri" w:cs="Calibri"/>
          <w:sz w:val="22"/>
          <w:szCs w:val="22"/>
        </w:rPr>
        <w:t>nome_table</w:t>
      </w:r>
      <w:proofErr w:type="spellEnd"/>
      <w:r w:rsidRPr="00615B9E">
        <w:rPr>
          <w:rFonts w:ascii="Calibri" w:hAnsi="Calibri" w:cs="Calibri"/>
          <w:sz w:val="22"/>
          <w:szCs w:val="22"/>
        </w:rPr>
        <w:t>&gt;</w:t>
      </w:r>
    </w:p>
    <w:p w14:paraId="494D03D9" w14:textId="77777777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>SET &lt;</w:t>
      </w:r>
      <w:proofErr w:type="spellStart"/>
      <w:r w:rsidRPr="00615B9E">
        <w:rPr>
          <w:rFonts w:ascii="Calibri" w:hAnsi="Calibri" w:cs="Calibri"/>
          <w:sz w:val="22"/>
          <w:szCs w:val="22"/>
        </w:rPr>
        <w:t>nome_attributo</w:t>
      </w:r>
      <w:proofErr w:type="spellEnd"/>
      <w:r w:rsidRPr="00615B9E">
        <w:rPr>
          <w:rFonts w:ascii="Calibri" w:hAnsi="Calibri" w:cs="Calibri"/>
          <w:sz w:val="22"/>
          <w:szCs w:val="22"/>
        </w:rPr>
        <w:t>&gt; = &lt;espressione&gt;</w:t>
      </w:r>
    </w:p>
    <w:p w14:paraId="2A9976B9" w14:textId="77777777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lastRenderedPageBreak/>
        <w:t>[, &lt;</w:t>
      </w:r>
      <w:proofErr w:type="spellStart"/>
      <w:r w:rsidRPr="00615B9E">
        <w:rPr>
          <w:rFonts w:ascii="Calibri" w:hAnsi="Calibri" w:cs="Calibri"/>
          <w:sz w:val="22"/>
          <w:szCs w:val="22"/>
        </w:rPr>
        <w:t>nome_attributo</w:t>
      </w:r>
      <w:proofErr w:type="spellEnd"/>
      <w:r w:rsidRPr="00615B9E">
        <w:rPr>
          <w:rFonts w:ascii="Calibri" w:hAnsi="Calibri" w:cs="Calibri"/>
          <w:sz w:val="22"/>
          <w:szCs w:val="22"/>
        </w:rPr>
        <w:t>&gt; = &lt;espressione&gt;]*</w:t>
      </w:r>
    </w:p>
    <w:p w14:paraId="5C6C5758" w14:textId="24D958A7" w:rsid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>[WHERE &lt;</w:t>
      </w:r>
      <w:proofErr w:type="spellStart"/>
      <w:r w:rsidRPr="00615B9E">
        <w:rPr>
          <w:rFonts w:ascii="Calibri" w:hAnsi="Calibri" w:cs="Calibri"/>
          <w:sz w:val="22"/>
          <w:szCs w:val="22"/>
        </w:rPr>
        <w:t>cond_booleana</w:t>
      </w:r>
      <w:proofErr w:type="spellEnd"/>
      <w:r w:rsidRPr="00615B9E">
        <w:rPr>
          <w:rFonts w:ascii="Calibri" w:hAnsi="Calibri" w:cs="Calibri"/>
          <w:sz w:val="22"/>
          <w:szCs w:val="22"/>
        </w:rPr>
        <w:t xml:space="preserve">&gt;] </w:t>
      </w:r>
      <w:r w:rsidR="0065255B" w:rsidRPr="0065255B">
        <w:rPr>
          <w:rFonts w:ascii="Calibri" w:hAnsi="Calibri" w:cs="Calibri"/>
          <w:sz w:val="22"/>
          <w:szCs w:val="22"/>
        </w:rPr>
        <w:sym w:font="Wingdings" w:char="F0E0"/>
      </w:r>
      <w:r w:rsidR="0065255B">
        <w:rPr>
          <w:rFonts w:ascii="Calibri" w:hAnsi="Calibri" w:cs="Calibri"/>
          <w:sz w:val="22"/>
          <w:szCs w:val="22"/>
        </w:rPr>
        <w:t xml:space="preserve"> senza la </w:t>
      </w:r>
      <w:proofErr w:type="spellStart"/>
      <w:r w:rsidR="0065255B">
        <w:rPr>
          <w:rFonts w:ascii="Calibri" w:hAnsi="Calibri" w:cs="Calibri"/>
          <w:sz w:val="22"/>
          <w:szCs w:val="22"/>
        </w:rPr>
        <w:t>where</w:t>
      </w:r>
      <w:proofErr w:type="spellEnd"/>
      <w:r w:rsidR="0065255B">
        <w:rPr>
          <w:rFonts w:ascii="Calibri" w:hAnsi="Calibri" w:cs="Calibri"/>
          <w:sz w:val="22"/>
          <w:szCs w:val="22"/>
        </w:rPr>
        <w:t xml:space="preserve"> l’update è fatta sull’intera tabella</w:t>
      </w:r>
    </w:p>
    <w:p w14:paraId="70668074" w14:textId="77777777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b/>
          <w:bCs/>
          <w:sz w:val="22"/>
          <w:szCs w:val="22"/>
        </w:rPr>
        <w:t>Update: sequenza delle operazioni</w:t>
      </w:r>
    </w:p>
    <w:p w14:paraId="275AC32D" w14:textId="77777777" w:rsidR="00615B9E" w:rsidRPr="00615B9E" w:rsidRDefault="00615B9E" w:rsidP="00615B9E">
      <w:pPr>
        <w:numPr>
          <w:ilvl w:val="0"/>
          <w:numId w:val="4"/>
        </w:num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>Selezionare la tabella definita da &lt;</w:t>
      </w:r>
      <w:proofErr w:type="spellStart"/>
      <w:r w:rsidRPr="00615B9E">
        <w:rPr>
          <w:rFonts w:ascii="Calibri" w:hAnsi="Calibri" w:cs="Calibri"/>
          <w:sz w:val="22"/>
          <w:szCs w:val="22"/>
        </w:rPr>
        <w:t>nome_table</w:t>
      </w:r>
      <w:proofErr w:type="spellEnd"/>
      <w:r w:rsidRPr="00615B9E">
        <w:rPr>
          <w:rFonts w:ascii="Calibri" w:hAnsi="Calibri" w:cs="Calibri"/>
          <w:sz w:val="22"/>
          <w:szCs w:val="22"/>
        </w:rPr>
        <w:t>&gt;</w:t>
      </w:r>
    </w:p>
    <w:p w14:paraId="5FFE5183" w14:textId="77777777" w:rsidR="00615B9E" w:rsidRPr="00615B9E" w:rsidRDefault="00615B9E" w:rsidP="00615B9E">
      <w:pPr>
        <w:numPr>
          <w:ilvl w:val="0"/>
          <w:numId w:val="4"/>
        </w:num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>Vengono selezionate tutte le righe che corrispondono alla condizione della WHERE</w:t>
      </w:r>
    </w:p>
    <w:p w14:paraId="3A8A0953" w14:textId="77777777" w:rsidR="00615B9E" w:rsidRPr="00615B9E" w:rsidRDefault="00615B9E" w:rsidP="00615B9E">
      <w:pPr>
        <w:numPr>
          <w:ilvl w:val="0"/>
          <w:numId w:val="4"/>
        </w:num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 xml:space="preserve">Sul sottoinsieme vengono estratto dalla </w:t>
      </w:r>
      <w:proofErr w:type="spellStart"/>
      <w:r w:rsidRPr="00615B9E">
        <w:rPr>
          <w:rFonts w:ascii="Calibri" w:hAnsi="Calibri" w:cs="Calibri"/>
          <w:sz w:val="22"/>
          <w:szCs w:val="22"/>
        </w:rPr>
        <w:t>where</w:t>
      </w:r>
      <w:proofErr w:type="spellEnd"/>
      <w:r w:rsidRPr="00615B9E">
        <w:rPr>
          <w:rFonts w:ascii="Calibri" w:hAnsi="Calibri" w:cs="Calibri"/>
          <w:sz w:val="22"/>
          <w:szCs w:val="22"/>
        </w:rPr>
        <w:t xml:space="preserve"> si modificano solo gli attributi specificati dalla SET o derivati dalla espressione</w:t>
      </w:r>
    </w:p>
    <w:p w14:paraId="743F4E9E" w14:textId="671027A5" w:rsid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Possiamo anche modificare più tuple con un unico comando UPDATE. </w:t>
      </w:r>
    </w:p>
    <w:p w14:paraId="6FEFDD50" w14:textId="77777777" w:rsidR="0065255B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Inoltre, </w:t>
      </w:r>
      <w:r w:rsidR="0065255B">
        <w:rPr>
          <w:rFonts w:ascii="Calibri" w:hAnsi="Calibri" w:cs="Calibri"/>
          <w:sz w:val="22"/>
          <w:szCs w:val="22"/>
        </w:rPr>
        <w:t xml:space="preserve">possiamo </w:t>
      </w:r>
      <w:r w:rsidRPr="00615B9E">
        <w:rPr>
          <w:rFonts w:ascii="Calibri" w:hAnsi="Calibri" w:cs="Calibri"/>
          <w:sz w:val="22"/>
          <w:szCs w:val="22"/>
        </w:rPr>
        <w:t xml:space="preserve">specificare NULL o DEFAULT come nuovo valore di un attributo. </w:t>
      </w:r>
    </w:p>
    <w:p w14:paraId="1DD52B2B" w14:textId="2B2B5A76" w:rsidR="00615B9E" w:rsidRPr="00615B9E" w:rsidRDefault="0065255B" w:rsidP="00615B9E">
      <w:pPr>
        <w:spacing w:after="2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>️O</w:t>
      </w:r>
      <w:r w:rsidR="00615B9E" w:rsidRPr="00615B9E">
        <w:rPr>
          <w:rFonts w:ascii="Calibri" w:hAnsi="Calibri" w:cs="Calibri"/>
          <w:sz w:val="22"/>
          <w:szCs w:val="22"/>
        </w:rPr>
        <w:t>gni</w:t>
      </w:r>
      <w:r>
        <w:rPr>
          <w:rFonts w:ascii="Calibri" w:hAnsi="Calibri" w:cs="Calibri"/>
          <w:sz w:val="22"/>
          <w:szCs w:val="22"/>
        </w:rPr>
        <w:t xml:space="preserve"> </w:t>
      </w:r>
      <w:r w:rsidR="00615B9E" w:rsidRPr="00615B9E">
        <w:rPr>
          <w:rFonts w:ascii="Calibri" w:hAnsi="Calibri" w:cs="Calibri"/>
          <w:sz w:val="22"/>
          <w:szCs w:val="22"/>
        </w:rPr>
        <w:t>comando UPDATE specifica esplicitamente le modifiche a una singola relazione. Per modificare più</w:t>
      </w:r>
    </w:p>
    <w:p w14:paraId="7FCEB149" w14:textId="15E5D3C2" w:rsidR="00615B9E" w:rsidRPr="00615B9E" w:rsidRDefault="00615B9E" w:rsidP="00615B9E">
      <w:pPr>
        <w:spacing w:after="20"/>
        <w:rPr>
          <w:rFonts w:ascii="Calibri" w:hAnsi="Calibri" w:cs="Calibri"/>
          <w:sz w:val="22"/>
          <w:szCs w:val="22"/>
        </w:rPr>
      </w:pPr>
      <w:r w:rsidRPr="00615B9E">
        <w:rPr>
          <w:rFonts w:ascii="Calibri" w:hAnsi="Calibri" w:cs="Calibri"/>
          <w:sz w:val="22"/>
          <w:szCs w:val="22"/>
        </w:rPr>
        <w:t>relazioni si devono immettere più comandi UPDATE.</w:t>
      </w:r>
    </w:p>
    <w:p w14:paraId="6B2BE021" w14:textId="77777777" w:rsidR="00615B9E" w:rsidRPr="00615B9E" w:rsidRDefault="00615B9E" w:rsidP="00E67374">
      <w:pPr>
        <w:spacing w:after="20"/>
        <w:rPr>
          <w:rFonts w:ascii="Calibri" w:hAnsi="Calibri" w:cs="Calibri"/>
          <w:sz w:val="22"/>
          <w:szCs w:val="22"/>
        </w:rPr>
      </w:pPr>
    </w:p>
    <w:sectPr w:rsidR="00615B9E" w:rsidRPr="00615B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4225"/>
    <w:multiLevelType w:val="multilevel"/>
    <w:tmpl w:val="978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9070B"/>
    <w:multiLevelType w:val="hybridMultilevel"/>
    <w:tmpl w:val="99EC5F5E"/>
    <w:lvl w:ilvl="0" w:tplc="359E416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83383"/>
    <w:multiLevelType w:val="hybridMultilevel"/>
    <w:tmpl w:val="5F500272"/>
    <w:lvl w:ilvl="0" w:tplc="D0EECD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6C5EB4"/>
    <w:multiLevelType w:val="hybridMultilevel"/>
    <w:tmpl w:val="390ABF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768756">
    <w:abstractNumId w:val="2"/>
  </w:num>
  <w:num w:numId="2" w16cid:durableId="1115782756">
    <w:abstractNumId w:val="3"/>
  </w:num>
  <w:num w:numId="3" w16cid:durableId="1993097530">
    <w:abstractNumId w:val="1"/>
  </w:num>
  <w:num w:numId="4" w16cid:durableId="87800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74"/>
    <w:rsid w:val="00615B9E"/>
    <w:rsid w:val="0065255B"/>
    <w:rsid w:val="00E425EF"/>
    <w:rsid w:val="00E6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1257D"/>
  <w15:chartTrackingRefBased/>
  <w15:docId w15:val="{0CCF7698-D834-4779-88B6-A40750DA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7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7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7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7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7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73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73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73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73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73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73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73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73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73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7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73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737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2025-05-14T13:12:00Z</dcterms:created>
  <dcterms:modified xsi:type="dcterms:W3CDTF">2025-05-14T13:34:00Z</dcterms:modified>
</cp:coreProperties>
</file>