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36A07" w14:textId="03B5C9E6" w:rsidR="001F7B0F" w:rsidRPr="00A54ED1" w:rsidRDefault="001F7B0F" w:rsidP="00A54ED1">
      <w:pPr>
        <w:spacing w:after="40"/>
        <w:rPr>
          <w:rFonts w:ascii="Calibri" w:hAnsi="Calibri" w:cs="Calibri"/>
          <w:b/>
          <w:bCs/>
          <w:i/>
          <w:iCs/>
        </w:rPr>
      </w:pPr>
      <w:r w:rsidRPr="00A54ED1">
        <w:rPr>
          <w:rFonts w:ascii="Calibri" w:hAnsi="Calibri" w:cs="Calibri"/>
          <w:b/>
          <w:bCs/>
          <w:i/>
          <w:iCs/>
        </w:rPr>
        <w:t xml:space="preserve">Porta XOR </w:t>
      </w:r>
    </w:p>
    <w:p w14:paraId="4D0CC569" w14:textId="7DFE21BC" w:rsidR="00A54ED1" w:rsidRPr="00A54ED1" w:rsidRDefault="001F7B0F" w:rsidP="00A54ED1">
      <w:pPr>
        <w:spacing w:after="40"/>
        <w:rPr>
          <w:rFonts w:ascii="Calibri" w:hAnsi="Calibri" w:cs="Calibri"/>
          <w:sz w:val="22"/>
          <w:szCs w:val="22"/>
        </w:rPr>
      </w:pPr>
      <w:r w:rsidRPr="00A54ED1">
        <w:rPr>
          <w:rFonts w:ascii="Calibri" w:hAnsi="Calibri" w:cs="Calibri"/>
          <w:sz w:val="22"/>
          <w:szCs w:val="22"/>
        </w:rPr>
        <w:t xml:space="preserve">Tra queste porte, in particolare la porta XOR può essere </w:t>
      </w:r>
      <w:r w:rsidR="004B3A4B" w:rsidRPr="00A54ED1">
        <w:rPr>
          <w:rFonts w:ascii="Calibri" w:hAnsi="Calibri" w:cs="Calibri"/>
          <w:sz w:val="22"/>
          <w:szCs w:val="22"/>
        </w:rPr>
        <w:t>realizzata</w:t>
      </w:r>
      <w:r w:rsidRPr="00A54ED1">
        <w:rPr>
          <w:rFonts w:ascii="Calibri" w:hAnsi="Calibri" w:cs="Calibri"/>
          <w:sz w:val="22"/>
          <w:szCs w:val="22"/>
        </w:rPr>
        <w:t xml:space="preserve"> </w:t>
      </w:r>
      <w:r w:rsidR="004B3A4B" w:rsidRPr="00A54ED1">
        <w:rPr>
          <w:rFonts w:ascii="Calibri" w:hAnsi="Calibri" w:cs="Calibri"/>
          <w:sz w:val="22"/>
          <w:szCs w:val="22"/>
        </w:rPr>
        <w:t>usando le</w:t>
      </w:r>
      <w:r w:rsidRPr="00A54ED1">
        <w:rPr>
          <w:rFonts w:ascii="Calibri" w:hAnsi="Calibri" w:cs="Calibri"/>
          <w:sz w:val="22"/>
          <w:szCs w:val="22"/>
        </w:rPr>
        <w:t xml:space="preserve"> porte AND, OR e NOT e</w:t>
      </w:r>
      <w:r w:rsidR="004B3A4B" w:rsidRPr="00A54ED1">
        <w:rPr>
          <w:rFonts w:ascii="Calibri" w:hAnsi="Calibri" w:cs="Calibri"/>
          <w:sz w:val="22"/>
          <w:szCs w:val="22"/>
        </w:rPr>
        <w:t xml:space="preserve"> la sua caratteristica principale è che</w:t>
      </w:r>
      <w:r w:rsidRPr="00A54ED1">
        <w:rPr>
          <w:rFonts w:ascii="Calibri" w:hAnsi="Calibri" w:cs="Calibri"/>
          <w:sz w:val="22"/>
          <w:szCs w:val="22"/>
        </w:rPr>
        <w:t xml:space="preserve"> il suo output (Y) è uguale ad 1 </w:t>
      </w:r>
      <w:r w:rsidR="004B3A4B" w:rsidRPr="00A54ED1">
        <w:rPr>
          <w:rFonts w:ascii="Calibri" w:hAnsi="Calibri" w:cs="Calibri"/>
          <w:sz w:val="22"/>
          <w:szCs w:val="22"/>
        </w:rPr>
        <w:t>se e solo se i due input A e B sono diversi tra loro</w:t>
      </w:r>
      <w:r w:rsidRPr="00A54ED1">
        <w:rPr>
          <w:rFonts w:ascii="Calibri" w:hAnsi="Calibri" w:cs="Calibri"/>
          <w:sz w:val="22"/>
          <w:szCs w:val="22"/>
        </w:rPr>
        <w:t xml:space="preserve">. </w:t>
      </w:r>
    </w:p>
    <w:p w14:paraId="7C872923" w14:textId="21855ED7" w:rsidR="001F7B0F" w:rsidRPr="00A54ED1" w:rsidRDefault="001F7B0F" w:rsidP="00A54ED1">
      <w:pPr>
        <w:spacing w:after="40"/>
        <w:rPr>
          <w:rFonts w:ascii="Calibri" w:eastAsiaTheme="minorEastAsia" w:hAnsi="Calibri" w:cs="Calibri"/>
          <w:sz w:val="22"/>
          <w:szCs w:val="22"/>
        </w:rPr>
      </w:pPr>
      <m:oMathPara>
        <m:oMathParaPr>
          <m:jc m:val="left"/>
        </m:oMathParaPr>
        <m:oMath>
          <m:r>
            <w:rPr>
              <w:rFonts w:ascii="Cambria Math" w:hAnsi="Cambria Math" w:cs="Calibri"/>
              <w:sz w:val="22"/>
              <w:szCs w:val="22"/>
            </w:rPr>
            <m:t>Y=</m:t>
          </m:r>
          <m:d>
            <m:dPr>
              <m:ctrlPr>
                <w:rPr>
                  <w:rFonts w:ascii="Cambria Math" w:hAnsi="Cambria Math" w:cs="Calibri"/>
                  <w:i/>
                  <w:sz w:val="22"/>
                  <w:szCs w:val="22"/>
                </w:rPr>
              </m:ctrlPr>
            </m:dPr>
            <m:e>
              <m:r>
                <w:rPr>
                  <w:rFonts w:ascii="Cambria Math" w:hAnsi="Cambria Math" w:cs="Calibri"/>
                  <w:sz w:val="22"/>
                  <w:szCs w:val="22"/>
                </w:rPr>
                <m:t>A⋅</m:t>
              </m:r>
              <m:acc>
                <m:accPr>
                  <m:chr m:val="̅"/>
                  <m:ctrlPr>
                    <w:rPr>
                      <w:rFonts w:ascii="Cambria Math" w:hAnsi="Cambria Math" w:cs="Calibri"/>
                      <w:i/>
                      <w:sz w:val="22"/>
                      <w:szCs w:val="22"/>
                    </w:rPr>
                  </m:ctrlPr>
                </m:accPr>
                <m:e>
                  <m:r>
                    <w:rPr>
                      <w:rFonts w:ascii="Cambria Math" w:hAnsi="Cambria Math" w:cs="Calibri"/>
                      <w:sz w:val="22"/>
                      <w:szCs w:val="22"/>
                    </w:rPr>
                    <m:t>B</m:t>
                  </m:r>
                </m:e>
              </m:acc>
            </m:e>
          </m:d>
          <m:r>
            <w:rPr>
              <w:rFonts w:ascii="Cambria Math" w:hAnsi="Cambria Math" w:cs="Calibri"/>
              <w:sz w:val="22"/>
              <w:szCs w:val="22"/>
            </w:rPr>
            <m:t>+</m:t>
          </m:r>
          <m:d>
            <m:dPr>
              <m:ctrlPr>
                <w:rPr>
                  <w:rFonts w:ascii="Cambria Math" w:hAnsi="Cambria Math" w:cs="Calibri"/>
                  <w:i/>
                  <w:sz w:val="22"/>
                  <w:szCs w:val="22"/>
                </w:rPr>
              </m:ctrlPr>
            </m:dPr>
            <m:e>
              <m:acc>
                <m:accPr>
                  <m:chr m:val="̅"/>
                  <m:ctrlPr>
                    <w:rPr>
                      <w:rFonts w:ascii="Cambria Math" w:hAnsi="Cambria Math" w:cs="Calibri"/>
                      <w:i/>
                      <w:sz w:val="22"/>
                      <w:szCs w:val="22"/>
                    </w:rPr>
                  </m:ctrlPr>
                </m:accPr>
                <m:e>
                  <m:r>
                    <w:rPr>
                      <w:rFonts w:ascii="Cambria Math" w:hAnsi="Cambria Math" w:cs="Calibri"/>
                      <w:sz w:val="22"/>
                      <w:szCs w:val="22"/>
                    </w:rPr>
                    <m:t>A</m:t>
                  </m:r>
                </m:e>
              </m:acc>
              <m:r>
                <w:rPr>
                  <w:rFonts w:ascii="Cambria Math" w:hAnsi="Cambria Math" w:cs="Calibri"/>
                  <w:sz w:val="22"/>
                  <w:szCs w:val="22"/>
                </w:rPr>
                <m:t>⋅B</m:t>
              </m:r>
            </m:e>
          </m:d>
        </m:oMath>
      </m:oMathPara>
    </w:p>
    <w:p w14:paraId="6AD7F032" w14:textId="51834A56" w:rsidR="001F7B0F" w:rsidRPr="00A54ED1" w:rsidRDefault="001F7B0F" w:rsidP="00A54ED1">
      <w:pPr>
        <w:spacing w:after="40"/>
        <w:rPr>
          <w:rFonts w:ascii="Calibri" w:hAnsi="Calibri" w:cs="Calibri"/>
          <w:sz w:val="22"/>
          <w:szCs w:val="22"/>
        </w:rPr>
      </w:pPr>
      <w:r w:rsidRPr="00A54ED1">
        <w:rPr>
          <w:rFonts w:ascii="Calibri" w:hAnsi="Calibri" w:cs="Calibri"/>
          <w:sz w:val="22"/>
          <w:szCs w:val="22"/>
        </w:rPr>
        <w:drawing>
          <wp:anchor distT="0" distB="0" distL="114300" distR="114300" simplePos="0" relativeHeight="251660288" behindDoc="0" locked="0" layoutInCell="1" allowOverlap="1" wp14:anchorId="20B2ABE7" wp14:editId="7FD6EC2E">
            <wp:simplePos x="0" y="0"/>
            <wp:positionH relativeFrom="margin">
              <wp:align>left</wp:align>
            </wp:positionH>
            <wp:positionV relativeFrom="paragraph">
              <wp:posOffset>-15875</wp:posOffset>
            </wp:positionV>
            <wp:extent cx="3000794" cy="1047896"/>
            <wp:effectExtent l="0" t="0" r="9525" b="0"/>
            <wp:wrapSquare wrapText="bothSides"/>
            <wp:docPr id="239523783" name="Immagine 1" descr="Immagine che contiene diagramma, linea, Disegno tecnico,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23783" name="Immagine 1" descr="Immagine che contiene diagramma, linea, Disegno tecnico, Piano&#10;&#10;Descrizione generat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3000794" cy="1047896"/>
                    </a:xfrm>
                    <a:prstGeom prst="rect">
                      <a:avLst/>
                    </a:prstGeom>
                  </pic:spPr>
                </pic:pic>
              </a:graphicData>
            </a:graphic>
          </wp:anchor>
        </w:drawing>
      </w:r>
    </w:p>
    <w:p w14:paraId="59A638CB" w14:textId="55531530" w:rsidR="001F7B0F" w:rsidRPr="00A54ED1" w:rsidRDefault="001F7B0F" w:rsidP="00A54ED1">
      <w:pPr>
        <w:spacing w:after="40"/>
        <w:rPr>
          <w:rFonts w:ascii="Calibri" w:hAnsi="Calibri" w:cs="Calibri"/>
          <w:sz w:val="22"/>
          <w:szCs w:val="22"/>
        </w:rPr>
      </w:pPr>
      <w:r w:rsidRPr="00A54ED1">
        <w:rPr>
          <w:rFonts w:ascii="Calibri" w:hAnsi="Calibri" w:cs="Calibri"/>
          <w:sz w:val="22"/>
          <w:szCs w:val="22"/>
        </w:rPr>
        <w:sym w:font="Wingdings" w:char="F0E0"/>
      </w:r>
      <w:r w:rsidRPr="00A54ED1">
        <w:rPr>
          <w:rFonts w:ascii="Calibri" w:hAnsi="Calibri" w:cs="Calibri"/>
          <w:sz w:val="22"/>
          <w:szCs w:val="22"/>
        </w:rPr>
        <w:t>simbolo cir</w:t>
      </w:r>
      <w:r w:rsidR="00C124DD" w:rsidRPr="00A54ED1">
        <w:rPr>
          <w:rFonts w:ascii="Calibri" w:hAnsi="Calibri" w:cs="Calibri"/>
          <w:sz w:val="22"/>
          <w:szCs w:val="22"/>
        </w:rPr>
        <w:t>c</w:t>
      </w:r>
      <w:r w:rsidRPr="00A54ED1">
        <w:rPr>
          <w:rFonts w:ascii="Calibri" w:hAnsi="Calibri" w:cs="Calibri"/>
          <w:sz w:val="22"/>
          <w:szCs w:val="22"/>
        </w:rPr>
        <w:t xml:space="preserve">uitale </w:t>
      </w:r>
    </w:p>
    <w:p w14:paraId="29D182FF" w14:textId="77777777" w:rsidR="00C124DD" w:rsidRPr="00A54ED1" w:rsidRDefault="00C124DD" w:rsidP="00A54ED1">
      <w:pPr>
        <w:spacing w:after="40"/>
        <w:rPr>
          <w:rFonts w:ascii="Calibri" w:hAnsi="Calibri" w:cs="Calibri"/>
          <w:sz w:val="22"/>
          <w:szCs w:val="22"/>
        </w:rPr>
      </w:pPr>
    </w:p>
    <w:p w14:paraId="60CAD028" w14:textId="77777777" w:rsidR="004B3A4B" w:rsidRPr="00A54ED1" w:rsidRDefault="004B3A4B" w:rsidP="00A54ED1">
      <w:pPr>
        <w:spacing w:after="40"/>
        <w:rPr>
          <w:rFonts w:ascii="Calibri" w:hAnsi="Calibri" w:cs="Calibri"/>
          <w:sz w:val="22"/>
          <w:szCs w:val="22"/>
        </w:rPr>
      </w:pPr>
    </w:p>
    <w:p w14:paraId="15B9AF6E" w14:textId="77777777" w:rsidR="00A54ED1" w:rsidRDefault="00A54ED1" w:rsidP="00A54ED1">
      <w:pPr>
        <w:spacing w:after="40"/>
        <w:rPr>
          <w:rFonts w:ascii="Calibri" w:hAnsi="Calibri" w:cs="Calibri"/>
          <w:sz w:val="22"/>
          <w:szCs w:val="22"/>
        </w:rPr>
      </w:pPr>
    </w:p>
    <w:p w14:paraId="10AD65B2" w14:textId="0063F4F9" w:rsidR="00C124DD" w:rsidRPr="00A54ED1" w:rsidRDefault="004B3A4B" w:rsidP="00A54ED1">
      <w:pPr>
        <w:spacing w:after="40"/>
        <w:rPr>
          <w:rFonts w:ascii="Calibri" w:hAnsi="Calibri" w:cs="Calibri"/>
          <w:sz w:val="22"/>
          <w:szCs w:val="22"/>
        </w:rPr>
      </w:pPr>
      <w:r w:rsidRPr="00A54ED1">
        <w:rPr>
          <w:rFonts w:ascii="Calibri" w:hAnsi="Calibri" w:cs="Calibri"/>
          <w:sz w:val="22"/>
          <w:szCs w:val="22"/>
        </w:rPr>
        <w:t xml:space="preserve">Matematicamente la porta XOR può essere rappresentata dalla </w:t>
      </w:r>
      <w:r w:rsidR="00C124DD" w:rsidRPr="00A54ED1">
        <w:rPr>
          <w:rFonts w:ascii="Calibri" w:hAnsi="Calibri" w:cs="Calibri"/>
          <w:sz w:val="22"/>
          <w:szCs w:val="22"/>
        </w:rPr>
        <w:t xml:space="preserve">disgiunzione di due sotto espressioni, </w:t>
      </w:r>
      <w:r w:rsidRPr="00A54ED1">
        <w:rPr>
          <w:rFonts w:ascii="Calibri" w:hAnsi="Calibri" w:cs="Calibri"/>
          <w:sz w:val="22"/>
          <w:szCs w:val="22"/>
        </w:rPr>
        <w:t xml:space="preserve">ovvero come un’operazione </w:t>
      </w:r>
      <w:r w:rsidR="00C124DD" w:rsidRPr="00A54ED1">
        <w:rPr>
          <w:rFonts w:ascii="Calibri" w:hAnsi="Calibri" w:cs="Calibri"/>
          <w:sz w:val="22"/>
          <w:szCs w:val="22"/>
        </w:rPr>
        <w:t xml:space="preserve">or </w:t>
      </w:r>
      <w:r w:rsidRPr="00A54ED1">
        <w:rPr>
          <w:rFonts w:ascii="Calibri" w:hAnsi="Calibri" w:cs="Calibri"/>
          <w:sz w:val="22"/>
          <w:szCs w:val="22"/>
        </w:rPr>
        <w:t xml:space="preserve">tra </w:t>
      </w:r>
      <w:r w:rsidR="00C124DD" w:rsidRPr="00A54ED1">
        <w:rPr>
          <w:rFonts w:ascii="Calibri" w:hAnsi="Calibri" w:cs="Calibri"/>
          <w:sz w:val="22"/>
          <w:szCs w:val="22"/>
        </w:rPr>
        <w:t>due espressioni</w:t>
      </w:r>
      <w:r w:rsidRPr="00A54ED1">
        <w:rPr>
          <w:rFonts w:ascii="Calibri" w:hAnsi="Calibri" w:cs="Calibri"/>
          <w:sz w:val="22"/>
          <w:szCs w:val="22"/>
        </w:rPr>
        <w:t xml:space="preserve"> distinti</w:t>
      </w:r>
      <w:r w:rsidR="00C124DD" w:rsidRPr="00A54ED1">
        <w:rPr>
          <w:rFonts w:ascii="Calibri" w:hAnsi="Calibri" w:cs="Calibri"/>
          <w:sz w:val="22"/>
          <w:szCs w:val="22"/>
        </w:rPr>
        <w:t xml:space="preserve">: </w:t>
      </w:r>
      <m:oMath>
        <m:sSub>
          <m:sSubPr>
            <m:ctrlPr>
              <w:rPr>
                <w:rFonts w:ascii="Cambria Math" w:hAnsi="Cambria Math" w:cs="Calibri"/>
                <w:i/>
                <w:sz w:val="22"/>
                <w:szCs w:val="22"/>
              </w:rPr>
            </m:ctrlPr>
          </m:sSubPr>
          <m:e>
            <m:r>
              <w:rPr>
                <w:rFonts w:ascii="Cambria Math" w:hAnsi="Cambria Math" w:cs="Calibri"/>
                <w:sz w:val="22"/>
                <w:szCs w:val="22"/>
              </w:rPr>
              <m:t>E</m:t>
            </m:r>
          </m:e>
          <m:sub>
            <m:r>
              <w:rPr>
                <w:rFonts w:ascii="Cambria Math" w:hAnsi="Cambria Math" w:cs="Calibri"/>
                <w:sz w:val="22"/>
                <w:szCs w:val="22"/>
              </w:rPr>
              <m:t>1</m:t>
            </m:r>
          </m:sub>
        </m:sSub>
        <m:r>
          <w:rPr>
            <w:rFonts w:ascii="Cambria Math" w:hAnsi="Cambria Math" w:cs="Calibri"/>
            <w:sz w:val="22"/>
            <w:szCs w:val="22"/>
          </w:rPr>
          <m:t xml:space="preserve">e </m:t>
        </m:r>
        <m:sSub>
          <m:sSubPr>
            <m:ctrlPr>
              <w:rPr>
                <w:rFonts w:ascii="Cambria Math" w:hAnsi="Cambria Math" w:cs="Calibri"/>
                <w:i/>
                <w:sz w:val="22"/>
                <w:szCs w:val="22"/>
              </w:rPr>
            </m:ctrlPr>
          </m:sSubPr>
          <m:e>
            <m:r>
              <w:rPr>
                <w:rFonts w:ascii="Cambria Math" w:hAnsi="Cambria Math" w:cs="Calibri"/>
                <w:sz w:val="22"/>
                <w:szCs w:val="22"/>
              </w:rPr>
              <m:t>E</m:t>
            </m:r>
          </m:e>
          <m:sub>
            <m:r>
              <w:rPr>
                <w:rFonts w:ascii="Cambria Math" w:hAnsi="Cambria Math" w:cs="Calibri"/>
                <w:sz w:val="22"/>
                <w:szCs w:val="22"/>
              </w:rPr>
              <m:t>2</m:t>
            </m:r>
          </m:sub>
        </m:sSub>
      </m:oMath>
      <w:r w:rsidR="00C124DD" w:rsidRPr="00A54ED1">
        <w:rPr>
          <w:rFonts w:ascii="Calibri" w:eastAsiaTheme="minorEastAsia" w:hAnsi="Calibri" w:cs="Calibri"/>
          <w:sz w:val="22"/>
          <w:szCs w:val="22"/>
        </w:rPr>
        <w:t xml:space="preserve">, in cui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E</m:t>
            </m:r>
          </m:e>
          <m:sub>
            <m:r>
              <w:rPr>
                <w:rFonts w:ascii="Cambria Math" w:eastAsiaTheme="minorEastAsia" w:hAnsi="Cambria Math" w:cs="Calibri"/>
                <w:sz w:val="22"/>
                <w:szCs w:val="22"/>
              </w:rPr>
              <m:t>1</m:t>
            </m:r>
          </m:sub>
        </m:sSub>
        <m:r>
          <w:rPr>
            <w:rFonts w:ascii="Cambria Math" w:eastAsiaTheme="minorEastAsia" w:hAnsi="Cambria Math" w:cs="Calibri"/>
            <w:sz w:val="22"/>
            <w:szCs w:val="22"/>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1</m:t>
            </m:r>
          </m:sub>
        </m:sSub>
        <m:r>
          <w:rPr>
            <w:rFonts w:ascii="Cambria Math" w:eastAsiaTheme="minorEastAsia" w:hAnsi="Cambria Math" w:cs="Calibri"/>
            <w:sz w:val="22"/>
            <w:szCs w:val="22"/>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2</m:t>
            </m:r>
          </m:sub>
        </m:sSub>
      </m:oMath>
      <w:r w:rsidR="00C124DD" w:rsidRPr="00A54ED1">
        <w:rPr>
          <w:rFonts w:ascii="Calibri" w:eastAsiaTheme="minorEastAsia" w:hAnsi="Calibri" w:cs="Calibri"/>
          <w:sz w:val="22"/>
          <w:szCs w:val="22"/>
        </w:rPr>
        <w:t xml:space="preserve"> e </w:t>
      </w:r>
      <w:r w:rsidR="00C124DD" w:rsidRPr="00A54ED1">
        <w:rPr>
          <w:rFonts w:ascii="Calibri" w:eastAsiaTheme="minorEastAsia" w:hAnsi="Calibri" w:cs="Calibri"/>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E</m:t>
            </m:r>
          </m:e>
          <m:sub>
            <m:r>
              <w:rPr>
                <w:rFonts w:ascii="Cambria Math" w:eastAsiaTheme="minorEastAsia" w:hAnsi="Cambria Math" w:cs="Calibri"/>
                <w:sz w:val="22"/>
                <w:szCs w:val="22"/>
              </w:rPr>
              <m:t>2</m:t>
            </m:r>
          </m:sub>
        </m:sSub>
        <m:r>
          <w:rPr>
            <w:rFonts w:ascii="Cambria Math" w:eastAsiaTheme="minorEastAsia" w:hAnsi="Cambria Math" w:cs="Calibri"/>
            <w:sz w:val="22"/>
            <w:szCs w:val="22"/>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3</m:t>
            </m:r>
          </m:sub>
        </m:sSub>
        <m:r>
          <w:rPr>
            <w:rFonts w:ascii="Cambria Math" w:eastAsiaTheme="minorEastAsia" w:hAnsi="Cambria Math" w:cs="Calibri"/>
            <w:sz w:val="22"/>
            <w:szCs w:val="22"/>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4</m:t>
            </m:r>
          </m:sub>
        </m:sSub>
      </m:oMath>
      <w:r w:rsidR="00C124DD" w:rsidRPr="00A54ED1">
        <w:rPr>
          <w:rFonts w:ascii="Calibri" w:eastAsiaTheme="minorEastAsia" w:hAnsi="Calibri" w:cs="Calibri"/>
          <w:sz w:val="22"/>
          <w:szCs w:val="22"/>
        </w:rPr>
        <w:t xml:space="preserve">, abbiamo quindi: </w:t>
      </w:r>
    </w:p>
    <w:p w14:paraId="46A0DBC4" w14:textId="2D325A40" w:rsidR="001F7B0F" w:rsidRPr="00A54ED1" w:rsidRDefault="00C124DD" w:rsidP="00A54ED1">
      <w:pPr>
        <w:spacing w:after="40"/>
        <w:rPr>
          <w:rFonts w:ascii="Calibri" w:eastAsiaTheme="minorEastAsia" w:hAnsi="Calibri" w:cs="Calibri"/>
          <w:sz w:val="22"/>
          <w:szCs w:val="22"/>
        </w:rPr>
      </w:pP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1</m:t>
            </m:r>
          </m:sub>
        </m:sSub>
        <m:r>
          <w:rPr>
            <w:rFonts w:ascii="Cambria Math" w:eastAsiaTheme="minorEastAsia" w:hAnsi="Cambria Math" w:cs="Calibri"/>
            <w:sz w:val="22"/>
            <w:szCs w:val="22"/>
          </w:rPr>
          <m:t xml:space="preserve">=A, </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 xml:space="preserve"> </m:t>
            </m:r>
            <m:r>
              <w:rPr>
                <w:rFonts w:ascii="Cambria Math" w:eastAsiaTheme="minorEastAsia" w:hAnsi="Cambria Math" w:cs="Calibri"/>
                <w:sz w:val="22"/>
                <w:szCs w:val="22"/>
              </w:rPr>
              <m:t>F</m:t>
            </m:r>
          </m:e>
          <m:sub>
            <m:r>
              <w:rPr>
                <w:rFonts w:ascii="Cambria Math" w:eastAsiaTheme="minorEastAsia" w:hAnsi="Cambria Math" w:cs="Calibri"/>
                <w:sz w:val="22"/>
                <w:szCs w:val="22"/>
              </w:rPr>
              <m:t>2</m:t>
            </m:r>
          </m:sub>
        </m:sSub>
      </m:oMath>
      <w:r w:rsidRPr="00A54ED1">
        <w:rPr>
          <w:rFonts w:ascii="Calibri" w:eastAsiaTheme="minorEastAsia" w:hAnsi="Calibri" w:cs="Calibri"/>
          <w:sz w:val="22"/>
          <w:szCs w:val="22"/>
        </w:rPr>
        <w:t xml:space="preserve">=  </w:t>
      </w:r>
      <m:oMath>
        <m:acc>
          <m:accPr>
            <m:chr m:val="̅"/>
            <m:ctrlPr>
              <w:rPr>
                <w:rFonts w:ascii="Cambria Math" w:eastAsiaTheme="minorEastAsia" w:hAnsi="Cambria Math" w:cs="Calibri"/>
                <w:i/>
                <w:sz w:val="22"/>
                <w:szCs w:val="22"/>
              </w:rPr>
            </m:ctrlPr>
          </m:accPr>
          <m:e>
            <m:r>
              <w:rPr>
                <w:rFonts w:ascii="Cambria Math" w:eastAsiaTheme="minorEastAsia" w:hAnsi="Cambria Math" w:cs="Calibri"/>
                <w:sz w:val="22"/>
                <w:szCs w:val="22"/>
              </w:rPr>
              <m:t>B</m:t>
            </m:r>
          </m:e>
        </m:acc>
      </m:oMath>
      <w:r w:rsidRPr="00A54ED1">
        <w:rPr>
          <w:rFonts w:ascii="Calibri" w:eastAsiaTheme="minorEastAsia" w:hAnsi="Calibri" w:cs="Calibri"/>
          <w:sz w:val="22"/>
          <w:szCs w:val="22"/>
        </w:rPr>
        <w:t>,</w:t>
      </w:r>
      <w:r w:rsidR="009301A5">
        <w:rPr>
          <w:rFonts w:ascii="Calibri" w:eastAsiaTheme="minorEastAsia" w:hAnsi="Calibri" w:cs="Calibri"/>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3</m:t>
            </m:r>
          </m:sub>
        </m:sSub>
        <m:r>
          <w:rPr>
            <w:rFonts w:ascii="Cambria Math" w:eastAsiaTheme="minorEastAsia" w:hAnsi="Cambria Math" w:cs="Calibri"/>
            <w:sz w:val="22"/>
            <w:szCs w:val="22"/>
          </w:rPr>
          <m:t>=</m:t>
        </m:r>
        <m:acc>
          <m:accPr>
            <m:chr m:val="̅"/>
            <m:ctrlPr>
              <w:rPr>
                <w:rFonts w:ascii="Cambria Math" w:eastAsiaTheme="minorEastAsia" w:hAnsi="Cambria Math" w:cs="Calibri"/>
                <w:i/>
                <w:sz w:val="22"/>
                <w:szCs w:val="22"/>
              </w:rPr>
            </m:ctrlPr>
          </m:accPr>
          <m:e>
            <m:r>
              <w:rPr>
                <w:rFonts w:ascii="Cambria Math" w:eastAsiaTheme="minorEastAsia" w:hAnsi="Cambria Math" w:cs="Calibri"/>
                <w:sz w:val="22"/>
                <w:szCs w:val="22"/>
              </w:rPr>
              <m:t>A</m:t>
            </m:r>
          </m:e>
        </m:acc>
      </m:oMath>
      <w:r w:rsidR="009301A5">
        <w:rPr>
          <w:rFonts w:ascii="Calibri" w:eastAsiaTheme="minorEastAsia" w:hAnsi="Calibri" w:cs="Calibri"/>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4</m:t>
            </m:r>
          </m:sub>
        </m:sSub>
        <m:r>
          <w:rPr>
            <w:rFonts w:ascii="Cambria Math" w:eastAsiaTheme="minorEastAsia" w:hAnsi="Cambria Math" w:cs="Calibri"/>
            <w:sz w:val="22"/>
            <w:szCs w:val="22"/>
          </w:rPr>
          <m:t>=B</m:t>
        </m:r>
      </m:oMath>
    </w:p>
    <w:p w14:paraId="4A0FFB39" w14:textId="68EF7D25" w:rsidR="001F7B0F" w:rsidRPr="00A54ED1" w:rsidRDefault="001F7B0F" w:rsidP="00A54ED1">
      <w:pPr>
        <w:spacing w:after="40"/>
        <w:rPr>
          <w:rFonts w:ascii="Calibri" w:hAnsi="Calibri" w:cs="Calibri"/>
          <w:b/>
          <w:bCs/>
          <w:i/>
          <w:iCs/>
        </w:rPr>
      </w:pPr>
      <w:r w:rsidRPr="00A54ED1">
        <w:rPr>
          <w:rFonts w:ascii="Calibri" w:hAnsi="Calibri" w:cs="Calibri"/>
          <w:b/>
          <w:bCs/>
          <w:i/>
          <w:iCs/>
        </w:rPr>
        <w:t>Porta XNOR</w:t>
      </w:r>
    </w:p>
    <w:p w14:paraId="1ADCFFB5" w14:textId="4C80CD71" w:rsidR="001F7B0F" w:rsidRPr="00A54ED1" w:rsidRDefault="001F7B0F" w:rsidP="00A54ED1">
      <w:pPr>
        <w:pStyle w:val="Paragrafoelenco"/>
        <w:spacing w:after="40"/>
        <w:rPr>
          <w:rFonts w:ascii="Calibri" w:hAnsi="Calibri" w:cs="Calibri"/>
          <w:sz w:val="22"/>
          <w:szCs w:val="22"/>
        </w:rPr>
      </w:pPr>
      <w:r w:rsidRPr="00A54ED1">
        <w:rPr>
          <w:rFonts w:ascii="Calibri" w:hAnsi="Calibri" w:cs="Calibri"/>
          <w:sz w:val="22"/>
          <w:szCs w:val="22"/>
        </w:rPr>
        <w:drawing>
          <wp:anchor distT="0" distB="0" distL="114300" distR="114300" simplePos="0" relativeHeight="251659264" behindDoc="0" locked="0" layoutInCell="1" allowOverlap="1" wp14:anchorId="48A1CE43" wp14:editId="2E201B3F">
            <wp:simplePos x="0" y="0"/>
            <wp:positionH relativeFrom="column">
              <wp:posOffset>2089150</wp:posOffset>
            </wp:positionH>
            <wp:positionV relativeFrom="paragraph">
              <wp:posOffset>6985</wp:posOffset>
            </wp:positionV>
            <wp:extent cx="2428875" cy="1484630"/>
            <wp:effectExtent l="0" t="0" r="9525" b="1270"/>
            <wp:wrapSquare wrapText="bothSides"/>
            <wp:docPr id="2063994046" name="Immagine 1" descr="Immagine che contiene calligrafia, Carattere, diagramma,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4046" name="Immagine 1" descr="Immagine che contiene calligrafia, Carattere, diagramma, tipografia&#10;&#10;Descrizione generata automaticamente"/>
                    <pic:cNvPicPr/>
                  </pic:nvPicPr>
                  <pic:blipFill>
                    <a:blip r:embed="rId6">
                      <a:extLst>
                        <a:ext uri="{28A0092B-C50C-407E-A947-70E740481C1C}">
                          <a14:useLocalDpi xmlns:a14="http://schemas.microsoft.com/office/drawing/2010/main" val="0"/>
                        </a:ext>
                      </a:extLst>
                    </a:blip>
                    <a:stretch>
                      <a:fillRect/>
                    </a:stretch>
                  </pic:blipFill>
                  <pic:spPr>
                    <a:xfrm>
                      <a:off x="0" y="0"/>
                      <a:ext cx="2428875" cy="1484630"/>
                    </a:xfrm>
                    <a:prstGeom prst="rect">
                      <a:avLst/>
                    </a:prstGeom>
                  </pic:spPr>
                </pic:pic>
              </a:graphicData>
            </a:graphic>
            <wp14:sizeRelH relativeFrom="margin">
              <wp14:pctWidth>0</wp14:pctWidth>
            </wp14:sizeRelH>
            <wp14:sizeRelV relativeFrom="margin">
              <wp14:pctHeight>0</wp14:pctHeight>
            </wp14:sizeRelV>
          </wp:anchor>
        </w:drawing>
      </w:r>
      <w:r w:rsidRPr="00A54ED1">
        <w:rPr>
          <w:rFonts w:ascii="Calibri" w:hAnsi="Calibri" w:cs="Calibri"/>
          <w:sz w:val="22"/>
          <w:szCs w:val="22"/>
        </w:rPr>
        <w:drawing>
          <wp:anchor distT="0" distB="0" distL="114300" distR="114300" simplePos="0" relativeHeight="251658240" behindDoc="0" locked="0" layoutInCell="1" allowOverlap="1" wp14:anchorId="40339702" wp14:editId="64C9D3EF">
            <wp:simplePos x="0" y="0"/>
            <wp:positionH relativeFrom="column">
              <wp:posOffset>3810</wp:posOffset>
            </wp:positionH>
            <wp:positionV relativeFrom="paragraph">
              <wp:posOffset>-2540</wp:posOffset>
            </wp:positionV>
            <wp:extent cx="1133633" cy="1028844"/>
            <wp:effectExtent l="0" t="0" r="0" b="0"/>
            <wp:wrapSquare wrapText="bothSides"/>
            <wp:docPr id="1741437171" name="Immagine 1" descr="Immagine che contiene testo, Carattere,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37171" name="Immagine 1" descr="Immagine che contiene testo, Carattere, diagramma, design&#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1133633" cy="1028844"/>
                    </a:xfrm>
                    <a:prstGeom prst="rect">
                      <a:avLst/>
                    </a:prstGeom>
                  </pic:spPr>
                </pic:pic>
              </a:graphicData>
            </a:graphic>
          </wp:anchor>
        </w:drawing>
      </w:r>
      <w:r w:rsidRPr="00A54ED1">
        <w:rPr>
          <w:rFonts w:ascii="Calibri" w:hAnsi="Calibri" w:cs="Calibri"/>
          <w:sz w:val="22"/>
          <w:szCs w:val="22"/>
        </w:rPr>
        <w:sym w:font="Wingdings" w:char="F0E0"/>
      </w:r>
      <w:r w:rsidRPr="00A54ED1">
        <w:rPr>
          <w:rFonts w:ascii="Calibri" w:hAnsi="Calibri" w:cs="Calibri"/>
          <w:sz w:val="22"/>
          <w:szCs w:val="22"/>
        </w:rPr>
        <w:t xml:space="preserve">simbolo                                                                                                </w:t>
      </w:r>
      <w:r w:rsidRPr="00A54ED1">
        <w:rPr>
          <w:rFonts w:ascii="Calibri" w:hAnsi="Calibri" w:cs="Calibri"/>
          <w:sz w:val="22"/>
          <w:szCs w:val="22"/>
        </w:rPr>
        <w:sym w:font="Wingdings" w:char="F0E0"/>
      </w:r>
      <w:r w:rsidRPr="00A54ED1">
        <w:rPr>
          <w:rFonts w:ascii="Calibri" w:hAnsi="Calibri" w:cs="Calibri"/>
          <w:sz w:val="22"/>
          <w:szCs w:val="22"/>
        </w:rPr>
        <w:t>tabella di verità</w:t>
      </w:r>
    </w:p>
    <w:p w14:paraId="7EA2FD0B" w14:textId="77777777" w:rsidR="001F7B0F" w:rsidRPr="00A54ED1" w:rsidRDefault="001F7B0F" w:rsidP="00A54ED1">
      <w:pPr>
        <w:pStyle w:val="Paragrafoelenco"/>
        <w:spacing w:after="40"/>
        <w:rPr>
          <w:rFonts w:ascii="Calibri" w:hAnsi="Calibri" w:cs="Calibri"/>
          <w:sz w:val="22"/>
          <w:szCs w:val="22"/>
        </w:rPr>
      </w:pPr>
    </w:p>
    <w:p w14:paraId="23D791BD" w14:textId="77777777" w:rsidR="001F7B0F" w:rsidRPr="00A54ED1" w:rsidRDefault="001F7B0F" w:rsidP="00A54ED1">
      <w:pPr>
        <w:pStyle w:val="Paragrafoelenco"/>
        <w:spacing w:after="40"/>
        <w:rPr>
          <w:rFonts w:ascii="Calibri" w:hAnsi="Calibri" w:cs="Calibri"/>
          <w:sz w:val="22"/>
          <w:szCs w:val="22"/>
        </w:rPr>
      </w:pPr>
    </w:p>
    <w:p w14:paraId="0CBA4E65" w14:textId="77777777" w:rsidR="001F7B0F" w:rsidRPr="00A54ED1" w:rsidRDefault="001F7B0F" w:rsidP="00A54ED1">
      <w:pPr>
        <w:pStyle w:val="Paragrafoelenco"/>
        <w:spacing w:after="40"/>
        <w:rPr>
          <w:rFonts w:ascii="Calibri" w:hAnsi="Calibri" w:cs="Calibri"/>
          <w:sz w:val="22"/>
          <w:szCs w:val="22"/>
        </w:rPr>
      </w:pPr>
    </w:p>
    <w:p w14:paraId="5172638F" w14:textId="77777777" w:rsidR="001F7B0F" w:rsidRPr="00A54ED1" w:rsidRDefault="001F7B0F" w:rsidP="00A54ED1">
      <w:pPr>
        <w:pStyle w:val="Paragrafoelenco"/>
        <w:spacing w:after="40"/>
        <w:rPr>
          <w:rFonts w:ascii="Calibri" w:hAnsi="Calibri" w:cs="Calibri"/>
          <w:sz w:val="22"/>
          <w:szCs w:val="22"/>
        </w:rPr>
      </w:pPr>
    </w:p>
    <w:p w14:paraId="532059BF" w14:textId="77777777" w:rsidR="001F7B0F" w:rsidRPr="00A54ED1" w:rsidRDefault="001F7B0F" w:rsidP="00A54ED1">
      <w:pPr>
        <w:pStyle w:val="Paragrafoelenco"/>
        <w:spacing w:after="40"/>
        <w:rPr>
          <w:rFonts w:ascii="Calibri" w:hAnsi="Calibri" w:cs="Calibri"/>
          <w:sz w:val="22"/>
          <w:szCs w:val="22"/>
        </w:rPr>
      </w:pPr>
    </w:p>
    <w:p w14:paraId="3205CCE7" w14:textId="77777777" w:rsidR="001F7B0F" w:rsidRPr="00A54ED1" w:rsidRDefault="001F7B0F" w:rsidP="00A54ED1">
      <w:pPr>
        <w:pStyle w:val="Paragrafoelenco"/>
        <w:spacing w:after="40"/>
        <w:rPr>
          <w:rFonts w:ascii="Calibri" w:hAnsi="Calibri" w:cs="Calibri"/>
          <w:sz w:val="22"/>
          <w:szCs w:val="22"/>
        </w:rPr>
      </w:pPr>
    </w:p>
    <w:p w14:paraId="7F6745F5" w14:textId="77777777" w:rsidR="00A54ED1" w:rsidRDefault="00A54ED1" w:rsidP="00A54ED1">
      <w:pPr>
        <w:spacing w:after="40"/>
        <w:rPr>
          <w:rFonts w:ascii="Calibri" w:hAnsi="Calibri" w:cs="Calibri"/>
          <w:sz w:val="22"/>
          <w:szCs w:val="22"/>
        </w:rPr>
      </w:pPr>
    </w:p>
    <w:p w14:paraId="30F1FB19" w14:textId="0F8BC091" w:rsidR="001F7B0F" w:rsidRPr="00A54ED1" w:rsidRDefault="00AF6CC2" w:rsidP="00A54ED1">
      <w:pPr>
        <w:spacing w:after="40"/>
        <w:rPr>
          <w:rFonts w:ascii="Calibri" w:hAnsi="Calibri" w:cs="Calibri"/>
          <w:sz w:val="22"/>
          <w:szCs w:val="22"/>
        </w:rPr>
      </w:pPr>
      <w:r w:rsidRPr="00A54ED1">
        <w:rPr>
          <w:rFonts w:ascii="Calibri" w:hAnsi="Calibri" w:cs="Calibri"/>
          <w:sz w:val="22"/>
          <w:szCs w:val="22"/>
        </w:rPr>
        <w:t>Praticamente il risultato dello XOR negato, quindi Y=1 quando A e B sono uguali, Y=0 quando A e B sono diversi.</w:t>
      </w:r>
    </w:p>
    <w:p w14:paraId="112068D3" w14:textId="24F5EDF9" w:rsidR="001F7B0F" w:rsidRPr="00A54ED1" w:rsidRDefault="00C124DD" w:rsidP="00A54ED1">
      <w:pPr>
        <w:spacing w:after="40"/>
        <w:rPr>
          <w:rFonts w:ascii="Calibri" w:hAnsi="Calibri" w:cs="Calibri"/>
          <w:b/>
          <w:bCs/>
          <w:i/>
          <w:iCs/>
        </w:rPr>
      </w:pPr>
      <w:r w:rsidRPr="00A54ED1">
        <w:rPr>
          <w:rFonts w:ascii="Calibri" w:hAnsi="Calibri" w:cs="Calibri"/>
          <w:b/>
          <w:bCs/>
          <w:i/>
          <w:iCs/>
        </w:rPr>
        <w:t xml:space="preserve">Porte logiche con più input </w:t>
      </w:r>
    </w:p>
    <w:p w14:paraId="524AE993" w14:textId="1958553E" w:rsidR="00C124DD" w:rsidRPr="00A54ED1" w:rsidRDefault="00C124DD" w:rsidP="00A54ED1">
      <w:pPr>
        <w:spacing w:after="40"/>
        <w:rPr>
          <w:rFonts w:ascii="Calibri" w:hAnsi="Calibri" w:cs="Calibri"/>
          <w:b/>
          <w:bCs/>
          <w:i/>
          <w:iCs/>
        </w:rPr>
      </w:pPr>
      <w:r w:rsidRPr="00A54ED1">
        <w:rPr>
          <w:rFonts w:ascii="Calibri" w:hAnsi="Calibri" w:cs="Calibri"/>
          <w:b/>
          <w:bCs/>
          <w:i/>
          <w:iCs/>
        </w:rPr>
        <w:t xml:space="preserve">AND4 </w:t>
      </w:r>
    </w:p>
    <w:p w14:paraId="3E7DAD4D" w14:textId="271867E1" w:rsidR="00C124DD" w:rsidRPr="00A54ED1" w:rsidRDefault="00C124DD" w:rsidP="00A54ED1">
      <w:pPr>
        <w:spacing w:after="40"/>
        <w:rPr>
          <w:rFonts w:ascii="Calibri" w:hAnsi="Calibri" w:cs="Calibri"/>
          <w:sz w:val="22"/>
          <w:szCs w:val="22"/>
        </w:rPr>
      </w:pPr>
      <w:r w:rsidRPr="00A54ED1">
        <w:rPr>
          <w:rFonts w:ascii="Calibri" w:hAnsi="Calibri" w:cs="Calibri"/>
          <w:sz w:val="22"/>
          <w:szCs w:val="22"/>
        </w:rPr>
        <w:t>Le porte AND, OR, NOT possono avere anche più di 2  input, per esempio la porta AND</w:t>
      </w:r>
      <w:r w:rsidR="00AF6CC2" w:rsidRPr="00A54ED1">
        <w:rPr>
          <w:rFonts w:ascii="Calibri" w:hAnsi="Calibri" w:cs="Calibri"/>
          <w:sz w:val="22"/>
          <w:szCs w:val="22"/>
        </w:rPr>
        <w:t>4</w:t>
      </w:r>
      <w:r w:rsidRPr="00A54ED1">
        <w:rPr>
          <w:rFonts w:ascii="Calibri" w:hAnsi="Calibri" w:cs="Calibri"/>
          <w:sz w:val="22"/>
          <w:szCs w:val="22"/>
        </w:rPr>
        <w:t xml:space="preserve"> </w:t>
      </w:r>
      <w:r w:rsidR="00AF6CC2" w:rsidRPr="00A54ED1">
        <w:rPr>
          <w:rFonts w:ascii="Calibri" w:hAnsi="Calibri" w:cs="Calibri"/>
          <w:sz w:val="22"/>
          <w:szCs w:val="22"/>
        </w:rPr>
        <w:t>ha in ingresso 4 input: ABCD e l’output Y=1 quando tutti e 4 gli input sono =1 mentre Y=0 se almeno uno di essi è =0.</w:t>
      </w:r>
    </w:p>
    <w:p w14:paraId="536EF9A2" w14:textId="54E5861F" w:rsidR="00AF6CC2" w:rsidRPr="00A54ED1" w:rsidRDefault="00AF6CC2" w:rsidP="00A54ED1">
      <w:pPr>
        <w:pStyle w:val="Paragrafoelenco"/>
        <w:numPr>
          <w:ilvl w:val="0"/>
          <w:numId w:val="8"/>
        </w:numPr>
        <w:spacing w:after="40"/>
        <w:rPr>
          <w:rFonts w:ascii="Calibri" w:hAnsi="Calibri" w:cs="Calibri"/>
          <w:sz w:val="22"/>
          <w:szCs w:val="22"/>
        </w:rPr>
      </w:pPr>
      <w:r w:rsidRPr="00A54ED1">
        <w:rPr>
          <w:rFonts w:ascii="Calibri" w:hAnsi="Calibri" w:cs="Calibri"/>
          <w:sz w:val="22"/>
          <w:szCs w:val="22"/>
        </w:rPr>
        <w:drawing>
          <wp:anchor distT="0" distB="0" distL="114300" distR="114300" simplePos="0" relativeHeight="251661312" behindDoc="0" locked="0" layoutInCell="1" allowOverlap="1" wp14:anchorId="5247BFB6" wp14:editId="789F2C48">
            <wp:simplePos x="0" y="0"/>
            <wp:positionH relativeFrom="column">
              <wp:posOffset>3810</wp:posOffset>
            </wp:positionH>
            <wp:positionV relativeFrom="paragraph">
              <wp:posOffset>16510</wp:posOffset>
            </wp:positionV>
            <wp:extent cx="1457528" cy="1333686"/>
            <wp:effectExtent l="0" t="0" r="9525" b="0"/>
            <wp:wrapSquare wrapText="bothSides"/>
            <wp:docPr id="920500793" name="Immagine 1" descr="Immagine che contiene testo, Carattere,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00793" name="Immagine 1" descr="Immagine che contiene testo, Carattere, diagramma, design&#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1457528" cy="1333686"/>
                    </a:xfrm>
                    <a:prstGeom prst="rect">
                      <a:avLst/>
                    </a:prstGeom>
                  </pic:spPr>
                </pic:pic>
              </a:graphicData>
            </a:graphic>
          </wp:anchor>
        </w:drawing>
      </w:r>
      <w:r w:rsidRPr="00A54ED1">
        <w:rPr>
          <w:rFonts w:ascii="Calibri" w:hAnsi="Calibri" w:cs="Calibri"/>
          <w:sz w:val="22"/>
          <w:szCs w:val="22"/>
        </w:rPr>
        <w:t xml:space="preserve">simbolo </w:t>
      </w:r>
    </w:p>
    <w:p w14:paraId="1FAF0D04" w14:textId="77777777" w:rsidR="00AF6CC2" w:rsidRPr="00A54ED1" w:rsidRDefault="00AF6CC2" w:rsidP="00A54ED1">
      <w:pPr>
        <w:spacing w:after="40"/>
        <w:rPr>
          <w:rFonts w:ascii="Calibri" w:hAnsi="Calibri" w:cs="Calibri"/>
          <w:sz w:val="22"/>
          <w:szCs w:val="22"/>
        </w:rPr>
      </w:pPr>
    </w:p>
    <w:p w14:paraId="6E8F0013" w14:textId="77777777" w:rsidR="00AF6CC2" w:rsidRPr="00A54ED1" w:rsidRDefault="00AF6CC2" w:rsidP="00A54ED1">
      <w:pPr>
        <w:spacing w:after="40"/>
        <w:rPr>
          <w:rFonts w:ascii="Calibri" w:hAnsi="Calibri" w:cs="Calibri"/>
          <w:sz w:val="22"/>
          <w:szCs w:val="22"/>
        </w:rPr>
      </w:pPr>
    </w:p>
    <w:p w14:paraId="29E2A2E8" w14:textId="77777777" w:rsidR="00AF6CC2" w:rsidRPr="00A54ED1" w:rsidRDefault="00AF6CC2" w:rsidP="00A54ED1">
      <w:pPr>
        <w:spacing w:after="40"/>
        <w:rPr>
          <w:rFonts w:ascii="Calibri" w:hAnsi="Calibri" w:cs="Calibri"/>
          <w:sz w:val="22"/>
          <w:szCs w:val="22"/>
        </w:rPr>
      </w:pPr>
    </w:p>
    <w:p w14:paraId="1D40A740" w14:textId="77777777" w:rsidR="00AF6CC2" w:rsidRPr="00A54ED1" w:rsidRDefault="00AF6CC2" w:rsidP="00A54ED1">
      <w:pPr>
        <w:spacing w:after="40"/>
        <w:rPr>
          <w:rFonts w:ascii="Calibri" w:hAnsi="Calibri" w:cs="Calibri"/>
          <w:sz w:val="22"/>
          <w:szCs w:val="22"/>
        </w:rPr>
      </w:pPr>
    </w:p>
    <w:p w14:paraId="0E5FA5D5" w14:textId="77777777" w:rsidR="00AF6CC2" w:rsidRPr="00A54ED1" w:rsidRDefault="00AF6CC2" w:rsidP="00A54ED1">
      <w:pPr>
        <w:spacing w:after="40"/>
        <w:rPr>
          <w:rFonts w:ascii="Calibri" w:hAnsi="Calibri" w:cs="Calibri"/>
          <w:sz w:val="22"/>
          <w:szCs w:val="22"/>
        </w:rPr>
      </w:pPr>
    </w:p>
    <w:p w14:paraId="1CE98346" w14:textId="77777777" w:rsidR="00A54ED1" w:rsidRDefault="00A54ED1" w:rsidP="00A54ED1">
      <w:pPr>
        <w:spacing w:after="40"/>
        <w:rPr>
          <w:rFonts w:ascii="Calibri" w:hAnsi="Calibri" w:cs="Calibri"/>
          <w:sz w:val="22"/>
          <w:szCs w:val="22"/>
        </w:rPr>
      </w:pPr>
    </w:p>
    <w:p w14:paraId="18E36BB4" w14:textId="37F3BEBF" w:rsidR="00AF6CC2" w:rsidRPr="00A54ED1" w:rsidRDefault="00AF6CC2" w:rsidP="00A54ED1">
      <w:pPr>
        <w:spacing w:after="40"/>
        <w:rPr>
          <w:rFonts w:ascii="Calibri" w:hAnsi="Calibri" w:cs="Calibri"/>
          <w:b/>
          <w:bCs/>
          <w:i/>
          <w:iCs/>
        </w:rPr>
      </w:pPr>
      <w:r w:rsidRPr="00A54ED1">
        <w:rPr>
          <w:rFonts w:ascii="Calibri" w:hAnsi="Calibri" w:cs="Calibri"/>
          <w:b/>
          <w:bCs/>
          <w:i/>
          <w:iCs/>
        </w:rPr>
        <w:t xml:space="preserve">NOR3 </w:t>
      </w:r>
    </w:p>
    <w:p w14:paraId="43B502B8" w14:textId="414FFFA9" w:rsidR="00AF6CC2" w:rsidRPr="00A54ED1" w:rsidRDefault="00AF6CC2" w:rsidP="00A54ED1">
      <w:pPr>
        <w:spacing w:after="40"/>
        <w:rPr>
          <w:rFonts w:ascii="Calibri" w:hAnsi="Calibri" w:cs="Calibri"/>
          <w:sz w:val="22"/>
          <w:szCs w:val="22"/>
        </w:rPr>
      </w:pPr>
      <w:r w:rsidRPr="00A54ED1">
        <w:rPr>
          <w:rFonts w:ascii="Calibri" w:hAnsi="Calibri" w:cs="Calibri"/>
          <w:sz w:val="22"/>
          <w:szCs w:val="22"/>
        </w:rPr>
        <w:t xml:space="preserve">La porta NOR3 è un estensione della porta NOR, infatti ha come ingressi 3 input: ABC, in questa porta Y=1 se tutti gli input sono =0, mentre Y=0 se almeno uno degli input è =1. </w:t>
      </w:r>
    </w:p>
    <w:p w14:paraId="042EBD76" w14:textId="09967C75" w:rsidR="00AF6CC2" w:rsidRPr="00A54ED1" w:rsidRDefault="00AF6CC2" w:rsidP="00A54ED1">
      <w:pPr>
        <w:spacing w:after="40"/>
        <w:rPr>
          <w:rFonts w:ascii="Calibri" w:hAnsi="Calibri" w:cs="Calibri"/>
          <w:sz w:val="22"/>
          <w:szCs w:val="22"/>
        </w:rPr>
      </w:pPr>
      <m:oMathPara>
        <m:oMathParaPr>
          <m:jc m:val="left"/>
        </m:oMathParaPr>
        <m:oMath>
          <m:r>
            <w:rPr>
              <w:rFonts w:ascii="Cambria Math" w:hAnsi="Cambria Math" w:cs="Calibri"/>
              <w:sz w:val="22"/>
              <w:szCs w:val="22"/>
            </w:rPr>
            <m:t>Y=</m:t>
          </m:r>
          <m:acc>
            <m:accPr>
              <m:chr m:val="̅"/>
              <m:ctrlPr>
                <w:rPr>
                  <w:rFonts w:ascii="Cambria Math" w:hAnsi="Cambria Math" w:cs="Calibri"/>
                  <w:i/>
                  <w:sz w:val="22"/>
                  <w:szCs w:val="22"/>
                </w:rPr>
              </m:ctrlPr>
            </m:accPr>
            <m:e>
              <m:r>
                <w:rPr>
                  <w:rFonts w:ascii="Cambria Math" w:hAnsi="Cambria Math" w:cs="Calibri"/>
                  <w:sz w:val="22"/>
                  <w:szCs w:val="22"/>
                </w:rPr>
                <m:t>A+B+C</m:t>
              </m:r>
            </m:e>
          </m:acc>
        </m:oMath>
      </m:oMathPara>
    </w:p>
    <w:p w14:paraId="3883D8B0" w14:textId="137DC39E" w:rsidR="00AF6CC2" w:rsidRPr="00A54ED1" w:rsidRDefault="00AF6CC2" w:rsidP="00A54ED1">
      <w:pPr>
        <w:spacing w:after="40"/>
        <w:rPr>
          <w:rFonts w:ascii="Calibri" w:hAnsi="Calibri" w:cs="Calibri"/>
          <w:sz w:val="22"/>
          <w:szCs w:val="22"/>
        </w:rPr>
      </w:pPr>
      <w:r w:rsidRPr="00A54ED1">
        <w:rPr>
          <w:rFonts w:ascii="Calibri" w:hAnsi="Calibri" w:cs="Calibri"/>
          <w:sz w:val="22"/>
          <w:szCs w:val="22"/>
        </w:rPr>
        <w:lastRenderedPageBreak/>
        <w:drawing>
          <wp:anchor distT="0" distB="0" distL="114300" distR="114300" simplePos="0" relativeHeight="251662336" behindDoc="0" locked="0" layoutInCell="1" allowOverlap="1" wp14:anchorId="3C924524" wp14:editId="7231E40F">
            <wp:simplePos x="0" y="0"/>
            <wp:positionH relativeFrom="column">
              <wp:posOffset>3810</wp:posOffset>
            </wp:positionH>
            <wp:positionV relativeFrom="paragraph">
              <wp:posOffset>0</wp:posOffset>
            </wp:positionV>
            <wp:extent cx="1267002" cy="1066949"/>
            <wp:effectExtent l="0" t="0" r="9525" b="0"/>
            <wp:wrapSquare wrapText="bothSides"/>
            <wp:docPr id="3565269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26966" name=""/>
                    <pic:cNvPicPr/>
                  </pic:nvPicPr>
                  <pic:blipFill>
                    <a:blip r:embed="rId9">
                      <a:extLst>
                        <a:ext uri="{28A0092B-C50C-407E-A947-70E740481C1C}">
                          <a14:useLocalDpi xmlns:a14="http://schemas.microsoft.com/office/drawing/2010/main" val="0"/>
                        </a:ext>
                      </a:extLst>
                    </a:blip>
                    <a:stretch>
                      <a:fillRect/>
                    </a:stretch>
                  </pic:blipFill>
                  <pic:spPr>
                    <a:xfrm>
                      <a:off x="0" y="0"/>
                      <a:ext cx="1267002" cy="1066949"/>
                    </a:xfrm>
                    <a:prstGeom prst="rect">
                      <a:avLst/>
                    </a:prstGeom>
                  </pic:spPr>
                </pic:pic>
              </a:graphicData>
            </a:graphic>
          </wp:anchor>
        </w:drawing>
      </w:r>
      <w:r w:rsidRPr="00A54ED1">
        <w:rPr>
          <w:rFonts w:ascii="Calibri" w:hAnsi="Calibri" w:cs="Calibri"/>
          <w:sz w:val="22"/>
          <w:szCs w:val="22"/>
        </w:rPr>
        <w:sym w:font="Wingdings" w:char="F0E0"/>
      </w:r>
      <w:r w:rsidRPr="00A54ED1">
        <w:rPr>
          <w:rFonts w:ascii="Calibri" w:hAnsi="Calibri" w:cs="Calibri"/>
          <w:sz w:val="22"/>
          <w:szCs w:val="22"/>
        </w:rPr>
        <w:t xml:space="preserve">simbolo </w:t>
      </w:r>
    </w:p>
    <w:p w14:paraId="1455F45F" w14:textId="77777777" w:rsidR="00AF6CC2" w:rsidRPr="00A54ED1" w:rsidRDefault="00AF6CC2" w:rsidP="00A54ED1">
      <w:pPr>
        <w:spacing w:after="40"/>
        <w:rPr>
          <w:rFonts w:ascii="Calibri" w:hAnsi="Calibri" w:cs="Calibri"/>
          <w:sz w:val="22"/>
          <w:szCs w:val="22"/>
        </w:rPr>
      </w:pPr>
    </w:p>
    <w:p w14:paraId="6C2761CE" w14:textId="77777777" w:rsidR="00AF6CC2" w:rsidRPr="00A54ED1" w:rsidRDefault="00AF6CC2" w:rsidP="00A54ED1">
      <w:pPr>
        <w:spacing w:after="40"/>
        <w:rPr>
          <w:rFonts w:ascii="Calibri" w:hAnsi="Calibri" w:cs="Calibri"/>
          <w:sz w:val="22"/>
          <w:szCs w:val="22"/>
        </w:rPr>
      </w:pPr>
    </w:p>
    <w:p w14:paraId="55DAA8D5" w14:textId="77777777" w:rsidR="00AF6CC2" w:rsidRPr="00A54ED1" w:rsidRDefault="00AF6CC2" w:rsidP="00A54ED1">
      <w:pPr>
        <w:spacing w:after="40"/>
        <w:rPr>
          <w:rFonts w:ascii="Calibri" w:hAnsi="Calibri" w:cs="Calibri"/>
          <w:sz w:val="22"/>
          <w:szCs w:val="22"/>
        </w:rPr>
      </w:pPr>
    </w:p>
    <w:p w14:paraId="4FD0BD8E" w14:textId="77777777" w:rsidR="00AF6CC2" w:rsidRPr="00A54ED1" w:rsidRDefault="00AF6CC2" w:rsidP="00A54ED1">
      <w:pPr>
        <w:spacing w:after="40"/>
        <w:rPr>
          <w:rFonts w:ascii="Calibri" w:hAnsi="Calibri" w:cs="Calibri"/>
          <w:sz w:val="22"/>
          <w:szCs w:val="22"/>
        </w:rPr>
      </w:pPr>
    </w:p>
    <w:p w14:paraId="53A24911" w14:textId="100722B7" w:rsidR="00AF6CC2" w:rsidRPr="00A54ED1" w:rsidRDefault="004B3A4B" w:rsidP="00A54ED1">
      <w:pPr>
        <w:spacing w:after="40"/>
        <w:rPr>
          <w:rFonts w:ascii="Calibri" w:hAnsi="Calibri" w:cs="Calibri"/>
          <w:b/>
          <w:bCs/>
          <w:i/>
          <w:iCs/>
        </w:rPr>
      </w:pPr>
      <w:r w:rsidRPr="00A54ED1">
        <w:rPr>
          <w:rFonts w:ascii="Calibri" w:hAnsi="Calibri" w:cs="Calibri"/>
          <w:b/>
          <w:bCs/>
          <w:i/>
          <w:iCs/>
        </w:rPr>
        <w:t xml:space="preserve">Potenziale elettrico </w:t>
      </w:r>
    </w:p>
    <w:p w14:paraId="250CBDF0" w14:textId="6517AA26" w:rsidR="004B3A4B" w:rsidRPr="00A54ED1" w:rsidRDefault="004B3A4B" w:rsidP="00A54ED1">
      <w:pPr>
        <w:spacing w:after="40"/>
        <w:rPr>
          <w:rFonts w:ascii="Calibri" w:hAnsi="Calibri" w:cs="Calibri"/>
          <w:sz w:val="22"/>
          <w:szCs w:val="22"/>
        </w:rPr>
      </w:pPr>
      <w:r w:rsidRPr="00A54ED1">
        <w:rPr>
          <w:rFonts w:ascii="Calibri" w:hAnsi="Calibri" w:cs="Calibri"/>
          <w:sz w:val="22"/>
          <w:szCs w:val="22"/>
        </w:rPr>
        <w:t xml:space="preserve">Nei calcolatori elettronici il valore logico degli input e degli output delle porte logiche è rappresentato dal potenziale elettrico sugli ingressi e sulle uscite. Il valore logico 0 è rappresentato dal valore di potenziale 0V (ground, GRD), mentre il valore logico 1 è rappresentato dal valore di potenziale </w:t>
      </w:r>
      <w:proofErr w:type="spellStart"/>
      <w:r w:rsidRPr="00A54ED1">
        <w:rPr>
          <w:rFonts w:ascii="Calibri" w:hAnsi="Calibri" w:cs="Calibri"/>
          <w:sz w:val="22"/>
          <w:szCs w:val="22"/>
        </w:rPr>
        <w:t>Vdd</w:t>
      </w:r>
      <w:proofErr w:type="spellEnd"/>
      <w:r w:rsidRPr="00A54ED1">
        <w:rPr>
          <w:rFonts w:ascii="Calibri" w:hAnsi="Calibri" w:cs="Calibri"/>
          <w:sz w:val="22"/>
          <w:szCs w:val="22"/>
        </w:rPr>
        <w:t xml:space="preserve"> fornito dal generatore. Siccome il potenziale elettrico è una grandezza fisica continua, i valori logici 0 e 1 sono rappresentati da un intervallo di valori 0V e </w:t>
      </w:r>
      <w:proofErr w:type="spellStart"/>
      <w:r w:rsidRPr="00A54ED1">
        <w:rPr>
          <w:rFonts w:ascii="Calibri" w:hAnsi="Calibri" w:cs="Calibri"/>
          <w:sz w:val="22"/>
          <w:szCs w:val="22"/>
        </w:rPr>
        <w:t>Vdd</w:t>
      </w:r>
      <w:proofErr w:type="spellEnd"/>
      <w:r w:rsidRPr="00A54ED1">
        <w:rPr>
          <w:rFonts w:ascii="Calibri" w:hAnsi="Calibri" w:cs="Calibri"/>
          <w:sz w:val="22"/>
          <w:szCs w:val="22"/>
        </w:rPr>
        <w:t xml:space="preserve"> con una certa tolleranza, a causa dei rumori a cui è soggetto il circuito digitale. </w:t>
      </w:r>
    </w:p>
    <w:p w14:paraId="63486070" w14:textId="679E0AB1" w:rsidR="004B3A4B" w:rsidRPr="00A54ED1" w:rsidRDefault="004B3A4B" w:rsidP="00A54ED1">
      <w:pPr>
        <w:spacing w:after="40"/>
        <w:rPr>
          <w:rFonts w:ascii="Calibri" w:hAnsi="Calibri" w:cs="Calibri"/>
          <w:sz w:val="22"/>
          <w:szCs w:val="22"/>
        </w:rPr>
      </w:pPr>
      <w:r w:rsidRPr="00A54ED1">
        <w:rPr>
          <w:rFonts w:ascii="Calibri" w:hAnsi="Calibri" w:cs="Calibri"/>
          <w:sz w:val="22"/>
          <w:szCs w:val="22"/>
        </w:rPr>
        <w:t xml:space="preserve">Ovviamente se si superano quelle soglie di tolleranza il circuito non funzionerà correttamente. </w:t>
      </w:r>
    </w:p>
    <w:p w14:paraId="50935FAE" w14:textId="543B6DB5" w:rsidR="004B3A4B" w:rsidRPr="00A54ED1" w:rsidRDefault="004B3A4B" w:rsidP="00A54ED1">
      <w:pPr>
        <w:spacing w:after="40"/>
        <w:rPr>
          <w:rFonts w:ascii="Calibri" w:hAnsi="Calibri" w:cs="Calibri"/>
          <w:b/>
          <w:bCs/>
          <w:i/>
          <w:iCs/>
        </w:rPr>
      </w:pPr>
      <w:r w:rsidRPr="00A54ED1">
        <w:rPr>
          <w:rFonts w:ascii="Calibri" w:hAnsi="Calibri" w:cs="Calibri"/>
          <w:b/>
          <w:bCs/>
          <w:i/>
          <w:iCs/>
        </w:rPr>
        <w:t xml:space="preserve">Funzioni booleane </w:t>
      </w:r>
    </w:p>
    <w:p w14:paraId="3FF1865B" w14:textId="5AD890AE" w:rsidR="00CF596C" w:rsidRPr="00A54ED1" w:rsidRDefault="00CF596C" w:rsidP="00A54ED1">
      <w:pPr>
        <w:spacing w:after="40"/>
        <w:rPr>
          <w:rFonts w:ascii="Calibri" w:eastAsiaTheme="minorEastAsia" w:hAnsi="Calibri" w:cs="Calibri"/>
          <w:sz w:val="22"/>
          <w:szCs w:val="22"/>
        </w:rPr>
      </w:pPr>
      <w:r w:rsidRPr="00A54ED1">
        <w:rPr>
          <w:rFonts w:ascii="Calibri" w:hAnsi="Calibri" w:cs="Calibri"/>
          <w:sz w:val="22"/>
          <w:szCs w:val="22"/>
        </w:rPr>
        <w:t xml:space="preserve">Le porte logiche costituiscono delle funzioni booleane, le quali descrivono tramite la tabella di verità il comportamento delle porte logiche. In generale una funzione assegna liberamente valori 0 o 1 alle Y ed il numero di funzioni booleane di N variabili è uguale al numero di parole binarie di lunghezza 2^n, ovvero: </w:t>
      </w:r>
      <m:oMath>
        <m:sSup>
          <m:sSupPr>
            <m:ctrlPr>
              <w:rPr>
                <w:rFonts w:ascii="Cambria Math" w:hAnsi="Cambria Math" w:cs="Calibri"/>
                <w:i/>
                <w:sz w:val="22"/>
                <w:szCs w:val="22"/>
              </w:rPr>
            </m:ctrlPr>
          </m:sSupPr>
          <m:e>
            <m:r>
              <w:rPr>
                <w:rFonts w:ascii="Cambria Math" w:hAnsi="Cambria Math" w:cs="Calibri"/>
                <w:sz w:val="22"/>
                <w:szCs w:val="22"/>
              </w:rPr>
              <m:t>2</m:t>
            </m:r>
          </m:e>
          <m:sup>
            <m:sSup>
              <m:sSupPr>
                <m:ctrlPr>
                  <w:rPr>
                    <w:rFonts w:ascii="Cambria Math" w:hAnsi="Cambria Math" w:cs="Calibri"/>
                    <w:i/>
                    <w:sz w:val="22"/>
                    <w:szCs w:val="22"/>
                  </w:rPr>
                </m:ctrlPr>
              </m:sSupPr>
              <m:e>
                <m:r>
                  <w:rPr>
                    <w:rFonts w:ascii="Cambria Math" w:hAnsi="Cambria Math" w:cs="Calibri"/>
                    <w:sz w:val="22"/>
                    <w:szCs w:val="22"/>
                  </w:rPr>
                  <m:t>2</m:t>
                </m:r>
              </m:e>
              <m:sup>
                <m:r>
                  <w:rPr>
                    <w:rFonts w:ascii="Cambria Math" w:hAnsi="Cambria Math" w:cs="Calibri"/>
                    <w:sz w:val="22"/>
                    <w:szCs w:val="22"/>
                  </w:rPr>
                  <m:t>n</m:t>
                </m:r>
              </m:sup>
            </m:sSup>
          </m:sup>
        </m:sSup>
      </m:oMath>
    </w:p>
    <w:p w14:paraId="173ED365" w14:textId="5385973D" w:rsidR="00CF596C" w:rsidRPr="00A54ED1" w:rsidRDefault="00CF596C"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Se per esempio ho delle funzioni booleane di 2 variabili, ottengo 2^4, quindi 16 possibili funzioni booleane.</w:t>
      </w:r>
    </w:p>
    <w:p w14:paraId="5CD23F57" w14:textId="7DD283CB" w:rsidR="00CF596C" w:rsidRPr="00A54ED1" w:rsidRDefault="00CF596C" w:rsidP="00A54ED1">
      <w:pPr>
        <w:spacing w:after="40"/>
        <w:rPr>
          <w:rFonts w:ascii="Calibri" w:eastAsiaTheme="minorEastAsia" w:hAnsi="Calibri" w:cs="Calibri"/>
          <w:b/>
          <w:bCs/>
          <w:i/>
          <w:iCs/>
        </w:rPr>
      </w:pPr>
      <w:r w:rsidRPr="00A54ED1">
        <w:rPr>
          <w:rFonts w:ascii="Calibri" w:eastAsiaTheme="minorEastAsia" w:hAnsi="Calibri" w:cs="Calibri"/>
          <w:b/>
          <w:bCs/>
          <w:i/>
          <w:iCs/>
        </w:rPr>
        <w:t xml:space="preserve">Circuiti digitali </w:t>
      </w:r>
    </w:p>
    <w:p w14:paraId="5D96D8EC" w14:textId="1609EC8E" w:rsidR="00CF596C" w:rsidRPr="00A54ED1" w:rsidRDefault="00CF596C"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Un circuito digitale è una rete che elabora segnali discreti (rappresentati da variabili booleane) e può esser visto come una black-box con: </w:t>
      </w:r>
    </w:p>
    <w:p w14:paraId="37B82696" w14:textId="6B9A5ACE" w:rsidR="00CF596C" w:rsidRPr="00A54ED1" w:rsidRDefault="00CF596C" w:rsidP="00A54ED1">
      <w:pPr>
        <w:pStyle w:val="Paragrafoelenco"/>
        <w:numPr>
          <w:ilvl w:val="0"/>
          <w:numId w:val="9"/>
        </w:num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uno o più input o output </w:t>
      </w:r>
    </w:p>
    <w:p w14:paraId="12147152" w14:textId="6346A678" w:rsidR="00CF596C" w:rsidRPr="00A54ED1" w:rsidRDefault="00CF596C" w:rsidP="00A54ED1">
      <w:pPr>
        <w:pStyle w:val="Paragrafoelenco"/>
        <w:numPr>
          <w:ilvl w:val="0"/>
          <w:numId w:val="9"/>
        </w:num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una specifica funzionale che rappresenta la relazione tra input e output </w:t>
      </w:r>
    </w:p>
    <w:p w14:paraId="443304D5" w14:textId="77777777" w:rsidR="00B71169" w:rsidRPr="00A54ED1" w:rsidRDefault="00CF596C" w:rsidP="00A54ED1">
      <w:pPr>
        <w:pStyle w:val="Paragrafoelenco"/>
        <w:numPr>
          <w:ilvl w:val="0"/>
          <w:numId w:val="9"/>
        </w:numPr>
        <w:spacing w:after="40"/>
        <w:rPr>
          <w:rFonts w:ascii="Calibri" w:eastAsiaTheme="minorEastAsia" w:hAnsi="Calibri" w:cs="Calibri"/>
          <w:sz w:val="22"/>
          <w:szCs w:val="22"/>
        </w:rPr>
      </w:pPr>
      <w:r w:rsidRPr="00A54ED1">
        <w:rPr>
          <w:rFonts w:ascii="Calibri" w:eastAsiaTheme="minorEastAsia" w:hAnsi="Calibri" w:cs="Calibri"/>
          <w:sz w:val="22"/>
          <w:szCs w:val="22"/>
        </w:rPr>
        <w:t>una specifica temporale che descrive il ritardo da parte dei segnali di input per propagarsi nel circuito fino ad arrivare agli output</w:t>
      </w:r>
      <w:r w:rsidR="00B71169" w:rsidRPr="00A54ED1">
        <w:rPr>
          <w:rFonts w:ascii="Calibri" w:eastAsiaTheme="minorEastAsia" w:hAnsi="Calibri" w:cs="Calibri"/>
          <w:sz w:val="22"/>
          <w:szCs w:val="22"/>
        </w:rPr>
        <w:t xml:space="preserve">. </w:t>
      </w:r>
    </w:p>
    <w:p w14:paraId="00F1C899" w14:textId="35C0F5B3" w:rsidR="00CF596C" w:rsidRPr="00A54ED1" w:rsidRDefault="00B71169"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Infatti, ogni componente presente all’interno del circuito non opera in modo istantaneo, il tempo di elaborazione dipende dalla latenza delle porte logiche e maggiore è il numero di porte e maggiore è il tempo necessario per ottenere l’output. </w:t>
      </w:r>
    </w:p>
    <w:p w14:paraId="570BC009" w14:textId="00E7C7E4" w:rsidR="00CF596C" w:rsidRPr="00A54ED1" w:rsidRDefault="00CF596C" w:rsidP="006A2EF5">
      <w:pPr>
        <w:spacing w:after="40"/>
        <w:jc w:val="center"/>
        <w:rPr>
          <w:rFonts w:ascii="Calibri" w:eastAsiaTheme="minorEastAsia" w:hAnsi="Calibri" w:cs="Calibri"/>
          <w:sz w:val="22"/>
          <w:szCs w:val="22"/>
        </w:rPr>
      </w:pPr>
      <w:r w:rsidRPr="00A54ED1">
        <w:rPr>
          <w:rFonts w:ascii="Calibri" w:eastAsiaTheme="minorEastAsia" w:hAnsi="Calibri" w:cs="Calibri"/>
          <w:sz w:val="22"/>
          <w:szCs w:val="22"/>
        </w:rPr>
        <w:drawing>
          <wp:inline distT="0" distB="0" distL="0" distR="0" wp14:anchorId="56EC3571" wp14:editId="0F809EDF">
            <wp:extent cx="2372056" cy="628738"/>
            <wp:effectExtent l="0" t="0" r="0" b="0"/>
            <wp:docPr id="626024030" name="Immagine 1" descr="Immagine che contiene testo, Carattere, line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4030" name="Immagine 1" descr="Immagine che contiene testo, Carattere, linea, bianco&#10;&#10;Descrizione generata automaticamente"/>
                    <pic:cNvPicPr/>
                  </pic:nvPicPr>
                  <pic:blipFill>
                    <a:blip r:embed="rId10"/>
                    <a:stretch>
                      <a:fillRect/>
                    </a:stretch>
                  </pic:blipFill>
                  <pic:spPr>
                    <a:xfrm>
                      <a:off x="0" y="0"/>
                      <a:ext cx="2372056" cy="628738"/>
                    </a:xfrm>
                    <a:prstGeom prst="rect">
                      <a:avLst/>
                    </a:prstGeom>
                  </pic:spPr>
                </pic:pic>
              </a:graphicData>
            </a:graphic>
          </wp:inline>
        </w:drawing>
      </w:r>
    </w:p>
    <w:p w14:paraId="565DFC6D" w14:textId="5248263A" w:rsidR="00CF596C" w:rsidRPr="00A54ED1" w:rsidRDefault="00B71169" w:rsidP="00A54ED1">
      <w:pPr>
        <w:spacing w:after="40"/>
        <w:rPr>
          <w:rFonts w:ascii="Calibri" w:eastAsiaTheme="minorEastAsia" w:hAnsi="Calibri" w:cs="Calibri"/>
          <w:b/>
          <w:bCs/>
          <w:i/>
          <w:iCs/>
        </w:rPr>
      </w:pPr>
      <w:r w:rsidRPr="00A54ED1">
        <w:rPr>
          <w:rFonts w:ascii="Calibri" w:eastAsiaTheme="minorEastAsia" w:hAnsi="Calibri" w:cs="Calibri"/>
          <w:b/>
          <w:bCs/>
          <w:i/>
          <w:iCs/>
        </w:rPr>
        <w:t xml:space="preserve">Struttura interna dei circuiti </w:t>
      </w:r>
    </w:p>
    <w:p w14:paraId="5E38488C" w14:textId="0D18D8A6" w:rsidR="00B71169" w:rsidRPr="00A54ED1" w:rsidRDefault="00B71169"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La struttura interna di un circuito è composta da elementi e nodi, in cui gli elementi sono circuiti digitali mentre i nodi sono connessioni che trasportano i segnali. I nodi si dividono in: </w:t>
      </w:r>
    </w:p>
    <w:p w14:paraId="7D147766" w14:textId="2D3122E4" w:rsidR="00B71169" w:rsidRPr="00A54ED1" w:rsidRDefault="00B71169" w:rsidP="00A54ED1">
      <w:pPr>
        <w:pStyle w:val="Paragrafoelenco"/>
        <w:numPr>
          <w:ilvl w:val="0"/>
          <w:numId w:val="10"/>
        </w:num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i nodi di input ricevono il segnale dal mondo esterno </w:t>
      </w:r>
    </w:p>
    <w:p w14:paraId="1075F1DD" w14:textId="5864651A" w:rsidR="00B71169" w:rsidRPr="00A54ED1" w:rsidRDefault="00B71169" w:rsidP="00A54ED1">
      <w:pPr>
        <w:pStyle w:val="Paragrafoelenco"/>
        <w:numPr>
          <w:ilvl w:val="0"/>
          <w:numId w:val="10"/>
        </w:num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i nodi di output riportano i segnali al mondo esterno </w:t>
      </w:r>
    </w:p>
    <w:p w14:paraId="7B81F191" w14:textId="4F985CD0" w:rsidR="00B71169" w:rsidRPr="00A54ED1" w:rsidRDefault="00B71169" w:rsidP="00A54ED1">
      <w:pPr>
        <w:pStyle w:val="Paragrafoelenco"/>
        <w:numPr>
          <w:ilvl w:val="0"/>
          <w:numId w:val="10"/>
        </w:numPr>
        <w:spacing w:after="40"/>
        <w:rPr>
          <w:rFonts w:ascii="Calibri" w:eastAsiaTheme="minorEastAsia" w:hAnsi="Calibri" w:cs="Calibri"/>
          <w:sz w:val="22"/>
          <w:szCs w:val="22"/>
        </w:rPr>
      </w:pPr>
      <w:r w:rsidRPr="00A54ED1">
        <w:rPr>
          <w:rFonts w:ascii="Calibri" w:eastAsiaTheme="minorEastAsia" w:hAnsi="Calibri" w:cs="Calibri"/>
          <w:sz w:val="22"/>
          <w:szCs w:val="22"/>
        </w:rPr>
        <w:t>i nodi interni connettono due elementi</w:t>
      </w:r>
    </w:p>
    <w:p w14:paraId="249A691B" w14:textId="32C7F9F6" w:rsidR="00B71169" w:rsidRPr="00A54ED1" w:rsidRDefault="00B71169" w:rsidP="00A54ED1">
      <w:pPr>
        <w:spacing w:after="40"/>
        <w:rPr>
          <w:rFonts w:ascii="Calibri" w:eastAsiaTheme="minorEastAsia" w:hAnsi="Calibri" w:cs="Calibri"/>
          <w:b/>
          <w:bCs/>
          <w:i/>
          <w:iCs/>
        </w:rPr>
      </w:pPr>
      <w:r w:rsidRPr="00A54ED1">
        <w:rPr>
          <w:rFonts w:ascii="Calibri" w:eastAsiaTheme="minorEastAsia" w:hAnsi="Calibri" w:cs="Calibri"/>
          <w:b/>
          <w:bCs/>
          <w:i/>
          <w:iCs/>
        </w:rPr>
        <w:t xml:space="preserve">Reti combinatorie e sequenziali </w:t>
      </w:r>
    </w:p>
    <w:p w14:paraId="257F066E" w14:textId="54116FF5" w:rsidR="00B71169" w:rsidRPr="00A54ED1" w:rsidRDefault="00B71169"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I circuiti digitali si distinguono in: </w:t>
      </w:r>
    </w:p>
    <w:p w14:paraId="0A2BBBE5" w14:textId="38B99D3B" w:rsidR="00B71169" w:rsidRPr="00A54ED1" w:rsidRDefault="00B71169" w:rsidP="00A54ED1">
      <w:pPr>
        <w:pStyle w:val="Paragrafoelenco"/>
        <w:numPr>
          <w:ilvl w:val="0"/>
          <w:numId w:val="11"/>
        </w:numPr>
        <w:spacing w:after="40"/>
        <w:rPr>
          <w:rFonts w:ascii="Calibri" w:eastAsiaTheme="minorEastAsia" w:hAnsi="Calibri" w:cs="Calibri"/>
          <w:sz w:val="22"/>
          <w:szCs w:val="22"/>
        </w:rPr>
      </w:pPr>
      <w:r w:rsidRPr="00A54ED1">
        <w:rPr>
          <w:rFonts w:ascii="Calibri" w:eastAsiaTheme="minorEastAsia" w:hAnsi="Calibri" w:cs="Calibri"/>
          <w:b/>
          <w:bCs/>
          <w:sz w:val="22"/>
          <w:szCs w:val="22"/>
        </w:rPr>
        <w:t>Reti combinatorie</w:t>
      </w:r>
      <w:r w:rsidRPr="00A54ED1">
        <w:rPr>
          <w:rFonts w:ascii="Calibri" w:eastAsiaTheme="minorEastAsia" w:hAnsi="Calibri" w:cs="Calibri"/>
          <w:sz w:val="22"/>
          <w:szCs w:val="22"/>
        </w:rPr>
        <w:t xml:space="preserve"> in cui il valore dell’output dipende dal valore corrente degli input e non dalla storia del circuito, motivo per il quale sono reti chiamate </w:t>
      </w:r>
      <w:proofErr w:type="spellStart"/>
      <w:r w:rsidRPr="00A54ED1">
        <w:rPr>
          <w:rFonts w:ascii="Calibri" w:eastAsiaTheme="minorEastAsia" w:hAnsi="Calibri" w:cs="Calibri"/>
          <w:sz w:val="22"/>
          <w:szCs w:val="22"/>
        </w:rPr>
        <w:t>memoryless</w:t>
      </w:r>
      <w:proofErr w:type="spellEnd"/>
      <w:r w:rsidRPr="00A54ED1">
        <w:rPr>
          <w:rFonts w:ascii="Calibri" w:eastAsiaTheme="minorEastAsia" w:hAnsi="Calibri" w:cs="Calibri"/>
          <w:sz w:val="22"/>
          <w:szCs w:val="22"/>
        </w:rPr>
        <w:t xml:space="preserve">. </w:t>
      </w:r>
    </w:p>
    <w:p w14:paraId="54E0607B" w14:textId="03A8FD04" w:rsidR="00A54ED1" w:rsidRPr="00A54ED1" w:rsidRDefault="00B71169" w:rsidP="00A54ED1">
      <w:pPr>
        <w:pStyle w:val="Paragrafoelenco"/>
        <w:numPr>
          <w:ilvl w:val="0"/>
          <w:numId w:val="11"/>
        </w:numPr>
        <w:spacing w:after="40"/>
        <w:rPr>
          <w:rFonts w:ascii="Calibri" w:eastAsiaTheme="minorEastAsia" w:hAnsi="Calibri" w:cs="Calibri"/>
          <w:sz w:val="22"/>
          <w:szCs w:val="22"/>
        </w:rPr>
      </w:pPr>
      <w:r w:rsidRPr="00A54ED1">
        <w:rPr>
          <w:rFonts w:ascii="Calibri" w:eastAsiaTheme="minorEastAsia" w:hAnsi="Calibri" w:cs="Calibri"/>
          <w:b/>
          <w:bCs/>
          <w:sz w:val="22"/>
          <w:szCs w:val="22"/>
        </w:rPr>
        <w:lastRenderedPageBreak/>
        <w:t>Reti sequenziali</w:t>
      </w:r>
      <w:r w:rsidRPr="00A54ED1">
        <w:rPr>
          <w:rFonts w:ascii="Calibri" w:eastAsiaTheme="minorEastAsia" w:hAnsi="Calibri" w:cs="Calibri"/>
          <w:sz w:val="22"/>
          <w:szCs w:val="22"/>
        </w:rPr>
        <w:t xml:space="preserve"> in cui gli output non dipendono solo dal valore corrente degli input ma anche dalla storia del circuito, quindi dai valori precedenti degli input, motivo per il quale si dice che questo circuito abbia memoria. </w:t>
      </w:r>
    </w:p>
    <w:p w14:paraId="62C42D03" w14:textId="28836C59" w:rsidR="00B71169" w:rsidRPr="00A54ED1" w:rsidRDefault="00B71169" w:rsidP="00A54ED1">
      <w:pPr>
        <w:spacing w:after="40"/>
        <w:rPr>
          <w:rFonts w:ascii="Calibri" w:eastAsiaTheme="minorEastAsia" w:hAnsi="Calibri" w:cs="Calibri"/>
          <w:b/>
          <w:bCs/>
          <w:i/>
          <w:iCs/>
          <w:sz w:val="22"/>
          <w:szCs w:val="22"/>
        </w:rPr>
      </w:pPr>
      <w:r w:rsidRPr="00A54ED1">
        <w:rPr>
          <w:rFonts w:ascii="Calibri" w:eastAsiaTheme="minorEastAsia" w:hAnsi="Calibri" w:cs="Calibri"/>
          <w:b/>
          <w:bCs/>
          <w:i/>
          <w:iCs/>
          <w:sz w:val="22"/>
          <w:szCs w:val="22"/>
        </w:rPr>
        <w:t xml:space="preserve">Full adder </w:t>
      </w:r>
    </w:p>
    <w:p w14:paraId="26D5F747" w14:textId="0241330A" w:rsidR="00B71169" w:rsidRPr="00A54ED1" w:rsidRDefault="00B71169"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Spesso siamo interessati al comportamento funzionale del circuito, ma in altre situazioni potrebbe non essere importante la sua struttura interna o il suo comportamento temporale</w:t>
      </w:r>
      <w:r w:rsidR="00070BB8" w:rsidRPr="00A54ED1">
        <w:rPr>
          <w:rFonts w:ascii="Calibri" w:eastAsiaTheme="minorEastAsia" w:hAnsi="Calibri" w:cs="Calibri"/>
          <w:sz w:val="22"/>
          <w:szCs w:val="22"/>
        </w:rPr>
        <w:t xml:space="preserve"> e quando accade descriviamo la rete combinatoria in questo modo: </w:t>
      </w:r>
    </w:p>
    <w:p w14:paraId="7EC35FEE" w14:textId="3AC146D7" w:rsidR="00070BB8" w:rsidRPr="00A54ED1" w:rsidRDefault="00070BB8"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drawing>
          <wp:anchor distT="0" distB="0" distL="114300" distR="114300" simplePos="0" relativeHeight="251663360" behindDoc="0" locked="0" layoutInCell="1" allowOverlap="1" wp14:anchorId="23C76D84" wp14:editId="34FB2374">
            <wp:simplePos x="0" y="0"/>
            <wp:positionH relativeFrom="column">
              <wp:posOffset>3810</wp:posOffset>
            </wp:positionH>
            <wp:positionV relativeFrom="paragraph">
              <wp:posOffset>2540</wp:posOffset>
            </wp:positionV>
            <wp:extent cx="1743318" cy="1257475"/>
            <wp:effectExtent l="0" t="0" r="9525" b="0"/>
            <wp:wrapSquare wrapText="bothSides"/>
            <wp:docPr id="2969672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67286" name=""/>
                    <pic:cNvPicPr/>
                  </pic:nvPicPr>
                  <pic:blipFill>
                    <a:blip r:embed="rId11">
                      <a:extLst>
                        <a:ext uri="{28A0092B-C50C-407E-A947-70E740481C1C}">
                          <a14:useLocalDpi xmlns:a14="http://schemas.microsoft.com/office/drawing/2010/main" val="0"/>
                        </a:ext>
                      </a:extLst>
                    </a:blip>
                    <a:stretch>
                      <a:fillRect/>
                    </a:stretch>
                  </pic:blipFill>
                  <pic:spPr>
                    <a:xfrm>
                      <a:off x="0" y="0"/>
                      <a:ext cx="1743318" cy="1257475"/>
                    </a:xfrm>
                    <a:prstGeom prst="rect">
                      <a:avLst/>
                    </a:prstGeom>
                  </pic:spPr>
                </pic:pic>
              </a:graphicData>
            </a:graphic>
          </wp:anchor>
        </w:drawing>
      </w:r>
    </w:p>
    <w:p w14:paraId="0628B973" w14:textId="076681DC" w:rsidR="00070BB8" w:rsidRPr="00A54ED1" w:rsidRDefault="00070BB8" w:rsidP="00A54ED1">
      <w:pPr>
        <w:pStyle w:val="Paragrafoelenco"/>
        <w:numPr>
          <w:ilvl w:val="0"/>
          <w:numId w:val="8"/>
        </w:num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Questa rappresenta un full adder, il quale permette di fare la somma a più bit. </w:t>
      </w:r>
    </w:p>
    <w:p w14:paraId="24235E0F" w14:textId="77777777" w:rsidR="00070BB8" w:rsidRPr="00A54ED1" w:rsidRDefault="00070BB8" w:rsidP="00A54ED1">
      <w:pPr>
        <w:spacing w:after="40"/>
        <w:rPr>
          <w:rFonts w:ascii="Calibri" w:eastAsiaTheme="minorEastAsia" w:hAnsi="Calibri" w:cs="Calibri"/>
          <w:sz w:val="22"/>
          <w:szCs w:val="22"/>
        </w:rPr>
      </w:pPr>
    </w:p>
    <w:p w14:paraId="674D77DE" w14:textId="77777777" w:rsidR="00070BB8" w:rsidRPr="00A54ED1" w:rsidRDefault="00070BB8" w:rsidP="00A54ED1">
      <w:pPr>
        <w:spacing w:after="40"/>
        <w:rPr>
          <w:rFonts w:ascii="Calibri" w:eastAsiaTheme="minorEastAsia" w:hAnsi="Calibri" w:cs="Calibri"/>
          <w:sz w:val="22"/>
          <w:szCs w:val="22"/>
        </w:rPr>
      </w:pPr>
    </w:p>
    <w:p w14:paraId="6A29F4C2" w14:textId="77777777" w:rsidR="00070BB8" w:rsidRPr="00A54ED1" w:rsidRDefault="00070BB8" w:rsidP="00A54ED1">
      <w:pPr>
        <w:spacing w:after="40"/>
        <w:rPr>
          <w:rFonts w:ascii="Calibri" w:eastAsiaTheme="minorEastAsia" w:hAnsi="Calibri" w:cs="Calibri"/>
          <w:sz w:val="22"/>
          <w:szCs w:val="22"/>
        </w:rPr>
      </w:pPr>
    </w:p>
    <w:p w14:paraId="17BFE7EE" w14:textId="4647BCEC" w:rsidR="00070BB8" w:rsidRPr="00A54ED1" w:rsidRDefault="00070BB8" w:rsidP="00A54ED1">
      <w:pPr>
        <w:spacing w:after="40"/>
        <w:rPr>
          <w:rFonts w:ascii="Calibri" w:eastAsiaTheme="minorEastAsia" w:hAnsi="Calibri" w:cs="Calibri"/>
          <w:b/>
          <w:bCs/>
          <w:i/>
          <w:iCs/>
        </w:rPr>
      </w:pPr>
      <w:r w:rsidRPr="00A54ED1">
        <w:rPr>
          <w:rFonts w:ascii="Calibri" w:eastAsiaTheme="minorEastAsia" w:hAnsi="Calibri" w:cs="Calibri"/>
          <w:b/>
          <w:bCs/>
          <w:i/>
          <w:iCs/>
        </w:rPr>
        <w:t>Input e output multipli</w:t>
      </w:r>
    </w:p>
    <w:p w14:paraId="0ED22ED7" w14:textId="032A81B8" w:rsidR="00070BB8" w:rsidRPr="00A54ED1" w:rsidRDefault="00070BB8" w:rsidP="00A54ED1">
      <w:pPr>
        <w:spacing w:after="40"/>
        <w:rPr>
          <w:rFonts w:ascii="Calibri" w:eastAsiaTheme="minorEastAsia" w:hAnsi="Calibri" w:cs="Calibri"/>
          <w:sz w:val="22"/>
          <w:szCs w:val="22"/>
        </w:rPr>
      </w:pPr>
      <w:r w:rsidRPr="00A54ED1">
        <w:rPr>
          <w:rFonts w:ascii="Calibri" w:eastAsiaTheme="minorEastAsia" w:hAnsi="Calibri" w:cs="Calibri"/>
          <w:sz w:val="22"/>
          <w:szCs w:val="22"/>
        </w:rPr>
        <w:t xml:space="preserve">Esistono quindi diversi modi per rappresentare i circuiti digitali e per semplificare queste rappresentazioni possiamo usa la notazione: </w:t>
      </w:r>
    </w:p>
    <w:p w14:paraId="4D4AE74F" w14:textId="21917684" w:rsidR="00070BB8" w:rsidRPr="00A54ED1" w:rsidRDefault="00070BB8" w:rsidP="00A54ED1">
      <w:pPr>
        <w:pStyle w:val="Paragrafoelenco"/>
        <w:spacing w:after="40"/>
        <w:rPr>
          <w:rFonts w:ascii="Calibri" w:eastAsiaTheme="minorEastAsia" w:hAnsi="Calibri" w:cs="Calibri"/>
          <w:sz w:val="22"/>
          <w:szCs w:val="22"/>
        </w:rPr>
      </w:pPr>
      <w:r w:rsidRPr="00A54ED1">
        <w:rPr>
          <w:rFonts w:ascii="Calibri" w:hAnsi="Calibri" w:cs="Calibri"/>
          <w:sz w:val="22"/>
          <w:szCs w:val="22"/>
        </w:rPr>
        <w:drawing>
          <wp:anchor distT="0" distB="0" distL="114300" distR="114300" simplePos="0" relativeHeight="251664384" behindDoc="1" locked="0" layoutInCell="1" allowOverlap="1" wp14:anchorId="3C404EE7" wp14:editId="6FA0FC6B">
            <wp:simplePos x="0" y="0"/>
            <wp:positionH relativeFrom="column">
              <wp:posOffset>22860</wp:posOffset>
            </wp:positionH>
            <wp:positionV relativeFrom="paragraph">
              <wp:posOffset>19050</wp:posOffset>
            </wp:positionV>
            <wp:extent cx="1143000" cy="809625"/>
            <wp:effectExtent l="0" t="0" r="0" b="9525"/>
            <wp:wrapTight wrapText="bothSides">
              <wp:wrapPolygon edited="0">
                <wp:start x="0" y="0"/>
                <wp:lineTo x="0" y="21346"/>
                <wp:lineTo x="21240" y="21346"/>
                <wp:lineTo x="21240" y="0"/>
                <wp:lineTo x="0" y="0"/>
              </wp:wrapPolygon>
            </wp:wrapTight>
            <wp:docPr id="1604667419" name="Immagine 1" descr="Immagine che contiene bianco, simbolo, schizz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67419" name="Immagine 1" descr="Immagine che contiene bianco, simbolo, schizzo, Carattere&#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1143000" cy="809625"/>
                    </a:xfrm>
                    <a:prstGeom prst="rect">
                      <a:avLst/>
                    </a:prstGeom>
                  </pic:spPr>
                </pic:pic>
              </a:graphicData>
            </a:graphic>
          </wp:anchor>
        </w:drawing>
      </w:r>
      <w:r w:rsidRPr="00A54ED1">
        <w:rPr>
          <w:rFonts w:ascii="Calibri" w:eastAsiaTheme="minorEastAsia" w:hAnsi="Calibri" w:cs="Calibri"/>
          <w:sz w:val="22"/>
          <w:szCs w:val="22"/>
        </w:rPr>
        <w:sym w:font="Wingdings" w:char="F0E0"/>
      </w:r>
      <w:r w:rsidRPr="00A54ED1">
        <w:rPr>
          <w:rFonts w:ascii="Calibri" w:eastAsiaTheme="minorEastAsia" w:hAnsi="Calibri" w:cs="Calibri"/>
          <w:sz w:val="22"/>
          <w:szCs w:val="22"/>
        </w:rPr>
        <w:t>che rappresenta un circuito combinatorio con 3 input e 2 output</w:t>
      </w:r>
    </w:p>
    <w:p w14:paraId="1476807E" w14:textId="77777777" w:rsidR="00070BB8" w:rsidRPr="00A54ED1" w:rsidRDefault="00070BB8" w:rsidP="00A54ED1">
      <w:pPr>
        <w:pStyle w:val="Paragrafoelenco"/>
        <w:spacing w:after="40"/>
        <w:rPr>
          <w:rFonts w:ascii="Calibri" w:eastAsiaTheme="minorEastAsia" w:hAnsi="Calibri" w:cs="Calibri"/>
          <w:sz w:val="22"/>
          <w:szCs w:val="22"/>
        </w:rPr>
      </w:pPr>
    </w:p>
    <w:p w14:paraId="36D5A048" w14:textId="77777777" w:rsidR="00070BB8" w:rsidRPr="00A54ED1" w:rsidRDefault="00070BB8" w:rsidP="00A54ED1">
      <w:pPr>
        <w:pStyle w:val="Paragrafoelenco"/>
        <w:spacing w:after="40"/>
        <w:rPr>
          <w:rFonts w:ascii="Calibri" w:eastAsiaTheme="minorEastAsia" w:hAnsi="Calibri" w:cs="Calibri"/>
          <w:sz w:val="22"/>
          <w:szCs w:val="22"/>
        </w:rPr>
      </w:pPr>
    </w:p>
    <w:p w14:paraId="33912962" w14:textId="77777777" w:rsidR="00070BB8" w:rsidRPr="00A54ED1" w:rsidRDefault="00070BB8" w:rsidP="00A54ED1">
      <w:pPr>
        <w:pStyle w:val="Paragrafoelenco"/>
        <w:spacing w:after="40"/>
        <w:rPr>
          <w:rFonts w:ascii="Calibri" w:eastAsiaTheme="minorEastAsia" w:hAnsi="Calibri" w:cs="Calibri"/>
          <w:sz w:val="22"/>
          <w:szCs w:val="22"/>
        </w:rPr>
      </w:pPr>
    </w:p>
    <w:p w14:paraId="458B2693" w14:textId="66C2C809" w:rsidR="00070BB8" w:rsidRPr="00A54ED1" w:rsidRDefault="00070BB8" w:rsidP="00A54ED1">
      <w:pPr>
        <w:pStyle w:val="Paragrafoelenco"/>
        <w:spacing w:after="40"/>
        <w:rPr>
          <w:rFonts w:ascii="Calibri" w:eastAsiaTheme="minorEastAsia" w:hAnsi="Calibri" w:cs="Calibri"/>
          <w:sz w:val="22"/>
          <w:szCs w:val="22"/>
        </w:rPr>
      </w:pPr>
      <w:r w:rsidRPr="00A54ED1">
        <w:rPr>
          <w:rFonts w:ascii="Calibri" w:eastAsiaTheme="minorEastAsia" w:hAnsi="Calibri" w:cs="Calibri"/>
          <w:sz w:val="22"/>
          <w:szCs w:val="22"/>
        </w:rPr>
        <w:drawing>
          <wp:anchor distT="0" distB="0" distL="114300" distR="114300" simplePos="0" relativeHeight="251665408" behindDoc="0" locked="0" layoutInCell="1" allowOverlap="1" wp14:anchorId="0508861E" wp14:editId="46091DA3">
            <wp:simplePos x="0" y="0"/>
            <wp:positionH relativeFrom="margin">
              <wp:align>left</wp:align>
            </wp:positionH>
            <wp:positionV relativeFrom="paragraph">
              <wp:posOffset>214630</wp:posOffset>
            </wp:positionV>
            <wp:extent cx="1991003" cy="695422"/>
            <wp:effectExtent l="0" t="0" r="9525" b="9525"/>
            <wp:wrapSquare wrapText="bothSides"/>
            <wp:docPr id="1381261893" name="Immagine 1" descr="Immagine che contiene bianco, diagramm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61893" name="Immagine 1" descr="Immagine che contiene bianco, diagramma, Carattere, linea&#10;&#10;Descrizione generat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1991003" cy="695422"/>
                    </a:xfrm>
                    <a:prstGeom prst="rect">
                      <a:avLst/>
                    </a:prstGeom>
                  </pic:spPr>
                </pic:pic>
              </a:graphicData>
            </a:graphic>
          </wp:anchor>
        </w:drawing>
      </w:r>
    </w:p>
    <w:p w14:paraId="4D2AB62D" w14:textId="0F21E79B" w:rsidR="00070BB8" w:rsidRPr="00A54ED1" w:rsidRDefault="00070BB8" w:rsidP="00A54ED1">
      <w:pPr>
        <w:spacing w:after="40"/>
        <w:rPr>
          <w:rFonts w:ascii="Calibri" w:hAnsi="Calibri" w:cs="Calibri"/>
          <w:sz w:val="22"/>
          <w:szCs w:val="22"/>
        </w:rPr>
      </w:pPr>
      <w:r w:rsidRPr="00A54ED1">
        <w:rPr>
          <w:rFonts w:ascii="Calibri" w:hAnsi="Calibri" w:cs="Calibri"/>
          <w:sz w:val="22"/>
          <w:szCs w:val="22"/>
        </w:rPr>
        <w:sym w:font="Wingdings" w:char="F0E0"/>
      </w:r>
      <w:r w:rsidRPr="00A54ED1">
        <w:rPr>
          <w:rFonts w:ascii="Calibri" w:hAnsi="Calibri" w:cs="Calibri"/>
          <w:sz w:val="22"/>
          <w:szCs w:val="22"/>
        </w:rPr>
        <w:t xml:space="preserve">possiamo omettere il numero di input e di output quando è chiaro dal contesto o non è rilevante. </w:t>
      </w:r>
    </w:p>
    <w:p w14:paraId="0DD770F9" w14:textId="77777777" w:rsidR="00070BB8" w:rsidRPr="00A54ED1" w:rsidRDefault="00070BB8" w:rsidP="00A54ED1">
      <w:pPr>
        <w:spacing w:after="40"/>
        <w:rPr>
          <w:rFonts w:ascii="Calibri" w:hAnsi="Calibri" w:cs="Calibri"/>
          <w:sz w:val="22"/>
          <w:szCs w:val="22"/>
        </w:rPr>
      </w:pPr>
    </w:p>
    <w:p w14:paraId="6C6A3D9C" w14:textId="77777777" w:rsidR="00A54ED1" w:rsidRDefault="00A54ED1" w:rsidP="00A54ED1">
      <w:pPr>
        <w:spacing w:after="40"/>
        <w:rPr>
          <w:rFonts w:ascii="Calibri" w:hAnsi="Calibri" w:cs="Calibri"/>
          <w:sz w:val="22"/>
          <w:szCs w:val="22"/>
        </w:rPr>
      </w:pPr>
    </w:p>
    <w:p w14:paraId="63DB728C" w14:textId="391EC4A2" w:rsidR="00070BB8" w:rsidRPr="00A54ED1" w:rsidRDefault="00070BB8" w:rsidP="00A54ED1">
      <w:pPr>
        <w:spacing w:after="40"/>
        <w:rPr>
          <w:rFonts w:ascii="Calibri" w:hAnsi="Calibri" w:cs="Calibri"/>
          <w:sz w:val="22"/>
          <w:szCs w:val="22"/>
        </w:rPr>
      </w:pPr>
      <w:r w:rsidRPr="00A54ED1">
        <w:rPr>
          <w:rFonts w:ascii="Calibri" w:hAnsi="Calibri" w:cs="Calibri"/>
          <w:sz w:val="22"/>
          <w:szCs w:val="22"/>
        </w:rPr>
        <w:t>Ovviamente, nelle reti combinatorie in sequenza, il numero di output della prima rete deve essere uguale al numero di input della seconda.</w:t>
      </w:r>
    </w:p>
    <w:p w14:paraId="7A007891" w14:textId="44B7A1C5" w:rsidR="00070BB8" w:rsidRPr="00A54ED1" w:rsidRDefault="00070BB8" w:rsidP="00A54ED1">
      <w:pPr>
        <w:spacing w:after="40"/>
        <w:rPr>
          <w:rFonts w:ascii="Calibri" w:hAnsi="Calibri" w:cs="Calibri"/>
          <w:b/>
          <w:bCs/>
          <w:i/>
          <w:iCs/>
        </w:rPr>
      </w:pPr>
      <w:r w:rsidRPr="00A54ED1">
        <w:rPr>
          <w:rFonts w:ascii="Calibri" w:hAnsi="Calibri" w:cs="Calibri"/>
          <w:b/>
          <w:bCs/>
          <w:i/>
          <w:iCs/>
        </w:rPr>
        <w:t xml:space="preserve">Regole di composizione di reti combinatorie </w:t>
      </w:r>
    </w:p>
    <w:p w14:paraId="696E8A66" w14:textId="2EF7AF40" w:rsidR="00070BB8" w:rsidRPr="00A54ED1" w:rsidRDefault="00070BB8" w:rsidP="00A54ED1">
      <w:pPr>
        <w:spacing w:after="40"/>
        <w:rPr>
          <w:rFonts w:ascii="Calibri" w:hAnsi="Calibri" w:cs="Calibri"/>
          <w:sz w:val="22"/>
          <w:szCs w:val="22"/>
        </w:rPr>
      </w:pPr>
      <w:r w:rsidRPr="00A54ED1">
        <w:rPr>
          <w:rFonts w:ascii="Calibri" w:hAnsi="Calibri" w:cs="Calibri"/>
          <w:sz w:val="22"/>
          <w:szCs w:val="22"/>
        </w:rPr>
        <w:t xml:space="preserve">Per far sì che una rete sia combinatoria ci sono delle regole che formano una serie di condizioni: </w:t>
      </w:r>
    </w:p>
    <w:p w14:paraId="1394C472" w14:textId="2DDDA24E" w:rsidR="00070BB8" w:rsidRPr="00A54ED1" w:rsidRDefault="00070BB8" w:rsidP="00A54ED1">
      <w:pPr>
        <w:pStyle w:val="Paragrafoelenco"/>
        <w:numPr>
          <w:ilvl w:val="0"/>
          <w:numId w:val="12"/>
        </w:numPr>
        <w:spacing w:after="40"/>
        <w:rPr>
          <w:rFonts w:ascii="Calibri" w:hAnsi="Calibri" w:cs="Calibri"/>
          <w:sz w:val="22"/>
          <w:szCs w:val="22"/>
        </w:rPr>
      </w:pPr>
      <w:r w:rsidRPr="00A54ED1">
        <w:rPr>
          <w:rFonts w:ascii="Calibri" w:hAnsi="Calibri" w:cs="Calibri"/>
          <w:sz w:val="22"/>
          <w:szCs w:val="22"/>
        </w:rPr>
        <w:t xml:space="preserve">ogni elemento è esso stesso una rete combinatoria </w:t>
      </w:r>
    </w:p>
    <w:p w14:paraId="15D92966" w14:textId="66F88014" w:rsidR="00070BB8" w:rsidRPr="00A54ED1" w:rsidRDefault="00070BB8" w:rsidP="00A54ED1">
      <w:pPr>
        <w:pStyle w:val="Paragrafoelenco"/>
        <w:numPr>
          <w:ilvl w:val="0"/>
          <w:numId w:val="12"/>
        </w:numPr>
        <w:spacing w:after="40"/>
        <w:rPr>
          <w:rFonts w:ascii="Calibri" w:hAnsi="Calibri" w:cs="Calibri"/>
          <w:sz w:val="22"/>
          <w:szCs w:val="22"/>
        </w:rPr>
      </w:pPr>
      <w:r w:rsidRPr="00A54ED1">
        <w:rPr>
          <w:rFonts w:ascii="Calibri" w:hAnsi="Calibri" w:cs="Calibri"/>
          <w:sz w:val="22"/>
          <w:szCs w:val="22"/>
        </w:rPr>
        <w:t>ogni nodo che non è input connette esattamente un output di un elemento</w:t>
      </w:r>
    </w:p>
    <w:p w14:paraId="1A06EE16" w14:textId="7AEB637D" w:rsidR="00070BB8" w:rsidRPr="00A54ED1" w:rsidRDefault="00070BB8" w:rsidP="00A54ED1">
      <w:pPr>
        <w:pStyle w:val="Paragrafoelenco"/>
        <w:numPr>
          <w:ilvl w:val="0"/>
          <w:numId w:val="12"/>
        </w:numPr>
        <w:spacing w:after="40"/>
        <w:rPr>
          <w:rFonts w:ascii="Calibri" w:hAnsi="Calibri" w:cs="Calibri"/>
          <w:sz w:val="22"/>
          <w:szCs w:val="22"/>
        </w:rPr>
      </w:pPr>
      <w:r w:rsidRPr="00A54ED1">
        <w:rPr>
          <w:rFonts w:ascii="Calibri" w:hAnsi="Calibri" w:cs="Calibri"/>
          <w:sz w:val="22"/>
          <w:szCs w:val="22"/>
        </w:rPr>
        <w:t>non ci sono cicli all’interno del circuito</w:t>
      </w:r>
    </w:p>
    <w:p w14:paraId="4F8C4E70" w14:textId="25048A74" w:rsidR="00070BB8" w:rsidRPr="00A54ED1" w:rsidRDefault="00A54ED1" w:rsidP="00A54ED1">
      <w:pPr>
        <w:spacing w:after="40"/>
        <w:rPr>
          <w:rFonts w:ascii="Calibri" w:hAnsi="Calibri" w:cs="Calibri"/>
          <w:b/>
          <w:bCs/>
          <w:i/>
          <w:iCs/>
        </w:rPr>
      </w:pPr>
      <w:r w:rsidRPr="00A54ED1">
        <w:rPr>
          <w:rFonts w:ascii="Calibri" w:hAnsi="Calibri" w:cs="Calibri"/>
          <w:b/>
          <w:bCs/>
          <w:i/>
          <w:iCs/>
        </w:rPr>
        <w:t>Tabella di verità ed espressioni booleane</w:t>
      </w:r>
    </w:p>
    <w:p w14:paraId="515F837E" w14:textId="2A9A704E" w:rsidR="00A54ED1" w:rsidRPr="00A54ED1" w:rsidRDefault="00A54ED1" w:rsidP="00A54ED1">
      <w:pPr>
        <w:spacing w:after="40"/>
        <w:rPr>
          <w:rFonts w:ascii="Calibri" w:hAnsi="Calibri" w:cs="Calibri"/>
          <w:sz w:val="22"/>
          <w:szCs w:val="22"/>
        </w:rPr>
      </w:pPr>
      <w:r w:rsidRPr="00A54ED1">
        <w:rPr>
          <w:rFonts w:ascii="Calibri" w:hAnsi="Calibri" w:cs="Calibri"/>
          <w:sz w:val="22"/>
          <w:szCs w:val="22"/>
        </w:rPr>
        <w:t xml:space="preserve">Le funzioni di un circuito combinatorio sono descritte da tabelle di verità o espressioni booleane e in genere, più espressioni booleane corrispondono alla stessa tabella di verità. </w:t>
      </w:r>
    </w:p>
    <w:p w14:paraId="1AE25645" w14:textId="2C4590A4" w:rsidR="00A54ED1" w:rsidRPr="00A54ED1" w:rsidRDefault="00A54ED1" w:rsidP="00A54ED1">
      <w:pPr>
        <w:spacing w:after="40"/>
        <w:rPr>
          <w:rFonts w:ascii="Calibri" w:hAnsi="Calibri" w:cs="Calibri"/>
          <w:sz w:val="22"/>
          <w:szCs w:val="22"/>
        </w:rPr>
      </w:pPr>
      <w:r w:rsidRPr="00A54ED1">
        <w:rPr>
          <w:rFonts w:ascii="Calibri" w:hAnsi="Calibri" w:cs="Calibri"/>
          <w:sz w:val="22"/>
          <w:szCs w:val="22"/>
        </w:rPr>
        <w:t xml:space="preserve">Per ricavare delle tabelle di verità partendo dalle espressioni booleane bisogna fare dei calcoli aritmetici ed è semplice mentre ricavare delle espressioni dalle tabelle di verità è un po' complesso. </w:t>
      </w:r>
    </w:p>
    <w:sectPr w:rsidR="00A54ED1" w:rsidRPr="00A54ED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08B5"/>
    <w:multiLevelType w:val="hybridMultilevel"/>
    <w:tmpl w:val="0332F27C"/>
    <w:lvl w:ilvl="0" w:tplc="A75A9BF2">
      <w:numFmt w:val="bullet"/>
      <w:lvlText w:val=""/>
      <w:lvlJc w:val="left"/>
      <w:pPr>
        <w:ind w:left="1647" w:hanging="360"/>
      </w:pPr>
      <w:rPr>
        <w:rFonts w:ascii="Wingdings" w:eastAsiaTheme="minorHAnsi" w:hAnsi="Wingdings" w:cstheme="minorBidi" w:hint="default"/>
      </w:rPr>
    </w:lvl>
    <w:lvl w:ilvl="1" w:tplc="04100003" w:tentative="1">
      <w:start w:val="1"/>
      <w:numFmt w:val="bullet"/>
      <w:lvlText w:val="o"/>
      <w:lvlJc w:val="left"/>
      <w:pPr>
        <w:ind w:left="2367" w:hanging="360"/>
      </w:pPr>
      <w:rPr>
        <w:rFonts w:ascii="Courier New" w:hAnsi="Courier New" w:cs="Courier New" w:hint="default"/>
      </w:rPr>
    </w:lvl>
    <w:lvl w:ilvl="2" w:tplc="04100005" w:tentative="1">
      <w:start w:val="1"/>
      <w:numFmt w:val="bullet"/>
      <w:lvlText w:val=""/>
      <w:lvlJc w:val="left"/>
      <w:pPr>
        <w:ind w:left="3087" w:hanging="360"/>
      </w:pPr>
      <w:rPr>
        <w:rFonts w:ascii="Wingdings" w:hAnsi="Wingdings" w:hint="default"/>
      </w:rPr>
    </w:lvl>
    <w:lvl w:ilvl="3" w:tplc="04100001" w:tentative="1">
      <w:start w:val="1"/>
      <w:numFmt w:val="bullet"/>
      <w:lvlText w:val=""/>
      <w:lvlJc w:val="left"/>
      <w:pPr>
        <w:ind w:left="3807" w:hanging="360"/>
      </w:pPr>
      <w:rPr>
        <w:rFonts w:ascii="Symbol" w:hAnsi="Symbol" w:hint="default"/>
      </w:rPr>
    </w:lvl>
    <w:lvl w:ilvl="4" w:tplc="04100003" w:tentative="1">
      <w:start w:val="1"/>
      <w:numFmt w:val="bullet"/>
      <w:lvlText w:val="o"/>
      <w:lvlJc w:val="left"/>
      <w:pPr>
        <w:ind w:left="4527" w:hanging="360"/>
      </w:pPr>
      <w:rPr>
        <w:rFonts w:ascii="Courier New" w:hAnsi="Courier New" w:cs="Courier New" w:hint="default"/>
      </w:rPr>
    </w:lvl>
    <w:lvl w:ilvl="5" w:tplc="04100005" w:tentative="1">
      <w:start w:val="1"/>
      <w:numFmt w:val="bullet"/>
      <w:lvlText w:val=""/>
      <w:lvlJc w:val="left"/>
      <w:pPr>
        <w:ind w:left="5247" w:hanging="360"/>
      </w:pPr>
      <w:rPr>
        <w:rFonts w:ascii="Wingdings" w:hAnsi="Wingdings" w:hint="default"/>
      </w:rPr>
    </w:lvl>
    <w:lvl w:ilvl="6" w:tplc="04100001" w:tentative="1">
      <w:start w:val="1"/>
      <w:numFmt w:val="bullet"/>
      <w:lvlText w:val=""/>
      <w:lvlJc w:val="left"/>
      <w:pPr>
        <w:ind w:left="5967" w:hanging="360"/>
      </w:pPr>
      <w:rPr>
        <w:rFonts w:ascii="Symbol" w:hAnsi="Symbol" w:hint="default"/>
      </w:rPr>
    </w:lvl>
    <w:lvl w:ilvl="7" w:tplc="04100003" w:tentative="1">
      <w:start w:val="1"/>
      <w:numFmt w:val="bullet"/>
      <w:lvlText w:val="o"/>
      <w:lvlJc w:val="left"/>
      <w:pPr>
        <w:ind w:left="6687" w:hanging="360"/>
      </w:pPr>
      <w:rPr>
        <w:rFonts w:ascii="Courier New" w:hAnsi="Courier New" w:cs="Courier New" w:hint="default"/>
      </w:rPr>
    </w:lvl>
    <w:lvl w:ilvl="8" w:tplc="04100005" w:tentative="1">
      <w:start w:val="1"/>
      <w:numFmt w:val="bullet"/>
      <w:lvlText w:val=""/>
      <w:lvlJc w:val="left"/>
      <w:pPr>
        <w:ind w:left="7407" w:hanging="360"/>
      </w:pPr>
      <w:rPr>
        <w:rFonts w:ascii="Wingdings" w:hAnsi="Wingdings" w:hint="default"/>
      </w:rPr>
    </w:lvl>
  </w:abstractNum>
  <w:abstractNum w:abstractNumId="1" w15:restartNumberingAfterBreak="0">
    <w:nsid w:val="04DF1428"/>
    <w:multiLevelType w:val="hybridMultilevel"/>
    <w:tmpl w:val="837EEC3A"/>
    <w:lvl w:ilvl="0" w:tplc="085AC0F2">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8F620D"/>
    <w:multiLevelType w:val="hybridMultilevel"/>
    <w:tmpl w:val="6CCADD04"/>
    <w:lvl w:ilvl="0" w:tplc="4D725C4C">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2A427A4"/>
    <w:multiLevelType w:val="hybridMultilevel"/>
    <w:tmpl w:val="811A431E"/>
    <w:lvl w:ilvl="0" w:tplc="48F691CA">
      <w:numFmt w:val="bullet"/>
      <w:lvlText w:val=""/>
      <w:lvlJc w:val="left"/>
      <w:pPr>
        <w:ind w:left="1800" w:hanging="360"/>
      </w:pPr>
      <w:rPr>
        <w:rFonts w:ascii="Wingdings" w:eastAsiaTheme="minorHAnsi" w:hAnsi="Wingdings" w:cstheme="minorBidi"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4" w15:restartNumberingAfterBreak="0">
    <w:nsid w:val="24284D5B"/>
    <w:multiLevelType w:val="hybridMultilevel"/>
    <w:tmpl w:val="C31C7F1E"/>
    <w:lvl w:ilvl="0" w:tplc="D49267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5A56472"/>
    <w:multiLevelType w:val="hybridMultilevel"/>
    <w:tmpl w:val="89A856BE"/>
    <w:lvl w:ilvl="0" w:tplc="D49267D2">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6542270"/>
    <w:multiLevelType w:val="hybridMultilevel"/>
    <w:tmpl w:val="F30472CC"/>
    <w:lvl w:ilvl="0" w:tplc="47200DE8">
      <w:numFmt w:val="bullet"/>
      <w:lvlText w:val=""/>
      <w:lvlJc w:val="left"/>
      <w:pPr>
        <w:ind w:left="1080" w:hanging="360"/>
      </w:pPr>
      <w:rPr>
        <w:rFonts w:ascii="Wingdings" w:eastAsiaTheme="minorHAnsi" w:hAnsi="Wingding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33C13D0A"/>
    <w:multiLevelType w:val="hybridMultilevel"/>
    <w:tmpl w:val="F12604AA"/>
    <w:lvl w:ilvl="0" w:tplc="5B0AEA5A">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5903DA5"/>
    <w:multiLevelType w:val="hybridMultilevel"/>
    <w:tmpl w:val="7668EE44"/>
    <w:lvl w:ilvl="0" w:tplc="52D2C7B8">
      <w:numFmt w:val="bullet"/>
      <w:lvlText w:val=""/>
      <w:lvlJc w:val="left"/>
      <w:pPr>
        <w:ind w:left="1287" w:hanging="360"/>
      </w:pPr>
      <w:rPr>
        <w:rFonts w:ascii="Wingdings" w:eastAsiaTheme="minorHAnsi" w:hAnsi="Wingdings" w:cstheme="minorBidi"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9" w15:restartNumberingAfterBreak="0">
    <w:nsid w:val="59265FD4"/>
    <w:multiLevelType w:val="hybridMultilevel"/>
    <w:tmpl w:val="40A42144"/>
    <w:lvl w:ilvl="0" w:tplc="EFBED508">
      <w:numFmt w:val="bullet"/>
      <w:lvlText w:val=""/>
      <w:lvlJc w:val="left"/>
      <w:pPr>
        <w:ind w:left="1440" w:hanging="360"/>
      </w:pPr>
      <w:rPr>
        <w:rFonts w:ascii="Wingdings" w:eastAsiaTheme="minorHAnsi" w:hAnsi="Wingdings"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 w15:restartNumberingAfterBreak="0">
    <w:nsid w:val="69CD2D91"/>
    <w:multiLevelType w:val="hybridMultilevel"/>
    <w:tmpl w:val="CED686DE"/>
    <w:lvl w:ilvl="0" w:tplc="D49267D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F2661E6"/>
    <w:multiLevelType w:val="hybridMultilevel"/>
    <w:tmpl w:val="DFFC5794"/>
    <w:lvl w:ilvl="0" w:tplc="D49267D2">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1436409">
    <w:abstractNumId w:val="1"/>
  </w:num>
  <w:num w:numId="2" w16cid:durableId="1942450841">
    <w:abstractNumId w:val="6"/>
  </w:num>
  <w:num w:numId="3" w16cid:durableId="1482503300">
    <w:abstractNumId w:val="9"/>
  </w:num>
  <w:num w:numId="4" w16cid:durableId="1297681372">
    <w:abstractNumId w:val="3"/>
  </w:num>
  <w:num w:numId="5" w16cid:durableId="145124493">
    <w:abstractNumId w:val="8"/>
  </w:num>
  <w:num w:numId="6" w16cid:durableId="369651581">
    <w:abstractNumId w:val="0"/>
  </w:num>
  <w:num w:numId="7" w16cid:durableId="698437547">
    <w:abstractNumId w:val="2"/>
  </w:num>
  <w:num w:numId="8" w16cid:durableId="1455253461">
    <w:abstractNumId w:val="7"/>
  </w:num>
  <w:num w:numId="9" w16cid:durableId="158348924">
    <w:abstractNumId w:val="11"/>
  </w:num>
  <w:num w:numId="10" w16cid:durableId="755053935">
    <w:abstractNumId w:val="4"/>
  </w:num>
  <w:num w:numId="11" w16cid:durableId="1416121900">
    <w:abstractNumId w:val="5"/>
  </w:num>
  <w:num w:numId="12" w16cid:durableId="10272138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0F"/>
    <w:rsid w:val="00070BB8"/>
    <w:rsid w:val="001F7B0F"/>
    <w:rsid w:val="00396040"/>
    <w:rsid w:val="004B3A4B"/>
    <w:rsid w:val="006A2EF5"/>
    <w:rsid w:val="009301A5"/>
    <w:rsid w:val="00A54ED1"/>
    <w:rsid w:val="00AF6CC2"/>
    <w:rsid w:val="00B71169"/>
    <w:rsid w:val="00C124DD"/>
    <w:rsid w:val="00CF59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3A0F"/>
  <w15:chartTrackingRefBased/>
  <w15:docId w15:val="{ECE25093-834F-4752-B3FD-1D158F72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F7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F7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F7B0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F7B0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F7B0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F7B0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F7B0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F7B0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F7B0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F7B0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F7B0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F7B0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F7B0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F7B0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F7B0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F7B0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F7B0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F7B0F"/>
    <w:rPr>
      <w:rFonts w:eastAsiaTheme="majorEastAsia" w:cstheme="majorBidi"/>
      <w:color w:val="272727" w:themeColor="text1" w:themeTint="D8"/>
    </w:rPr>
  </w:style>
  <w:style w:type="paragraph" w:styleId="Titolo">
    <w:name w:val="Title"/>
    <w:basedOn w:val="Normale"/>
    <w:next w:val="Normale"/>
    <w:link w:val="TitoloCarattere"/>
    <w:uiPriority w:val="10"/>
    <w:qFormat/>
    <w:rsid w:val="001F7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F7B0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F7B0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F7B0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F7B0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F7B0F"/>
    <w:rPr>
      <w:i/>
      <w:iCs/>
      <w:color w:val="404040" w:themeColor="text1" w:themeTint="BF"/>
    </w:rPr>
  </w:style>
  <w:style w:type="paragraph" w:styleId="Paragrafoelenco">
    <w:name w:val="List Paragraph"/>
    <w:basedOn w:val="Normale"/>
    <w:uiPriority w:val="34"/>
    <w:qFormat/>
    <w:rsid w:val="001F7B0F"/>
    <w:pPr>
      <w:ind w:left="720"/>
      <w:contextualSpacing/>
    </w:pPr>
  </w:style>
  <w:style w:type="character" w:styleId="Enfasiintensa">
    <w:name w:val="Intense Emphasis"/>
    <w:basedOn w:val="Carpredefinitoparagrafo"/>
    <w:uiPriority w:val="21"/>
    <w:qFormat/>
    <w:rsid w:val="001F7B0F"/>
    <w:rPr>
      <w:i/>
      <w:iCs/>
      <w:color w:val="0F4761" w:themeColor="accent1" w:themeShade="BF"/>
    </w:rPr>
  </w:style>
  <w:style w:type="paragraph" w:styleId="Citazioneintensa">
    <w:name w:val="Intense Quote"/>
    <w:basedOn w:val="Normale"/>
    <w:next w:val="Normale"/>
    <w:link w:val="CitazioneintensaCarattere"/>
    <w:uiPriority w:val="30"/>
    <w:qFormat/>
    <w:rsid w:val="001F7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F7B0F"/>
    <w:rPr>
      <w:i/>
      <w:iCs/>
      <w:color w:val="0F4761" w:themeColor="accent1" w:themeShade="BF"/>
    </w:rPr>
  </w:style>
  <w:style w:type="character" w:styleId="Riferimentointenso">
    <w:name w:val="Intense Reference"/>
    <w:basedOn w:val="Carpredefinitoparagrafo"/>
    <w:uiPriority w:val="32"/>
    <w:qFormat/>
    <w:rsid w:val="001F7B0F"/>
    <w:rPr>
      <w:b/>
      <w:bCs/>
      <w:smallCaps/>
      <w:color w:val="0F4761" w:themeColor="accent1" w:themeShade="BF"/>
      <w:spacing w:val="5"/>
    </w:rPr>
  </w:style>
  <w:style w:type="character" w:styleId="Testosegnaposto">
    <w:name w:val="Placeholder Text"/>
    <w:basedOn w:val="Carpredefinitoparagrafo"/>
    <w:uiPriority w:val="99"/>
    <w:semiHidden/>
    <w:rsid w:val="00C124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819</Words>
  <Characters>4672</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3</cp:revision>
  <dcterms:created xsi:type="dcterms:W3CDTF">2024-10-07T06:35:00Z</dcterms:created>
  <dcterms:modified xsi:type="dcterms:W3CDTF">2024-10-07T08:16:00Z</dcterms:modified>
</cp:coreProperties>
</file>