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66F4" w14:textId="77777777" w:rsidR="0020143C" w:rsidRDefault="00E11C21">
      <w:r>
        <w:t>1.</w:t>
      </w:r>
      <w:r w:rsidR="007A48FE">
        <w:t>A.1)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30D2" w:rsidRPr="00097E21" w14:paraId="4EDDA33F" w14:textId="77777777" w:rsidTr="00D76F10">
        <w:trPr>
          <w:trHeight w:val="1009"/>
        </w:trPr>
        <w:tc>
          <w:tcPr>
            <w:tcW w:w="9350" w:type="dxa"/>
            <w:gridSpan w:val="2"/>
          </w:tcPr>
          <w:p w14:paraId="505E5B33" w14:textId="7F30F421" w:rsidR="004730D2" w:rsidRPr="00097E21" w:rsidRDefault="0025406C" w:rsidP="0025406C">
            <w:pPr>
              <w:jc w:val="center"/>
              <w:rPr>
                <w:color w:val="101828"/>
                <w:sz w:val="27"/>
                <w:szCs w:val="27"/>
                <w:shd w:val="clear" w:color="auto" w:fill="FFFFFF"/>
              </w:rPr>
            </w:pPr>
            <w:proofErr w:type="spellStart"/>
            <w:r>
              <w:rPr>
                <w:color w:val="101828"/>
                <w:sz w:val="27"/>
                <w:szCs w:val="27"/>
                <w:shd w:val="clear" w:color="auto" w:fill="FFFFFF"/>
              </w:rPr>
              <w:t>xyz</w:t>
            </w:r>
            <w:proofErr w:type="spellEnd"/>
          </w:p>
        </w:tc>
      </w:tr>
      <w:tr w:rsidR="00097E21" w:rsidRPr="00097E21" w14:paraId="61991992" w14:textId="77777777" w:rsidTr="00097E21">
        <w:tc>
          <w:tcPr>
            <w:tcW w:w="4675" w:type="dxa"/>
          </w:tcPr>
          <w:p w14:paraId="21AE2AA4" w14:textId="77777777" w:rsidR="00097E21" w:rsidRPr="00097E21" w:rsidRDefault="00097E21" w:rsidP="00ED1DA3">
            <w:pPr>
              <w:rPr>
                <w:color w:val="101828"/>
                <w:sz w:val="27"/>
                <w:szCs w:val="27"/>
                <w:shd w:val="clear" w:color="auto" w:fill="FFFFFF"/>
              </w:rPr>
            </w:pPr>
            <w:r w:rsidRPr="00097E21">
              <w:t xml:space="preserve"> </w:t>
            </w:r>
            <w:r w:rsidRPr="00097E21">
              <w:rPr>
                <w:color w:val="101828"/>
                <w:sz w:val="27"/>
                <w:szCs w:val="27"/>
                <w:shd w:val="clear" w:color="auto" w:fill="FFFFFF"/>
              </w:rPr>
              <w:t>In response to the flash floods that are ravaging through several districts across Bangladesh</w:t>
            </w:r>
          </w:p>
        </w:tc>
        <w:tc>
          <w:tcPr>
            <w:tcW w:w="4675" w:type="dxa"/>
          </w:tcPr>
          <w:p w14:paraId="31A6A873" w14:textId="77777777" w:rsidR="00097E21" w:rsidRPr="00097E21" w:rsidRDefault="00097E21" w:rsidP="00ED1DA3">
            <w:pPr>
              <w:rPr>
                <w:color w:val="101828"/>
                <w:sz w:val="27"/>
                <w:szCs w:val="27"/>
                <w:shd w:val="clear" w:color="auto" w:fill="FFFFFF"/>
              </w:rPr>
            </w:pPr>
            <w:r w:rsidRPr="00097E21">
              <w:rPr>
                <w:color w:val="101828"/>
                <w:sz w:val="27"/>
                <w:szCs w:val="27"/>
                <w:shd w:val="clear" w:color="auto" w:fill="FFFFFF"/>
              </w:rPr>
              <w:t>a group of students from the Department of Software Engineering at the Institute of Information Technology (IIT)</w:t>
            </w:r>
          </w:p>
        </w:tc>
      </w:tr>
      <w:tr w:rsidR="00097E21" w:rsidRPr="00097E21" w14:paraId="7C6F54BC" w14:textId="77777777" w:rsidTr="00097E21">
        <w:tc>
          <w:tcPr>
            <w:tcW w:w="4675" w:type="dxa"/>
          </w:tcPr>
          <w:p w14:paraId="4976CF0E" w14:textId="77777777" w:rsidR="00097E21" w:rsidRPr="00097E21" w:rsidRDefault="00097E21" w:rsidP="00ED1DA3">
            <w:pPr>
              <w:rPr>
                <w:color w:val="101828"/>
                <w:sz w:val="27"/>
                <w:szCs w:val="27"/>
                <w:shd w:val="clear" w:color="auto" w:fill="FFFFFF"/>
              </w:rPr>
            </w:pPr>
            <w:r w:rsidRPr="00097E21">
              <w:rPr>
                <w:color w:val="101828"/>
                <w:sz w:val="27"/>
                <w:szCs w:val="27"/>
                <w:shd w:val="clear" w:color="auto" w:fill="FFFFFF"/>
              </w:rPr>
              <w:t>University of Dhaka has developed </w:t>
            </w:r>
            <w:hyperlink r:id="rId4" w:history="1">
              <w:r w:rsidRPr="00097E21">
                <w:rPr>
                  <w:rStyle w:val="Hyperlink"/>
                  <w:color w:val="1779BA"/>
                  <w:sz w:val="27"/>
                  <w:szCs w:val="27"/>
                  <w:shd w:val="clear" w:color="auto" w:fill="FFFFFF"/>
                </w:rPr>
                <w:t xml:space="preserve">Emergency </w:t>
              </w:r>
              <w:proofErr w:type="spellStart"/>
              <w:r w:rsidRPr="00097E21">
                <w:rPr>
                  <w:rStyle w:val="Hyperlink"/>
                  <w:color w:val="1779BA"/>
                  <w:sz w:val="27"/>
                  <w:szCs w:val="27"/>
                  <w:shd w:val="clear" w:color="auto" w:fill="FFFFFF"/>
                </w:rPr>
                <w:t>Flood</w:t>
              </w:r>
              <w:proofErr w:type="spellEnd"/>
              <w:r w:rsidRPr="00097E21">
                <w:rPr>
                  <w:rStyle w:val="Hyperlink"/>
                  <w:color w:val="1779BA"/>
                  <w:sz w:val="27"/>
                  <w:szCs w:val="27"/>
                  <w:shd w:val="clear" w:color="auto" w:fill="FFFFFF"/>
                </w:rPr>
                <w:t xml:space="preserve"> Aid Network</w:t>
              </w:r>
            </w:hyperlink>
          </w:p>
        </w:tc>
        <w:tc>
          <w:tcPr>
            <w:tcW w:w="4675" w:type="dxa"/>
          </w:tcPr>
          <w:p w14:paraId="6DF21DD5" w14:textId="77777777" w:rsidR="00097E21" w:rsidRPr="00097E21" w:rsidRDefault="00097E21" w:rsidP="00ED1DA3">
            <w:pPr>
              <w:rPr>
                <w:color w:val="101828"/>
                <w:sz w:val="27"/>
                <w:szCs w:val="27"/>
                <w:shd w:val="clear" w:color="auto" w:fill="FFFFFF"/>
              </w:rPr>
            </w:pPr>
            <w:r w:rsidRPr="00097E21">
              <w:rPr>
                <w:color w:val="101828"/>
                <w:sz w:val="27"/>
                <w:szCs w:val="27"/>
                <w:shd w:val="clear" w:color="auto" w:fill="FFFFFF"/>
              </w:rPr>
              <w:t>an online platform to support relief efforts. On August 25</w:t>
            </w:r>
          </w:p>
        </w:tc>
      </w:tr>
      <w:tr w:rsidR="00097E21" w:rsidRPr="00097E21" w14:paraId="4D1C77FC" w14:textId="77777777" w:rsidTr="00097E21">
        <w:tc>
          <w:tcPr>
            <w:tcW w:w="4675" w:type="dxa"/>
          </w:tcPr>
          <w:p w14:paraId="5612A0EA" w14:textId="77777777" w:rsidR="00097E21" w:rsidRPr="00097E21" w:rsidRDefault="00097E21" w:rsidP="00ED1DA3">
            <w:r w:rsidRPr="00097E21">
              <w:rPr>
                <w:color w:val="101828"/>
                <w:sz w:val="27"/>
                <w:szCs w:val="27"/>
                <w:shd w:val="clear" w:color="auto" w:fill="FFFFFF"/>
              </w:rPr>
              <w:t>the students officially launched this website designed to coordinate relief efforts and help those affected by the floods.</w:t>
            </w:r>
          </w:p>
        </w:tc>
        <w:tc>
          <w:tcPr>
            <w:tcW w:w="4675" w:type="dxa"/>
          </w:tcPr>
          <w:p w14:paraId="23B40B26" w14:textId="77777777" w:rsidR="00097E21" w:rsidRPr="00097E21" w:rsidRDefault="00097E21" w:rsidP="00ED1DA3"/>
        </w:tc>
      </w:tr>
    </w:tbl>
    <w:p w14:paraId="484CF53A" w14:textId="1A45D37E" w:rsidR="006702AC" w:rsidRDefault="006702AC"/>
    <w:p w14:paraId="5539D77D" w14:textId="37BA7562" w:rsidR="00E11C21" w:rsidRDefault="007B50CC">
      <w:r>
        <w:t>A.2)</w:t>
      </w:r>
    </w:p>
    <w:p w14:paraId="0735F52A" w14:textId="30138557" w:rsidR="007B50CC" w:rsidRPr="00874EB8" w:rsidRDefault="007B50CC">
      <w:pPr>
        <w:rPr>
          <w:rFonts w:eastAsiaTheme="minorEastAsia"/>
        </w:rPr>
      </w:pPr>
    </w:p>
    <w:p w14:paraId="6A6673C7" w14:textId="64AE3AFB" w:rsidR="00874EB8" w:rsidRPr="00F57ECA" w:rsidRDefault="00874EB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= </m:t>
                      </m:r>
                    </m:e>
                  </m:nary>
                  <m:r>
                    <w:rPr>
                      <w:rFonts w:ascii="Cambria Math" w:hAnsi="Cambria Math"/>
                    </w:rPr>
                    <m:t>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nary>
                  <m:r>
                    <w:rPr>
                      <w:rFonts w:ascii="Cambria Math" w:hAnsi="Cambria Math"/>
                    </w:rPr>
                    <m:t>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199B02" w14:textId="3AFA5BA5" w:rsidR="00F57ECA" w:rsidRPr="000E04A3" w:rsidRDefault="00D757EF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26FFDC9A" w14:textId="1197E489" w:rsidR="000E04A3" w:rsidRPr="00574A62" w:rsidRDefault="0025406C">
      <w:pPr>
        <w:rPr>
          <w:rFonts w:eastAsiaTheme="minorEastAsia"/>
        </w:rPr>
      </w:pPr>
      <w:r>
        <w:rPr>
          <w:rFonts w:eastAsiaTheme="minorEastAsia"/>
        </w:rPr>
        <w:t>b</w:t>
      </w:r>
      <w:r w:rsidR="00E11794">
        <w:rPr>
          <w:rFonts w:eastAsiaTheme="minorEastAsia"/>
          <w:noProof/>
        </w:rPr>
        <w:drawing>
          <wp:inline distT="0" distB="0" distL="0" distR="0" wp14:anchorId="51B221A9" wp14:editId="54927D1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2F76A2AE" w14:textId="77777777" w:rsidR="00574A62" w:rsidRDefault="00574A62"/>
    <w:sectPr w:rsidR="00574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AC"/>
    <w:rsid w:val="00064A9A"/>
    <w:rsid w:val="00096B08"/>
    <w:rsid w:val="00097E21"/>
    <w:rsid w:val="000E04A3"/>
    <w:rsid w:val="000F4A39"/>
    <w:rsid w:val="0014664B"/>
    <w:rsid w:val="001A1B73"/>
    <w:rsid w:val="001E0671"/>
    <w:rsid w:val="0020143C"/>
    <w:rsid w:val="0025406C"/>
    <w:rsid w:val="002B5893"/>
    <w:rsid w:val="002E04EF"/>
    <w:rsid w:val="003C4168"/>
    <w:rsid w:val="004353F0"/>
    <w:rsid w:val="004730D2"/>
    <w:rsid w:val="004F0C2E"/>
    <w:rsid w:val="00574A62"/>
    <w:rsid w:val="00577821"/>
    <w:rsid w:val="006446BD"/>
    <w:rsid w:val="006702AC"/>
    <w:rsid w:val="00680202"/>
    <w:rsid w:val="00681945"/>
    <w:rsid w:val="006B2B8A"/>
    <w:rsid w:val="006F32F5"/>
    <w:rsid w:val="00704B71"/>
    <w:rsid w:val="007A48FE"/>
    <w:rsid w:val="007B50CC"/>
    <w:rsid w:val="007D2ECC"/>
    <w:rsid w:val="00874EB8"/>
    <w:rsid w:val="0096792B"/>
    <w:rsid w:val="00982CF0"/>
    <w:rsid w:val="00C85C2A"/>
    <w:rsid w:val="00D757EF"/>
    <w:rsid w:val="00E11794"/>
    <w:rsid w:val="00E11C21"/>
    <w:rsid w:val="00F5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F873"/>
  <w15:chartTrackingRefBased/>
  <w15:docId w15:val="{E6937072-7323-41B3-94EB-5F62DABA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0CC"/>
    <w:rPr>
      <w:color w:val="808080"/>
    </w:rPr>
  </w:style>
  <w:style w:type="table" w:styleId="TableGrid">
    <w:name w:val="Table Grid"/>
    <w:basedOn w:val="TableNormal"/>
    <w:uiPriority w:val="39"/>
    <w:rsid w:val="006B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7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efan-app.vercel.app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Marine Sprite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31</c:v>
                </c:pt>
                <c:pt idx="1">
                  <c:v>45</c:v>
                </c:pt>
                <c:pt idx="2">
                  <c:v>38</c:v>
                </c:pt>
                <c:pt idx="3">
                  <c:v>27</c:v>
                </c:pt>
                <c:pt idx="4">
                  <c:v>27</c:v>
                </c:pt>
                <c:pt idx="5">
                  <c:v>33</c:v>
                </c:pt>
                <c:pt idx="6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23-4926-BF55-AA793AB84A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Striking Calf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37</c:v>
                </c:pt>
                <c:pt idx="1">
                  <c:v>26</c:v>
                </c:pt>
                <c:pt idx="2">
                  <c:v>30</c:v>
                </c:pt>
                <c:pt idx="3">
                  <c:v>38</c:v>
                </c:pt>
                <c:pt idx="4">
                  <c:v>16</c:v>
                </c:pt>
                <c:pt idx="5">
                  <c:v>33</c:v>
                </c:pt>
                <c:pt idx="6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23-4926-BF55-AA793AB84A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Tank Picture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10</c:v>
                </c:pt>
                <c:pt idx="3">
                  <c:v>7</c:v>
                </c:pt>
                <c:pt idx="4">
                  <c:v>19</c:v>
                </c:pt>
                <c:pt idx="5">
                  <c:v>8</c:v>
                </c:pt>
                <c:pt idx="6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23-4926-BF55-AA793AB84AC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Bucket Slope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623-4926-BF55-AA793AB84AC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Reborn Kid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17</c:v>
                </c:pt>
                <c:pt idx="1">
                  <c:v>10</c:v>
                </c:pt>
                <c:pt idx="2">
                  <c:v>17</c:v>
                </c:pt>
                <c:pt idx="3">
                  <c:v>23</c:v>
                </c:pt>
                <c:pt idx="4">
                  <c:v>31</c:v>
                </c:pt>
                <c:pt idx="5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623-4926-BF55-AA793AB84AC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229116415"/>
        <c:axId val="1833624863"/>
      </c:barChart>
      <c:catAx>
        <c:axId val="1229116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624863"/>
        <c:crosses val="autoZero"/>
        <c:auto val="1"/>
        <c:lblAlgn val="ctr"/>
        <c:lblOffset val="100"/>
        <c:noMultiLvlLbl val="0"/>
      </c:catAx>
      <c:valAx>
        <c:axId val="1833624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91164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4</cp:revision>
  <dcterms:created xsi:type="dcterms:W3CDTF">2024-12-06T09:42:00Z</dcterms:created>
  <dcterms:modified xsi:type="dcterms:W3CDTF">2024-12-06T10:23:00Z</dcterms:modified>
</cp:coreProperties>
</file>