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03C" w:rsidRDefault="0012303C" w:rsidP="00E86585">
      <w:pPr>
        <w:jc w:val="center"/>
        <w:rPr>
          <w:color w:val="76923C" w:themeColor="accent3" w:themeShade="BF"/>
          <w:sz w:val="32"/>
          <w:szCs w:val="32"/>
        </w:rPr>
      </w:pPr>
      <w:bookmarkStart w:id="0" w:name="_GoBack"/>
      <w:bookmarkEnd w:id="0"/>
      <w:r w:rsidRPr="00DA091A">
        <w:rPr>
          <w:noProof/>
          <w:color w:val="76923C" w:themeColor="accent3" w:themeShade="BF"/>
          <w:sz w:val="32"/>
          <w:szCs w:val="32"/>
          <w:lang w:eastAsia="en-GB"/>
        </w:rPr>
        <w:drawing>
          <wp:inline distT="0" distB="0" distL="0" distR="0">
            <wp:extent cx="1136890" cy="1173193"/>
            <wp:effectExtent l="19050" t="0" r="6110" b="0"/>
            <wp:docPr id="2" name="Picture 2" descr="barisal university logo à¦à¦° à¦à¦¬à¦¿à¦° à¦«à¦²à¦¾à¦«à¦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risal university logo à¦à¦° à¦à¦¬à¦¿à¦° à¦«à¦²à¦¾à¦«à¦²"/>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0822" cy="1270124"/>
                    </a:xfrm>
                    <a:prstGeom prst="rect">
                      <a:avLst/>
                    </a:prstGeom>
                    <a:noFill/>
                    <a:ln>
                      <a:noFill/>
                    </a:ln>
                  </pic:spPr>
                </pic:pic>
              </a:graphicData>
            </a:graphic>
          </wp:inline>
        </w:drawing>
      </w:r>
    </w:p>
    <w:p w:rsidR="0012303C" w:rsidRDefault="0012303C" w:rsidP="00E86585">
      <w:pPr>
        <w:rPr>
          <w:color w:val="76923C" w:themeColor="accent3" w:themeShade="BF"/>
          <w:sz w:val="32"/>
          <w:szCs w:val="32"/>
        </w:rPr>
      </w:pPr>
    </w:p>
    <w:p w:rsidR="0012303C" w:rsidRPr="0063315F" w:rsidRDefault="0012303C" w:rsidP="00E86585">
      <w:pPr>
        <w:jc w:val="center"/>
        <w:rPr>
          <w:rFonts w:ascii="Agency FB" w:hAnsi="Agency FB"/>
          <w:b/>
        </w:rPr>
      </w:pPr>
      <w:r w:rsidRPr="0063315F">
        <w:rPr>
          <w:rFonts w:ascii="Agency FB" w:hAnsi="Agency FB"/>
          <w:b/>
          <w:color w:val="7030A0"/>
          <w:sz w:val="72"/>
          <w:szCs w:val="96"/>
        </w:rPr>
        <w:t>UNIVERSITY OF BARISAL</w:t>
      </w:r>
    </w:p>
    <w:p w:rsidR="0012303C" w:rsidRDefault="0012303C" w:rsidP="00E86585">
      <w:pPr>
        <w:jc w:val="center"/>
        <w:rPr>
          <w:sz w:val="36"/>
          <w:szCs w:val="36"/>
        </w:rPr>
      </w:pPr>
    </w:p>
    <w:p w:rsidR="0012303C" w:rsidRPr="00146813" w:rsidRDefault="0012303C" w:rsidP="00E86585">
      <w:pPr>
        <w:jc w:val="center"/>
        <w:rPr>
          <w:b/>
          <w:color w:val="00B0F0"/>
          <w:sz w:val="32"/>
          <w:szCs w:val="32"/>
          <w:u w:val="single"/>
        </w:rPr>
      </w:pPr>
      <w:r>
        <w:rPr>
          <w:b/>
          <w:color w:val="00B0F0"/>
          <w:sz w:val="32"/>
          <w:szCs w:val="32"/>
          <w:u w:val="single"/>
        </w:rPr>
        <w:t>PROJECT ON</w:t>
      </w:r>
    </w:p>
    <w:p w:rsidR="0012303C" w:rsidRDefault="0012303C" w:rsidP="00E86585">
      <w:pPr>
        <w:jc w:val="center"/>
        <w:rPr>
          <w:b/>
          <w:bCs/>
          <w:sz w:val="28"/>
          <w:szCs w:val="28"/>
        </w:rPr>
      </w:pPr>
    </w:p>
    <w:p w:rsidR="0012303C" w:rsidRPr="00C25FBC" w:rsidRDefault="0012303C" w:rsidP="00E86585">
      <w:pPr>
        <w:jc w:val="center"/>
        <w:rPr>
          <w:b/>
          <w:sz w:val="32"/>
          <w:szCs w:val="28"/>
        </w:rPr>
      </w:pPr>
      <w:r>
        <w:rPr>
          <w:b/>
          <w:sz w:val="32"/>
          <w:szCs w:val="28"/>
        </w:rPr>
        <w:t xml:space="preserve">Citizen’s Trust on Rural Government Delivery Service in Bangladesh: A Study on </w:t>
      </w:r>
      <w:proofErr w:type="spellStart"/>
      <w:r>
        <w:rPr>
          <w:b/>
          <w:sz w:val="32"/>
          <w:szCs w:val="28"/>
        </w:rPr>
        <w:t>Arshinagar</w:t>
      </w:r>
      <w:proofErr w:type="spellEnd"/>
      <w:r>
        <w:rPr>
          <w:b/>
          <w:sz w:val="32"/>
          <w:szCs w:val="28"/>
        </w:rPr>
        <w:t xml:space="preserve"> Union </w:t>
      </w:r>
      <w:proofErr w:type="spellStart"/>
      <w:r>
        <w:rPr>
          <w:b/>
          <w:sz w:val="32"/>
          <w:szCs w:val="28"/>
        </w:rPr>
        <w:t>Parishad</w:t>
      </w:r>
      <w:proofErr w:type="spellEnd"/>
      <w:r>
        <w:rPr>
          <w:b/>
          <w:sz w:val="32"/>
          <w:szCs w:val="28"/>
        </w:rPr>
        <w:t xml:space="preserve"> of </w:t>
      </w:r>
      <w:proofErr w:type="spellStart"/>
      <w:r>
        <w:rPr>
          <w:b/>
          <w:sz w:val="32"/>
          <w:szCs w:val="28"/>
        </w:rPr>
        <w:t>Shariatpur</w:t>
      </w:r>
      <w:proofErr w:type="spellEnd"/>
      <w:r>
        <w:rPr>
          <w:b/>
          <w:sz w:val="32"/>
          <w:szCs w:val="28"/>
        </w:rPr>
        <w:t xml:space="preserve"> District.</w:t>
      </w:r>
      <w:r w:rsidRPr="00C25FBC">
        <w:rPr>
          <w:b/>
          <w:sz w:val="32"/>
          <w:szCs w:val="28"/>
        </w:rPr>
        <w:t xml:space="preserve"> </w:t>
      </w:r>
    </w:p>
    <w:p w:rsidR="0012303C" w:rsidRDefault="0012303C" w:rsidP="00E86585">
      <w:pPr>
        <w:jc w:val="center"/>
        <w:rPr>
          <w:b/>
          <w:sz w:val="28"/>
          <w:szCs w:val="28"/>
        </w:rPr>
      </w:pPr>
    </w:p>
    <w:p w:rsidR="0012303C" w:rsidRDefault="0012303C" w:rsidP="0012303C">
      <w:pPr>
        <w:ind w:left="2880" w:firstLine="720"/>
        <w:rPr>
          <w:b/>
          <w:sz w:val="28"/>
          <w:szCs w:val="28"/>
        </w:rPr>
      </w:pPr>
    </w:p>
    <w:p w:rsidR="0012303C" w:rsidRPr="00C25FBC" w:rsidRDefault="0012303C" w:rsidP="0012303C">
      <w:pPr>
        <w:ind w:left="2880" w:firstLine="720"/>
        <w:rPr>
          <w:b/>
          <w:sz w:val="32"/>
          <w:szCs w:val="28"/>
          <w:u w:val="single"/>
        </w:rPr>
      </w:pPr>
      <w:r>
        <w:rPr>
          <w:b/>
          <w:sz w:val="32"/>
          <w:szCs w:val="28"/>
          <w:u w:val="single"/>
        </w:rPr>
        <w:t>Submitted By</w:t>
      </w:r>
    </w:p>
    <w:p w:rsidR="0012303C" w:rsidRPr="00566F15" w:rsidRDefault="0012303C" w:rsidP="00E86585">
      <w:pPr>
        <w:jc w:val="center"/>
        <w:rPr>
          <w:b/>
          <w:sz w:val="28"/>
          <w:szCs w:val="28"/>
          <w:u w:val="single"/>
        </w:rPr>
      </w:pPr>
    </w:p>
    <w:p w:rsidR="0012303C" w:rsidRDefault="0012303C" w:rsidP="00E86585">
      <w:pPr>
        <w:spacing w:line="276" w:lineRule="auto"/>
        <w:jc w:val="center"/>
        <w:rPr>
          <w:color w:val="000000"/>
          <w:sz w:val="32"/>
          <w:szCs w:val="20"/>
        </w:rPr>
      </w:pPr>
      <w:proofErr w:type="spellStart"/>
      <w:r>
        <w:rPr>
          <w:b/>
          <w:bCs/>
          <w:color w:val="000000"/>
          <w:sz w:val="36"/>
          <w:szCs w:val="20"/>
        </w:rPr>
        <w:t>Sabuj</w:t>
      </w:r>
      <w:proofErr w:type="spellEnd"/>
      <w:r>
        <w:rPr>
          <w:b/>
          <w:bCs/>
          <w:color w:val="000000"/>
          <w:sz w:val="36"/>
          <w:szCs w:val="20"/>
        </w:rPr>
        <w:t xml:space="preserve"> Mia</w:t>
      </w:r>
    </w:p>
    <w:p w:rsidR="0012303C" w:rsidRDefault="0012303C" w:rsidP="00E86585">
      <w:pPr>
        <w:spacing w:line="276" w:lineRule="auto"/>
        <w:jc w:val="center"/>
        <w:rPr>
          <w:color w:val="000000"/>
          <w:sz w:val="32"/>
          <w:szCs w:val="20"/>
        </w:rPr>
      </w:pPr>
      <w:r>
        <w:rPr>
          <w:color w:val="000000"/>
          <w:sz w:val="32"/>
          <w:szCs w:val="20"/>
        </w:rPr>
        <w:t xml:space="preserve">Roll No. </w:t>
      </w:r>
      <w:proofErr w:type="gramStart"/>
      <w:r>
        <w:rPr>
          <w:color w:val="000000"/>
          <w:sz w:val="32"/>
          <w:szCs w:val="20"/>
        </w:rPr>
        <w:t>:-</w:t>
      </w:r>
      <w:proofErr w:type="gramEnd"/>
      <w:r>
        <w:rPr>
          <w:color w:val="000000"/>
          <w:sz w:val="32"/>
          <w:szCs w:val="20"/>
        </w:rPr>
        <w:t xml:space="preserve"> 25</w:t>
      </w:r>
    </w:p>
    <w:p w:rsidR="0012303C" w:rsidRDefault="0012303C" w:rsidP="00E86585">
      <w:pPr>
        <w:spacing w:line="276" w:lineRule="auto"/>
        <w:jc w:val="center"/>
        <w:rPr>
          <w:color w:val="000000"/>
          <w:sz w:val="32"/>
          <w:szCs w:val="20"/>
        </w:rPr>
      </w:pPr>
      <w:r>
        <w:rPr>
          <w:color w:val="000000"/>
          <w:sz w:val="32"/>
          <w:szCs w:val="20"/>
        </w:rPr>
        <w:t xml:space="preserve">Batch No. </w:t>
      </w:r>
      <w:proofErr w:type="gramStart"/>
      <w:r>
        <w:rPr>
          <w:color w:val="000000"/>
          <w:sz w:val="32"/>
          <w:szCs w:val="20"/>
        </w:rPr>
        <w:t>:-</w:t>
      </w:r>
      <w:proofErr w:type="gramEnd"/>
      <w:r>
        <w:rPr>
          <w:color w:val="000000"/>
          <w:sz w:val="32"/>
          <w:szCs w:val="20"/>
        </w:rPr>
        <w:t xml:space="preserve"> 46</w:t>
      </w:r>
    </w:p>
    <w:p w:rsidR="00B5267E" w:rsidRPr="00C25FBC" w:rsidRDefault="00B5267E" w:rsidP="00E86585">
      <w:pPr>
        <w:spacing w:line="276" w:lineRule="auto"/>
        <w:jc w:val="center"/>
        <w:rPr>
          <w:bCs/>
          <w:sz w:val="32"/>
          <w:szCs w:val="32"/>
        </w:rPr>
      </w:pPr>
      <w:proofErr w:type="gramStart"/>
      <w:r>
        <w:rPr>
          <w:color w:val="000000"/>
          <w:sz w:val="32"/>
          <w:szCs w:val="20"/>
        </w:rPr>
        <w:t>Course :</w:t>
      </w:r>
      <w:proofErr w:type="gramEnd"/>
      <w:r>
        <w:rPr>
          <w:color w:val="000000"/>
          <w:sz w:val="32"/>
          <w:szCs w:val="20"/>
        </w:rPr>
        <w:t xml:space="preserve"> </w:t>
      </w:r>
      <w:r w:rsidRPr="007866E1">
        <w:rPr>
          <w:b/>
          <w:color w:val="000000"/>
          <w:sz w:val="32"/>
          <w:szCs w:val="20"/>
        </w:rPr>
        <w:t>Computer Fundamentals and Office Application</w:t>
      </w:r>
    </w:p>
    <w:p w:rsidR="0012303C" w:rsidRPr="00237691" w:rsidRDefault="00B5267E" w:rsidP="00B5267E">
      <w:pPr>
        <w:spacing w:line="276" w:lineRule="auto"/>
        <w:jc w:val="center"/>
        <w:rPr>
          <w:sz w:val="28"/>
          <w:szCs w:val="28"/>
        </w:rPr>
      </w:pPr>
      <w:r>
        <w:rPr>
          <w:sz w:val="28"/>
          <w:szCs w:val="28"/>
        </w:rPr>
        <w:t xml:space="preserve">Department of Computer Science and </w:t>
      </w:r>
      <w:proofErr w:type="gramStart"/>
      <w:r>
        <w:rPr>
          <w:sz w:val="28"/>
          <w:szCs w:val="28"/>
        </w:rPr>
        <w:t xml:space="preserve">Engineering </w:t>
      </w:r>
      <w:r w:rsidR="0012303C">
        <w:rPr>
          <w:sz w:val="28"/>
          <w:szCs w:val="28"/>
        </w:rPr>
        <w:t>,</w:t>
      </w:r>
      <w:proofErr w:type="gramEnd"/>
    </w:p>
    <w:p w:rsidR="0012303C" w:rsidRDefault="0012303C" w:rsidP="00E86585">
      <w:pPr>
        <w:spacing w:line="276" w:lineRule="auto"/>
        <w:jc w:val="center"/>
        <w:rPr>
          <w:sz w:val="28"/>
          <w:szCs w:val="28"/>
        </w:rPr>
      </w:pPr>
      <w:proofErr w:type="gramStart"/>
      <w:r w:rsidRPr="00237691">
        <w:rPr>
          <w:sz w:val="28"/>
          <w:szCs w:val="28"/>
        </w:rPr>
        <w:t>University of Barisal</w:t>
      </w:r>
      <w:r w:rsidR="00B5267E">
        <w:rPr>
          <w:sz w:val="28"/>
          <w:szCs w:val="28"/>
        </w:rPr>
        <w:t>.</w:t>
      </w:r>
      <w:proofErr w:type="gramEnd"/>
    </w:p>
    <w:p w:rsidR="00B5267E" w:rsidRPr="005E47CE" w:rsidRDefault="005E47CE" w:rsidP="00E86585">
      <w:pPr>
        <w:spacing w:line="276" w:lineRule="auto"/>
        <w:jc w:val="center"/>
        <w:rPr>
          <w:sz w:val="28"/>
          <w:szCs w:val="28"/>
        </w:rPr>
      </w:pPr>
      <w:r>
        <w:rPr>
          <w:b/>
          <w:sz w:val="28"/>
          <w:szCs w:val="28"/>
        </w:rPr>
        <w:t>EDGE: BU-CSE DIGITAL SKILLS TRAINING</w:t>
      </w:r>
    </w:p>
    <w:p w:rsidR="007866E1" w:rsidRDefault="007866E1" w:rsidP="00E86585"/>
    <w:p w:rsidR="00E86585" w:rsidRDefault="00E86585" w:rsidP="00E86585">
      <w:pPr>
        <w:rPr>
          <w:rFonts w:ascii="Times New Roman" w:hAnsi="Times New Roman" w:cs="Times New Roman"/>
          <w:szCs w:val="28"/>
        </w:rPr>
      </w:pPr>
    </w:p>
    <w:sdt>
      <w:sdtPr>
        <w:id w:val="1916044180"/>
        <w:docPartObj>
          <w:docPartGallery w:val="Table of Contents"/>
          <w:docPartUnique/>
        </w:docPartObj>
      </w:sdtPr>
      <w:sdtEndPr>
        <w:rPr>
          <w:rFonts w:asciiTheme="minorHAnsi" w:eastAsiaTheme="minorEastAsia" w:hAnsiTheme="minorHAnsi" w:cstheme="minorBidi"/>
          <w:noProof/>
          <w:color w:val="auto"/>
          <w:kern w:val="2"/>
          <w:sz w:val="24"/>
          <w:szCs w:val="24"/>
          <w:lang w:val="en-GB" w:eastAsia="en-US"/>
          <w14:ligatures w14:val="standardContextual"/>
        </w:rPr>
      </w:sdtEndPr>
      <w:sdtContent>
        <w:p w:rsidR="00495C9E" w:rsidRDefault="00495C9E">
          <w:pPr>
            <w:pStyle w:val="TOCHeading"/>
          </w:pPr>
          <w:r>
            <w:t>Contents</w:t>
          </w:r>
        </w:p>
        <w:p w:rsidR="00495C9E" w:rsidRDefault="00495C9E">
          <w:pPr>
            <w:pStyle w:val="TOC1"/>
            <w:tabs>
              <w:tab w:val="right" w:leader="dot" w:pos="9017"/>
            </w:tabs>
            <w:rPr>
              <w:noProof/>
              <w:kern w:val="0"/>
              <w:sz w:val="22"/>
              <w:szCs w:val="22"/>
              <w:lang w:eastAsia="en-GB"/>
              <w14:ligatures w14:val="none"/>
            </w:rPr>
          </w:pPr>
          <w:r>
            <w:fldChar w:fldCharType="begin"/>
          </w:r>
          <w:r>
            <w:instrText xml:space="preserve"> TOC \o "1-3" \h \z \u </w:instrText>
          </w:r>
          <w:r>
            <w:fldChar w:fldCharType="separate"/>
          </w:r>
          <w:hyperlink w:anchor="_Toc184068977" w:history="1">
            <w:r w:rsidRPr="000C5311">
              <w:rPr>
                <w:rStyle w:val="Hyperlink"/>
                <w:noProof/>
              </w:rPr>
              <w:t>Abstract</w:t>
            </w:r>
            <w:r>
              <w:rPr>
                <w:noProof/>
                <w:webHidden/>
              </w:rPr>
              <w:tab/>
            </w:r>
            <w:r>
              <w:rPr>
                <w:noProof/>
                <w:webHidden/>
              </w:rPr>
              <w:fldChar w:fldCharType="begin"/>
            </w:r>
            <w:r>
              <w:rPr>
                <w:noProof/>
                <w:webHidden/>
              </w:rPr>
              <w:instrText xml:space="preserve"> PAGEREF _Toc184068977 \h </w:instrText>
            </w:r>
            <w:r>
              <w:rPr>
                <w:noProof/>
                <w:webHidden/>
              </w:rPr>
            </w:r>
            <w:r>
              <w:rPr>
                <w:noProof/>
                <w:webHidden/>
              </w:rPr>
              <w:fldChar w:fldCharType="separate"/>
            </w:r>
            <w:r w:rsidR="00D93A76">
              <w:rPr>
                <w:noProof/>
                <w:webHidden/>
              </w:rPr>
              <w:t>3</w:t>
            </w:r>
            <w:r>
              <w:rPr>
                <w:noProof/>
                <w:webHidden/>
              </w:rPr>
              <w:fldChar w:fldCharType="end"/>
            </w:r>
          </w:hyperlink>
        </w:p>
        <w:p w:rsidR="00495C9E" w:rsidRDefault="00495C9E">
          <w:pPr>
            <w:pStyle w:val="TOC1"/>
            <w:tabs>
              <w:tab w:val="right" w:leader="dot" w:pos="9017"/>
            </w:tabs>
            <w:rPr>
              <w:noProof/>
              <w:kern w:val="0"/>
              <w:sz w:val="22"/>
              <w:szCs w:val="22"/>
              <w:lang w:eastAsia="en-GB"/>
              <w14:ligatures w14:val="none"/>
            </w:rPr>
          </w:pPr>
          <w:hyperlink w:anchor="_Toc184068978" w:history="1">
            <w:r w:rsidRPr="000C5311">
              <w:rPr>
                <w:rStyle w:val="Hyperlink"/>
                <w:noProof/>
              </w:rPr>
              <w:t>Introduction</w:t>
            </w:r>
            <w:r>
              <w:rPr>
                <w:noProof/>
                <w:webHidden/>
              </w:rPr>
              <w:tab/>
            </w:r>
            <w:r>
              <w:rPr>
                <w:noProof/>
                <w:webHidden/>
              </w:rPr>
              <w:fldChar w:fldCharType="begin"/>
            </w:r>
            <w:r>
              <w:rPr>
                <w:noProof/>
                <w:webHidden/>
              </w:rPr>
              <w:instrText xml:space="preserve"> PAGEREF _Toc184068978 \h </w:instrText>
            </w:r>
            <w:r>
              <w:rPr>
                <w:noProof/>
                <w:webHidden/>
              </w:rPr>
            </w:r>
            <w:r>
              <w:rPr>
                <w:noProof/>
                <w:webHidden/>
              </w:rPr>
              <w:fldChar w:fldCharType="separate"/>
            </w:r>
            <w:r w:rsidR="00D93A76">
              <w:rPr>
                <w:noProof/>
                <w:webHidden/>
              </w:rPr>
              <w:t>4</w:t>
            </w:r>
            <w:r>
              <w:rPr>
                <w:noProof/>
                <w:webHidden/>
              </w:rPr>
              <w:fldChar w:fldCharType="end"/>
            </w:r>
          </w:hyperlink>
        </w:p>
        <w:p w:rsidR="00495C9E" w:rsidRDefault="00495C9E">
          <w:pPr>
            <w:pStyle w:val="TOC2"/>
            <w:tabs>
              <w:tab w:val="right" w:leader="dot" w:pos="9017"/>
            </w:tabs>
            <w:rPr>
              <w:noProof/>
              <w:kern w:val="0"/>
              <w:sz w:val="22"/>
              <w:szCs w:val="22"/>
              <w:lang w:eastAsia="en-GB"/>
              <w14:ligatures w14:val="none"/>
            </w:rPr>
          </w:pPr>
          <w:hyperlink w:anchor="_Toc184068979" w:history="1">
            <w:r w:rsidRPr="000C5311">
              <w:rPr>
                <w:rStyle w:val="Hyperlink"/>
                <w:noProof/>
              </w:rPr>
              <w:t>Background of the study</w:t>
            </w:r>
            <w:r>
              <w:rPr>
                <w:noProof/>
                <w:webHidden/>
              </w:rPr>
              <w:tab/>
            </w:r>
            <w:r>
              <w:rPr>
                <w:noProof/>
                <w:webHidden/>
              </w:rPr>
              <w:fldChar w:fldCharType="begin"/>
            </w:r>
            <w:r>
              <w:rPr>
                <w:noProof/>
                <w:webHidden/>
              </w:rPr>
              <w:instrText xml:space="preserve"> PAGEREF _Toc184068979 \h </w:instrText>
            </w:r>
            <w:r>
              <w:rPr>
                <w:noProof/>
                <w:webHidden/>
              </w:rPr>
            </w:r>
            <w:r>
              <w:rPr>
                <w:noProof/>
                <w:webHidden/>
              </w:rPr>
              <w:fldChar w:fldCharType="separate"/>
            </w:r>
            <w:r w:rsidR="00D93A76">
              <w:rPr>
                <w:noProof/>
                <w:webHidden/>
              </w:rPr>
              <w:t>4</w:t>
            </w:r>
            <w:r>
              <w:rPr>
                <w:noProof/>
                <w:webHidden/>
              </w:rPr>
              <w:fldChar w:fldCharType="end"/>
            </w:r>
          </w:hyperlink>
        </w:p>
        <w:p w:rsidR="00495C9E" w:rsidRDefault="00495C9E">
          <w:pPr>
            <w:pStyle w:val="TOC2"/>
            <w:tabs>
              <w:tab w:val="right" w:leader="dot" w:pos="9017"/>
            </w:tabs>
            <w:rPr>
              <w:noProof/>
              <w:kern w:val="0"/>
              <w:sz w:val="22"/>
              <w:szCs w:val="22"/>
              <w:lang w:eastAsia="en-GB"/>
              <w14:ligatures w14:val="none"/>
            </w:rPr>
          </w:pPr>
          <w:hyperlink w:anchor="_Toc184068980" w:history="1">
            <w:r w:rsidRPr="000C5311">
              <w:rPr>
                <w:rStyle w:val="Hyperlink"/>
                <w:rFonts w:eastAsia="Times New Roman"/>
                <w:noProof/>
                <w:shd w:val="clear" w:color="auto" w:fill="FFFFFF"/>
              </w:rPr>
              <w:t>Statement of problem</w:t>
            </w:r>
            <w:r>
              <w:rPr>
                <w:noProof/>
                <w:webHidden/>
              </w:rPr>
              <w:tab/>
            </w:r>
            <w:r>
              <w:rPr>
                <w:noProof/>
                <w:webHidden/>
              </w:rPr>
              <w:fldChar w:fldCharType="begin"/>
            </w:r>
            <w:r>
              <w:rPr>
                <w:noProof/>
                <w:webHidden/>
              </w:rPr>
              <w:instrText xml:space="preserve"> PAGEREF _Toc184068980 \h </w:instrText>
            </w:r>
            <w:r>
              <w:rPr>
                <w:noProof/>
                <w:webHidden/>
              </w:rPr>
            </w:r>
            <w:r>
              <w:rPr>
                <w:noProof/>
                <w:webHidden/>
              </w:rPr>
              <w:fldChar w:fldCharType="separate"/>
            </w:r>
            <w:r w:rsidR="00D93A76">
              <w:rPr>
                <w:noProof/>
                <w:webHidden/>
              </w:rPr>
              <w:t>6</w:t>
            </w:r>
            <w:r>
              <w:rPr>
                <w:noProof/>
                <w:webHidden/>
              </w:rPr>
              <w:fldChar w:fldCharType="end"/>
            </w:r>
          </w:hyperlink>
        </w:p>
        <w:p w:rsidR="00495C9E" w:rsidRDefault="00495C9E">
          <w:pPr>
            <w:pStyle w:val="TOC2"/>
            <w:tabs>
              <w:tab w:val="right" w:leader="dot" w:pos="9017"/>
            </w:tabs>
            <w:rPr>
              <w:noProof/>
              <w:kern w:val="0"/>
              <w:sz w:val="22"/>
              <w:szCs w:val="22"/>
              <w:lang w:eastAsia="en-GB"/>
              <w14:ligatures w14:val="none"/>
            </w:rPr>
          </w:pPr>
          <w:hyperlink w:anchor="_Toc184068981" w:history="1">
            <w:r w:rsidRPr="000C5311">
              <w:rPr>
                <w:rStyle w:val="Hyperlink"/>
                <w:noProof/>
              </w:rPr>
              <w:t>Literature review</w:t>
            </w:r>
            <w:r>
              <w:rPr>
                <w:noProof/>
                <w:webHidden/>
              </w:rPr>
              <w:tab/>
            </w:r>
            <w:r>
              <w:rPr>
                <w:noProof/>
                <w:webHidden/>
              </w:rPr>
              <w:fldChar w:fldCharType="begin"/>
            </w:r>
            <w:r>
              <w:rPr>
                <w:noProof/>
                <w:webHidden/>
              </w:rPr>
              <w:instrText xml:space="preserve"> PAGEREF _Toc184068981 \h </w:instrText>
            </w:r>
            <w:r>
              <w:rPr>
                <w:noProof/>
                <w:webHidden/>
              </w:rPr>
            </w:r>
            <w:r>
              <w:rPr>
                <w:noProof/>
                <w:webHidden/>
              </w:rPr>
              <w:fldChar w:fldCharType="separate"/>
            </w:r>
            <w:r w:rsidR="00D93A76">
              <w:rPr>
                <w:noProof/>
                <w:webHidden/>
              </w:rPr>
              <w:t>9</w:t>
            </w:r>
            <w:r>
              <w:rPr>
                <w:noProof/>
                <w:webHidden/>
              </w:rPr>
              <w:fldChar w:fldCharType="end"/>
            </w:r>
          </w:hyperlink>
        </w:p>
        <w:p w:rsidR="00495C9E" w:rsidRDefault="00495C9E">
          <w:pPr>
            <w:pStyle w:val="TOC2"/>
            <w:tabs>
              <w:tab w:val="right" w:leader="dot" w:pos="9017"/>
            </w:tabs>
            <w:rPr>
              <w:noProof/>
              <w:kern w:val="0"/>
              <w:sz w:val="22"/>
              <w:szCs w:val="22"/>
              <w:lang w:eastAsia="en-GB"/>
              <w14:ligatures w14:val="none"/>
            </w:rPr>
          </w:pPr>
          <w:hyperlink w:anchor="_Toc184068982" w:history="1">
            <w:r w:rsidRPr="000C5311">
              <w:rPr>
                <w:rStyle w:val="Hyperlink"/>
                <w:noProof/>
              </w:rPr>
              <w:t>Significance</w:t>
            </w:r>
            <w:r>
              <w:rPr>
                <w:noProof/>
                <w:webHidden/>
              </w:rPr>
              <w:tab/>
            </w:r>
            <w:r>
              <w:rPr>
                <w:noProof/>
                <w:webHidden/>
              </w:rPr>
              <w:fldChar w:fldCharType="begin"/>
            </w:r>
            <w:r>
              <w:rPr>
                <w:noProof/>
                <w:webHidden/>
              </w:rPr>
              <w:instrText xml:space="preserve"> PAGEREF _Toc184068982 \h </w:instrText>
            </w:r>
            <w:r>
              <w:rPr>
                <w:noProof/>
                <w:webHidden/>
              </w:rPr>
            </w:r>
            <w:r>
              <w:rPr>
                <w:noProof/>
                <w:webHidden/>
              </w:rPr>
              <w:fldChar w:fldCharType="separate"/>
            </w:r>
            <w:r w:rsidR="00D93A76">
              <w:rPr>
                <w:noProof/>
                <w:webHidden/>
              </w:rPr>
              <w:t>12</w:t>
            </w:r>
            <w:r>
              <w:rPr>
                <w:noProof/>
                <w:webHidden/>
              </w:rPr>
              <w:fldChar w:fldCharType="end"/>
            </w:r>
          </w:hyperlink>
        </w:p>
        <w:p w:rsidR="00495C9E" w:rsidRDefault="00495C9E">
          <w:pPr>
            <w:pStyle w:val="TOC2"/>
            <w:tabs>
              <w:tab w:val="right" w:leader="dot" w:pos="9017"/>
            </w:tabs>
            <w:rPr>
              <w:noProof/>
              <w:kern w:val="0"/>
              <w:sz w:val="22"/>
              <w:szCs w:val="22"/>
              <w:lang w:eastAsia="en-GB"/>
              <w14:ligatures w14:val="none"/>
            </w:rPr>
          </w:pPr>
          <w:hyperlink w:anchor="_Toc184068983" w:history="1">
            <w:r w:rsidRPr="000C5311">
              <w:rPr>
                <w:rStyle w:val="Hyperlink"/>
                <w:noProof/>
              </w:rPr>
              <w:t>Project Objectives</w:t>
            </w:r>
            <w:r>
              <w:rPr>
                <w:noProof/>
                <w:webHidden/>
              </w:rPr>
              <w:tab/>
            </w:r>
            <w:r>
              <w:rPr>
                <w:noProof/>
                <w:webHidden/>
              </w:rPr>
              <w:fldChar w:fldCharType="begin"/>
            </w:r>
            <w:r>
              <w:rPr>
                <w:noProof/>
                <w:webHidden/>
              </w:rPr>
              <w:instrText xml:space="preserve"> PAGEREF _Toc184068983 \h </w:instrText>
            </w:r>
            <w:r>
              <w:rPr>
                <w:noProof/>
                <w:webHidden/>
              </w:rPr>
            </w:r>
            <w:r>
              <w:rPr>
                <w:noProof/>
                <w:webHidden/>
              </w:rPr>
              <w:fldChar w:fldCharType="separate"/>
            </w:r>
            <w:r w:rsidR="00D93A76">
              <w:rPr>
                <w:noProof/>
                <w:webHidden/>
              </w:rPr>
              <w:t>12</w:t>
            </w:r>
            <w:r>
              <w:rPr>
                <w:noProof/>
                <w:webHidden/>
              </w:rPr>
              <w:fldChar w:fldCharType="end"/>
            </w:r>
          </w:hyperlink>
        </w:p>
        <w:p w:rsidR="00495C9E" w:rsidRDefault="00495C9E">
          <w:pPr>
            <w:pStyle w:val="TOC2"/>
            <w:tabs>
              <w:tab w:val="right" w:leader="dot" w:pos="9017"/>
            </w:tabs>
            <w:rPr>
              <w:noProof/>
              <w:kern w:val="0"/>
              <w:sz w:val="22"/>
              <w:szCs w:val="22"/>
              <w:lang w:eastAsia="en-GB"/>
              <w14:ligatures w14:val="none"/>
            </w:rPr>
          </w:pPr>
          <w:hyperlink w:anchor="_Toc184068984" w:history="1">
            <w:r w:rsidRPr="000C5311">
              <w:rPr>
                <w:rStyle w:val="Hyperlink"/>
                <w:rFonts w:eastAsia="Times New Roman"/>
                <w:noProof/>
              </w:rPr>
              <w:t>Project Questions</w:t>
            </w:r>
            <w:r>
              <w:rPr>
                <w:noProof/>
                <w:webHidden/>
              </w:rPr>
              <w:tab/>
            </w:r>
            <w:r>
              <w:rPr>
                <w:noProof/>
                <w:webHidden/>
              </w:rPr>
              <w:fldChar w:fldCharType="begin"/>
            </w:r>
            <w:r>
              <w:rPr>
                <w:noProof/>
                <w:webHidden/>
              </w:rPr>
              <w:instrText xml:space="preserve"> PAGEREF _Toc184068984 \h </w:instrText>
            </w:r>
            <w:r>
              <w:rPr>
                <w:noProof/>
                <w:webHidden/>
              </w:rPr>
            </w:r>
            <w:r>
              <w:rPr>
                <w:noProof/>
                <w:webHidden/>
              </w:rPr>
              <w:fldChar w:fldCharType="separate"/>
            </w:r>
            <w:r w:rsidR="00D93A76">
              <w:rPr>
                <w:noProof/>
                <w:webHidden/>
              </w:rPr>
              <w:t>13</w:t>
            </w:r>
            <w:r>
              <w:rPr>
                <w:noProof/>
                <w:webHidden/>
              </w:rPr>
              <w:fldChar w:fldCharType="end"/>
            </w:r>
          </w:hyperlink>
        </w:p>
        <w:p w:rsidR="00495C9E" w:rsidRDefault="00495C9E">
          <w:pPr>
            <w:pStyle w:val="TOC1"/>
            <w:tabs>
              <w:tab w:val="right" w:leader="dot" w:pos="9017"/>
            </w:tabs>
            <w:rPr>
              <w:noProof/>
              <w:kern w:val="0"/>
              <w:sz w:val="22"/>
              <w:szCs w:val="22"/>
              <w:lang w:eastAsia="en-GB"/>
              <w14:ligatures w14:val="none"/>
            </w:rPr>
          </w:pPr>
          <w:hyperlink w:anchor="_Toc184068985" w:history="1">
            <w:r w:rsidRPr="000C5311">
              <w:rPr>
                <w:rStyle w:val="Hyperlink"/>
                <w:noProof/>
              </w:rPr>
              <w:t>Present Structural Arrangement of UP</w:t>
            </w:r>
            <w:r>
              <w:rPr>
                <w:noProof/>
                <w:webHidden/>
              </w:rPr>
              <w:tab/>
            </w:r>
            <w:r>
              <w:rPr>
                <w:noProof/>
                <w:webHidden/>
              </w:rPr>
              <w:fldChar w:fldCharType="begin"/>
            </w:r>
            <w:r>
              <w:rPr>
                <w:noProof/>
                <w:webHidden/>
              </w:rPr>
              <w:instrText xml:space="preserve"> PAGEREF _Toc184068985 \h </w:instrText>
            </w:r>
            <w:r>
              <w:rPr>
                <w:noProof/>
                <w:webHidden/>
              </w:rPr>
            </w:r>
            <w:r>
              <w:rPr>
                <w:noProof/>
                <w:webHidden/>
              </w:rPr>
              <w:fldChar w:fldCharType="separate"/>
            </w:r>
            <w:r w:rsidR="00D93A76">
              <w:rPr>
                <w:noProof/>
                <w:webHidden/>
              </w:rPr>
              <w:t>13</w:t>
            </w:r>
            <w:r>
              <w:rPr>
                <w:noProof/>
                <w:webHidden/>
              </w:rPr>
              <w:fldChar w:fldCharType="end"/>
            </w:r>
          </w:hyperlink>
        </w:p>
        <w:p w:rsidR="00495C9E" w:rsidRDefault="00495C9E">
          <w:pPr>
            <w:pStyle w:val="TOC1"/>
            <w:tabs>
              <w:tab w:val="right" w:leader="dot" w:pos="9017"/>
            </w:tabs>
            <w:rPr>
              <w:noProof/>
              <w:kern w:val="0"/>
              <w:sz w:val="22"/>
              <w:szCs w:val="22"/>
              <w:lang w:eastAsia="en-GB"/>
              <w14:ligatures w14:val="none"/>
            </w:rPr>
          </w:pPr>
          <w:hyperlink w:anchor="_Toc184068986" w:history="1">
            <w:r w:rsidRPr="000C5311">
              <w:rPr>
                <w:rStyle w:val="Hyperlink"/>
                <w:rFonts w:eastAsia="Times New Roman"/>
                <w:noProof/>
              </w:rPr>
              <w:t>Data Presentation, Analysis and Interpretation</w:t>
            </w:r>
            <w:r>
              <w:rPr>
                <w:noProof/>
                <w:webHidden/>
              </w:rPr>
              <w:tab/>
            </w:r>
            <w:r>
              <w:rPr>
                <w:noProof/>
                <w:webHidden/>
              </w:rPr>
              <w:fldChar w:fldCharType="begin"/>
            </w:r>
            <w:r>
              <w:rPr>
                <w:noProof/>
                <w:webHidden/>
              </w:rPr>
              <w:instrText xml:space="preserve"> PAGEREF _Toc184068986 \h </w:instrText>
            </w:r>
            <w:r>
              <w:rPr>
                <w:noProof/>
                <w:webHidden/>
              </w:rPr>
            </w:r>
            <w:r>
              <w:rPr>
                <w:noProof/>
                <w:webHidden/>
              </w:rPr>
              <w:fldChar w:fldCharType="separate"/>
            </w:r>
            <w:r w:rsidR="00D93A76">
              <w:rPr>
                <w:noProof/>
                <w:webHidden/>
              </w:rPr>
              <w:t>16</w:t>
            </w:r>
            <w:r>
              <w:rPr>
                <w:noProof/>
                <w:webHidden/>
              </w:rPr>
              <w:fldChar w:fldCharType="end"/>
            </w:r>
          </w:hyperlink>
        </w:p>
        <w:p w:rsidR="00495C9E" w:rsidRDefault="00495C9E">
          <w:pPr>
            <w:pStyle w:val="TOC2"/>
            <w:tabs>
              <w:tab w:val="right" w:leader="dot" w:pos="9017"/>
            </w:tabs>
            <w:rPr>
              <w:noProof/>
              <w:kern w:val="0"/>
              <w:sz w:val="22"/>
              <w:szCs w:val="22"/>
              <w:lang w:eastAsia="en-GB"/>
              <w14:ligatures w14:val="none"/>
            </w:rPr>
          </w:pPr>
          <w:hyperlink w:anchor="_Toc184068987" w:history="1">
            <w:r w:rsidRPr="000C5311">
              <w:rPr>
                <w:rStyle w:val="Hyperlink"/>
                <w:noProof/>
              </w:rPr>
              <w:t>Questionnaire:</w:t>
            </w:r>
            <w:r>
              <w:rPr>
                <w:noProof/>
                <w:webHidden/>
              </w:rPr>
              <w:tab/>
            </w:r>
            <w:r>
              <w:rPr>
                <w:noProof/>
                <w:webHidden/>
              </w:rPr>
              <w:fldChar w:fldCharType="begin"/>
            </w:r>
            <w:r>
              <w:rPr>
                <w:noProof/>
                <w:webHidden/>
              </w:rPr>
              <w:instrText xml:space="preserve"> PAGEREF _Toc184068987 \h </w:instrText>
            </w:r>
            <w:r>
              <w:rPr>
                <w:noProof/>
                <w:webHidden/>
              </w:rPr>
            </w:r>
            <w:r>
              <w:rPr>
                <w:noProof/>
                <w:webHidden/>
              </w:rPr>
              <w:fldChar w:fldCharType="separate"/>
            </w:r>
            <w:r w:rsidR="00D93A76">
              <w:rPr>
                <w:noProof/>
                <w:webHidden/>
              </w:rPr>
              <w:t>17</w:t>
            </w:r>
            <w:r>
              <w:rPr>
                <w:noProof/>
                <w:webHidden/>
              </w:rPr>
              <w:fldChar w:fldCharType="end"/>
            </w:r>
          </w:hyperlink>
        </w:p>
        <w:p w:rsidR="00495C9E" w:rsidRDefault="00495C9E">
          <w:pPr>
            <w:pStyle w:val="TOC2"/>
            <w:tabs>
              <w:tab w:val="right" w:leader="dot" w:pos="9017"/>
            </w:tabs>
            <w:rPr>
              <w:noProof/>
              <w:kern w:val="0"/>
              <w:sz w:val="22"/>
              <w:szCs w:val="22"/>
              <w:lang w:eastAsia="en-GB"/>
              <w14:ligatures w14:val="none"/>
            </w:rPr>
          </w:pPr>
          <w:hyperlink w:anchor="_Toc184068988" w:history="1">
            <w:r w:rsidRPr="000C5311">
              <w:rPr>
                <w:rStyle w:val="Hyperlink"/>
                <w:noProof/>
              </w:rPr>
              <w:t>Sample sizes:</w:t>
            </w:r>
            <w:r>
              <w:rPr>
                <w:noProof/>
                <w:webHidden/>
              </w:rPr>
              <w:tab/>
            </w:r>
            <w:r>
              <w:rPr>
                <w:noProof/>
                <w:webHidden/>
              </w:rPr>
              <w:fldChar w:fldCharType="begin"/>
            </w:r>
            <w:r>
              <w:rPr>
                <w:noProof/>
                <w:webHidden/>
              </w:rPr>
              <w:instrText xml:space="preserve"> PAGEREF _Toc184068988 \h </w:instrText>
            </w:r>
            <w:r>
              <w:rPr>
                <w:noProof/>
                <w:webHidden/>
              </w:rPr>
            </w:r>
            <w:r>
              <w:rPr>
                <w:noProof/>
                <w:webHidden/>
              </w:rPr>
              <w:fldChar w:fldCharType="separate"/>
            </w:r>
            <w:r w:rsidR="00D93A76">
              <w:rPr>
                <w:noProof/>
                <w:webHidden/>
              </w:rPr>
              <w:t>17</w:t>
            </w:r>
            <w:r>
              <w:rPr>
                <w:noProof/>
                <w:webHidden/>
              </w:rPr>
              <w:fldChar w:fldCharType="end"/>
            </w:r>
          </w:hyperlink>
        </w:p>
        <w:p w:rsidR="00495C9E" w:rsidRDefault="00495C9E">
          <w:pPr>
            <w:pStyle w:val="TOC2"/>
            <w:tabs>
              <w:tab w:val="right" w:leader="dot" w:pos="9017"/>
            </w:tabs>
            <w:rPr>
              <w:noProof/>
              <w:kern w:val="0"/>
              <w:sz w:val="22"/>
              <w:szCs w:val="22"/>
              <w:lang w:eastAsia="en-GB"/>
              <w14:ligatures w14:val="none"/>
            </w:rPr>
          </w:pPr>
          <w:hyperlink w:anchor="_Toc184068989" w:history="1">
            <w:r w:rsidRPr="000C5311">
              <w:rPr>
                <w:rStyle w:val="Hyperlink"/>
                <w:noProof/>
              </w:rPr>
              <w:t>Data Scaling and Analysis Method</w:t>
            </w:r>
            <w:r>
              <w:rPr>
                <w:noProof/>
                <w:webHidden/>
              </w:rPr>
              <w:tab/>
            </w:r>
            <w:r>
              <w:rPr>
                <w:noProof/>
                <w:webHidden/>
              </w:rPr>
              <w:fldChar w:fldCharType="begin"/>
            </w:r>
            <w:r>
              <w:rPr>
                <w:noProof/>
                <w:webHidden/>
              </w:rPr>
              <w:instrText xml:space="preserve"> PAGEREF _Toc184068989 \h </w:instrText>
            </w:r>
            <w:r>
              <w:rPr>
                <w:noProof/>
                <w:webHidden/>
              </w:rPr>
            </w:r>
            <w:r>
              <w:rPr>
                <w:noProof/>
                <w:webHidden/>
              </w:rPr>
              <w:fldChar w:fldCharType="separate"/>
            </w:r>
            <w:r w:rsidR="00D93A76">
              <w:rPr>
                <w:noProof/>
                <w:webHidden/>
              </w:rPr>
              <w:t>17</w:t>
            </w:r>
            <w:r>
              <w:rPr>
                <w:noProof/>
                <w:webHidden/>
              </w:rPr>
              <w:fldChar w:fldCharType="end"/>
            </w:r>
          </w:hyperlink>
        </w:p>
        <w:p w:rsidR="00495C9E" w:rsidRDefault="00495C9E">
          <w:pPr>
            <w:pStyle w:val="TOC2"/>
            <w:tabs>
              <w:tab w:val="right" w:leader="dot" w:pos="9017"/>
            </w:tabs>
            <w:rPr>
              <w:noProof/>
              <w:kern w:val="0"/>
              <w:sz w:val="22"/>
              <w:szCs w:val="22"/>
              <w:lang w:eastAsia="en-GB"/>
              <w14:ligatures w14:val="none"/>
            </w:rPr>
          </w:pPr>
          <w:hyperlink w:anchor="_Toc184068990" w:history="1">
            <w:r w:rsidRPr="000C5311">
              <w:rPr>
                <w:rStyle w:val="Hyperlink"/>
                <w:noProof/>
              </w:rPr>
              <w:t>Impact of demographic characteristics on trust</w:t>
            </w:r>
            <w:r>
              <w:rPr>
                <w:noProof/>
                <w:webHidden/>
              </w:rPr>
              <w:tab/>
            </w:r>
            <w:r>
              <w:rPr>
                <w:noProof/>
                <w:webHidden/>
              </w:rPr>
              <w:fldChar w:fldCharType="begin"/>
            </w:r>
            <w:r>
              <w:rPr>
                <w:noProof/>
                <w:webHidden/>
              </w:rPr>
              <w:instrText xml:space="preserve"> PAGEREF _Toc184068990 \h </w:instrText>
            </w:r>
            <w:r>
              <w:rPr>
                <w:noProof/>
                <w:webHidden/>
              </w:rPr>
            </w:r>
            <w:r>
              <w:rPr>
                <w:noProof/>
                <w:webHidden/>
              </w:rPr>
              <w:fldChar w:fldCharType="separate"/>
            </w:r>
            <w:r w:rsidR="00D93A76">
              <w:rPr>
                <w:noProof/>
                <w:webHidden/>
              </w:rPr>
              <w:t>17</w:t>
            </w:r>
            <w:r>
              <w:rPr>
                <w:noProof/>
                <w:webHidden/>
              </w:rPr>
              <w:fldChar w:fldCharType="end"/>
            </w:r>
          </w:hyperlink>
        </w:p>
        <w:p w:rsidR="00495C9E" w:rsidRDefault="00495C9E">
          <w:pPr>
            <w:pStyle w:val="TOC3"/>
            <w:tabs>
              <w:tab w:val="right" w:leader="dot" w:pos="9017"/>
            </w:tabs>
            <w:rPr>
              <w:noProof/>
              <w:kern w:val="0"/>
              <w:sz w:val="22"/>
              <w:szCs w:val="22"/>
              <w:lang w:eastAsia="en-GB"/>
              <w14:ligatures w14:val="none"/>
            </w:rPr>
          </w:pPr>
          <w:hyperlink w:anchor="_Toc184068991" w:history="1">
            <w:r w:rsidRPr="000C5311">
              <w:rPr>
                <w:rStyle w:val="Hyperlink"/>
                <w:noProof/>
              </w:rPr>
              <w:t>2.1 Age and trust:</w:t>
            </w:r>
            <w:r>
              <w:rPr>
                <w:noProof/>
                <w:webHidden/>
              </w:rPr>
              <w:tab/>
            </w:r>
            <w:r>
              <w:rPr>
                <w:noProof/>
                <w:webHidden/>
              </w:rPr>
              <w:fldChar w:fldCharType="begin"/>
            </w:r>
            <w:r>
              <w:rPr>
                <w:noProof/>
                <w:webHidden/>
              </w:rPr>
              <w:instrText xml:space="preserve"> PAGEREF _Toc184068991 \h </w:instrText>
            </w:r>
            <w:r>
              <w:rPr>
                <w:noProof/>
                <w:webHidden/>
              </w:rPr>
            </w:r>
            <w:r>
              <w:rPr>
                <w:noProof/>
                <w:webHidden/>
              </w:rPr>
              <w:fldChar w:fldCharType="separate"/>
            </w:r>
            <w:r w:rsidR="00D93A76">
              <w:rPr>
                <w:noProof/>
                <w:webHidden/>
              </w:rPr>
              <w:t>17</w:t>
            </w:r>
            <w:r>
              <w:rPr>
                <w:noProof/>
                <w:webHidden/>
              </w:rPr>
              <w:fldChar w:fldCharType="end"/>
            </w:r>
          </w:hyperlink>
        </w:p>
        <w:p w:rsidR="00495C9E" w:rsidRDefault="00495C9E">
          <w:pPr>
            <w:pStyle w:val="TOC3"/>
            <w:tabs>
              <w:tab w:val="right" w:leader="dot" w:pos="9017"/>
            </w:tabs>
            <w:rPr>
              <w:noProof/>
              <w:kern w:val="0"/>
              <w:sz w:val="22"/>
              <w:szCs w:val="22"/>
              <w:lang w:eastAsia="en-GB"/>
              <w14:ligatures w14:val="none"/>
            </w:rPr>
          </w:pPr>
          <w:hyperlink w:anchor="_Toc184068992" w:history="1">
            <w:r w:rsidRPr="000C5311">
              <w:rPr>
                <w:rStyle w:val="Hyperlink"/>
                <w:noProof/>
              </w:rPr>
              <w:t>2.2 Gender and Trust:</w:t>
            </w:r>
            <w:r>
              <w:rPr>
                <w:noProof/>
                <w:webHidden/>
              </w:rPr>
              <w:tab/>
            </w:r>
            <w:r>
              <w:rPr>
                <w:noProof/>
                <w:webHidden/>
              </w:rPr>
              <w:fldChar w:fldCharType="begin"/>
            </w:r>
            <w:r>
              <w:rPr>
                <w:noProof/>
                <w:webHidden/>
              </w:rPr>
              <w:instrText xml:space="preserve"> PAGEREF _Toc184068992 \h </w:instrText>
            </w:r>
            <w:r>
              <w:rPr>
                <w:noProof/>
                <w:webHidden/>
              </w:rPr>
            </w:r>
            <w:r>
              <w:rPr>
                <w:noProof/>
                <w:webHidden/>
              </w:rPr>
              <w:fldChar w:fldCharType="separate"/>
            </w:r>
            <w:r w:rsidR="00D93A76">
              <w:rPr>
                <w:noProof/>
                <w:webHidden/>
              </w:rPr>
              <w:t>18</w:t>
            </w:r>
            <w:r>
              <w:rPr>
                <w:noProof/>
                <w:webHidden/>
              </w:rPr>
              <w:fldChar w:fldCharType="end"/>
            </w:r>
          </w:hyperlink>
        </w:p>
        <w:p w:rsidR="00495C9E" w:rsidRDefault="00495C9E">
          <w:pPr>
            <w:pStyle w:val="TOC3"/>
            <w:tabs>
              <w:tab w:val="right" w:leader="dot" w:pos="9017"/>
            </w:tabs>
            <w:rPr>
              <w:noProof/>
              <w:kern w:val="0"/>
              <w:sz w:val="22"/>
              <w:szCs w:val="22"/>
              <w:lang w:eastAsia="en-GB"/>
              <w14:ligatures w14:val="none"/>
            </w:rPr>
          </w:pPr>
          <w:hyperlink w:anchor="_Toc184068993" w:history="1">
            <w:r w:rsidRPr="000C5311">
              <w:rPr>
                <w:rStyle w:val="Hyperlink"/>
                <w:noProof/>
              </w:rPr>
              <w:t>2.3 Education and Trust:</w:t>
            </w:r>
            <w:r>
              <w:rPr>
                <w:noProof/>
                <w:webHidden/>
              </w:rPr>
              <w:tab/>
            </w:r>
            <w:r>
              <w:rPr>
                <w:noProof/>
                <w:webHidden/>
              </w:rPr>
              <w:fldChar w:fldCharType="begin"/>
            </w:r>
            <w:r>
              <w:rPr>
                <w:noProof/>
                <w:webHidden/>
              </w:rPr>
              <w:instrText xml:space="preserve"> PAGEREF _Toc184068993 \h </w:instrText>
            </w:r>
            <w:r>
              <w:rPr>
                <w:noProof/>
                <w:webHidden/>
              </w:rPr>
            </w:r>
            <w:r>
              <w:rPr>
                <w:noProof/>
                <w:webHidden/>
              </w:rPr>
              <w:fldChar w:fldCharType="separate"/>
            </w:r>
            <w:r w:rsidR="00D93A76">
              <w:rPr>
                <w:noProof/>
                <w:webHidden/>
              </w:rPr>
              <w:t>19</w:t>
            </w:r>
            <w:r>
              <w:rPr>
                <w:noProof/>
                <w:webHidden/>
              </w:rPr>
              <w:fldChar w:fldCharType="end"/>
            </w:r>
          </w:hyperlink>
        </w:p>
        <w:p w:rsidR="00495C9E" w:rsidRDefault="00495C9E">
          <w:pPr>
            <w:pStyle w:val="TOC3"/>
            <w:tabs>
              <w:tab w:val="right" w:leader="dot" w:pos="9017"/>
            </w:tabs>
            <w:rPr>
              <w:noProof/>
              <w:kern w:val="0"/>
              <w:sz w:val="22"/>
              <w:szCs w:val="22"/>
              <w:lang w:eastAsia="en-GB"/>
              <w14:ligatures w14:val="none"/>
            </w:rPr>
          </w:pPr>
          <w:hyperlink w:anchor="_Toc184068994" w:history="1">
            <w:r w:rsidRPr="000C5311">
              <w:rPr>
                <w:rStyle w:val="Hyperlink"/>
                <w:noProof/>
              </w:rPr>
              <w:t>2.4 Income and Trust:</w:t>
            </w:r>
            <w:r>
              <w:rPr>
                <w:noProof/>
                <w:webHidden/>
              </w:rPr>
              <w:tab/>
            </w:r>
            <w:r>
              <w:rPr>
                <w:noProof/>
                <w:webHidden/>
              </w:rPr>
              <w:fldChar w:fldCharType="begin"/>
            </w:r>
            <w:r>
              <w:rPr>
                <w:noProof/>
                <w:webHidden/>
              </w:rPr>
              <w:instrText xml:space="preserve"> PAGEREF _Toc184068994 \h </w:instrText>
            </w:r>
            <w:r>
              <w:rPr>
                <w:noProof/>
                <w:webHidden/>
              </w:rPr>
            </w:r>
            <w:r>
              <w:rPr>
                <w:noProof/>
                <w:webHidden/>
              </w:rPr>
              <w:fldChar w:fldCharType="separate"/>
            </w:r>
            <w:r w:rsidR="00D93A76">
              <w:rPr>
                <w:noProof/>
                <w:webHidden/>
              </w:rPr>
              <w:t>20</w:t>
            </w:r>
            <w:r>
              <w:rPr>
                <w:noProof/>
                <w:webHidden/>
              </w:rPr>
              <w:fldChar w:fldCharType="end"/>
            </w:r>
          </w:hyperlink>
        </w:p>
        <w:p w:rsidR="00495C9E" w:rsidRDefault="00495C9E">
          <w:pPr>
            <w:pStyle w:val="TOC3"/>
            <w:tabs>
              <w:tab w:val="right" w:leader="dot" w:pos="9017"/>
            </w:tabs>
            <w:rPr>
              <w:noProof/>
              <w:kern w:val="0"/>
              <w:sz w:val="22"/>
              <w:szCs w:val="22"/>
              <w:lang w:eastAsia="en-GB"/>
              <w14:ligatures w14:val="none"/>
            </w:rPr>
          </w:pPr>
          <w:hyperlink w:anchor="_Toc184068995" w:history="1">
            <w:r w:rsidRPr="000C5311">
              <w:rPr>
                <w:rStyle w:val="Hyperlink"/>
                <w:noProof/>
              </w:rPr>
              <w:t>2.5 Occupation and Trust:</w:t>
            </w:r>
            <w:r>
              <w:rPr>
                <w:noProof/>
                <w:webHidden/>
              </w:rPr>
              <w:tab/>
            </w:r>
            <w:r>
              <w:rPr>
                <w:noProof/>
                <w:webHidden/>
              </w:rPr>
              <w:fldChar w:fldCharType="begin"/>
            </w:r>
            <w:r>
              <w:rPr>
                <w:noProof/>
                <w:webHidden/>
              </w:rPr>
              <w:instrText xml:space="preserve"> PAGEREF _Toc184068995 \h </w:instrText>
            </w:r>
            <w:r>
              <w:rPr>
                <w:noProof/>
                <w:webHidden/>
              </w:rPr>
            </w:r>
            <w:r>
              <w:rPr>
                <w:noProof/>
                <w:webHidden/>
              </w:rPr>
              <w:fldChar w:fldCharType="separate"/>
            </w:r>
            <w:r w:rsidR="00D93A76">
              <w:rPr>
                <w:noProof/>
                <w:webHidden/>
              </w:rPr>
              <w:t>20</w:t>
            </w:r>
            <w:r>
              <w:rPr>
                <w:noProof/>
                <w:webHidden/>
              </w:rPr>
              <w:fldChar w:fldCharType="end"/>
            </w:r>
          </w:hyperlink>
        </w:p>
        <w:p w:rsidR="00495C9E" w:rsidRDefault="00495C9E">
          <w:pPr>
            <w:pStyle w:val="TOC1"/>
            <w:tabs>
              <w:tab w:val="right" w:leader="dot" w:pos="9017"/>
            </w:tabs>
            <w:rPr>
              <w:noProof/>
              <w:kern w:val="0"/>
              <w:sz w:val="22"/>
              <w:szCs w:val="22"/>
              <w:lang w:eastAsia="en-GB"/>
              <w14:ligatures w14:val="none"/>
            </w:rPr>
          </w:pPr>
          <w:hyperlink w:anchor="_Toc184068996" w:history="1">
            <w:r w:rsidRPr="000C5311">
              <w:rPr>
                <w:rStyle w:val="Hyperlink"/>
                <w:rFonts w:ascii="Times New Roman" w:hAnsi="Times New Roman" w:cs="Times New Roman"/>
                <w:noProof/>
              </w:rPr>
              <w:t>Table</w:t>
            </w:r>
            <w:r w:rsidRPr="000C5311">
              <w:rPr>
                <w:rStyle w:val="Hyperlink"/>
                <w:rFonts w:ascii="Times New Roman" w:hAnsi="Times New Roman" w:cs="Times New Roman"/>
                <w:noProof/>
                <w:spacing w:val="-5"/>
              </w:rPr>
              <w:t xml:space="preserve"> </w:t>
            </w:r>
            <w:r w:rsidRPr="000C5311">
              <w:rPr>
                <w:rStyle w:val="Hyperlink"/>
                <w:rFonts w:ascii="Times New Roman" w:hAnsi="Times New Roman" w:cs="Times New Roman"/>
                <w:noProof/>
              </w:rPr>
              <w:t>5.</w:t>
            </w:r>
            <w:r w:rsidRPr="000C5311">
              <w:rPr>
                <w:rStyle w:val="Hyperlink"/>
                <w:rFonts w:ascii="Times New Roman" w:hAnsi="Times New Roman" w:cs="Times New Roman"/>
                <w:noProof/>
                <w:spacing w:val="-5"/>
              </w:rPr>
              <w:t xml:space="preserve"> </w:t>
            </w:r>
            <w:r w:rsidRPr="000C5311">
              <w:rPr>
                <w:rStyle w:val="Hyperlink"/>
                <w:rFonts w:ascii="Times New Roman" w:hAnsi="Times New Roman" w:cs="Times New Roman"/>
                <w:noProof/>
              </w:rPr>
              <w:t>Overall</w:t>
            </w:r>
            <w:r w:rsidRPr="000C5311">
              <w:rPr>
                <w:rStyle w:val="Hyperlink"/>
                <w:rFonts w:ascii="Times New Roman" w:hAnsi="Times New Roman" w:cs="Times New Roman"/>
                <w:noProof/>
                <w:spacing w:val="-9"/>
              </w:rPr>
              <w:t xml:space="preserve"> </w:t>
            </w:r>
            <w:r w:rsidRPr="000C5311">
              <w:rPr>
                <w:rStyle w:val="Hyperlink"/>
                <w:rFonts w:ascii="Times New Roman" w:hAnsi="Times New Roman" w:cs="Times New Roman"/>
                <w:noProof/>
              </w:rPr>
              <w:t>Trust</w:t>
            </w:r>
            <w:r w:rsidRPr="000C5311">
              <w:rPr>
                <w:rStyle w:val="Hyperlink"/>
                <w:rFonts w:ascii="Times New Roman" w:hAnsi="Times New Roman" w:cs="Times New Roman"/>
                <w:noProof/>
                <w:spacing w:val="-4"/>
              </w:rPr>
              <w:t xml:space="preserve"> </w:t>
            </w:r>
            <w:r w:rsidRPr="000C5311">
              <w:rPr>
                <w:rStyle w:val="Hyperlink"/>
                <w:rFonts w:ascii="Times New Roman" w:hAnsi="Times New Roman" w:cs="Times New Roman"/>
                <w:noProof/>
              </w:rPr>
              <w:t>on</w:t>
            </w:r>
            <w:r w:rsidRPr="000C5311">
              <w:rPr>
                <w:rStyle w:val="Hyperlink"/>
                <w:rFonts w:ascii="Times New Roman" w:hAnsi="Times New Roman" w:cs="Times New Roman"/>
                <w:noProof/>
                <w:spacing w:val="-5"/>
              </w:rPr>
              <w:t xml:space="preserve"> </w:t>
            </w:r>
            <w:r w:rsidRPr="000C5311">
              <w:rPr>
                <w:rStyle w:val="Hyperlink"/>
                <w:rFonts w:ascii="Times New Roman" w:hAnsi="Times New Roman" w:cs="Times New Roman"/>
                <w:noProof/>
              </w:rPr>
              <w:t>Union</w:t>
            </w:r>
            <w:r w:rsidRPr="000C5311">
              <w:rPr>
                <w:rStyle w:val="Hyperlink"/>
                <w:rFonts w:ascii="Times New Roman" w:hAnsi="Times New Roman" w:cs="Times New Roman"/>
                <w:noProof/>
                <w:spacing w:val="-4"/>
              </w:rPr>
              <w:t xml:space="preserve"> </w:t>
            </w:r>
            <w:r w:rsidRPr="000C5311">
              <w:rPr>
                <w:rStyle w:val="Hyperlink"/>
                <w:rFonts w:ascii="Times New Roman" w:hAnsi="Times New Roman" w:cs="Times New Roman"/>
                <w:noProof/>
                <w:spacing w:val="-2"/>
              </w:rPr>
              <w:t>Parishad</w:t>
            </w:r>
            <w:r>
              <w:rPr>
                <w:noProof/>
                <w:webHidden/>
              </w:rPr>
              <w:tab/>
            </w:r>
            <w:r>
              <w:rPr>
                <w:noProof/>
                <w:webHidden/>
              </w:rPr>
              <w:fldChar w:fldCharType="begin"/>
            </w:r>
            <w:r>
              <w:rPr>
                <w:noProof/>
                <w:webHidden/>
              </w:rPr>
              <w:instrText xml:space="preserve"> PAGEREF _Toc184068996 \h </w:instrText>
            </w:r>
            <w:r>
              <w:rPr>
                <w:noProof/>
                <w:webHidden/>
              </w:rPr>
            </w:r>
            <w:r>
              <w:rPr>
                <w:noProof/>
                <w:webHidden/>
              </w:rPr>
              <w:fldChar w:fldCharType="separate"/>
            </w:r>
            <w:r w:rsidR="00D93A76">
              <w:rPr>
                <w:noProof/>
                <w:webHidden/>
              </w:rPr>
              <w:t>20</w:t>
            </w:r>
            <w:r>
              <w:rPr>
                <w:noProof/>
                <w:webHidden/>
              </w:rPr>
              <w:fldChar w:fldCharType="end"/>
            </w:r>
          </w:hyperlink>
        </w:p>
        <w:p w:rsidR="00495C9E" w:rsidRDefault="00495C9E">
          <w:pPr>
            <w:pStyle w:val="TOC2"/>
            <w:tabs>
              <w:tab w:val="right" w:leader="dot" w:pos="9017"/>
            </w:tabs>
            <w:rPr>
              <w:noProof/>
              <w:kern w:val="0"/>
              <w:sz w:val="22"/>
              <w:szCs w:val="22"/>
              <w:lang w:eastAsia="en-GB"/>
              <w14:ligatures w14:val="none"/>
            </w:rPr>
          </w:pPr>
          <w:hyperlink w:anchor="_Toc184068997" w:history="1">
            <w:r w:rsidRPr="000C5311">
              <w:rPr>
                <w:rStyle w:val="Hyperlink"/>
                <w:noProof/>
              </w:rPr>
              <w:t>Impact of Institutional Features on Trust</w:t>
            </w:r>
            <w:r>
              <w:rPr>
                <w:noProof/>
                <w:webHidden/>
              </w:rPr>
              <w:tab/>
            </w:r>
            <w:r>
              <w:rPr>
                <w:noProof/>
                <w:webHidden/>
              </w:rPr>
              <w:fldChar w:fldCharType="begin"/>
            </w:r>
            <w:r>
              <w:rPr>
                <w:noProof/>
                <w:webHidden/>
              </w:rPr>
              <w:instrText xml:space="preserve"> PAGEREF _Toc184068997 \h </w:instrText>
            </w:r>
            <w:r>
              <w:rPr>
                <w:noProof/>
                <w:webHidden/>
              </w:rPr>
            </w:r>
            <w:r>
              <w:rPr>
                <w:noProof/>
                <w:webHidden/>
              </w:rPr>
              <w:fldChar w:fldCharType="separate"/>
            </w:r>
            <w:r w:rsidR="00D93A76">
              <w:rPr>
                <w:noProof/>
                <w:webHidden/>
              </w:rPr>
              <w:t>21</w:t>
            </w:r>
            <w:r>
              <w:rPr>
                <w:noProof/>
                <w:webHidden/>
              </w:rPr>
              <w:fldChar w:fldCharType="end"/>
            </w:r>
          </w:hyperlink>
        </w:p>
        <w:p w:rsidR="00495C9E" w:rsidRDefault="00495C9E">
          <w:pPr>
            <w:pStyle w:val="TOC3"/>
            <w:tabs>
              <w:tab w:val="right" w:leader="dot" w:pos="9017"/>
            </w:tabs>
            <w:rPr>
              <w:noProof/>
              <w:kern w:val="0"/>
              <w:sz w:val="22"/>
              <w:szCs w:val="22"/>
              <w:lang w:eastAsia="en-GB"/>
              <w14:ligatures w14:val="none"/>
            </w:rPr>
          </w:pPr>
          <w:hyperlink w:anchor="_Toc184068998" w:history="1">
            <w:r w:rsidRPr="000C5311">
              <w:rPr>
                <w:rStyle w:val="Hyperlink"/>
                <w:noProof/>
              </w:rPr>
              <w:t>3.1 Competency</w:t>
            </w:r>
            <w:r w:rsidRPr="000C5311">
              <w:rPr>
                <w:rStyle w:val="Hyperlink"/>
                <w:noProof/>
                <w:spacing w:val="-2"/>
              </w:rPr>
              <w:t xml:space="preserve"> </w:t>
            </w:r>
            <w:r w:rsidRPr="000C5311">
              <w:rPr>
                <w:rStyle w:val="Hyperlink"/>
                <w:noProof/>
              </w:rPr>
              <w:t>and</w:t>
            </w:r>
            <w:r w:rsidRPr="000C5311">
              <w:rPr>
                <w:rStyle w:val="Hyperlink"/>
                <w:noProof/>
                <w:spacing w:val="-6"/>
              </w:rPr>
              <w:t xml:space="preserve"> </w:t>
            </w:r>
            <w:r w:rsidRPr="000C5311">
              <w:rPr>
                <w:rStyle w:val="Hyperlink"/>
                <w:noProof/>
                <w:spacing w:val="-2"/>
              </w:rPr>
              <w:t>Trust:</w:t>
            </w:r>
            <w:r>
              <w:rPr>
                <w:noProof/>
                <w:webHidden/>
              </w:rPr>
              <w:tab/>
            </w:r>
            <w:r>
              <w:rPr>
                <w:noProof/>
                <w:webHidden/>
              </w:rPr>
              <w:fldChar w:fldCharType="begin"/>
            </w:r>
            <w:r>
              <w:rPr>
                <w:noProof/>
                <w:webHidden/>
              </w:rPr>
              <w:instrText xml:space="preserve"> PAGEREF _Toc184068998 \h </w:instrText>
            </w:r>
            <w:r>
              <w:rPr>
                <w:noProof/>
                <w:webHidden/>
              </w:rPr>
            </w:r>
            <w:r>
              <w:rPr>
                <w:noProof/>
                <w:webHidden/>
              </w:rPr>
              <w:fldChar w:fldCharType="separate"/>
            </w:r>
            <w:r w:rsidR="00D93A76">
              <w:rPr>
                <w:noProof/>
                <w:webHidden/>
              </w:rPr>
              <w:t>21</w:t>
            </w:r>
            <w:r>
              <w:rPr>
                <w:noProof/>
                <w:webHidden/>
              </w:rPr>
              <w:fldChar w:fldCharType="end"/>
            </w:r>
          </w:hyperlink>
        </w:p>
        <w:p w:rsidR="00495C9E" w:rsidRDefault="00495C9E">
          <w:pPr>
            <w:pStyle w:val="TOC3"/>
            <w:tabs>
              <w:tab w:val="right" w:leader="dot" w:pos="9017"/>
            </w:tabs>
            <w:rPr>
              <w:noProof/>
              <w:kern w:val="0"/>
              <w:sz w:val="22"/>
              <w:szCs w:val="22"/>
              <w:lang w:eastAsia="en-GB"/>
              <w14:ligatures w14:val="none"/>
            </w:rPr>
          </w:pPr>
          <w:hyperlink w:anchor="_Toc184068999" w:history="1">
            <w:r w:rsidRPr="000C5311">
              <w:rPr>
                <w:rStyle w:val="Hyperlink"/>
                <w:noProof/>
              </w:rPr>
              <w:t>3.2 Transparency</w:t>
            </w:r>
            <w:r w:rsidRPr="000C5311">
              <w:rPr>
                <w:rStyle w:val="Hyperlink"/>
                <w:noProof/>
                <w:spacing w:val="-15"/>
              </w:rPr>
              <w:t xml:space="preserve"> </w:t>
            </w:r>
            <w:r w:rsidRPr="000C5311">
              <w:rPr>
                <w:rStyle w:val="Hyperlink"/>
                <w:noProof/>
              </w:rPr>
              <w:t>and</w:t>
            </w:r>
            <w:r w:rsidRPr="000C5311">
              <w:rPr>
                <w:rStyle w:val="Hyperlink"/>
                <w:noProof/>
                <w:spacing w:val="-15"/>
              </w:rPr>
              <w:t xml:space="preserve"> </w:t>
            </w:r>
            <w:r w:rsidRPr="000C5311">
              <w:rPr>
                <w:rStyle w:val="Hyperlink"/>
                <w:noProof/>
                <w:spacing w:val="-2"/>
              </w:rPr>
              <w:t>Trust:</w:t>
            </w:r>
            <w:r>
              <w:rPr>
                <w:noProof/>
                <w:webHidden/>
              </w:rPr>
              <w:tab/>
            </w:r>
            <w:r>
              <w:rPr>
                <w:noProof/>
                <w:webHidden/>
              </w:rPr>
              <w:fldChar w:fldCharType="begin"/>
            </w:r>
            <w:r>
              <w:rPr>
                <w:noProof/>
                <w:webHidden/>
              </w:rPr>
              <w:instrText xml:space="preserve"> PAGEREF _Toc184068999 \h </w:instrText>
            </w:r>
            <w:r>
              <w:rPr>
                <w:noProof/>
                <w:webHidden/>
              </w:rPr>
            </w:r>
            <w:r>
              <w:rPr>
                <w:noProof/>
                <w:webHidden/>
              </w:rPr>
              <w:fldChar w:fldCharType="separate"/>
            </w:r>
            <w:r w:rsidR="00D93A76">
              <w:rPr>
                <w:noProof/>
                <w:webHidden/>
              </w:rPr>
              <w:t>22</w:t>
            </w:r>
            <w:r>
              <w:rPr>
                <w:noProof/>
                <w:webHidden/>
              </w:rPr>
              <w:fldChar w:fldCharType="end"/>
            </w:r>
          </w:hyperlink>
        </w:p>
        <w:p w:rsidR="00495C9E" w:rsidRDefault="00495C9E">
          <w:pPr>
            <w:pStyle w:val="TOC3"/>
            <w:tabs>
              <w:tab w:val="right" w:leader="dot" w:pos="9017"/>
            </w:tabs>
            <w:rPr>
              <w:noProof/>
              <w:kern w:val="0"/>
              <w:sz w:val="22"/>
              <w:szCs w:val="22"/>
              <w:lang w:eastAsia="en-GB"/>
              <w14:ligatures w14:val="none"/>
            </w:rPr>
          </w:pPr>
          <w:hyperlink w:anchor="_Toc184069000" w:history="1">
            <w:r w:rsidRPr="000C5311">
              <w:rPr>
                <w:rStyle w:val="Hyperlink"/>
                <w:noProof/>
              </w:rPr>
              <w:t>3.3 Credibility</w:t>
            </w:r>
            <w:r w:rsidRPr="000C5311">
              <w:rPr>
                <w:rStyle w:val="Hyperlink"/>
                <w:noProof/>
                <w:spacing w:val="-3"/>
              </w:rPr>
              <w:t xml:space="preserve"> </w:t>
            </w:r>
            <w:r w:rsidRPr="000C5311">
              <w:rPr>
                <w:rStyle w:val="Hyperlink"/>
                <w:noProof/>
              </w:rPr>
              <w:t>of</w:t>
            </w:r>
            <w:r w:rsidRPr="000C5311">
              <w:rPr>
                <w:rStyle w:val="Hyperlink"/>
                <w:noProof/>
                <w:spacing w:val="-2"/>
              </w:rPr>
              <w:t xml:space="preserve"> </w:t>
            </w:r>
            <w:r w:rsidRPr="000C5311">
              <w:rPr>
                <w:rStyle w:val="Hyperlink"/>
                <w:noProof/>
              </w:rPr>
              <w:t>Commitment</w:t>
            </w:r>
            <w:r w:rsidRPr="000C5311">
              <w:rPr>
                <w:rStyle w:val="Hyperlink"/>
                <w:noProof/>
                <w:spacing w:val="-2"/>
              </w:rPr>
              <w:t xml:space="preserve"> </w:t>
            </w:r>
            <w:r w:rsidRPr="000C5311">
              <w:rPr>
                <w:rStyle w:val="Hyperlink"/>
                <w:noProof/>
              </w:rPr>
              <w:t>and</w:t>
            </w:r>
            <w:r w:rsidRPr="000C5311">
              <w:rPr>
                <w:rStyle w:val="Hyperlink"/>
                <w:noProof/>
                <w:spacing w:val="-8"/>
              </w:rPr>
              <w:t xml:space="preserve"> </w:t>
            </w:r>
            <w:r w:rsidRPr="000C5311">
              <w:rPr>
                <w:rStyle w:val="Hyperlink"/>
                <w:noProof/>
                <w:spacing w:val="-2"/>
              </w:rPr>
              <w:t>Trust</w:t>
            </w:r>
            <w:r>
              <w:rPr>
                <w:noProof/>
                <w:webHidden/>
              </w:rPr>
              <w:tab/>
            </w:r>
            <w:r>
              <w:rPr>
                <w:noProof/>
                <w:webHidden/>
              </w:rPr>
              <w:fldChar w:fldCharType="begin"/>
            </w:r>
            <w:r>
              <w:rPr>
                <w:noProof/>
                <w:webHidden/>
              </w:rPr>
              <w:instrText xml:space="preserve"> PAGEREF _Toc184069000 \h </w:instrText>
            </w:r>
            <w:r>
              <w:rPr>
                <w:noProof/>
                <w:webHidden/>
              </w:rPr>
            </w:r>
            <w:r>
              <w:rPr>
                <w:noProof/>
                <w:webHidden/>
              </w:rPr>
              <w:fldChar w:fldCharType="separate"/>
            </w:r>
            <w:r w:rsidR="00D93A76">
              <w:rPr>
                <w:noProof/>
                <w:webHidden/>
              </w:rPr>
              <w:t>24</w:t>
            </w:r>
            <w:r>
              <w:rPr>
                <w:noProof/>
                <w:webHidden/>
              </w:rPr>
              <w:fldChar w:fldCharType="end"/>
            </w:r>
          </w:hyperlink>
        </w:p>
        <w:p w:rsidR="00495C9E" w:rsidRDefault="00495C9E">
          <w:pPr>
            <w:pStyle w:val="TOC3"/>
            <w:tabs>
              <w:tab w:val="right" w:leader="dot" w:pos="9017"/>
            </w:tabs>
            <w:rPr>
              <w:noProof/>
              <w:kern w:val="0"/>
              <w:sz w:val="22"/>
              <w:szCs w:val="22"/>
              <w:lang w:eastAsia="en-GB"/>
              <w14:ligatures w14:val="none"/>
            </w:rPr>
          </w:pPr>
          <w:hyperlink w:anchor="_Toc184069001" w:history="1">
            <w:r w:rsidRPr="000C5311">
              <w:rPr>
                <w:rStyle w:val="Hyperlink"/>
                <w:noProof/>
              </w:rPr>
              <w:t>3.4 Helpfulness and Trust:</w:t>
            </w:r>
            <w:r>
              <w:rPr>
                <w:noProof/>
                <w:webHidden/>
              </w:rPr>
              <w:tab/>
            </w:r>
            <w:r>
              <w:rPr>
                <w:noProof/>
                <w:webHidden/>
              </w:rPr>
              <w:fldChar w:fldCharType="begin"/>
            </w:r>
            <w:r>
              <w:rPr>
                <w:noProof/>
                <w:webHidden/>
              </w:rPr>
              <w:instrText xml:space="preserve"> PAGEREF _Toc184069001 \h </w:instrText>
            </w:r>
            <w:r>
              <w:rPr>
                <w:noProof/>
                <w:webHidden/>
              </w:rPr>
            </w:r>
            <w:r>
              <w:rPr>
                <w:noProof/>
                <w:webHidden/>
              </w:rPr>
              <w:fldChar w:fldCharType="separate"/>
            </w:r>
            <w:r w:rsidR="00D93A76">
              <w:rPr>
                <w:noProof/>
                <w:webHidden/>
              </w:rPr>
              <w:t>24</w:t>
            </w:r>
            <w:r>
              <w:rPr>
                <w:noProof/>
                <w:webHidden/>
              </w:rPr>
              <w:fldChar w:fldCharType="end"/>
            </w:r>
          </w:hyperlink>
        </w:p>
        <w:p w:rsidR="00495C9E" w:rsidRDefault="00495C9E">
          <w:pPr>
            <w:pStyle w:val="TOC3"/>
            <w:tabs>
              <w:tab w:val="right" w:leader="dot" w:pos="9017"/>
            </w:tabs>
            <w:rPr>
              <w:noProof/>
              <w:kern w:val="0"/>
              <w:sz w:val="22"/>
              <w:szCs w:val="22"/>
              <w:lang w:eastAsia="en-GB"/>
              <w14:ligatures w14:val="none"/>
            </w:rPr>
          </w:pPr>
          <w:hyperlink w:anchor="_Toc184069002" w:history="1">
            <w:r w:rsidRPr="000C5311">
              <w:rPr>
                <w:rStyle w:val="Hyperlink"/>
                <w:noProof/>
              </w:rPr>
              <w:t>3.5 Behavior</w:t>
            </w:r>
            <w:r w:rsidRPr="000C5311">
              <w:rPr>
                <w:rStyle w:val="Hyperlink"/>
                <w:noProof/>
                <w:spacing w:val="-5"/>
              </w:rPr>
              <w:t xml:space="preserve"> </w:t>
            </w:r>
            <w:r w:rsidRPr="000C5311">
              <w:rPr>
                <w:rStyle w:val="Hyperlink"/>
                <w:noProof/>
              </w:rPr>
              <w:t>and</w:t>
            </w:r>
            <w:r w:rsidRPr="000C5311">
              <w:rPr>
                <w:rStyle w:val="Hyperlink"/>
                <w:noProof/>
                <w:spacing w:val="-6"/>
              </w:rPr>
              <w:t xml:space="preserve"> </w:t>
            </w:r>
            <w:r w:rsidRPr="000C5311">
              <w:rPr>
                <w:rStyle w:val="Hyperlink"/>
                <w:noProof/>
                <w:spacing w:val="-2"/>
              </w:rPr>
              <w:t>Trust:</w:t>
            </w:r>
            <w:r>
              <w:rPr>
                <w:noProof/>
                <w:webHidden/>
              </w:rPr>
              <w:tab/>
            </w:r>
            <w:r>
              <w:rPr>
                <w:noProof/>
                <w:webHidden/>
              </w:rPr>
              <w:fldChar w:fldCharType="begin"/>
            </w:r>
            <w:r>
              <w:rPr>
                <w:noProof/>
                <w:webHidden/>
              </w:rPr>
              <w:instrText xml:space="preserve"> PAGEREF _Toc184069002 \h </w:instrText>
            </w:r>
            <w:r>
              <w:rPr>
                <w:noProof/>
                <w:webHidden/>
              </w:rPr>
            </w:r>
            <w:r>
              <w:rPr>
                <w:noProof/>
                <w:webHidden/>
              </w:rPr>
              <w:fldChar w:fldCharType="separate"/>
            </w:r>
            <w:r w:rsidR="00D93A76">
              <w:rPr>
                <w:noProof/>
                <w:webHidden/>
              </w:rPr>
              <w:t>25</w:t>
            </w:r>
            <w:r>
              <w:rPr>
                <w:noProof/>
                <w:webHidden/>
              </w:rPr>
              <w:fldChar w:fldCharType="end"/>
            </w:r>
          </w:hyperlink>
        </w:p>
        <w:p w:rsidR="00495C9E" w:rsidRDefault="00495C9E">
          <w:pPr>
            <w:pStyle w:val="TOC1"/>
            <w:tabs>
              <w:tab w:val="right" w:leader="dot" w:pos="9017"/>
            </w:tabs>
            <w:rPr>
              <w:noProof/>
              <w:kern w:val="0"/>
              <w:sz w:val="22"/>
              <w:szCs w:val="22"/>
              <w:lang w:eastAsia="en-GB"/>
              <w14:ligatures w14:val="none"/>
            </w:rPr>
          </w:pPr>
          <w:hyperlink w:anchor="_Toc184069003" w:history="1">
            <w:r w:rsidRPr="000C5311">
              <w:rPr>
                <w:rStyle w:val="Hyperlink"/>
                <w:noProof/>
              </w:rPr>
              <w:t>Findings and Conclusion</w:t>
            </w:r>
            <w:r>
              <w:rPr>
                <w:noProof/>
                <w:webHidden/>
              </w:rPr>
              <w:tab/>
            </w:r>
            <w:r>
              <w:rPr>
                <w:noProof/>
                <w:webHidden/>
              </w:rPr>
              <w:fldChar w:fldCharType="begin"/>
            </w:r>
            <w:r>
              <w:rPr>
                <w:noProof/>
                <w:webHidden/>
              </w:rPr>
              <w:instrText xml:space="preserve"> PAGEREF _Toc184069003 \h </w:instrText>
            </w:r>
            <w:r>
              <w:rPr>
                <w:noProof/>
                <w:webHidden/>
              </w:rPr>
            </w:r>
            <w:r>
              <w:rPr>
                <w:noProof/>
                <w:webHidden/>
              </w:rPr>
              <w:fldChar w:fldCharType="separate"/>
            </w:r>
            <w:r w:rsidR="00D93A76">
              <w:rPr>
                <w:noProof/>
                <w:webHidden/>
              </w:rPr>
              <w:t>26</w:t>
            </w:r>
            <w:r>
              <w:rPr>
                <w:noProof/>
                <w:webHidden/>
              </w:rPr>
              <w:fldChar w:fldCharType="end"/>
            </w:r>
          </w:hyperlink>
        </w:p>
        <w:p w:rsidR="00495C9E" w:rsidRDefault="00495C9E">
          <w:pPr>
            <w:pStyle w:val="TOC1"/>
            <w:tabs>
              <w:tab w:val="right" w:leader="dot" w:pos="9017"/>
            </w:tabs>
            <w:rPr>
              <w:noProof/>
              <w:kern w:val="0"/>
              <w:sz w:val="22"/>
              <w:szCs w:val="22"/>
              <w:lang w:eastAsia="en-GB"/>
              <w14:ligatures w14:val="none"/>
            </w:rPr>
          </w:pPr>
          <w:hyperlink w:anchor="_Toc184069004" w:history="1">
            <w:r w:rsidRPr="000C5311">
              <w:rPr>
                <w:rStyle w:val="Hyperlink"/>
                <w:noProof/>
              </w:rPr>
              <w:t>Bibliography</w:t>
            </w:r>
            <w:r>
              <w:rPr>
                <w:noProof/>
                <w:webHidden/>
              </w:rPr>
              <w:tab/>
            </w:r>
            <w:r>
              <w:rPr>
                <w:noProof/>
                <w:webHidden/>
              </w:rPr>
              <w:fldChar w:fldCharType="begin"/>
            </w:r>
            <w:r>
              <w:rPr>
                <w:noProof/>
                <w:webHidden/>
              </w:rPr>
              <w:instrText xml:space="preserve"> PAGEREF _Toc184069004 \h </w:instrText>
            </w:r>
            <w:r>
              <w:rPr>
                <w:noProof/>
                <w:webHidden/>
              </w:rPr>
            </w:r>
            <w:r>
              <w:rPr>
                <w:noProof/>
                <w:webHidden/>
              </w:rPr>
              <w:fldChar w:fldCharType="separate"/>
            </w:r>
            <w:r w:rsidR="00D93A76">
              <w:rPr>
                <w:noProof/>
                <w:webHidden/>
              </w:rPr>
              <w:t>28</w:t>
            </w:r>
            <w:r>
              <w:rPr>
                <w:noProof/>
                <w:webHidden/>
              </w:rPr>
              <w:fldChar w:fldCharType="end"/>
            </w:r>
          </w:hyperlink>
        </w:p>
        <w:p w:rsidR="00495C9E" w:rsidRDefault="00495C9E">
          <w:pPr>
            <w:pStyle w:val="TOC1"/>
            <w:tabs>
              <w:tab w:val="right" w:leader="dot" w:pos="9017"/>
            </w:tabs>
            <w:rPr>
              <w:noProof/>
              <w:kern w:val="0"/>
              <w:sz w:val="22"/>
              <w:szCs w:val="22"/>
              <w:lang w:eastAsia="en-GB"/>
              <w14:ligatures w14:val="none"/>
            </w:rPr>
          </w:pPr>
          <w:hyperlink w:anchor="_Toc184069005" w:history="1">
            <w:r w:rsidRPr="000C5311">
              <w:rPr>
                <w:rStyle w:val="Hyperlink"/>
                <w:noProof/>
              </w:rPr>
              <w:t>Questionnaire:</w:t>
            </w:r>
            <w:r>
              <w:rPr>
                <w:noProof/>
                <w:webHidden/>
              </w:rPr>
              <w:tab/>
            </w:r>
            <w:r>
              <w:rPr>
                <w:noProof/>
                <w:webHidden/>
              </w:rPr>
              <w:fldChar w:fldCharType="begin"/>
            </w:r>
            <w:r>
              <w:rPr>
                <w:noProof/>
                <w:webHidden/>
              </w:rPr>
              <w:instrText xml:space="preserve"> PAGEREF _Toc184069005 \h </w:instrText>
            </w:r>
            <w:r>
              <w:rPr>
                <w:noProof/>
                <w:webHidden/>
              </w:rPr>
            </w:r>
            <w:r>
              <w:rPr>
                <w:noProof/>
                <w:webHidden/>
              </w:rPr>
              <w:fldChar w:fldCharType="separate"/>
            </w:r>
            <w:r w:rsidR="00D93A76">
              <w:rPr>
                <w:noProof/>
                <w:webHidden/>
              </w:rPr>
              <w:t>30</w:t>
            </w:r>
            <w:r>
              <w:rPr>
                <w:noProof/>
                <w:webHidden/>
              </w:rPr>
              <w:fldChar w:fldCharType="end"/>
            </w:r>
          </w:hyperlink>
        </w:p>
        <w:p w:rsidR="00C927DB" w:rsidRDefault="00495C9E" w:rsidP="00C927DB">
          <w:pPr>
            <w:rPr>
              <w:b/>
              <w:bCs/>
              <w:noProof/>
            </w:rPr>
          </w:pPr>
          <w:r>
            <w:rPr>
              <w:b/>
              <w:bCs/>
              <w:noProof/>
            </w:rPr>
            <w:fldChar w:fldCharType="end"/>
          </w:r>
        </w:p>
      </w:sdtContent>
    </w:sdt>
    <w:bookmarkStart w:id="1" w:name="_Toc184068977" w:displacedByCustomXml="prev"/>
    <w:p w:rsidR="00BD6D58" w:rsidRPr="00C927DB" w:rsidRDefault="00E86585" w:rsidP="00C927DB">
      <w:pPr>
        <w:pStyle w:val="Heading1"/>
        <w:rPr>
          <w:bCs/>
          <w:noProof/>
        </w:rPr>
      </w:pPr>
      <w:r w:rsidRPr="007866E1">
        <w:t>Abstract</w:t>
      </w:r>
      <w:bookmarkEnd w:id="1"/>
    </w:p>
    <w:p w:rsidR="00EA10EC" w:rsidRDefault="00EA10EC" w:rsidP="00EA10EC">
      <w:pPr>
        <w:spacing w:line="480" w:lineRule="auto"/>
        <w:jc w:val="both"/>
        <w:rPr>
          <w:rFonts w:ascii="Times New Roman" w:eastAsia="Times New Roman" w:hAnsi="Times New Roman" w:cs="Times New Roman"/>
          <w:color w:val="333333"/>
          <w:shd w:val="clear" w:color="auto" w:fill="FFFFFF"/>
        </w:rPr>
      </w:pPr>
      <w:r w:rsidRPr="00154A0A">
        <w:rPr>
          <w:rFonts w:ascii="Times New Roman" w:eastAsia="Times New Roman" w:hAnsi="Times New Roman" w:cs="Times New Roman"/>
          <w:color w:val="333333"/>
          <w:shd w:val="clear" w:color="auto" w:fill="FFFFFF"/>
        </w:rPr>
        <w:t xml:space="preserve">This </w:t>
      </w:r>
      <w:r w:rsidR="009B2460">
        <w:rPr>
          <w:rStyle w:val="words"/>
          <w:rFonts w:ascii="Times New Roman" w:eastAsia="Times New Roman" w:hAnsi="Times New Roman" w:cs="Times New Roman"/>
          <w:color w:val="000000"/>
        </w:rPr>
        <w:t>project</w:t>
      </w:r>
      <w:r w:rsidRPr="00154A0A">
        <w:rPr>
          <w:rFonts w:ascii="Times New Roman" w:eastAsia="Times New Roman" w:hAnsi="Times New Roman" w:cs="Times New Roman"/>
          <w:color w:val="333333"/>
          <w:shd w:val="clear" w:color="auto" w:fill="FFFFFF"/>
        </w:rPr>
        <w:t xml:space="preserve"> endeavours to </w:t>
      </w:r>
      <w:r w:rsidRPr="00154A0A">
        <w:rPr>
          <w:rStyle w:val="words"/>
          <w:rFonts w:ascii="Times New Roman" w:eastAsia="Times New Roman" w:hAnsi="Times New Roman" w:cs="Times New Roman"/>
          <w:color w:val="333333"/>
        </w:rPr>
        <w:t>investigate</w:t>
      </w:r>
      <w:r w:rsidRPr="00154A0A">
        <w:rPr>
          <w:rFonts w:ascii="Times New Roman" w:eastAsia="Times New Roman" w:hAnsi="Times New Roman" w:cs="Times New Roman"/>
          <w:color w:val="333333"/>
          <w:shd w:val="clear" w:color="auto" w:fill="FFFFFF"/>
        </w:rPr>
        <w:t xml:space="preserve"> citizen's level of </w:t>
      </w:r>
      <w:r>
        <w:rPr>
          <w:rStyle w:val="words"/>
          <w:rFonts w:ascii="Times New Roman" w:eastAsia="Times New Roman" w:hAnsi="Times New Roman" w:cs="Times New Roman"/>
          <w:color w:val="333333"/>
        </w:rPr>
        <w:t xml:space="preserve">trust </w:t>
      </w:r>
      <w:r w:rsidRPr="00154A0A">
        <w:rPr>
          <w:rFonts w:ascii="Times New Roman" w:eastAsia="Times New Roman" w:hAnsi="Times New Roman" w:cs="Times New Roman"/>
          <w:color w:val="333333"/>
          <w:shd w:val="clear" w:color="auto" w:fill="FFFFFF"/>
        </w:rPr>
        <w:t xml:space="preserve">on Union </w:t>
      </w:r>
      <w:proofErr w:type="spellStart"/>
      <w:r w:rsidRPr="00154A0A">
        <w:rPr>
          <w:rFonts w:ascii="Times New Roman" w:eastAsia="Times New Roman" w:hAnsi="Times New Roman" w:cs="Times New Roman"/>
          <w:color w:val="333333"/>
          <w:shd w:val="clear" w:color="auto" w:fill="FFFFFF"/>
        </w:rPr>
        <w:t>Parishad</w:t>
      </w:r>
      <w:proofErr w:type="spellEnd"/>
      <w:r w:rsidRPr="00154A0A">
        <w:rPr>
          <w:rFonts w:ascii="Times New Roman" w:eastAsia="Times New Roman" w:hAnsi="Times New Roman" w:cs="Times New Roman"/>
          <w:color w:val="333333"/>
          <w:shd w:val="clear" w:color="auto" w:fill="FFFFFF"/>
        </w:rPr>
        <w:t xml:space="preserve"> level in Bangladesh with </w:t>
      </w:r>
      <w:r w:rsidRPr="00154A0A">
        <w:rPr>
          <w:rStyle w:val="words"/>
          <w:rFonts w:ascii="Times New Roman" w:eastAsia="Times New Roman" w:hAnsi="Times New Roman" w:cs="Times New Roman"/>
          <w:color w:val="333333"/>
        </w:rPr>
        <w:t>particular</w:t>
      </w:r>
      <w:r w:rsidRPr="00154A0A">
        <w:rPr>
          <w:rFonts w:ascii="Times New Roman" w:eastAsia="Times New Roman" w:hAnsi="Times New Roman" w:cs="Times New Roman"/>
          <w:color w:val="333333"/>
          <w:shd w:val="clear" w:color="auto" w:fill="FFFFFF"/>
        </w:rPr>
        <w:t xml:space="preserve"> </w:t>
      </w:r>
      <w:r w:rsidRPr="00154A0A">
        <w:rPr>
          <w:rStyle w:val="words"/>
          <w:rFonts w:ascii="Times New Roman" w:eastAsia="Times New Roman" w:hAnsi="Times New Roman" w:cs="Times New Roman"/>
          <w:color w:val="000000"/>
        </w:rPr>
        <w:t>aim</w:t>
      </w:r>
      <w:r w:rsidRPr="00154A0A">
        <w:rPr>
          <w:rFonts w:ascii="Times New Roman" w:eastAsia="Times New Roman" w:hAnsi="Times New Roman" w:cs="Times New Roman"/>
          <w:color w:val="333333"/>
          <w:shd w:val="clear" w:color="auto" w:fill="FFFFFF"/>
        </w:rPr>
        <w:t xml:space="preserve"> to</w:t>
      </w:r>
      <w:r>
        <w:rPr>
          <w:rFonts w:ascii="Times New Roman" w:eastAsia="Times New Roman" w:hAnsi="Times New Roman" w:cs="Times New Roman"/>
          <w:color w:val="333333"/>
        </w:rPr>
        <w:t xml:space="preserve"> </w:t>
      </w:r>
      <w:r w:rsidRPr="00154A0A">
        <w:rPr>
          <w:rStyle w:val="words"/>
          <w:rFonts w:ascii="Times New Roman" w:eastAsia="Times New Roman" w:hAnsi="Times New Roman" w:cs="Times New Roman"/>
          <w:color w:val="333333"/>
        </w:rPr>
        <w:t>decide</w:t>
      </w:r>
      <w:r w:rsidRPr="00154A0A">
        <w:rPr>
          <w:rFonts w:ascii="Times New Roman" w:eastAsia="Times New Roman" w:hAnsi="Times New Roman" w:cs="Times New Roman"/>
          <w:color w:val="333333"/>
          <w:shd w:val="clear" w:color="auto" w:fill="FFFFFF"/>
        </w:rPr>
        <w:t xml:space="preserve"> the </w:t>
      </w:r>
      <w:r w:rsidRPr="00154A0A">
        <w:rPr>
          <w:rStyle w:val="words"/>
          <w:rFonts w:ascii="Times New Roman" w:eastAsia="Times New Roman" w:hAnsi="Times New Roman" w:cs="Times New Roman"/>
          <w:color w:val="333333"/>
        </w:rPr>
        <w:t>organization</w:t>
      </w:r>
      <w:r w:rsidRPr="00154A0A">
        <w:rPr>
          <w:rFonts w:ascii="Times New Roman" w:eastAsia="Times New Roman" w:hAnsi="Times New Roman" w:cs="Times New Roman"/>
          <w:color w:val="333333"/>
          <w:shd w:val="clear" w:color="auto" w:fill="FFFFFF"/>
        </w:rPr>
        <w:t xml:space="preserve"> </w:t>
      </w:r>
      <w:r w:rsidRPr="00154A0A">
        <w:rPr>
          <w:rStyle w:val="words"/>
          <w:rFonts w:ascii="Times New Roman" w:eastAsia="Times New Roman" w:hAnsi="Times New Roman" w:cs="Times New Roman"/>
          <w:color w:val="000000"/>
        </w:rPr>
        <w:t>components</w:t>
      </w:r>
      <w:r w:rsidRPr="00154A0A">
        <w:rPr>
          <w:rFonts w:ascii="Times New Roman" w:eastAsia="Times New Roman" w:hAnsi="Times New Roman" w:cs="Times New Roman"/>
          <w:color w:val="333333"/>
          <w:shd w:val="clear" w:color="auto" w:fill="FFFFFF"/>
        </w:rPr>
        <w:t xml:space="preserve"> that </w:t>
      </w:r>
      <w:r w:rsidRPr="00154A0A">
        <w:rPr>
          <w:rStyle w:val="words"/>
          <w:rFonts w:ascii="Times New Roman" w:eastAsia="Times New Roman" w:hAnsi="Times New Roman" w:cs="Times New Roman"/>
          <w:color w:val="333333"/>
        </w:rPr>
        <w:t>influence</w:t>
      </w:r>
      <w:r w:rsidRPr="00154A0A">
        <w:rPr>
          <w:rFonts w:ascii="Times New Roman" w:eastAsia="Times New Roman" w:hAnsi="Times New Roman" w:cs="Times New Roman"/>
          <w:color w:val="333333"/>
          <w:shd w:val="clear" w:color="auto" w:fill="FFFFFF"/>
        </w:rPr>
        <w:t xml:space="preserve"> their level of </w:t>
      </w:r>
      <w:r w:rsidRPr="00154A0A">
        <w:rPr>
          <w:rStyle w:val="words"/>
          <w:rFonts w:ascii="Times New Roman" w:eastAsia="Times New Roman" w:hAnsi="Times New Roman" w:cs="Times New Roman"/>
          <w:color w:val="000000"/>
        </w:rPr>
        <w:t>trust</w:t>
      </w:r>
      <w:r w:rsidRPr="00154A0A">
        <w:rPr>
          <w:rFonts w:ascii="Times New Roman" w:eastAsia="Times New Roman" w:hAnsi="Times New Roman" w:cs="Times New Roman"/>
          <w:color w:val="333333"/>
          <w:shd w:val="clear" w:color="auto" w:fill="FFFFFF"/>
        </w:rPr>
        <w:t xml:space="preserve">. The </w:t>
      </w:r>
      <w:r w:rsidR="009B2460">
        <w:rPr>
          <w:rStyle w:val="words"/>
          <w:rFonts w:ascii="Times New Roman" w:eastAsia="Times New Roman" w:hAnsi="Times New Roman" w:cs="Times New Roman"/>
          <w:color w:val="333333"/>
        </w:rPr>
        <w:t>projector</w:t>
      </w:r>
      <w:r w:rsidRPr="00154A0A">
        <w:rPr>
          <w:rFonts w:ascii="Times New Roman" w:eastAsia="Times New Roman" w:hAnsi="Times New Roman" w:cs="Times New Roman"/>
          <w:color w:val="333333"/>
          <w:shd w:val="clear" w:color="auto" w:fill="FFFFFF"/>
        </w:rPr>
        <w:t xml:space="preserve"> has </w:t>
      </w:r>
      <w:r w:rsidRPr="00154A0A">
        <w:rPr>
          <w:rStyle w:val="words"/>
          <w:rFonts w:ascii="Times New Roman" w:eastAsia="Times New Roman" w:hAnsi="Times New Roman" w:cs="Times New Roman"/>
          <w:color w:val="333333"/>
        </w:rPr>
        <w:t>moreover</w:t>
      </w:r>
      <w:r w:rsidRPr="00154A0A">
        <w:rPr>
          <w:rFonts w:ascii="Times New Roman" w:eastAsia="Times New Roman" w:hAnsi="Times New Roman" w:cs="Times New Roman"/>
          <w:color w:val="333333"/>
          <w:shd w:val="clear" w:color="auto" w:fill="FFFFFF"/>
        </w:rPr>
        <w:t xml:space="preserve"> </w:t>
      </w:r>
      <w:r w:rsidRPr="00154A0A">
        <w:rPr>
          <w:rStyle w:val="words"/>
          <w:rFonts w:ascii="Times New Roman" w:eastAsia="Times New Roman" w:hAnsi="Times New Roman" w:cs="Times New Roman"/>
          <w:color w:val="333333"/>
        </w:rPr>
        <w:t>trie</w:t>
      </w:r>
      <w:r>
        <w:rPr>
          <w:rStyle w:val="words"/>
          <w:rFonts w:ascii="Times New Roman" w:eastAsia="Times New Roman" w:hAnsi="Times New Roman" w:cs="Times New Roman"/>
          <w:color w:val="333333"/>
        </w:rPr>
        <w:t xml:space="preserve">d </w:t>
      </w:r>
      <w:r w:rsidRPr="00154A0A">
        <w:rPr>
          <w:rStyle w:val="words"/>
          <w:rFonts w:ascii="Times New Roman" w:eastAsia="Times New Roman" w:hAnsi="Times New Roman" w:cs="Times New Roman"/>
          <w:color w:val="333333"/>
        </w:rPr>
        <w:t>a few</w:t>
      </w:r>
      <w:r w:rsidRPr="00154A0A">
        <w:rPr>
          <w:rFonts w:ascii="Times New Roman" w:eastAsia="Times New Roman" w:hAnsi="Times New Roman" w:cs="Times New Roman"/>
          <w:color w:val="333333"/>
          <w:shd w:val="clear" w:color="auto" w:fill="FFFFFF"/>
        </w:rPr>
        <w:t xml:space="preserve"> </w:t>
      </w:r>
      <w:r w:rsidRPr="00154A0A">
        <w:rPr>
          <w:rStyle w:val="words"/>
          <w:rFonts w:ascii="Times New Roman" w:eastAsia="Times New Roman" w:hAnsi="Times New Roman" w:cs="Times New Roman"/>
          <w:color w:val="333333"/>
        </w:rPr>
        <w:t>statistic</w:t>
      </w:r>
      <w:r w:rsidRPr="00154A0A">
        <w:rPr>
          <w:rFonts w:ascii="Times New Roman" w:eastAsia="Times New Roman" w:hAnsi="Times New Roman" w:cs="Times New Roman"/>
          <w:color w:val="333333"/>
          <w:shd w:val="clear" w:color="auto" w:fill="FFFFFF"/>
        </w:rPr>
        <w:t xml:space="preserve"> </w:t>
      </w:r>
      <w:r w:rsidRPr="00154A0A">
        <w:rPr>
          <w:rStyle w:val="words"/>
          <w:rFonts w:ascii="Times New Roman" w:eastAsia="Times New Roman" w:hAnsi="Times New Roman" w:cs="Times New Roman"/>
          <w:color w:val="333333"/>
        </w:rPr>
        <w:t>factors</w:t>
      </w:r>
      <w:r w:rsidRPr="00154A0A">
        <w:rPr>
          <w:rFonts w:ascii="Times New Roman" w:eastAsia="Times New Roman" w:hAnsi="Times New Roman" w:cs="Times New Roman"/>
          <w:color w:val="333333"/>
          <w:shd w:val="clear" w:color="auto" w:fill="FFFFFF"/>
        </w:rPr>
        <w:t xml:space="preserve"> to </w:t>
      </w:r>
      <w:r w:rsidRPr="00154A0A">
        <w:rPr>
          <w:rStyle w:val="words"/>
          <w:rFonts w:ascii="Times New Roman" w:eastAsia="Times New Roman" w:hAnsi="Times New Roman" w:cs="Times New Roman"/>
          <w:color w:val="333333"/>
        </w:rPr>
        <w:t>degree</w:t>
      </w:r>
      <w:r w:rsidRPr="00154A0A">
        <w:rPr>
          <w:rFonts w:ascii="Times New Roman" w:eastAsia="Times New Roman" w:hAnsi="Times New Roman" w:cs="Times New Roman"/>
          <w:color w:val="333333"/>
          <w:shd w:val="clear" w:color="auto" w:fill="FFFFFF"/>
        </w:rPr>
        <w:t xml:space="preserve"> its </w:t>
      </w:r>
      <w:r w:rsidRPr="00154A0A">
        <w:rPr>
          <w:rStyle w:val="words"/>
          <w:rFonts w:ascii="Times New Roman" w:eastAsia="Times New Roman" w:hAnsi="Times New Roman" w:cs="Times New Roman"/>
          <w:color w:val="333333"/>
        </w:rPr>
        <w:t>impact</w:t>
      </w:r>
      <w:r w:rsidRPr="00154A0A">
        <w:rPr>
          <w:rFonts w:ascii="Times New Roman" w:eastAsia="Times New Roman" w:hAnsi="Times New Roman" w:cs="Times New Roman"/>
          <w:color w:val="333333"/>
          <w:shd w:val="clear" w:color="auto" w:fill="FFFFFF"/>
        </w:rPr>
        <w:t xml:space="preserve"> on </w:t>
      </w:r>
      <w:r w:rsidRPr="00154A0A">
        <w:rPr>
          <w:rStyle w:val="words"/>
          <w:rFonts w:ascii="Times New Roman" w:eastAsia="Times New Roman" w:hAnsi="Times New Roman" w:cs="Times New Roman"/>
          <w:color w:val="000000"/>
        </w:rPr>
        <w:t>trust</w:t>
      </w:r>
      <w:r w:rsidRPr="00154A0A">
        <w:rPr>
          <w:rFonts w:ascii="Times New Roman" w:eastAsia="Times New Roman" w:hAnsi="Times New Roman" w:cs="Times New Roman"/>
          <w:color w:val="333333"/>
          <w:shd w:val="clear" w:color="auto" w:fill="FFFFFF"/>
        </w:rPr>
        <w:t xml:space="preserve">. This </w:t>
      </w:r>
      <w:r w:rsidRPr="00154A0A">
        <w:rPr>
          <w:rStyle w:val="words"/>
          <w:rFonts w:ascii="Times New Roman" w:eastAsia="Times New Roman" w:hAnsi="Times New Roman" w:cs="Times New Roman"/>
          <w:color w:val="333333"/>
        </w:rPr>
        <w:t>inquires about</w:t>
      </w:r>
      <w:r w:rsidRPr="00154A0A">
        <w:rPr>
          <w:rFonts w:ascii="Times New Roman" w:eastAsia="Times New Roman" w:hAnsi="Times New Roman" w:cs="Times New Roman"/>
          <w:color w:val="333333"/>
          <w:shd w:val="clear" w:color="auto" w:fill="FFFFFF"/>
        </w:rPr>
        <w:t xml:space="preserve"> </w:t>
      </w:r>
      <w:r w:rsidRPr="00154A0A">
        <w:rPr>
          <w:rStyle w:val="words"/>
          <w:rFonts w:ascii="Times New Roman" w:eastAsia="Times New Roman" w:hAnsi="Times New Roman" w:cs="Times New Roman"/>
          <w:color w:val="333333"/>
        </w:rPr>
        <w:t>utilized</w:t>
      </w:r>
      <w:r w:rsidRPr="00154A0A">
        <w:rPr>
          <w:rFonts w:ascii="Times New Roman" w:eastAsia="Times New Roman" w:hAnsi="Times New Roman" w:cs="Times New Roman"/>
          <w:color w:val="333333"/>
          <w:shd w:val="clear" w:color="auto" w:fill="FFFFFF"/>
        </w:rPr>
        <w:t xml:space="preserve"> mixed approach </w:t>
      </w:r>
      <w:r>
        <w:rPr>
          <w:rFonts w:ascii="Times New Roman" w:eastAsia="Times New Roman" w:hAnsi="Times New Roman" w:cs="Times New Roman"/>
          <w:color w:val="333333"/>
          <w:shd w:val="clear" w:color="auto" w:fill="FFFFFF"/>
        </w:rPr>
        <w:t xml:space="preserve">combination of </w:t>
      </w:r>
      <w:r w:rsidRPr="00154A0A">
        <w:rPr>
          <w:rFonts w:ascii="Times New Roman" w:eastAsia="Times New Roman" w:hAnsi="Times New Roman" w:cs="Times New Roman"/>
          <w:color w:val="333333"/>
          <w:shd w:val="clear" w:color="auto" w:fill="FFFFFF"/>
        </w:rPr>
        <w:t xml:space="preserve">qualitative and </w:t>
      </w:r>
      <w:r w:rsidRPr="00154A0A">
        <w:rPr>
          <w:rStyle w:val="words"/>
          <w:rFonts w:ascii="Times New Roman" w:eastAsia="Times New Roman" w:hAnsi="Times New Roman" w:cs="Times New Roman"/>
          <w:color w:val="000000"/>
        </w:rPr>
        <w:t>quantitative</w:t>
      </w:r>
      <w:r w:rsidRPr="00154A0A">
        <w:rPr>
          <w:rFonts w:ascii="Times New Roman" w:eastAsia="Times New Roman" w:hAnsi="Times New Roman" w:cs="Times New Roman"/>
          <w:color w:val="333333"/>
          <w:shd w:val="clear" w:color="auto" w:fill="FFFFFF"/>
        </w:rPr>
        <w:t xml:space="preserve"> </w:t>
      </w:r>
      <w:r w:rsidRPr="00154A0A">
        <w:rPr>
          <w:rStyle w:val="words"/>
          <w:rFonts w:ascii="Times New Roman" w:eastAsia="Times New Roman" w:hAnsi="Times New Roman" w:cs="Times New Roman"/>
          <w:color w:val="000000"/>
        </w:rPr>
        <w:t>methods</w:t>
      </w:r>
      <w:r w:rsidRPr="00154A0A">
        <w:rPr>
          <w:rFonts w:ascii="Times New Roman" w:eastAsia="Times New Roman" w:hAnsi="Times New Roman" w:cs="Times New Roman"/>
          <w:color w:val="333333"/>
          <w:shd w:val="clear" w:color="auto" w:fill="FFFFFF"/>
        </w:rPr>
        <w:t xml:space="preserve">. A </w:t>
      </w:r>
      <w:r>
        <w:rPr>
          <w:rStyle w:val="words"/>
          <w:rFonts w:ascii="Times New Roman" w:eastAsia="Times New Roman" w:hAnsi="Times New Roman" w:cs="Times New Roman"/>
          <w:color w:val="333333"/>
        </w:rPr>
        <w:t>survey</w:t>
      </w:r>
      <w:r w:rsidRPr="00154A0A">
        <w:rPr>
          <w:rFonts w:ascii="Times New Roman" w:eastAsia="Times New Roman" w:hAnsi="Times New Roman" w:cs="Times New Roman"/>
          <w:color w:val="333333"/>
          <w:shd w:val="clear" w:color="auto" w:fill="FFFFFF"/>
        </w:rPr>
        <w:t xml:space="preserve"> </w:t>
      </w:r>
      <w:r w:rsidRPr="00154A0A">
        <w:rPr>
          <w:rStyle w:val="words"/>
          <w:rFonts w:ascii="Times New Roman" w:eastAsia="Times New Roman" w:hAnsi="Times New Roman" w:cs="Times New Roman"/>
          <w:color w:val="333333"/>
        </w:rPr>
        <w:t>study</w:t>
      </w:r>
      <w:r w:rsidRPr="00154A0A">
        <w:rPr>
          <w:rFonts w:ascii="Times New Roman" w:eastAsia="Times New Roman" w:hAnsi="Times New Roman" w:cs="Times New Roman"/>
          <w:color w:val="333333"/>
          <w:shd w:val="clear" w:color="auto" w:fill="FFFFFF"/>
        </w:rPr>
        <w:t xml:space="preserve"> has been conducted among the </w:t>
      </w:r>
      <w:r w:rsidRPr="00154A0A">
        <w:rPr>
          <w:rStyle w:val="words"/>
          <w:rFonts w:ascii="Times New Roman" w:eastAsia="Times New Roman" w:hAnsi="Times New Roman" w:cs="Times New Roman"/>
          <w:color w:val="333333"/>
        </w:rPr>
        <w:t>grown-up</w:t>
      </w:r>
      <w:r w:rsidRPr="00154A0A">
        <w:rPr>
          <w:rFonts w:ascii="Times New Roman" w:eastAsia="Times New Roman" w:hAnsi="Times New Roman" w:cs="Times New Roman"/>
          <w:color w:val="333333"/>
          <w:shd w:val="clear" w:color="auto" w:fill="FFFFFF"/>
        </w:rPr>
        <w:t xml:space="preserve"> </w:t>
      </w:r>
      <w:r w:rsidRPr="00154A0A">
        <w:rPr>
          <w:rStyle w:val="words"/>
          <w:rFonts w:ascii="Times New Roman" w:eastAsia="Times New Roman" w:hAnsi="Times New Roman" w:cs="Times New Roman"/>
          <w:color w:val="333333"/>
        </w:rPr>
        <w:t>inhabitants</w:t>
      </w:r>
      <w:r w:rsidRPr="00154A0A">
        <w:rPr>
          <w:rFonts w:ascii="Times New Roman" w:eastAsia="Times New Roman" w:hAnsi="Times New Roman" w:cs="Times New Roman"/>
          <w:color w:val="333333"/>
          <w:shd w:val="clear" w:color="auto" w:fill="FFFFFF"/>
        </w:rPr>
        <w:t xml:space="preserve"> of</w:t>
      </w:r>
      <w:r>
        <w:rPr>
          <w:rFonts w:ascii="Times New Roman" w:eastAsia="Times New Roman" w:hAnsi="Times New Roman" w:cs="Times New Roman"/>
          <w:color w:val="333333"/>
        </w:rPr>
        <w:t xml:space="preserve"> </w:t>
      </w:r>
      <w:r w:rsidRPr="00154A0A">
        <w:rPr>
          <w:rFonts w:ascii="Times New Roman" w:eastAsia="Times New Roman" w:hAnsi="Times New Roman" w:cs="Times New Roman"/>
          <w:color w:val="333333"/>
          <w:shd w:val="clear" w:color="auto" w:fill="FFFFFF"/>
        </w:rPr>
        <w:t xml:space="preserve">One Union </w:t>
      </w:r>
      <w:proofErr w:type="spellStart"/>
      <w:r w:rsidRPr="00154A0A">
        <w:rPr>
          <w:rFonts w:ascii="Times New Roman" w:eastAsia="Times New Roman" w:hAnsi="Times New Roman" w:cs="Times New Roman"/>
          <w:color w:val="333333"/>
          <w:shd w:val="clear" w:color="auto" w:fill="FFFFFF"/>
        </w:rPr>
        <w:t>Parishad</w:t>
      </w:r>
      <w:proofErr w:type="spellEnd"/>
      <w:r w:rsidRPr="00154A0A">
        <w:rPr>
          <w:rFonts w:ascii="Times New Roman" w:eastAsia="Times New Roman" w:hAnsi="Times New Roman" w:cs="Times New Roman"/>
          <w:color w:val="333333"/>
          <w:shd w:val="clear" w:color="auto" w:fill="FFFFFF"/>
        </w:rPr>
        <w:t xml:space="preserve"> in Bangladesh to </w:t>
      </w:r>
      <w:r w:rsidRPr="00154A0A">
        <w:rPr>
          <w:rStyle w:val="words"/>
          <w:rFonts w:ascii="Times New Roman" w:eastAsia="Times New Roman" w:hAnsi="Times New Roman" w:cs="Times New Roman"/>
          <w:color w:val="333333"/>
        </w:rPr>
        <w:t>assemble</w:t>
      </w:r>
      <w:r w:rsidRPr="00154A0A">
        <w:rPr>
          <w:rFonts w:ascii="Times New Roman" w:eastAsia="Times New Roman" w:hAnsi="Times New Roman" w:cs="Times New Roman"/>
          <w:color w:val="333333"/>
          <w:shd w:val="clear" w:color="auto" w:fill="FFFFFF"/>
        </w:rPr>
        <w:t xml:space="preserve"> required </w:t>
      </w:r>
      <w:r w:rsidRPr="00154A0A">
        <w:rPr>
          <w:rStyle w:val="words"/>
          <w:rFonts w:ascii="Times New Roman" w:eastAsia="Times New Roman" w:hAnsi="Times New Roman" w:cs="Times New Roman"/>
          <w:color w:val="333333"/>
        </w:rPr>
        <w:t>information</w:t>
      </w:r>
      <w:r w:rsidRPr="00154A0A">
        <w:rPr>
          <w:rFonts w:ascii="Times New Roman" w:eastAsia="Times New Roman" w:hAnsi="Times New Roman" w:cs="Times New Roman"/>
          <w:color w:val="333333"/>
          <w:shd w:val="clear" w:color="auto" w:fill="FFFFFF"/>
        </w:rPr>
        <w:t xml:space="preserve"> and </w:t>
      </w:r>
      <w:r w:rsidRPr="00154A0A">
        <w:rPr>
          <w:rStyle w:val="words"/>
          <w:rFonts w:ascii="Times New Roman" w:eastAsia="Times New Roman" w:hAnsi="Times New Roman" w:cs="Times New Roman"/>
          <w:color w:val="333333"/>
        </w:rPr>
        <w:t>data</w:t>
      </w:r>
      <w:r w:rsidRPr="00154A0A">
        <w:rPr>
          <w:rFonts w:ascii="Times New Roman" w:eastAsia="Times New Roman" w:hAnsi="Times New Roman" w:cs="Times New Roman"/>
          <w:color w:val="333333"/>
          <w:shd w:val="clear" w:color="auto" w:fill="FFFFFF"/>
        </w:rPr>
        <w:t xml:space="preserve">. </w:t>
      </w:r>
      <w:r w:rsidRPr="00154A0A">
        <w:rPr>
          <w:rStyle w:val="words"/>
          <w:rFonts w:ascii="Times New Roman" w:eastAsia="Times New Roman" w:hAnsi="Times New Roman" w:cs="Times New Roman"/>
          <w:color w:val="333333"/>
        </w:rPr>
        <w:t>Other than</w:t>
      </w:r>
      <w:r w:rsidRPr="00154A0A">
        <w:rPr>
          <w:rFonts w:ascii="Times New Roman" w:eastAsia="Times New Roman" w:hAnsi="Times New Roman" w:cs="Times New Roman"/>
          <w:color w:val="333333"/>
          <w:shd w:val="clear" w:color="auto" w:fill="FFFFFF"/>
        </w:rPr>
        <w:t xml:space="preserve">, the </w:t>
      </w:r>
      <w:r w:rsidRPr="00154A0A">
        <w:rPr>
          <w:rStyle w:val="words"/>
          <w:rFonts w:ascii="Times New Roman" w:eastAsia="Times New Roman" w:hAnsi="Times New Roman" w:cs="Times New Roman"/>
          <w:color w:val="333333"/>
        </w:rPr>
        <w:t>analyst</w:t>
      </w:r>
      <w:r>
        <w:rPr>
          <w:rFonts w:ascii="Times New Roman" w:eastAsia="Times New Roman" w:hAnsi="Times New Roman" w:cs="Times New Roman"/>
          <w:color w:val="333333"/>
        </w:rPr>
        <w:t xml:space="preserve"> </w:t>
      </w:r>
      <w:r w:rsidRPr="00154A0A">
        <w:rPr>
          <w:rStyle w:val="words"/>
          <w:rFonts w:ascii="Times New Roman" w:eastAsia="Times New Roman" w:hAnsi="Times New Roman" w:cs="Times New Roman"/>
          <w:color w:val="333333"/>
        </w:rPr>
        <w:t>managed</w:t>
      </w:r>
      <w:r w:rsidRPr="00154A0A">
        <w:rPr>
          <w:rFonts w:ascii="Times New Roman" w:eastAsia="Times New Roman" w:hAnsi="Times New Roman" w:cs="Times New Roman"/>
          <w:color w:val="333333"/>
          <w:shd w:val="clear" w:color="auto" w:fill="FFFFFF"/>
        </w:rPr>
        <w:t xml:space="preserve"> </w:t>
      </w:r>
      <w:r w:rsidRPr="00154A0A">
        <w:rPr>
          <w:rStyle w:val="words"/>
          <w:rFonts w:ascii="Times New Roman" w:eastAsia="Times New Roman" w:hAnsi="Times New Roman" w:cs="Times New Roman"/>
          <w:color w:val="333333"/>
        </w:rPr>
        <w:t>a few</w:t>
      </w:r>
      <w:r w:rsidRPr="00154A0A">
        <w:rPr>
          <w:rFonts w:ascii="Times New Roman" w:eastAsia="Times New Roman" w:hAnsi="Times New Roman" w:cs="Times New Roman"/>
          <w:color w:val="333333"/>
          <w:shd w:val="clear" w:color="auto" w:fill="FFFFFF"/>
        </w:rPr>
        <w:t xml:space="preserve"> key </w:t>
      </w:r>
      <w:r w:rsidRPr="00154A0A">
        <w:rPr>
          <w:rStyle w:val="words"/>
          <w:rFonts w:ascii="Times New Roman" w:eastAsia="Times New Roman" w:hAnsi="Times New Roman" w:cs="Times New Roman"/>
          <w:color w:val="000000"/>
        </w:rPr>
        <w:t>informant</w:t>
      </w:r>
      <w:r w:rsidRPr="00154A0A">
        <w:rPr>
          <w:rFonts w:ascii="Times New Roman" w:eastAsia="Times New Roman" w:hAnsi="Times New Roman" w:cs="Times New Roman"/>
          <w:color w:val="333333"/>
          <w:shd w:val="clear" w:color="auto" w:fill="FFFFFF"/>
        </w:rPr>
        <w:t xml:space="preserve"> interviews. Both </w:t>
      </w:r>
      <w:r w:rsidRPr="00154A0A">
        <w:rPr>
          <w:rStyle w:val="words"/>
          <w:rFonts w:ascii="Times New Roman" w:eastAsia="Times New Roman" w:hAnsi="Times New Roman" w:cs="Times New Roman"/>
          <w:color w:val="000000"/>
        </w:rPr>
        <w:t>primary</w:t>
      </w:r>
      <w:r w:rsidRPr="00154A0A">
        <w:rPr>
          <w:rFonts w:ascii="Times New Roman" w:eastAsia="Times New Roman" w:hAnsi="Times New Roman" w:cs="Times New Roman"/>
          <w:color w:val="333333"/>
          <w:shd w:val="clear" w:color="auto" w:fill="FFFFFF"/>
        </w:rPr>
        <w:t xml:space="preserve"> and </w:t>
      </w:r>
      <w:r w:rsidRPr="00154A0A">
        <w:rPr>
          <w:rStyle w:val="words"/>
          <w:rFonts w:ascii="Times New Roman" w:eastAsia="Times New Roman" w:hAnsi="Times New Roman" w:cs="Times New Roman"/>
          <w:color w:val="000000"/>
        </w:rPr>
        <w:t>secondary</w:t>
      </w:r>
      <w:r w:rsidRPr="00154A0A">
        <w:rPr>
          <w:rFonts w:ascii="Times New Roman" w:eastAsia="Times New Roman" w:hAnsi="Times New Roman" w:cs="Times New Roman"/>
          <w:color w:val="333333"/>
          <w:shd w:val="clear" w:color="auto" w:fill="FFFFFF"/>
        </w:rPr>
        <w:t xml:space="preserve"> sources of </w:t>
      </w:r>
      <w:r w:rsidRPr="00154A0A">
        <w:rPr>
          <w:rStyle w:val="words"/>
          <w:rFonts w:ascii="Times New Roman" w:eastAsia="Times New Roman" w:hAnsi="Times New Roman" w:cs="Times New Roman"/>
          <w:color w:val="333333"/>
        </w:rPr>
        <w:t>information</w:t>
      </w:r>
      <w:r w:rsidRPr="00154A0A">
        <w:rPr>
          <w:rFonts w:ascii="Times New Roman" w:eastAsia="Times New Roman" w:hAnsi="Times New Roman" w:cs="Times New Roman"/>
          <w:color w:val="333333"/>
          <w:shd w:val="clear" w:color="auto" w:fill="FFFFFF"/>
        </w:rPr>
        <w:t xml:space="preserve"> have </w:t>
      </w:r>
      <w:r w:rsidRPr="00154A0A">
        <w:rPr>
          <w:rStyle w:val="words"/>
          <w:rFonts w:ascii="Times New Roman" w:eastAsia="Times New Roman" w:hAnsi="Times New Roman" w:cs="Times New Roman"/>
          <w:color w:val="000000"/>
        </w:rPr>
        <w:t>also</w:t>
      </w:r>
      <w:r>
        <w:rPr>
          <w:rFonts w:ascii="Times New Roman" w:eastAsia="Times New Roman" w:hAnsi="Times New Roman" w:cs="Times New Roman"/>
          <w:color w:val="333333"/>
        </w:rPr>
        <w:t xml:space="preserve"> </w:t>
      </w:r>
      <w:r w:rsidRPr="00154A0A">
        <w:rPr>
          <w:rFonts w:ascii="Times New Roman" w:eastAsia="Times New Roman" w:hAnsi="Times New Roman" w:cs="Times New Roman"/>
          <w:color w:val="333333"/>
          <w:shd w:val="clear" w:color="auto" w:fill="FFFFFF"/>
        </w:rPr>
        <w:t xml:space="preserve">been </w:t>
      </w:r>
      <w:r w:rsidRPr="00154A0A">
        <w:rPr>
          <w:rStyle w:val="words"/>
          <w:rFonts w:ascii="Times New Roman" w:eastAsia="Times New Roman" w:hAnsi="Times New Roman" w:cs="Times New Roman"/>
          <w:color w:val="333333"/>
        </w:rPr>
        <w:t>utilized</w:t>
      </w:r>
      <w:r w:rsidRPr="00154A0A">
        <w:rPr>
          <w:rFonts w:ascii="Times New Roman" w:eastAsia="Times New Roman" w:hAnsi="Times New Roman" w:cs="Times New Roman"/>
          <w:color w:val="333333"/>
          <w:shd w:val="clear" w:color="auto" w:fill="FFFFFF"/>
        </w:rPr>
        <w:t xml:space="preserve"> for </w:t>
      </w:r>
      <w:r w:rsidRPr="00154A0A">
        <w:rPr>
          <w:rStyle w:val="words"/>
          <w:rFonts w:ascii="Times New Roman" w:eastAsia="Times New Roman" w:hAnsi="Times New Roman" w:cs="Times New Roman"/>
          <w:color w:val="333333"/>
        </w:rPr>
        <w:t>encourage</w:t>
      </w:r>
      <w:r>
        <w:rPr>
          <w:rFonts w:ascii="Times New Roman" w:eastAsia="Times New Roman" w:hAnsi="Times New Roman" w:cs="Times New Roman"/>
          <w:color w:val="333333"/>
          <w:shd w:val="clear" w:color="auto" w:fill="FFFFFF"/>
        </w:rPr>
        <w:t xml:space="preserve"> </w:t>
      </w:r>
      <w:r w:rsidRPr="00154A0A">
        <w:rPr>
          <w:rStyle w:val="words"/>
          <w:rFonts w:ascii="Times New Roman" w:eastAsia="Times New Roman" w:hAnsi="Times New Roman" w:cs="Times New Roman"/>
          <w:color w:val="333333"/>
        </w:rPr>
        <w:t>examination</w:t>
      </w:r>
      <w:r w:rsidRPr="00154A0A">
        <w:rPr>
          <w:rFonts w:ascii="Times New Roman" w:eastAsia="Times New Roman" w:hAnsi="Times New Roman" w:cs="Times New Roman"/>
          <w:color w:val="333333"/>
          <w:shd w:val="clear" w:color="auto" w:fill="FFFFFF"/>
        </w:rPr>
        <w:t xml:space="preserve"> and </w:t>
      </w:r>
      <w:r w:rsidRPr="00154A0A">
        <w:rPr>
          <w:rStyle w:val="words"/>
          <w:rFonts w:ascii="Times New Roman" w:eastAsia="Times New Roman" w:hAnsi="Times New Roman" w:cs="Times New Roman"/>
          <w:color w:val="000000"/>
        </w:rPr>
        <w:t>deductions</w:t>
      </w:r>
      <w:r w:rsidRPr="00154A0A">
        <w:rPr>
          <w:rFonts w:ascii="Times New Roman" w:eastAsia="Times New Roman" w:hAnsi="Times New Roman" w:cs="Times New Roman"/>
          <w:color w:val="333333"/>
          <w:shd w:val="clear" w:color="auto" w:fill="FFFFFF"/>
        </w:rPr>
        <w:t xml:space="preserve">. A number of </w:t>
      </w:r>
      <w:r w:rsidRPr="00154A0A">
        <w:rPr>
          <w:rStyle w:val="words"/>
          <w:rFonts w:ascii="Times New Roman" w:eastAsia="Times New Roman" w:hAnsi="Times New Roman" w:cs="Times New Roman"/>
          <w:color w:val="000000"/>
        </w:rPr>
        <w:t>theories</w:t>
      </w:r>
      <w:r w:rsidRPr="00154A0A">
        <w:rPr>
          <w:rFonts w:ascii="Times New Roman" w:eastAsia="Times New Roman" w:hAnsi="Times New Roman" w:cs="Times New Roman"/>
          <w:color w:val="333333"/>
          <w:shd w:val="clear" w:color="auto" w:fill="FFFFFF"/>
        </w:rPr>
        <w:t xml:space="preserve"> related to </w:t>
      </w:r>
      <w:r w:rsidRPr="00154A0A">
        <w:rPr>
          <w:rStyle w:val="words"/>
          <w:rFonts w:ascii="Times New Roman" w:eastAsia="Times New Roman" w:hAnsi="Times New Roman" w:cs="Times New Roman"/>
          <w:color w:val="333333"/>
        </w:rPr>
        <w:t>organization</w:t>
      </w:r>
      <w:r w:rsidRPr="00154A0A">
        <w:rPr>
          <w:rFonts w:ascii="Times New Roman" w:eastAsia="Times New Roman" w:hAnsi="Times New Roman" w:cs="Times New Roman"/>
          <w:color w:val="333333"/>
          <w:shd w:val="clear" w:color="auto" w:fill="FFFFFF"/>
        </w:rPr>
        <w:t xml:space="preserve"> and</w:t>
      </w:r>
      <w:r>
        <w:rPr>
          <w:rFonts w:ascii="Times New Roman" w:eastAsia="Times New Roman" w:hAnsi="Times New Roman" w:cs="Times New Roman"/>
          <w:color w:val="333333"/>
        </w:rPr>
        <w:t xml:space="preserve"> </w:t>
      </w:r>
      <w:r w:rsidRPr="00154A0A">
        <w:rPr>
          <w:rStyle w:val="words"/>
          <w:rFonts w:ascii="Times New Roman" w:eastAsia="Times New Roman" w:hAnsi="Times New Roman" w:cs="Times New Roman"/>
          <w:color w:val="333333"/>
        </w:rPr>
        <w:t>statistic</w:t>
      </w:r>
      <w:r w:rsidRPr="00154A0A">
        <w:rPr>
          <w:rFonts w:ascii="Times New Roman" w:eastAsia="Times New Roman" w:hAnsi="Times New Roman" w:cs="Times New Roman"/>
          <w:color w:val="333333"/>
          <w:shd w:val="clear" w:color="auto" w:fill="FFFFFF"/>
        </w:rPr>
        <w:t xml:space="preserve"> </w:t>
      </w:r>
      <w:r w:rsidRPr="00154A0A">
        <w:rPr>
          <w:rStyle w:val="words"/>
          <w:rFonts w:ascii="Times New Roman" w:eastAsia="Times New Roman" w:hAnsi="Times New Roman" w:cs="Times New Roman"/>
          <w:color w:val="000000"/>
        </w:rPr>
        <w:t>variables</w:t>
      </w:r>
      <w:r w:rsidRPr="00154A0A">
        <w:rPr>
          <w:rFonts w:ascii="Times New Roman" w:eastAsia="Times New Roman" w:hAnsi="Times New Roman" w:cs="Times New Roman"/>
          <w:color w:val="333333"/>
          <w:shd w:val="clear" w:color="auto" w:fill="FFFFFF"/>
        </w:rPr>
        <w:t xml:space="preserve"> have been </w:t>
      </w:r>
      <w:r w:rsidRPr="00154A0A">
        <w:rPr>
          <w:rStyle w:val="words"/>
          <w:rFonts w:ascii="Times New Roman" w:eastAsia="Times New Roman" w:hAnsi="Times New Roman" w:cs="Times New Roman"/>
          <w:color w:val="333333"/>
        </w:rPr>
        <w:t>tried</w:t>
      </w:r>
      <w:r w:rsidRPr="00154A0A">
        <w:rPr>
          <w:rFonts w:ascii="Times New Roman" w:eastAsia="Times New Roman" w:hAnsi="Times New Roman" w:cs="Times New Roman"/>
          <w:color w:val="333333"/>
          <w:shd w:val="clear" w:color="auto" w:fill="FFFFFF"/>
        </w:rPr>
        <w:t>.</w:t>
      </w:r>
      <w:r>
        <w:rPr>
          <w:rFonts w:ascii="Times New Roman" w:eastAsia="Times New Roman" w:hAnsi="Times New Roman" w:cs="Times New Roman"/>
          <w:color w:val="333333"/>
        </w:rPr>
        <w:t xml:space="preserve"> </w:t>
      </w:r>
      <w:r w:rsidRPr="00154A0A">
        <w:rPr>
          <w:rFonts w:ascii="Times New Roman" w:eastAsia="Times New Roman" w:hAnsi="Times New Roman" w:cs="Times New Roman"/>
          <w:color w:val="333333"/>
          <w:shd w:val="clear" w:color="auto" w:fill="FFFFFF"/>
        </w:rPr>
        <w:t xml:space="preserve">The </w:t>
      </w:r>
      <w:r w:rsidR="009B2460">
        <w:rPr>
          <w:rStyle w:val="words"/>
          <w:rFonts w:ascii="Times New Roman" w:eastAsia="Times New Roman" w:hAnsi="Times New Roman" w:cs="Times New Roman"/>
          <w:color w:val="000000"/>
        </w:rPr>
        <w:t>project</w:t>
      </w:r>
      <w:r w:rsidRPr="00154A0A">
        <w:rPr>
          <w:rFonts w:ascii="Times New Roman" w:eastAsia="Times New Roman" w:hAnsi="Times New Roman" w:cs="Times New Roman"/>
          <w:color w:val="333333"/>
          <w:shd w:val="clear" w:color="auto" w:fill="FFFFFF"/>
        </w:rPr>
        <w:t xml:space="preserve"> </w:t>
      </w:r>
      <w:r w:rsidRPr="00154A0A">
        <w:rPr>
          <w:rStyle w:val="words"/>
          <w:rFonts w:ascii="Times New Roman" w:eastAsia="Times New Roman" w:hAnsi="Times New Roman" w:cs="Times New Roman"/>
          <w:color w:val="000000"/>
        </w:rPr>
        <w:t>aims</w:t>
      </w:r>
      <w:r w:rsidRPr="00154A0A">
        <w:rPr>
          <w:rFonts w:ascii="Times New Roman" w:eastAsia="Times New Roman" w:hAnsi="Times New Roman" w:cs="Times New Roman"/>
          <w:color w:val="333333"/>
          <w:shd w:val="clear" w:color="auto" w:fill="FFFFFF"/>
        </w:rPr>
        <w:t xml:space="preserve"> to </w:t>
      </w:r>
      <w:r w:rsidRPr="00154A0A">
        <w:rPr>
          <w:rStyle w:val="words"/>
          <w:rFonts w:ascii="Times New Roman" w:eastAsia="Times New Roman" w:hAnsi="Times New Roman" w:cs="Times New Roman"/>
          <w:color w:val="333333"/>
        </w:rPr>
        <w:t>discover</w:t>
      </w:r>
      <w:r w:rsidRPr="00154A0A">
        <w:rPr>
          <w:rFonts w:ascii="Times New Roman" w:eastAsia="Times New Roman" w:hAnsi="Times New Roman" w:cs="Times New Roman"/>
          <w:color w:val="333333"/>
          <w:shd w:val="clear" w:color="auto" w:fill="FFFFFF"/>
        </w:rPr>
        <w:t xml:space="preserve"> out the </w:t>
      </w:r>
      <w:r w:rsidRPr="00154A0A">
        <w:rPr>
          <w:rStyle w:val="words"/>
          <w:rFonts w:ascii="Times New Roman" w:eastAsia="Times New Roman" w:hAnsi="Times New Roman" w:cs="Times New Roman"/>
          <w:color w:val="333333"/>
        </w:rPr>
        <w:t>common</w:t>
      </w:r>
      <w:r w:rsidRPr="00154A0A">
        <w:rPr>
          <w:rFonts w:ascii="Times New Roman" w:eastAsia="Times New Roman" w:hAnsi="Times New Roman" w:cs="Times New Roman"/>
          <w:color w:val="333333"/>
          <w:shd w:val="clear" w:color="auto" w:fill="FFFFFF"/>
        </w:rPr>
        <w:t xml:space="preserve"> level of citizen's </w:t>
      </w:r>
      <w:r w:rsidRPr="00154A0A">
        <w:rPr>
          <w:rStyle w:val="words"/>
          <w:rFonts w:ascii="Times New Roman" w:eastAsia="Times New Roman" w:hAnsi="Times New Roman" w:cs="Times New Roman"/>
          <w:color w:val="000000"/>
        </w:rPr>
        <w:t>believe</w:t>
      </w:r>
      <w:r w:rsidRPr="00154A0A">
        <w:rPr>
          <w:rFonts w:ascii="Times New Roman" w:eastAsia="Times New Roman" w:hAnsi="Times New Roman" w:cs="Times New Roman"/>
          <w:color w:val="333333"/>
          <w:shd w:val="clear" w:color="auto" w:fill="FFFFFF"/>
        </w:rPr>
        <w:t xml:space="preserve"> on UP as an institution. </w:t>
      </w:r>
      <w:r w:rsidRPr="00154A0A">
        <w:rPr>
          <w:rStyle w:val="words"/>
          <w:rFonts w:ascii="Times New Roman" w:eastAsia="Times New Roman" w:hAnsi="Times New Roman" w:cs="Times New Roman"/>
          <w:color w:val="333333"/>
        </w:rPr>
        <w:t>Organization</w:t>
      </w:r>
      <w:r>
        <w:rPr>
          <w:rFonts w:ascii="Times New Roman" w:eastAsia="Times New Roman" w:hAnsi="Times New Roman" w:cs="Times New Roman"/>
          <w:color w:val="333333"/>
        </w:rPr>
        <w:t xml:space="preserve"> </w:t>
      </w:r>
      <w:r w:rsidRPr="00154A0A">
        <w:rPr>
          <w:rStyle w:val="words"/>
          <w:rFonts w:ascii="Times New Roman" w:eastAsia="Times New Roman" w:hAnsi="Times New Roman" w:cs="Times New Roman"/>
          <w:color w:val="333333"/>
        </w:rPr>
        <w:t>components</w:t>
      </w:r>
      <w:r w:rsidRPr="00154A0A">
        <w:rPr>
          <w:rFonts w:ascii="Times New Roman" w:eastAsia="Times New Roman" w:hAnsi="Times New Roman" w:cs="Times New Roman"/>
          <w:color w:val="333333"/>
          <w:shd w:val="clear" w:color="auto" w:fill="FFFFFF"/>
        </w:rPr>
        <w:t xml:space="preserve"> like Competency, </w:t>
      </w:r>
      <w:r w:rsidRPr="00154A0A">
        <w:rPr>
          <w:rStyle w:val="words"/>
          <w:rFonts w:ascii="Times New Roman" w:eastAsia="Times New Roman" w:hAnsi="Times New Roman" w:cs="Times New Roman"/>
          <w:color w:val="000000"/>
        </w:rPr>
        <w:t>transparency</w:t>
      </w:r>
      <w:r w:rsidRPr="00154A0A">
        <w:rPr>
          <w:rFonts w:ascii="Times New Roman" w:eastAsia="Times New Roman" w:hAnsi="Times New Roman" w:cs="Times New Roman"/>
          <w:color w:val="333333"/>
          <w:shd w:val="clear" w:color="auto" w:fill="FFFFFF"/>
        </w:rPr>
        <w:t xml:space="preserve">, </w:t>
      </w:r>
      <w:r w:rsidRPr="00154A0A">
        <w:rPr>
          <w:rStyle w:val="words"/>
          <w:rFonts w:ascii="Times New Roman" w:eastAsia="Times New Roman" w:hAnsi="Times New Roman" w:cs="Times New Roman"/>
          <w:color w:val="333333"/>
        </w:rPr>
        <w:t>openness</w:t>
      </w:r>
      <w:r w:rsidRPr="00154A0A">
        <w:rPr>
          <w:rFonts w:ascii="Times New Roman" w:eastAsia="Times New Roman" w:hAnsi="Times New Roman" w:cs="Times New Roman"/>
          <w:color w:val="333333"/>
          <w:shd w:val="clear" w:color="auto" w:fill="FFFFFF"/>
        </w:rPr>
        <w:t xml:space="preserve">, fulfilment of </w:t>
      </w:r>
      <w:r w:rsidRPr="00154A0A">
        <w:rPr>
          <w:rStyle w:val="words"/>
          <w:rFonts w:ascii="Times New Roman" w:eastAsia="Times New Roman" w:hAnsi="Times New Roman" w:cs="Times New Roman"/>
          <w:color w:val="000000"/>
        </w:rPr>
        <w:t>promise</w:t>
      </w:r>
      <w:r w:rsidRPr="00154A0A">
        <w:rPr>
          <w:rFonts w:ascii="Times New Roman" w:eastAsia="Times New Roman" w:hAnsi="Times New Roman" w:cs="Times New Roman"/>
          <w:color w:val="333333"/>
          <w:shd w:val="clear" w:color="auto" w:fill="FFFFFF"/>
        </w:rPr>
        <w:t xml:space="preserve"> and </w:t>
      </w:r>
      <w:r w:rsidRPr="00154A0A">
        <w:rPr>
          <w:rStyle w:val="words"/>
          <w:rFonts w:ascii="Times New Roman" w:eastAsia="Times New Roman" w:hAnsi="Times New Roman" w:cs="Times New Roman"/>
          <w:color w:val="000000"/>
        </w:rPr>
        <w:t>performance</w:t>
      </w:r>
      <w:r w:rsidRPr="00154A0A">
        <w:rPr>
          <w:rFonts w:ascii="Times New Roman" w:eastAsia="Times New Roman" w:hAnsi="Times New Roman" w:cs="Times New Roman"/>
          <w:color w:val="333333"/>
          <w:shd w:val="clear" w:color="auto" w:fill="FFFFFF"/>
        </w:rPr>
        <w:t xml:space="preserve"> have</w:t>
      </w:r>
      <w:r>
        <w:rPr>
          <w:rFonts w:ascii="Times New Roman" w:eastAsia="Times New Roman" w:hAnsi="Times New Roman" w:cs="Times New Roman"/>
          <w:color w:val="333333"/>
        </w:rPr>
        <w:t xml:space="preserve"> </w:t>
      </w:r>
      <w:r w:rsidRPr="00154A0A">
        <w:rPr>
          <w:rFonts w:ascii="Times New Roman" w:eastAsia="Times New Roman" w:hAnsi="Times New Roman" w:cs="Times New Roman"/>
          <w:color w:val="333333"/>
          <w:shd w:val="clear" w:color="auto" w:fill="FFFFFF"/>
        </w:rPr>
        <w:t xml:space="preserve">been considered as </w:t>
      </w:r>
      <w:r w:rsidRPr="00154A0A">
        <w:rPr>
          <w:rStyle w:val="words"/>
          <w:rFonts w:ascii="Times New Roman" w:eastAsia="Times New Roman" w:hAnsi="Times New Roman" w:cs="Times New Roman"/>
          <w:color w:val="000000"/>
        </w:rPr>
        <w:t>explanatory</w:t>
      </w:r>
      <w:r w:rsidRPr="00154A0A">
        <w:rPr>
          <w:rFonts w:ascii="Times New Roman" w:eastAsia="Times New Roman" w:hAnsi="Times New Roman" w:cs="Times New Roman"/>
          <w:color w:val="333333"/>
          <w:shd w:val="clear" w:color="auto" w:fill="FFFFFF"/>
        </w:rPr>
        <w:t xml:space="preserve"> </w:t>
      </w:r>
      <w:r w:rsidRPr="00154A0A">
        <w:rPr>
          <w:rStyle w:val="words"/>
          <w:rFonts w:ascii="Times New Roman" w:eastAsia="Times New Roman" w:hAnsi="Times New Roman" w:cs="Times New Roman"/>
          <w:color w:val="333333"/>
        </w:rPr>
        <w:t>factors</w:t>
      </w:r>
      <w:r w:rsidRPr="00154A0A">
        <w:rPr>
          <w:rFonts w:ascii="Times New Roman" w:eastAsia="Times New Roman" w:hAnsi="Times New Roman" w:cs="Times New Roman"/>
          <w:color w:val="333333"/>
          <w:shd w:val="clear" w:color="auto" w:fill="FFFFFF"/>
        </w:rPr>
        <w:t xml:space="preserve"> to </w:t>
      </w:r>
      <w:r w:rsidRPr="00154A0A">
        <w:rPr>
          <w:rStyle w:val="words"/>
          <w:rFonts w:ascii="Times New Roman" w:eastAsia="Times New Roman" w:hAnsi="Times New Roman" w:cs="Times New Roman"/>
          <w:color w:val="333333"/>
        </w:rPr>
        <w:t>degree</w:t>
      </w:r>
      <w:r w:rsidRPr="00154A0A">
        <w:rPr>
          <w:rFonts w:ascii="Times New Roman" w:eastAsia="Times New Roman" w:hAnsi="Times New Roman" w:cs="Times New Roman"/>
          <w:color w:val="333333"/>
          <w:shd w:val="clear" w:color="auto" w:fill="FFFFFF"/>
        </w:rPr>
        <w:t xml:space="preserve"> its </w:t>
      </w:r>
      <w:r w:rsidRPr="00154A0A">
        <w:rPr>
          <w:rStyle w:val="words"/>
          <w:rFonts w:ascii="Times New Roman" w:eastAsia="Times New Roman" w:hAnsi="Times New Roman" w:cs="Times New Roman"/>
          <w:color w:val="333333"/>
        </w:rPr>
        <w:t>impact</w:t>
      </w:r>
      <w:r w:rsidRPr="00154A0A">
        <w:rPr>
          <w:rFonts w:ascii="Times New Roman" w:eastAsia="Times New Roman" w:hAnsi="Times New Roman" w:cs="Times New Roman"/>
          <w:color w:val="333333"/>
          <w:shd w:val="clear" w:color="auto" w:fill="FFFFFF"/>
        </w:rPr>
        <w:t xml:space="preserve"> on </w:t>
      </w:r>
      <w:r w:rsidRPr="00154A0A">
        <w:rPr>
          <w:rStyle w:val="words"/>
          <w:rFonts w:ascii="Times New Roman" w:eastAsia="Times New Roman" w:hAnsi="Times New Roman" w:cs="Times New Roman"/>
          <w:color w:val="000000"/>
        </w:rPr>
        <w:t>trust</w:t>
      </w:r>
      <w:r w:rsidRPr="00154A0A">
        <w:rPr>
          <w:rFonts w:ascii="Times New Roman" w:eastAsia="Times New Roman" w:hAnsi="Times New Roman" w:cs="Times New Roman"/>
          <w:color w:val="333333"/>
          <w:shd w:val="clear" w:color="auto" w:fill="FFFFFF"/>
        </w:rPr>
        <w:t xml:space="preserve">. In </w:t>
      </w:r>
      <w:r w:rsidRPr="00154A0A">
        <w:rPr>
          <w:rStyle w:val="words"/>
          <w:rFonts w:ascii="Times New Roman" w:eastAsia="Times New Roman" w:hAnsi="Times New Roman" w:cs="Times New Roman"/>
          <w:color w:val="333333"/>
        </w:rPr>
        <w:t>expansion</w:t>
      </w:r>
      <w:r w:rsidRPr="00154A0A">
        <w:rPr>
          <w:rFonts w:ascii="Times New Roman" w:eastAsia="Times New Roman" w:hAnsi="Times New Roman" w:cs="Times New Roman"/>
          <w:color w:val="333333"/>
          <w:shd w:val="clear" w:color="auto" w:fill="FFFFFF"/>
        </w:rPr>
        <w:t xml:space="preserve"> to these, </w:t>
      </w:r>
      <w:r w:rsidRPr="00154A0A">
        <w:rPr>
          <w:rStyle w:val="words"/>
          <w:rFonts w:ascii="Times New Roman" w:eastAsia="Times New Roman" w:hAnsi="Times New Roman" w:cs="Times New Roman"/>
          <w:color w:val="333333"/>
        </w:rPr>
        <w:t>a few</w:t>
      </w:r>
      <w:r>
        <w:rPr>
          <w:rFonts w:ascii="Times New Roman" w:eastAsia="Times New Roman" w:hAnsi="Times New Roman" w:cs="Times New Roman"/>
          <w:color w:val="333333"/>
        </w:rPr>
        <w:t xml:space="preserve"> </w:t>
      </w:r>
      <w:r w:rsidRPr="00154A0A">
        <w:rPr>
          <w:rFonts w:ascii="Times New Roman" w:eastAsia="Times New Roman" w:hAnsi="Times New Roman" w:cs="Times New Roman"/>
          <w:color w:val="333333"/>
          <w:shd w:val="clear" w:color="auto" w:fill="FFFFFF"/>
        </w:rPr>
        <w:t xml:space="preserve">other </w:t>
      </w:r>
      <w:r w:rsidRPr="00154A0A">
        <w:rPr>
          <w:rStyle w:val="words"/>
          <w:rFonts w:ascii="Times New Roman" w:eastAsia="Times New Roman" w:hAnsi="Times New Roman" w:cs="Times New Roman"/>
          <w:color w:val="333333"/>
        </w:rPr>
        <w:t>chosen</w:t>
      </w:r>
      <w:r w:rsidRPr="00154A0A">
        <w:rPr>
          <w:rFonts w:ascii="Times New Roman" w:eastAsia="Times New Roman" w:hAnsi="Times New Roman" w:cs="Times New Roman"/>
          <w:color w:val="333333"/>
          <w:shd w:val="clear" w:color="auto" w:fill="FFFFFF"/>
        </w:rPr>
        <w:t xml:space="preserve"> </w:t>
      </w:r>
      <w:r w:rsidRPr="00154A0A">
        <w:rPr>
          <w:rStyle w:val="words"/>
          <w:rFonts w:ascii="Times New Roman" w:eastAsia="Times New Roman" w:hAnsi="Times New Roman" w:cs="Times New Roman"/>
          <w:color w:val="000000"/>
        </w:rPr>
        <w:t>demographic</w:t>
      </w:r>
      <w:r w:rsidRPr="00154A0A">
        <w:rPr>
          <w:rFonts w:ascii="Times New Roman" w:eastAsia="Times New Roman" w:hAnsi="Times New Roman" w:cs="Times New Roman"/>
          <w:color w:val="333333"/>
          <w:shd w:val="clear" w:color="auto" w:fill="FFFFFF"/>
        </w:rPr>
        <w:t xml:space="preserve"> </w:t>
      </w:r>
      <w:r w:rsidRPr="00154A0A">
        <w:rPr>
          <w:rStyle w:val="words"/>
          <w:rFonts w:ascii="Times New Roman" w:eastAsia="Times New Roman" w:hAnsi="Times New Roman" w:cs="Times New Roman"/>
          <w:color w:val="333333"/>
        </w:rPr>
        <w:t>highlights</w:t>
      </w:r>
      <w:r w:rsidRPr="00154A0A">
        <w:rPr>
          <w:rFonts w:ascii="Times New Roman" w:eastAsia="Times New Roman" w:hAnsi="Times New Roman" w:cs="Times New Roman"/>
          <w:color w:val="333333"/>
          <w:shd w:val="clear" w:color="auto" w:fill="FFFFFF"/>
        </w:rPr>
        <w:t xml:space="preserve"> like Age,</w:t>
      </w:r>
      <w:r>
        <w:rPr>
          <w:rFonts w:ascii="Times New Roman" w:eastAsia="Times New Roman" w:hAnsi="Times New Roman" w:cs="Times New Roman"/>
          <w:color w:val="333333"/>
          <w:shd w:val="clear" w:color="auto" w:fill="FFFFFF"/>
        </w:rPr>
        <w:t xml:space="preserve"> </w:t>
      </w:r>
      <w:r w:rsidRPr="00154A0A">
        <w:rPr>
          <w:rStyle w:val="words"/>
          <w:rFonts w:ascii="Times New Roman" w:eastAsia="Times New Roman" w:hAnsi="Times New Roman" w:cs="Times New Roman"/>
          <w:color w:val="000000"/>
        </w:rPr>
        <w:t>gender</w:t>
      </w:r>
      <w:r w:rsidRPr="00154A0A">
        <w:rPr>
          <w:rFonts w:ascii="Times New Roman" w:eastAsia="Times New Roman" w:hAnsi="Times New Roman" w:cs="Times New Roman"/>
          <w:color w:val="333333"/>
          <w:shd w:val="clear" w:color="auto" w:fill="FFFFFF"/>
        </w:rPr>
        <w:t xml:space="preserve">, and </w:t>
      </w:r>
      <w:r w:rsidRPr="00154A0A">
        <w:rPr>
          <w:rStyle w:val="words"/>
          <w:rFonts w:ascii="Times New Roman" w:eastAsia="Times New Roman" w:hAnsi="Times New Roman" w:cs="Times New Roman"/>
          <w:color w:val="000000"/>
        </w:rPr>
        <w:t>education</w:t>
      </w:r>
      <w:r w:rsidRPr="00154A0A">
        <w:rPr>
          <w:rFonts w:ascii="Times New Roman" w:eastAsia="Times New Roman" w:hAnsi="Times New Roman" w:cs="Times New Roman"/>
          <w:color w:val="333333"/>
          <w:shd w:val="clear" w:color="auto" w:fill="FFFFFF"/>
        </w:rPr>
        <w:t xml:space="preserve"> have been </w:t>
      </w:r>
      <w:r w:rsidRPr="00154A0A">
        <w:rPr>
          <w:rStyle w:val="words"/>
          <w:rFonts w:ascii="Times New Roman" w:eastAsia="Times New Roman" w:hAnsi="Times New Roman" w:cs="Times New Roman"/>
          <w:color w:val="000000"/>
        </w:rPr>
        <w:t>examined</w:t>
      </w:r>
      <w:r w:rsidRPr="00154A0A">
        <w:rPr>
          <w:rFonts w:ascii="Times New Roman" w:eastAsia="Times New Roman" w:hAnsi="Times New Roman" w:cs="Times New Roman"/>
          <w:color w:val="333333"/>
          <w:shd w:val="clear" w:color="auto" w:fill="FFFFFF"/>
        </w:rPr>
        <w:t xml:space="preserve"> to </w:t>
      </w:r>
      <w:r w:rsidRPr="00154A0A">
        <w:rPr>
          <w:rStyle w:val="words"/>
          <w:rFonts w:ascii="Times New Roman" w:eastAsia="Times New Roman" w:hAnsi="Times New Roman" w:cs="Times New Roman"/>
          <w:color w:val="000000"/>
        </w:rPr>
        <w:t>evaluate</w:t>
      </w:r>
      <w:r>
        <w:rPr>
          <w:rFonts w:ascii="Times New Roman" w:eastAsia="Times New Roman" w:hAnsi="Times New Roman" w:cs="Times New Roman"/>
          <w:color w:val="333333"/>
        </w:rPr>
        <w:t xml:space="preserve"> </w:t>
      </w:r>
      <w:r w:rsidRPr="00154A0A">
        <w:rPr>
          <w:rFonts w:ascii="Times New Roman" w:eastAsia="Times New Roman" w:hAnsi="Times New Roman" w:cs="Times New Roman"/>
          <w:color w:val="333333"/>
          <w:shd w:val="clear" w:color="auto" w:fill="FFFFFF"/>
        </w:rPr>
        <w:t xml:space="preserve">the </w:t>
      </w:r>
      <w:r w:rsidRPr="00154A0A">
        <w:rPr>
          <w:rStyle w:val="words"/>
          <w:rFonts w:ascii="Times New Roman" w:eastAsia="Times New Roman" w:hAnsi="Times New Roman" w:cs="Times New Roman"/>
          <w:color w:val="333333"/>
        </w:rPr>
        <w:t>generally</w:t>
      </w:r>
      <w:r w:rsidRPr="00154A0A">
        <w:rPr>
          <w:rFonts w:ascii="Times New Roman" w:eastAsia="Times New Roman" w:hAnsi="Times New Roman" w:cs="Times New Roman"/>
          <w:color w:val="333333"/>
          <w:shd w:val="clear" w:color="auto" w:fill="FFFFFF"/>
        </w:rPr>
        <w:t xml:space="preserve"> </w:t>
      </w:r>
      <w:r w:rsidRPr="00154A0A">
        <w:rPr>
          <w:rStyle w:val="words"/>
          <w:rFonts w:ascii="Times New Roman" w:eastAsia="Times New Roman" w:hAnsi="Times New Roman" w:cs="Times New Roman"/>
          <w:color w:val="333333"/>
        </w:rPr>
        <w:t>organization</w:t>
      </w:r>
      <w:r w:rsidRPr="00154A0A">
        <w:rPr>
          <w:rFonts w:ascii="Times New Roman" w:eastAsia="Times New Roman" w:hAnsi="Times New Roman" w:cs="Times New Roman"/>
          <w:color w:val="333333"/>
          <w:shd w:val="clear" w:color="auto" w:fill="FFFFFF"/>
        </w:rPr>
        <w:t xml:space="preserve"> </w:t>
      </w:r>
      <w:r w:rsidRPr="00154A0A">
        <w:rPr>
          <w:rStyle w:val="words"/>
          <w:rFonts w:ascii="Times New Roman" w:eastAsia="Times New Roman" w:hAnsi="Times New Roman" w:cs="Times New Roman"/>
          <w:color w:val="333333"/>
        </w:rPr>
        <w:t>believe</w:t>
      </w:r>
      <w:r w:rsidRPr="00154A0A">
        <w:rPr>
          <w:rFonts w:ascii="Times New Roman" w:eastAsia="Times New Roman" w:hAnsi="Times New Roman" w:cs="Times New Roman"/>
          <w:color w:val="333333"/>
          <w:shd w:val="clear" w:color="auto" w:fill="FFFFFF"/>
        </w:rPr>
        <w:t xml:space="preserve"> on UP.</w:t>
      </w:r>
      <w:r>
        <w:rPr>
          <w:rFonts w:ascii="Times New Roman" w:eastAsia="Times New Roman" w:hAnsi="Times New Roman" w:cs="Times New Roman"/>
          <w:color w:val="333333"/>
        </w:rPr>
        <w:t xml:space="preserve"> </w:t>
      </w:r>
      <w:r w:rsidRPr="00154A0A">
        <w:rPr>
          <w:rStyle w:val="words"/>
          <w:rFonts w:ascii="Times New Roman" w:eastAsia="Times New Roman" w:hAnsi="Times New Roman" w:cs="Times New Roman"/>
          <w:color w:val="333333"/>
        </w:rPr>
        <w:t>Within the</w:t>
      </w:r>
      <w:r w:rsidRPr="00154A0A">
        <w:rPr>
          <w:rFonts w:ascii="Times New Roman" w:eastAsia="Times New Roman" w:hAnsi="Times New Roman" w:cs="Times New Roman"/>
          <w:color w:val="333333"/>
          <w:shd w:val="clear" w:color="auto" w:fill="FFFFFF"/>
        </w:rPr>
        <w:t xml:space="preserve"> </w:t>
      </w:r>
      <w:r w:rsidRPr="00154A0A">
        <w:rPr>
          <w:rStyle w:val="words"/>
          <w:rFonts w:ascii="Times New Roman" w:eastAsia="Times New Roman" w:hAnsi="Times New Roman" w:cs="Times New Roman"/>
          <w:color w:val="333333"/>
        </w:rPr>
        <w:t>last</w:t>
      </w:r>
      <w:r w:rsidRPr="00154A0A">
        <w:rPr>
          <w:rFonts w:ascii="Times New Roman" w:eastAsia="Times New Roman" w:hAnsi="Times New Roman" w:cs="Times New Roman"/>
          <w:color w:val="333333"/>
          <w:shd w:val="clear" w:color="auto" w:fill="FFFFFF"/>
        </w:rPr>
        <w:t xml:space="preserve"> </w:t>
      </w:r>
      <w:r w:rsidRPr="00154A0A">
        <w:rPr>
          <w:rStyle w:val="words"/>
          <w:rFonts w:ascii="Times New Roman" w:eastAsia="Times New Roman" w:hAnsi="Times New Roman" w:cs="Times New Roman"/>
          <w:color w:val="333333"/>
        </w:rPr>
        <w:t>investigation</w:t>
      </w:r>
      <w:r w:rsidRPr="00154A0A">
        <w:rPr>
          <w:rFonts w:ascii="Times New Roman" w:eastAsia="Times New Roman" w:hAnsi="Times New Roman" w:cs="Times New Roman"/>
          <w:color w:val="333333"/>
          <w:shd w:val="clear" w:color="auto" w:fill="FFFFFF"/>
        </w:rPr>
        <w:t xml:space="preserve">, the </w:t>
      </w:r>
      <w:r w:rsidRPr="00154A0A">
        <w:rPr>
          <w:rStyle w:val="words"/>
          <w:rFonts w:ascii="Times New Roman" w:eastAsia="Times New Roman" w:hAnsi="Times New Roman" w:cs="Times New Roman"/>
          <w:color w:val="000000"/>
        </w:rPr>
        <w:t>study</w:t>
      </w:r>
      <w:r w:rsidRPr="00154A0A">
        <w:rPr>
          <w:rFonts w:ascii="Times New Roman" w:eastAsia="Times New Roman" w:hAnsi="Times New Roman" w:cs="Times New Roman"/>
          <w:color w:val="333333"/>
          <w:shd w:val="clear" w:color="auto" w:fill="FFFFFF"/>
        </w:rPr>
        <w:t xml:space="preserve"> has </w:t>
      </w:r>
      <w:r w:rsidRPr="00154A0A">
        <w:rPr>
          <w:rStyle w:val="words"/>
          <w:rFonts w:ascii="Times New Roman" w:eastAsia="Times New Roman" w:hAnsi="Times New Roman" w:cs="Times New Roman"/>
          <w:color w:val="000000"/>
        </w:rPr>
        <w:t>observed</w:t>
      </w:r>
      <w:r w:rsidRPr="00154A0A">
        <w:rPr>
          <w:rFonts w:ascii="Times New Roman" w:eastAsia="Times New Roman" w:hAnsi="Times New Roman" w:cs="Times New Roman"/>
          <w:color w:val="333333"/>
          <w:shd w:val="clear" w:color="auto" w:fill="FFFFFF"/>
        </w:rPr>
        <w:t xml:space="preserve"> a </w:t>
      </w:r>
      <w:r w:rsidRPr="00154A0A">
        <w:rPr>
          <w:rStyle w:val="words"/>
          <w:rFonts w:ascii="Times New Roman" w:eastAsia="Times New Roman" w:hAnsi="Times New Roman" w:cs="Times New Roman"/>
          <w:color w:val="000000"/>
        </w:rPr>
        <w:t>low</w:t>
      </w:r>
      <w:r w:rsidRPr="00154A0A">
        <w:rPr>
          <w:rFonts w:ascii="Times New Roman" w:eastAsia="Times New Roman" w:hAnsi="Times New Roman" w:cs="Times New Roman"/>
          <w:color w:val="333333"/>
          <w:shd w:val="clear" w:color="auto" w:fill="FFFFFF"/>
        </w:rPr>
        <w:t xml:space="preserve"> level of </w:t>
      </w:r>
      <w:r w:rsidRPr="00154A0A">
        <w:rPr>
          <w:rStyle w:val="words"/>
          <w:rFonts w:ascii="Times New Roman" w:eastAsia="Times New Roman" w:hAnsi="Times New Roman" w:cs="Times New Roman"/>
          <w:color w:val="333333"/>
        </w:rPr>
        <w:t>believe</w:t>
      </w:r>
      <w:r w:rsidRPr="00154A0A">
        <w:rPr>
          <w:rFonts w:ascii="Times New Roman" w:eastAsia="Times New Roman" w:hAnsi="Times New Roman" w:cs="Times New Roman"/>
          <w:color w:val="333333"/>
          <w:shd w:val="clear" w:color="auto" w:fill="FFFFFF"/>
        </w:rPr>
        <w:t xml:space="preserve"> on UP. </w:t>
      </w:r>
      <w:r w:rsidRPr="00154A0A">
        <w:rPr>
          <w:rStyle w:val="words"/>
          <w:rFonts w:ascii="Times New Roman" w:eastAsia="Times New Roman" w:hAnsi="Times New Roman" w:cs="Times New Roman"/>
          <w:color w:val="333333"/>
        </w:rPr>
        <w:t>In general</w:t>
      </w:r>
      <w:r w:rsidRPr="00154A0A">
        <w:rPr>
          <w:rFonts w:ascii="Times New Roman" w:eastAsia="Times New Roman" w:hAnsi="Times New Roman" w:cs="Times New Roman"/>
          <w:color w:val="333333"/>
          <w:shd w:val="clear" w:color="auto" w:fill="FFFFFF"/>
        </w:rPr>
        <w:t xml:space="preserve"> </w:t>
      </w:r>
      <w:r w:rsidRPr="00154A0A">
        <w:rPr>
          <w:rStyle w:val="words"/>
          <w:rFonts w:ascii="Times New Roman" w:eastAsia="Times New Roman" w:hAnsi="Times New Roman" w:cs="Times New Roman"/>
          <w:color w:val="000000"/>
        </w:rPr>
        <w:t>performance</w:t>
      </w:r>
      <w:r w:rsidRPr="00154A0A">
        <w:rPr>
          <w:rFonts w:ascii="Times New Roman" w:eastAsia="Times New Roman" w:hAnsi="Times New Roman" w:cs="Times New Roman"/>
          <w:color w:val="333333"/>
          <w:shd w:val="clear" w:color="auto" w:fill="FFFFFF"/>
        </w:rPr>
        <w:t xml:space="preserve"> in transparency and </w:t>
      </w:r>
      <w:r w:rsidRPr="00154A0A">
        <w:rPr>
          <w:rStyle w:val="words"/>
          <w:rFonts w:ascii="Times New Roman" w:eastAsia="Times New Roman" w:hAnsi="Times New Roman" w:cs="Times New Roman"/>
          <w:color w:val="000000"/>
        </w:rPr>
        <w:t>service</w:t>
      </w:r>
      <w:r w:rsidRPr="00154A0A">
        <w:rPr>
          <w:rFonts w:ascii="Times New Roman" w:eastAsia="Times New Roman" w:hAnsi="Times New Roman" w:cs="Times New Roman"/>
          <w:color w:val="333333"/>
          <w:shd w:val="clear" w:color="auto" w:fill="FFFFFF"/>
        </w:rPr>
        <w:t xml:space="preserve"> </w:t>
      </w:r>
      <w:r w:rsidRPr="00154A0A">
        <w:rPr>
          <w:rStyle w:val="words"/>
          <w:rFonts w:ascii="Times New Roman" w:eastAsia="Times New Roman" w:hAnsi="Times New Roman" w:cs="Times New Roman"/>
          <w:color w:val="000000"/>
        </w:rPr>
        <w:t>delivery</w:t>
      </w:r>
      <w:r w:rsidRPr="00154A0A">
        <w:rPr>
          <w:rFonts w:ascii="Times New Roman" w:eastAsia="Times New Roman" w:hAnsi="Times New Roman" w:cs="Times New Roman"/>
          <w:color w:val="333333"/>
          <w:shd w:val="clear" w:color="auto" w:fill="FFFFFF"/>
        </w:rPr>
        <w:t xml:space="preserve"> in</w:t>
      </w:r>
      <w:r>
        <w:rPr>
          <w:rFonts w:ascii="Times New Roman" w:eastAsia="Times New Roman" w:hAnsi="Times New Roman" w:cs="Times New Roman"/>
          <w:color w:val="333333"/>
        </w:rPr>
        <w:t xml:space="preserve"> </w:t>
      </w:r>
      <w:r w:rsidRPr="00154A0A">
        <w:rPr>
          <w:rStyle w:val="words"/>
          <w:rFonts w:ascii="Times New Roman" w:eastAsia="Times New Roman" w:hAnsi="Times New Roman" w:cs="Times New Roman"/>
          <w:color w:val="000000"/>
        </w:rPr>
        <w:t>planning</w:t>
      </w:r>
      <w:r w:rsidRPr="00154A0A">
        <w:rPr>
          <w:rFonts w:ascii="Times New Roman" w:eastAsia="Times New Roman" w:hAnsi="Times New Roman" w:cs="Times New Roman"/>
          <w:color w:val="333333"/>
          <w:shd w:val="clear" w:color="auto" w:fill="FFFFFF"/>
        </w:rPr>
        <w:t xml:space="preserve"> and </w:t>
      </w:r>
      <w:r w:rsidRPr="00154A0A">
        <w:rPr>
          <w:rStyle w:val="words"/>
          <w:rFonts w:ascii="Times New Roman" w:eastAsia="Times New Roman" w:hAnsi="Times New Roman" w:cs="Times New Roman"/>
          <w:color w:val="000000"/>
        </w:rPr>
        <w:t>decision</w:t>
      </w:r>
      <w:r w:rsidRPr="00154A0A">
        <w:rPr>
          <w:rFonts w:ascii="Times New Roman" w:eastAsia="Times New Roman" w:hAnsi="Times New Roman" w:cs="Times New Roman"/>
          <w:color w:val="333333"/>
          <w:shd w:val="clear" w:color="auto" w:fill="FFFFFF"/>
        </w:rPr>
        <w:t xml:space="preserve"> making are </w:t>
      </w:r>
      <w:r w:rsidRPr="00154A0A">
        <w:rPr>
          <w:rStyle w:val="words"/>
          <w:rFonts w:ascii="Times New Roman" w:eastAsia="Times New Roman" w:hAnsi="Times New Roman" w:cs="Times New Roman"/>
          <w:color w:val="333333"/>
        </w:rPr>
        <w:t>basic</w:t>
      </w:r>
      <w:r w:rsidRPr="00154A0A">
        <w:rPr>
          <w:rFonts w:ascii="Times New Roman" w:eastAsia="Times New Roman" w:hAnsi="Times New Roman" w:cs="Times New Roman"/>
          <w:color w:val="333333"/>
          <w:shd w:val="clear" w:color="auto" w:fill="FFFFFF"/>
        </w:rPr>
        <w:t xml:space="preserve"> </w:t>
      </w:r>
      <w:r w:rsidRPr="00154A0A">
        <w:rPr>
          <w:rStyle w:val="words"/>
          <w:rFonts w:ascii="Times New Roman" w:eastAsia="Times New Roman" w:hAnsi="Times New Roman" w:cs="Times New Roman"/>
          <w:color w:val="333333"/>
        </w:rPr>
        <w:t>variables</w:t>
      </w:r>
      <w:r w:rsidRPr="00154A0A">
        <w:rPr>
          <w:rFonts w:ascii="Times New Roman" w:eastAsia="Times New Roman" w:hAnsi="Times New Roman" w:cs="Times New Roman"/>
          <w:color w:val="333333"/>
          <w:shd w:val="clear" w:color="auto" w:fill="FFFFFF"/>
        </w:rPr>
        <w:t xml:space="preserve"> of </w:t>
      </w:r>
      <w:r w:rsidRPr="00154A0A">
        <w:rPr>
          <w:rStyle w:val="words"/>
          <w:rFonts w:ascii="Times New Roman" w:eastAsia="Times New Roman" w:hAnsi="Times New Roman" w:cs="Times New Roman"/>
          <w:color w:val="000000"/>
        </w:rPr>
        <w:t>organization</w:t>
      </w:r>
      <w:r w:rsidRPr="00154A0A">
        <w:rPr>
          <w:rFonts w:ascii="Times New Roman" w:eastAsia="Times New Roman" w:hAnsi="Times New Roman" w:cs="Times New Roman"/>
          <w:color w:val="333333"/>
          <w:shd w:val="clear" w:color="auto" w:fill="FFFFFF"/>
        </w:rPr>
        <w:t xml:space="preserve"> </w:t>
      </w:r>
      <w:r w:rsidRPr="00154A0A">
        <w:rPr>
          <w:rStyle w:val="words"/>
          <w:rFonts w:ascii="Times New Roman" w:eastAsia="Times New Roman" w:hAnsi="Times New Roman" w:cs="Times New Roman"/>
          <w:color w:val="000000"/>
        </w:rPr>
        <w:t>trust</w:t>
      </w:r>
      <w:r w:rsidRPr="00154A0A">
        <w:rPr>
          <w:rFonts w:ascii="Times New Roman" w:eastAsia="Times New Roman" w:hAnsi="Times New Roman" w:cs="Times New Roman"/>
          <w:color w:val="333333"/>
          <w:shd w:val="clear" w:color="auto" w:fill="FFFFFF"/>
        </w:rPr>
        <w:t xml:space="preserve"> of UP</w:t>
      </w:r>
      <w:r>
        <w:rPr>
          <w:rFonts w:ascii="Times New Roman" w:eastAsia="Times New Roman" w:hAnsi="Times New Roman" w:cs="Times New Roman"/>
          <w:color w:val="333333"/>
          <w:shd w:val="clear" w:color="auto" w:fill="FFFFFF"/>
        </w:rPr>
        <w:t xml:space="preserve">. </w:t>
      </w:r>
      <w:r w:rsidRPr="00154A0A">
        <w:rPr>
          <w:rFonts w:ascii="Times New Roman" w:eastAsia="Times New Roman" w:hAnsi="Times New Roman" w:cs="Times New Roman"/>
          <w:color w:val="333333"/>
          <w:shd w:val="clear" w:color="auto" w:fill="FFFFFF"/>
        </w:rPr>
        <w:t xml:space="preserve">Among the </w:t>
      </w:r>
      <w:r w:rsidRPr="00154A0A">
        <w:rPr>
          <w:rStyle w:val="words"/>
          <w:rFonts w:ascii="Times New Roman" w:eastAsia="Times New Roman" w:hAnsi="Times New Roman" w:cs="Times New Roman"/>
          <w:color w:val="333333"/>
        </w:rPr>
        <w:t>statistic</w:t>
      </w:r>
      <w:r w:rsidRPr="00154A0A">
        <w:rPr>
          <w:rFonts w:ascii="Times New Roman" w:eastAsia="Times New Roman" w:hAnsi="Times New Roman" w:cs="Times New Roman"/>
          <w:color w:val="333333"/>
          <w:shd w:val="clear" w:color="auto" w:fill="FFFFFF"/>
        </w:rPr>
        <w:t xml:space="preserve"> </w:t>
      </w:r>
      <w:r w:rsidRPr="00154A0A">
        <w:rPr>
          <w:rStyle w:val="words"/>
          <w:rFonts w:ascii="Times New Roman" w:eastAsia="Times New Roman" w:hAnsi="Times New Roman" w:cs="Times New Roman"/>
          <w:color w:val="333333"/>
        </w:rPr>
        <w:t>factors</w:t>
      </w:r>
      <w:r w:rsidRPr="00154A0A">
        <w:rPr>
          <w:rFonts w:ascii="Times New Roman" w:eastAsia="Times New Roman" w:hAnsi="Times New Roman" w:cs="Times New Roman"/>
          <w:color w:val="333333"/>
          <w:shd w:val="clear" w:color="auto" w:fill="FFFFFF"/>
        </w:rPr>
        <w:t>,</w:t>
      </w:r>
      <w:r>
        <w:rPr>
          <w:rFonts w:ascii="Times New Roman" w:eastAsia="Times New Roman" w:hAnsi="Times New Roman" w:cs="Times New Roman"/>
          <w:color w:val="333333"/>
          <w:shd w:val="clear" w:color="auto" w:fill="FFFFFF"/>
        </w:rPr>
        <w:t xml:space="preserve"> </w:t>
      </w:r>
      <w:r>
        <w:rPr>
          <w:rStyle w:val="words"/>
          <w:rFonts w:ascii="Times New Roman" w:eastAsia="Times New Roman" w:hAnsi="Times New Roman" w:cs="Times New Roman"/>
          <w:color w:val="000000"/>
        </w:rPr>
        <w:t>g</w:t>
      </w:r>
      <w:r w:rsidRPr="00154A0A">
        <w:rPr>
          <w:rStyle w:val="words"/>
          <w:rFonts w:ascii="Times New Roman" w:eastAsia="Times New Roman" w:hAnsi="Times New Roman" w:cs="Times New Roman"/>
          <w:color w:val="000000"/>
        </w:rPr>
        <w:t xml:space="preserve">ender and </w:t>
      </w:r>
      <w:r>
        <w:rPr>
          <w:rStyle w:val="words"/>
          <w:rFonts w:ascii="Times New Roman" w:eastAsia="Times New Roman" w:hAnsi="Times New Roman" w:cs="Times New Roman"/>
          <w:color w:val="000000"/>
        </w:rPr>
        <w:t>a</w:t>
      </w:r>
      <w:r w:rsidRPr="00154A0A">
        <w:rPr>
          <w:rStyle w:val="words"/>
          <w:rFonts w:ascii="Times New Roman" w:eastAsia="Times New Roman" w:hAnsi="Times New Roman" w:cs="Times New Roman"/>
          <w:color w:val="000000"/>
        </w:rPr>
        <w:t>ge</w:t>
      </w:r>
      <w:r w:rsidRPr="00154A0A">
        <w:rPr>
          <w:rFonts w:ascii="Times New Roman" w:eastAsia="Times New Roman" w:hAnsi="Times New Roman" w:cs="Times New Roman"/>
          <w:color w:val="333333"/>
          <w:shd w:val="clear" w:color="auto" w:fill="FFFFFF"/>
        </w:rPr>
        <w:t xml:space="preserve"> have </w:t>
      </w:r>
      <w:r w:rsidRPr="00154A0A">
        <w:rPr>
          <w:rStyle w:val="words"/>
          <w:rFonts w:ascii="Times New Roman" w:eastAsia="Times New Roman" w:hAnsi="Times New Roman" w:cs="Times New Roman"/>
          <w:color w:val="000000"/>
        </w:rPr>
        <w:t>prevailing</w:t>
      </w:r>
      <w:r>
        <w:rPr>
          <w:rFonts w:ascii="Times New Roman" w:eastAsia="Times New Roman" w:hAnsi="Times New Roman" w:cs="Times New Roman"/>
          <w:color w:val="333333"/>
        </w:rPr>
        <w:t xml:space="preserve"> </w:t>
      </w:r>
      <w:r w:rsidRPr="00154A0A">
        <w:rPr>
          <w:rStyle w:val="words"/>
          <w:rFonts w:ascii="Times New Roman" w:eastAsia="Times New Roman" w:hAnsi="Times New Roman" w:cs="Times New Roman"/>
          <w:color w:val="333333"/>
        </w:rPr>
        <w:t>impact</w:t>
      </w:r>
      <w:r w:rsidRPr="00154A0A">
        <w:rPr>
          <w:rFonts w:ascii="Times New Roman" w:eastAsia="Times New Roman" w:hAnsi="Times New Roman" w:cs="Times New Roman"/>
          <w:color w:val="333333"/>
          <w:shd w:val="clear" w:color="auto" w:fill="FFFFFF"/>
        </w:rPr>
        <w:t xml:space="preserve"> in </w:t>
      </w:r>
      <w:r w:rsidRPr="00154A0A">
        <w:rPr>
          <w:rStyle w:val="words"/>
          <w:rFonts w:ascii="Times New Roman" w:eastAsia="Times New Roman" w:hAnsi="Times New Roman" w:cs="Times New Roman"/>
          <w:color w:val="333333"/>
        </w:rPr>
        <w:t>believe</w:t>
      </w:r>
      <w:r w:rsidRPr="00154A0A">
        <w:rPr>
          <w:rFonts w:ascii="Times New Roman" w:eastAsia="Times New Roman" w:hAnsi="Times New Roman" w:cs="Times New Roman"/>
          <w:color w:val="333333"/>
          <w:shd w:val="clear" w:color="auto" w:fill="FFFFFF"/>
        </w:rPr>
        <w:t xml:space="preserve"> building. </w:t>
      </w:r>
      <w:r>
        <w:rPr>
          <w:rStyle w:val="words"/>
          <w:rFonts w:ascii="Times New Roman" w:eastAsia="Times New Roman" w:hAnsi="Times New Roman" w:cs="Times New Roman"/>
          <w:color w:val="333333"/>
        </w:rPr>
        <w:t>Trust</w:t>
      </w:r>
      <w:r w:rsidRPr="00154A0A">
        <w:rPr>
          <w:rFonts w:ascii="Times New Roman" w:eastAsia="Times New Roman" w:hAnsi="Times New Roman" w:cs="Times New Roman"/>
          <w:color w:val="333333"/>
          <w:shd w:val="clear" w:color="auto" w:fill="FFFFFF"/>
        </w:rPr>
        <w:t xml:space="preserve"> level is </w:t>
      </w:r>
      <w:r w:rsidRPr="00154A0A">
        <w:rPr>
          <w:rStyle w:val="words"/>
          <w:rFonts w:ascii="Times New Roman" w:eastAsia="Times New Roman" w:hAnsi="Times New Roman" w:cs="Times New Roman"/>
          <w:color w:val="000000"/>
        </w:rPr>
        <w:t>low</w:t>
      </w:r>
      <w:r w:rsidRPr="00154A0A">
        <w:rPr>
          <w:rFonts w:ascii="Times New Roman" w:eastAsia="Times New Roman" w:hAnsi="Times New Roman" w:cs="Times New Roman"/>
          <w:color w:val="333333"/>
          <w:shd w:val="clear" w:color="auto" w:fill="FFFFFF"/>
        </w:rPr>
        <w:t xml:space="preserve"> at </w:t>
      </w:r>
      <w:r w:rsidRPr="00154A0A">
        <w:rPr>
          <w:rStyle w:val="words"/>
          <w:rFonts w:ascii="Times New Roman" w:eastAsia="Times New Roman" w:hAnsi="Times New Roman" w:cs="Times New Roman"/>
          <w:color w:val="333333"/>
        </w:rPr>
        <w:t>youthful</w:t>
      </w:r>
      <w:r w:rsidRPr="00154A0A">
        <w:rPr>
          <w:rFonts w:ascii="Times New Roman" w:eastAsia="Times New Roman" w:hAnsi="Times New Roman" w:cs="Times New Roman"/>
          <w:color w:val="333333"/>
          <w:shd w:val="clear" w:color="auto" w:fill="FFFFFF"/>
        </w:rPr>
        <w:t xml:space="preserve"> and </w:t>
      </w:r>
      <w:r w:rsidRPr="00154A0A">
        <w:rPr>
          <w:rStyle w:val="words"/>
          <w:rFonts w:ascii="Times New Roman" w:eastAsia="Times New Roman" w:hAnsi="Times New Roman" w:cs="Times New Roman"/>
          <w:color w:val="333333"/>
        </w:rPr>
        <w:t>ancient</w:t>
      </w:r>
      <w:r w:rsidRPr="00154A0A">
        <w:rPr>
          <w:rFonts w:ascii="Times New Roman" w:eastAsia="Times New Roman" w:hAnsi="Times New Roman" w:cs="Times New Roman"/>
          <w:color w:val="333333"/>
          <w:shd w:val="clear" w:color="auto" w:fill="FFFFFF"/>
        </w:rPr>
        <w:t xml:space="preserve"> age than the </w:t>
      </w:r>
      <w:r w:rsidRPr="00154A0A">
        <w:rPr>
          <w:rStyle w:val="words"/>
          <w:rFonts w:ascii="Times New Roman" w:eastAsia="Times New Roman" w:hAnsi="Times New Roman" w:cs="Times New Roman"/>
          <w:color w:val="000000"/>
        </w:rPr>
        <w:t>middle</w:t>
      </w:r>
      <w:r w:rsidRPr="00154A0A">
        <w:rPr>
          <w:rFonts w:ascii="Times New Roman" w:eastAsia="Times New Roman" w:hAnsi="Times New Roman" w:cs="Times New Roman"/>
          <w:color w:val="333333"/>
          <w:shd w:val="clear" w:color="auto" w:fill="FFFFFF"/>
        </w:rPr>
        <w:t xml:space="preserve"> age. </w:t>
      </w:r>
      <w:r w:rsidRPr="00154A0A">
        <w:rPr>
          <w:rStyle w:val="words"/>
          <w:rFonts w:ascii="Times New Roman" w:eastAsia="Times New Roman" w:hAnsi="Times New Roman" w:cs="Times New Roman"/>
          <w:color w:val="000000"/>
        </w:rPr>
        <w:t>Interestingly</w:t>
      </w:r>
      <w:r w:rsidRPr="00154A0A">
        <w:rPr>
          <w:rFonts w:ascii="Times New Roman" w:eastAsia="Times New Roman" w:hAnsi="Times New Roman" w:cs="Times New Roman"/>
          <w:color w:val="333333"/>
          <w:shd w:val="clear" w:color="auto" w:fill="FFFFFF"/>
        </w:rPr>
        <w:t xml:space="preserve"> the</w:t>
      </w:r>
      <w:r>
        <w:rPr>
          <w:rFonts w:ascii="Times New Roman" w:eastAsia="Times New Roman" w:hAnsi="Times New Roman" w:cs="Times New Roman"/>
          <w:color w:val="333333"/>
        </w:rPr>
        <w:t xml:space="preserve"> </w:t>
      </w:r>
      <w:r w:rsidRPr="00154A0A">
        <w:rPr>
          <w:rStyle w:val="words"/>
          <w:rFonts w:ascii="Times New Roman" w:eastAsia="Times New Roman" w:hAnsi="Times New Roman" w:cs="Times New Roman"/>
          <w:color w:val="000000"/>
        </w:rPr>
        <w:t>women</w:t>
      </w:r>
      <w:r w:rsidRPr="00154A0A">
        <w:rPr>
          <w:rFonts w:ascii="Times New Roman" w:eastAsia="Times New Roman" w:hAnsi="Times New Roman" w:cs="Times New Roman"/>
          <w:color w:val="333333"/>
          <w:shd w:val="clear" w:color="auto" w:fill="FFFFFF"/>
        </w:rPr>
        <w:t xml:space="preserve"> have </w:t>
      </w:r>
      <w:r w:rsidRPr="00154A0A">
        <w:rPr>
          <w:rStyle w:val="words"/>
          <w:rFonts w:ascii="Times New Roman" w:eastAsia="Times New Roman" w:hAnsi="Times New Roman" w:cs="Times New Roman"/>
          <w:color w:val="000000"/>
        </w:rPr>
        <w:t>showed</w:t>
      </w:r>
      <w:r w:rsidRPr="00154A0A">
        <w:rPr>
          <w:rFonts w:ascii="Times New Roman" w:eastAsia="Times New Roman" w:hAnsi="Times New Roman" w:cs="Times New Roman"/>
          <w:color w:val="333333"/>
          <w:shd w:val="clear" w:color="auto" w:fill="FFFFFF"/>
        </w:rPr>
        <w:t xml:space="preserve"> </w:t>
      </w:r>
      <w:r w:rsidRPr="00154A0A">
        <w:rPr>
          <w:rStyle w:val="words"/>
          <w:rFonts w:ascii="Times New Roman" w:eastAsia="Times New Roman" w:hAnsi="Times New Roman" w:cs="Times New Roman"/>
          <w:color w:val="000000"/>
        </w:rPr>
        <w:t>low</w:t>
      </w:r>
      <w:r w:rsidRPr="00154A0A">
        <w:rPr>
          <w:rFonts w:ascii="Times New Roman" w:eastAsia="Times New Roman" w:hAnsi="Times New Roman" w:cs="Times New Roman"/>
          <w:color w:val="333333"/>
          <w:shd w:val="clear" w:color="auto" w:fill="FFFFFF"/>
        </w:rPr>
        <w:t xml:space="preserve"> level of </w:t>
      </w:r>
      <w:r w:rsidRPr="00154A0A">
        <w:rPr>
          <w:rStyle w:val="words"/>
          <w:rFonts w:ascii="Times New Roman" w:eastAsia="Times New Roman" w:hAnsi="Times New Roman" w:cs="Times New Roman"/>
          <w:color w:val="000000"/>
        </w:rPr>
        <w:t>trust</w:t>
      </w:r>
      <w:r w:rsidRPr="00154A0A">
        <w:rPr>
          <w:rFonts w:ascii="Times New Roman" w:eastAsia="Times New Roman" w:hAnsi="Times New Roman" w:cs="Times New Roman"/>
          <w:color w:val="333333"/>
          <w:shd w:val="clear" w:color="auto" w:fill="FFFFFF"/>
        </w:rPr>
        <w:t xml:space="preserve"> on UP. But </w:t>
      </w:r>
      <w:r w:rsidRPr="00154A0A">
        <w:rPr>
          <w:rStyle w:val="words"/>
          <w:rFonts w:ascii="Times New Roman" w:eastAsia="Times New Roman" w:hAnsi="Times New Roman" w:cs="Times New Roman"/>
          <w:color w:val="000000"/>
        </w:rPr>
        <w:t>education</w:t>
      </w:r>
      <w:r w:rsidRPr="00154A0A">
        <w:rPr>
          <w:rFonts w:ascii="Times New Roman" w:eastAsia="Times New Roman" w:hAnsi="Times New Roman" w:cs="Times New Roman"/>
          <w:color w:val="333333"/>
          <w:shd w:val="clear" w:color="auto" w:fill="FFFFFF"/>
        </w:rPr>
        <w:t xml:space="preserve"> is found to have no </w:t>
      </w:r>
      <w:r w:rsidRPr="00154A0A">
        <w:rPr>
          <w:rStyle w:val="words"/>
          <w:rFonts w:ascii="Times New Roman" w:eastAsia="Times New Roman" w:hAnsi="Times New Roman" w:cs="Times New Roman"/>
          <w:color w:val="000000"/>
        </w:rPr>
        <w:t>critical</w:t>
      </w:r>
      <w:r w:rsidRPr="00154A0A">
        <w:rPr>
          <w:rFonts w:ascii="Times New Roman" w:eastAsia="Times New Roman" w:hAnsi="Times New Roman" w:cs="Times New Roman"/>
          <w:color w:val="333333"/>
          <w:shd w:val="clear" w:color="auto" w:fill="FFFFFF"/>
        </w:rPr>
        <w:t xml:space="preserve"> </w:t>
      </w:r>
      <w:r w:rsidRPr="00154A0A">
        <w:rPr>
          <w:rStyle w:val="words"/>
          <w:rFonts w:ascii="Times New Roman" w:eastAsia="Times New Roman" w:hAnsi="Times New Roman" w:cs="Times New Roman"/>
          <w:color w:val="333333"/>
        </w:rPr>
        <w:t>connection</w:t>
      </w:r>
      <w:r>
        <w:rPr>
          <w:rFonts w:ascii="Times New Roman" w:eastAsia="Times New Roman" w:hAnsi="Times New Roman" w:cs="Times New Roman"/>
          <w:color w:val="333333"/>
        </w:rPr>
        <w:t xml:space="preserve"> </w:t>
      </w:r>
      <w:r w:rsidRPr="00154A0A">
        <w:rPr>
          <w:rFonts w:ascii="Times New Roman" w:eastAsia="Times New Roman" w:hAnsi="Times New Roman" w:cs="Times New Roman"/>
          <w:color w:val="333333"/>
          <w:shd w:val="clear" w:color="auto" w:fill="FFFFFF"/>
        </w:rPr>
        <w:t xml:space="preserve">with </w:t>
      </w:r>
      <w:r w:rsidRPr="00154A0A">
        <w:rPr>
          <w:rStyle w:val="words"/>
          <w:rFonts w:ascii="Times New Roman" w:eastAsia="Times New Roman" w:hAnsi="Times New Roman" w:cs="Times New Roman"/>
          <w:color w:val="000000"/>
        </w:rPr>
        <w:t>trust</w:t>
      </w:r>
      <w:r w:rsidRPr="00154A0A">
        <w:rPr>
          <w:rFonts w:ascii="Times New Roman" w:eastAsia="Times New Roman" w:hAnsi="Times New Roman" w:cs="Times New Roman"/>
          <w:color w:val="333333"/>
          <w:shd w:val="clear" w:color="auto" w:fill="FFFFFF"/>
        </w:rPr>
        <w:t xml:space="preserve"> building.</w:t>
      </w:r>
      <w:r>
        <w:rPr>
          <w:rFonts w:ascii="Times New Roman" w:eastAsia="Times New Roman" w:hAnsi="Times New Roman" w:cs="Times New Roman"/>
          <w:color w:val="333333"/>
        </w:rPr>
        <w:t xml:space="preserve"> </w:t>
      </w:r>
      <w:r w:rsidRPr="00154A0A">
        <w:rPr>
          <w:rStyle w:val="words"/>
          <w:rFonts w:ascii="Times New Roman" w:eastAsia="Times New Roman" w:hAnsi="Times New Roman" w:cs="Times New Roman"/>
          <w:color w:val="333333"/>
        </w:rPr>
        <w:t>Interests</w:t>
      </w:r>
      <w:r w:rsidRPr="00154A0A">
        <w:rPr>
          <w:rFonts w:ascii="Times New Roman" w:eastAsia="Times New Roman" w:hAnsi="Times New Roman" w:cs="Times New Roman"/>
          <w:color w:val="333333"/>
          <w:shd w:val="clear" w:color="auto" w:fill="FFFFFF"/>
        </w:rPr>
        <w:t xml:space="preserve">, the </w:t>
      </w:r>
      <w:r w:rsidRPr="00154A0A">
        <w:rPr>
          <w:rStyle w:val="words"/>
          <w:rFonts w:ascii="Times New Roman" w:eastAsia="Times New Roman" w:hAnsi="Times New Roman" w:cs="Times New Roman"/>
          <w:color w:val="333333"/>
        </w:rPr>
        <w:t>modern</w:t>
      </w:r>
      <w:r w:rsidRPr="00154A0A">
        <w:rPr>
          <w:rFonts w:ascii="Times New Roman" w:eastAsia="Times New Roman" w:hAnsi="Times New Roman" w:cs="Times New Roman"/>
          <w:color w:val="333333"/>
          <w:shd w:val="clear" w:color="auto" w:fill="FFFFFF"/>
        </w:rPr>
        <w:t xml:space="preserve"> </w:t>
      </w:r>
      <w:r w:rsidRPr="00154A0A">
        <w:rPr>
          <w:rStyle w:val="words"/>
          <w:rFonts w:ascii="Times New Roman" w:eastAsia="Times New Roman" w:hAnsi="Times New Roman" w:cs="Times New Roman"/>
          <w:color w:val="333333"/>
        </w:rPr>
        <w:t>believe</w:t>
      </w:r>
      <w:r w:rsidRPr="00154A0A">
        <w:rPr>
          <w:rFonts w:ascii="Times New Roman" w:eastAsia="Times New Roman" w:hAnsi="Times New Roman" w:cs="Times New Roman"/>
          <w:color w:val="333333"/>
          <w:shd w:val="clear" w:color="auto" w:fill="FFFFFF"/>
        </w:rPr>
        <w:t xml:space="preserve"> </w:t>
      </w:r>
      <w:r w:rsidRPr="00154A0A">
        <w:rPr>
          <w:rStyle w:val="words"/>
          <w:rFonts w:ascii="Times New Roman" w:eastAsia="Times New Roman" w:hAnsi="Times New Roman" w:cs="Times New Roman"/>
          <w:color w:val="000000"/>
        </w:rPr>
        <w:t>literature</w:t>
      </w:r>
      <w:r w:rsidRPr="00154A0A">
        <w:rPr>
          <w:rFonts w:ascii="Times New Roman" w:eastAsia="Times New Roman" w:hAnsi="Times New Roman" w:cs="Times New Roman"/>
          <w:color w:val="333333"/>
          <w:shd w:val="clear" w:color="auto" w:fill="FFFFFF"/>
        </w:rPr>
        <w:t xml:space="preserve"> does not</w:t>
      </w:r>
      <w:r>
        <w:rPr>
          <w:rFonts w:ascii="Times New Roman" w:eastAsia="Times New Roman" w:hAnsi="Times New Roman" w:cs="Times New Roman"/>
          <w:color w:val="333333"/>
          <w:shd w:val="clear" w:color="auto" w:fill="FFFFFF"/>
        </w:rPr>
        <w:t xml:space="preserve"> </w:t>
      </w:r>
      <w:r w:rsidRPr="00154A0A">
        <w:rPr>
          <w:rStyle w:val="words"/>
          <w:rFonts w:ascii="Times New Roman" w:eastAsia="Times New Roman" w:hAnsi="Times New Roman" w:cs="Times New Roman"/>
          <w:color w:val="333333"/>
        </w:rPr>
        <w:t>completely</w:t>
      </w:r>
      <w:r w:rsidRPr="00154A0A">
        <w:rPr>
          <w:rFonts w:ascii="Times New Roman" w:eastAsia="Times New Roman" w:hAnsi="Times New Roman" w:cs="Times New Roman"/>
          <w:color w:val="333333"/>
          <w:shd w:val="clear" w:color="auto" w:fill="FFFFFF"/>
        </w:rPr>
        <w:t xml:space="preserve"> </w:t>
      </w:r>
      <w:r w:rsidRPr="00154A0A">
        <w:rPr>
          <w:rStyle w:val="words"/>
          <w:rFonts w:ascii="Times New Roman" w:eastAsia="Times New Roman" w:hAnsi="Times New Roman" w:cs="Times New Roman"/>
          <w:color w:val="333333"/>
        </w:rPr>
        <w:t>coordinate</w:t>
      </w:r>
      <w:r w:rsidRPr="00154A0A">
        <w:rPr>
          <w:rFonts w:ascii="Times New Roman" w:eastAsia="Times New Roman" w:hAnsi="Times New Roman" w:cs="Times New Roman"/>
          <w:color w:val="333333"/>
          <w:shd w:val="clear" w:color="auto" w:fill="FFFFFF"/>
        </w:rPr>
        <w:t xml:space="preserve"> with the </w:t>
      </w:r>
      <w:r w:rsidRPr="00154A0A">
        <w:rPr>
          <w:rStyle w:val="words"/>
          <w:rFonts w:ascii="Times New Roman" w:eastAsia="Times New Roman" w:hAnsi="Times New Roman" w:cs="Times New Roman"/>
          <w:color w:val="333333"/>
        </w:rPr>
        <w:t>discoveries</w:t>
      </w:r>
      <w:r w:rsidRPr="00154A0A">
        <w:rPr>
          <w:rFonts w:ascii="Times New Roman" w:eastAsia="Times New Roman" w:hAnsi="Times New Roman" w:cs="Times New Roman"/>
          <w:color w:val="333333"/>
          <w:shd w:val="clear" w:color="auto" w:fill="FFFFFF"/>
        </w:rPr>
        <w:t xml:space="preserve"> of </w:t>
      </w:r>
      <w:proofErr w:type="gramStart"/>
      <w:r w:rsidRPr="00154A0A">
        <w:rPr>
          <w:rFonts w:ascii="Times New Roman" w:eastAsia="Times New Roman" w:hAnsi="Times New Roman" w:cs="Times New Roman"/>
          <w:color w:val="333333"/>
          <w:shd w:val="clear" w:color="auto" w:fill="FFFFFF"/>
        </w:rPr>
        <w:t>the</w:t>
      </w:r>
      <w:r>
        <w:rPr>
          <w:rFonts w:ascii="Times New Roman" w:eastAsia="Times New Roman" w:hAnsi="Times New Roman" w:cs="Times New Roman"/>
          <w:color w:val="333333"/>
          <w:shd w:val="clear" w:color="auto" w:fill="FFFFFF"/>
        </w:rPr>
        <w:t xml:space="preserve"> </w:t>
      </w:r>
      <w:r w:rsidRPr="00154A0A">
        <w:rPr>
          <w:rStyle w:val="words"/>
          <w:rFonts w:ascii="Times New Roman" w:eastAsia="Times New Roman" w:hAnsi="Times New Roman" w:cs="Times New Roman"/>
          <w:color w:val="333333"/>
        </w:rPr>
        <w:t>investigate</w:t>
      </w:r>
      <w:proofErr w:type="gramEnd"/>
      <w:r w:rsidRPr="00154A0A">
        <w:rPr>
          <w:rFonts w:ascii="Times New Roman" w:eastAsia="Times New Roman" w:hAnsi="Times New Roman" w:cs="Times New Roman"/>
          <w:color w:val="333333"/>
          <w:shd w:val="clear" w:color="auto" w:fill="FFFFFF"/>
        </w:rPr>
        <w:t xml:space="preserve">. </w:t>
      </w:r>
    </w:p>
    <w:p w:rsidR="009B2460" w:rsidRPr="007866E1" w:rsidRDefault="009B2460" w:rsidP="007866E1">
      <w:pPr>
        <w:pStyle w:val="Heading1"/>
      </w:pPr>
      <w:bookmarkStart w:id="2" w:name="_Toc184068978"/>
      <w:r w:rsidRPr="007866E1">
        <w:t>Introduction</w:t>
      </w:r>
      <w:bookmarkEnd w:id="2"/>
    </w:p>
    <w:p w:rsidR="009B2460" w:rsidRDefault="009B2460" w:rsidP="009B2460">
      <w:pPr>
        <w:spacing w:line="480" w:lineRule="auto"/>
        <w:jc w:val="both"/>
        <w:rPr>
          <w:rFonts w:ascii="Times New Roman" w:eastAsia="Times New Roman" w:hAnsi="Times New Roman" w:cs="Times New Roman"/>
          <w:color w:val="333333"/>
          <w:shd w:val="clear" w:color="auto" w:fill="FFFFFF"/>
        </w:rPr>
      </w:pPr>
      <w:r w:rsidRPr="00522F53">
        <w:rPr>
          <w:rFonts w:ascii="Times New Roman" w:eastAsia="Times New Roman" w:hAnsi="Times New Roman" w:cs="Times New Roman"/>
          <w:color w:val="333333"/>
          <w:shd w:val="clear" w:color="auto" w:fill="FFFFFF"/>
        </w:rPr>
        <w:t>This chapter introduces th</w:t>
      </w:r>
      <w:r>
        <w:rPr>
          <w:rFonts w:ascii="Times New Roman" w:eastAsia="Times New Roman" w:hAnsi="Times New Roman" w:cs="Times New Roman"/>
          <w:color w:val="333333"/>
          <w:shd w:val="clear" w:color="auto" w:fill="FFFFFF"/>
        </w:rPr>
        <w:t>e common background of the project</w:t>
      </w:r>
      <w:r w:rsidRPr="00522F53">
        <w:rPr>
          <w:rFonts w:ascii="Times New Roman" w:eastAsia="Times New Roman" w:hAnsi="Times New Roman" w:cs="Times New Roman"/>
          <w:color w:val="333333"/>
          <w:shd w:val="clear" w:color="auto" w:fill="FFFFFF"/>
        </w:rPr>
        <w:t xml:space="preserve"> with specific research problem. It clarifies the importance and objective of the study. I</w:t>
      </w:r>
      <w:r>
        <w:rPr>
          <w:rFonts w:ascii="Times New Roman" w:eastAsia="Times New Roman" w:hAnsi="Times New Roman" w:cs="Times New Roman"/>
          <w:color w:val="333333"/>
          <w:shd w:val="clear" w:color="auto" w:fill="FFFFFF"/>
        </w:rPr>
        <w:t xml:space="preserve">t also represents the </w:t>
      </w:r>
      <w:r w:rsidRPr="00522F53">
        <w:rPr>
          <w:rFonts w:ascii="Times New Roman" w:eastAsia="Times New Roman" w:hAnsi="Times New Roman" w:cs="Times New Roman"/>
          <w:color w:val="333333"/>
          <w:shd w:val="clear" w:color="auto" w:fill="FFFFFF"/>
        </w:rPr>
        <w:t xml:space="preserve">research questions of this research. Moreover, this chapter reviews the important trust literatures based on the empirical study in different fields aiming to follow patterns in trust research both in worldwide and local context. It also reviews the literatures on Union </w:t>
      </w:r>
      <w:proofErr w:type="spellStart"/>
      <w:r w:rsidRPr="00522F53">
        <w:rPr>
          <w:rFonts w:ascii="Times New Roman" w:eastAsia="Times New Roman" w:hAnsi="Times New Roman" w:cs="Times New Roman"/>
          <w:color w:val="333333"/>
          <w:shd w:val="clear" w:color="auto" w:fill="FFFFFF"/>
        </w:rPr>
        <w:t>Parishad</w:t>
      </w:r>
      <w:proofErr w:type="spellEnd"/>
      <w:r w:rsidRPr="00522F53">
        <w:rPr>
          <w:rFonts w:ascii="Times New Roman" w:eastAsia="Times New Roman" w:hAnsi="Times New Roman" w:cs="Times New Roman"/>
          <w:color w:val="333333"/>
          <w:shd w:val="clear" w:color="auto" w:fill="FFFFFF"/>
        </w:rPr>
        <w:t xml:space="preserve"> (UP) to follow its present features in Bangladesh. Th</w:t>
      </w:r>
      <w:r>
        <w:rPr>
          <w:rFonts w:ascii="Times New Roman" w:eastAsia="Times New Roman" w:hAnsi="Times New Roman" w:cs="Times New Roman"/>
          <w:color w:val="333333"/>
          <w:shd w:val="clear" w:color="auto" w:fill="FFFFFF"/>
        </w:rPr>
        <w:t xml:space="preserve">is chapter identifies the scope </w:t>
      </w:r>
      <w:r w:rsidRPr="00522F53">
        <w:rPr>
          <w:rFonts w:ascii="Times New Roman" w:eastAsia="Times New Roman" w:hAnsi="Times New Roman" w:cs="Times New Roman"/>
          <w:color w:val="333333"/>
          <w:shd w:val="clear" w:color="auto" w:fill="FFFFFF"/>
        </w:rPr>
        <w:t>as well as the limitation of the study. At last, it ends up with the structure of the study.</w:t>
      </w:r>
    </w:p>
    <w:p w:rsidR="009B2460" w:rsidRPr="00E86585" w:rsidRDefault="009B2460" w:rsidP="00E86585">
      <w:pPr>
        <w:pStyle w:val="Heading2"/>
      </w:pPr>
      <w:bookmarkStart w:id="3" w:name="_Toc184068979"/>
      <w:r w:rsidRPr="00E86585">
        <w:t>Background of the study</w:t>
      </w:r>
      <w:bookmarkEnd w:id="3"/>
    </w:p>
    <w:p w:rsidR="009B2460" w:rsidRPr="006676BF" w:rsidRDefault="009B2460" w:rsidP="009B2460">
      <w:pPr>
        <w:spacing w:line="480" w:lineRule="auto"/>
        <w:jc w:val="both"/>
        <w:rPr>
          <w:rFonts w:ascii="Times New Roman" w:eastAsia="Times New Roman" w:hAnsi="Times New Roman" w:cs="Times New Roman"/>
          <w:color w:val="333333"/>
          <w:shd w:val="clear" w:color="auto" w:fill="FFFFFF"/>
        </w:rPr>
      </w:pPr>
      <w:r>
        <w:rPr>
          <w:rFonts w:ascii="Times New Roman" w:eastAsia="Times New Roman" w:hAnsi="Times New Roman" w:cs="Times New Roman"/>
          <w:color w:val="333333"/>
          <w:shd w:val="clear" w:color="auto" w:fill="FFFFFF"/>
        </w:rPr>
        <w:t>“</w:t>
      </w:r>
      <w:r w:rsidRPr="006676BF">
        <w:rPr>
          <w:rFonts w:ascii="Times New Roman" w:eastAsia="Times New Roman" w:hAnsi="Times New Roman" w:cs="Times New Roman"/>
          <w:color w:val="333333"/>
          <w:shd w:val="clear" w:color="auto" w:fill="FFFFFF"/>
        </w:rPr>
        <w:t>The topic of trust in government is a main area of concern across the world. Politicians and researcher community has shown their keen interest in this issue. The world is observing a declining trend in the levels of trust</w:t>
      </w:r>
      <w:r>
        <w:rPr>
          <w:rFonts w:ascii="Times New Roman" w:eastAsia="Times New Roman" w:hAnsi="Times New Roman" w:cs="Times New Roman"/>
          <w:color w:val="333333"/>
          <w:shd w:val="clear" w:color="auto" w:fill="FFFFFF"/>
        </w:rPr>
        <w:t>”</w:t>
      </w:r>
      <w:r w:rsidRPr="006676BF">
        <w:rPr>
          <w:rFonts w:ascii="Times New Roman" w:eastAsia="Times New Roman" w:hAnsi="Times New Roman" w:cs="Times New Roman"/>
          <w:color w:val="333333"/>
          <w:shd w:val="clear" w:color="auto" w:fill="FFFFFF"/>
        </w:rPr>
        <w:t xml:space="preserve"> </w:t>
      </w:r>
      <w:proofErr w:type="gramStart"/>
      <w:r w:rsidRPr="006676BF">
        <w:rPr>
          <w:rFonts w:ascii="Times New Roman" w:eastAsia="Times New Roman" w:hAnsi="Times New Roman" w:cs="Times New Roman"/>
          <w:color w:val="333333"/>
          <w:shd w:val="clear" w:color="auto" w:fill="FFFFFF"/>
        </w:rPr>
        <w:t>( Edelman</w:t>
      </w:r>
      <w:proofErr w:type="gramEnd"/>
      <w:r w:rsidRPr="006676BF">
        <w:rPr>
          <w:rFonts w:ascii="Times New Roman" w:eastAsia="Times New Roman" w:hAnsi="Times New Roman" w:cs="Times New Roman"/>
          <w:color w:val="333333"/>
          <w:shd w:val="clear" w:color="auto" w:fill="FFFFFF"/>
        </w:rPr>
        <w:t xml:space="preserve"> Trust Barometer</w:t>
      </w:r>
      <w:r>
        <w:rPr>
          <w:rFonts w:ascii="Times New Roman" w:eastAsia="Times New Roman" w:hAnsi="Times New Roman" w:cs="Times New Roman"/>
          <w:color w:val="333333"/>
          <w:shd w:val="clear" w:color="auto" w:fill="FFFFFF"/>
        </w:rPr>
        <w:t>.2017</w:t>
      </w:r>
      <w:r w:rsidRPr="006676BF">
        <w:rPr>
          <w:rFonts w:ascii="Times New Roman" w:eastAsia="Times New Roman" w:hAnsi="Times New Roman" w:cs="Times New Roman"/>
          <w:color w:val="333333"/>
          <w:shd w:val="clear" w:color="auto" w:fill="FFFFFF"/>
        </w:rPr>
        <w:t>). It is also true in almost all the advanced democratic countries. But not only the specific pattern but also the pace of the decrease varies from country to country (Blind 2007). It is an issue of discomfort among governments. Most of the government treated it as a potential threat which can create legitimacy crisis.</w:t>
      </w:r>
      <w:r>
        <w:rPr>
          <w:rFonts w:ascii="Times New Roman" w:eastAsia="Times New Roman" w:hAnsi="Times New Roman" w:cs="Times New Roman"/>
          <w:color w:val="333333"/>
          <w:shd w:val="clear" w:color="auto" w:fill="FFFFFF"/>
        </w:rPr>
        <w:t xml:space="preserve"> </w:t>
      </w:r>
      <w:r w:rsidRPr="006676BF">
        <w:rPr>
          <w:rFonts w:ascii="Times New Roman" w:eastAsia="Times New Roman" w:hAnsi="Times New Roman" w:cs="Times New Roman"/>
          <w:color w:val="333333"/>
          <w:shd w:val="clear" w:color="auto" w:fill="FFFFFF"/>
        </w:rPr>
        <w:t>Substantial amount of studies have been conducted on trust in government with a wide range of variations such as trust as a concept, its origin and also the consequences of declining trust. These explorations give a point of view to understand the phenomenon. It can be helpful to explore the dynamics of citizens’</w:t>
      </w:r>
      <w:r>
        <w:rPr>
          <w:rFonts w:ascii="Times New Roman" w:eastAsia="Times New Roman" w:hAnsi="Times New Roman" w:cs="Times New Roman"/>
          <w:color w:val="333333"/>
          <w:shd w:val="clear" w:color="auto" w:fill="FFFFFF"/>
        </w:rPr>
        <w:t xml:space="preserve"> </w:t>
      </w:r>
      <w:r w:rsidRPr="006676BF">
        <w:rPr>
          <w:rFonts w:ascii="Times New Roman" w:eastAsia="Times New Roman" w:hAnsi="Times New Roman" w:cs="Times New Roman"/>
          <w:color w:val="333333"/>
          <w:shd w:val="clear" w:color="auto" w:fill="FFFFFF"/>
        </w:rPr>
        <w:t>trust in LGIs in Bangladesh.</w:t>
      </w:r>
    </w:p>
    <w:p w:rsidR="009B2460" w:rsidRDefault="009B2460" w:rsidP="009B2460">
      <w:pPr>
        <w:spacing w:line="480" w:lineRule="auto"/>
        <w:jc w:val="both"/>
        <w:rPr>
          <w:rStyle w:val="css-0"/>
          <w:rFonts w:ascii="Times New Roman" w:eastAsia="Times New Roman" w:hAnsi="Times New Roman" w:cs="Times New Roman"/>
          <w:color w:val="000000" w:themeColor="text1"/>
          <w:shd w:val="clear" w:color="auto" w:fill="FFFFFF"/>
        </w:rPr>
      </w:pPr>
      <w:r w:rsidRPr="00522F53">
        <w:rPr>
          <w:rStyle w:val="css-0"/>
          <w:rFonts w:ascii="Times New Roman" w:eastAsia="Times New Roman" w:hAnsi="Times New Roman" w:cs="Times New Roman"/>
          <w:color w:val="000000" w:themeColor="text1"/>
          <w:shd w:val="clear" w:color="auto" w:fill="FFFFFF"/>
        </w:rPr>
        <w:t xml:space="preserve">Bangladesh's unitary government system is based on a constitutional provision establishing Local Government Institutions (LGIs) to provide for all the fundamental needs of the people in </w:t>
      </w:r>
      <w:proofErr w:type="spellStart"/>
      <w:r w:rsidRPr="00522F53">
        <w:rPr>
          <w:rStyle w:val="css-0"/>
          <w:rFonts w:ascii="Times New Roman" w:eastAsia="Times New Roman" w:hAnsi="Times New Roman" w:cs="Times New Roman"/>
          <w:color w:val="000000" w:themeColor="text1"/>
          <w:shd w:val="clear" w:color="auto" w:fill="FFFFFF"/>
        </w:rPr>
        <w:t>general.In</w:t>
      </w:r>
      <w:proofErr w:type="spellEnd"/>
      <w:r w:rsidRPr="00522F53">
        <w:rPr>
          <w:rStyle w:val="css-0"/>
          <w:rFonts w:ascii="Times New Roman" w:eastAsia="Times New Roman" w:hAnsi="Times New Roman" w:cs="Times New Roman"/>
          <w:color w:val="000000" w:themeColor="text1"/>
          <w:shd w:val="clear" w:color="auto" w:fill="FFFFFF"/>
        </w:rPr>
        <w:t xml:space="preserve"> Bangladesh, there are two kinds of LGIs: urban and rural. There are 64 </w:t>
      </w:r>
      <w:proofErr w:type="spellStart"/>
      <w:r w:rsidRPr="00522F53">
        <w:rPr>
          <w:rStyle w:val="css-0"/>
          <w:rFonts w:ascii="Times New Roman" w:eastAsia="Times New Roman" w:hAnsi="Times New Roman" w:cs="Times New Roman"/>
          <w:color w:val="000000" w:themeColor="text1"/>
          <w:shd w:val="clear" w:color="auto" w:fill="FFFFFF"/>
        </w:rPr>
        <w:t>Zila</w:t>
      </w:r>
      <w:proofErr w:type="spellEnd"/>
      <w:r w:rsidRPr="00522F53">
        <w:rPr>
          <w:rStyle w:val="css-0"/>
          <w:rFonts w:ascii="Times New Roman" w:eastAsia="Times New Roman" w:hAnsi="Times New Roman" w:cs="Times New Roman"/>
          <w:color w:val="000000" w:themeColor="text1"/>
          <w:shd w:val="clear" w:color="auto" w:fill="FFFFFF"/>
        </w:rPr>
        <w:t xml:space="preserve"> Parishad,495 </w:t>
      </w:r>
      <w:proofErr w:type="spellStart"/>
      <w:r w:rsidRPr="00522F53">
        <w:rPr>
          <w:rStyle w:val="css-0"/>
          <w:rFonts w:ascii="Times New Roman" w:eastAsia="Times New Roman" w:hAnsi="Times New Roman" w:cs="Times New Roman"/>
          <w:color w:val="000000" w:themeColor="text1"/>
          <w:shd w:val="clear" w:color="auto" w:fill="FFFFFF"/>
        </w:rPr>
        <w:t>Upazila</w:t>
      </w:r>
      <w:proofErr w:type="spellEnd"/>
      <w:r w:rsidRPr="00522F53">
        <w:rPr>
          <w:rStyle w:val="css-0"/>
          <w:rFonts w:ascii="Times New Roman" w:eastAsia="Times New Roman" w:hAnsi="Times New Roman" w:cs="Times New Roman"/>
          <w:color w:val="000000" w:themeColor="text1"/>
          <w:shd w:val="clear" w:color="auto" w:fill="FFFFFF"/>
        </w:rPr>
        <w:t xml:space="preserve"> Parishad,4,596 UPs serving as elected local government units in rural area, 12 City Corporations, and 330 </w:t>
      </w:r>
      <w:proofErr w:type="spellStart"/>
      <w:r w:rsidRPr="00522F53">
        <w:rPr>
          <w:rStyle w:val="css-0"/>
          <w:rFonts w:ascii="Times New Roman" w:eastAsia="Times New Roman" w:hAnsi="Times New Roman" w:cs="Times New Roman"/>
          <w:color w:val="000000" w:themeColor="text1"/>
          <w:shd w:val="clear" w:color="auto" w:fill="FFFFFF"/>
        </w:rPr>
        <w:t>Pourasavas</w:t>
      </w:r>
      <w:proofErr w:type="spellEnd"/>
      <w:r w:rsidRPr="00522F53">
        <w:rPr>
          <w:rStyle w:val="css-0"/>
          <w:rFonts w:ascii="Times New Roman" w:eastAsia="Times New Roman" w:hAnsi="Times New Roman" w:cs="Times New Roman"/>
          <w:color w:val="000000" w:themeColor="text1"/>
          <w:shd w:val="clear" w:color="auto" w:fill="FFFFFF"/>
        </w:rPr>
        <w:t xml:space="preserve"> (municipality) in urban regions in Bangladesh.</w:t>
      </w:r>
      <w:r>
        <w:rPr>
          <w:rStyle w:val="css-0"/>
          <w:rFonts w:ascii="Times New Roman" w:eastAsia="Times New Roman" w:hAnsi="Times New Roman" w:cs="Times New Roman"/>
          <w:color w:val="000000" w:themeColor="text1"/>
          <w:shd w:val="clear" w:color="auto" w:fill="FFFFFF"/>
        </w:rPr>
        <w:t xml:space="preserve"> </w:t>
      </w:r>
      <w:r w:rsidRPr="00522F53">
        <w:rPr>
          <w:rStyle w:val="css-0"/>
          <w:rFonts w:ascii="Times New Roman" w:eastAsia="Times New Roman" w:hAnsi="Times New Roman" w:cs="Times New Roman"/>
          <w:color w:val="000000" w:themeColor="text1"/>
          <w:shd w:val="clear" w:color="auto" w:fill="FFFFFF"/>
        </w:rPr>
        <w:t>In Bangladesh, UPs comprise the lowest level of rural local government administration. Bangladesh Constitution provide following</w:t>
      </w:r>
      <w:r>
        <w:rPr>
          <w:rStyle w:val="css-0"/>
          <w:rFonts w:ascii="Times New Roman" w:eastAsia="Times New Roman" w:hAnsi="Times New Roman" w:cs="Times New Roman"/>
          <w:color w:val="000000" w:themeColor="text1"/>
          <w:shd w:val="clear" w:color="auto" w:fill="FFFFFF"/>
        </w:rPr>
        <w:t xml:space="preserve"> article about local government</w:t>
      </w:r>
      <w:r w:rsidRPr="00522F53">
        <w:rPr>
          <w:rStyle w:val="css-0"/>
          <w:rFonts w:ascii="Times New Roman" w:eastAsia="Times New Roman" w:hAnsi="Times New Roman" w:cs="Times New Roman"/>
          <w:color w:val="000000" w:themeColor="text1"/>
          <w:shd w:val="clear" w:color="auto" w:fill="FFFFFF"/>
        </w:rPr>
        <w:t>:</w:t>
      </w:r>
    </w:p>
    <w:p w:rsidR="009B2460" w:rsidRPr="00621CAE" w:rsidRDefault="009B2460" w:rsidP="009B2460">
      <w:pPr>
        <w:spacing w:line="480" w:lineRule="auto"/>
        <w:jc w:val="both"/>
        <w:rPr>
          <w:rStyle w:val="css-x5hiaf"/>
          <w:rFonts w:ascii="Times New Roman" w:eastAsia="Times New Roman" w:hAnsi="Times New Roman" w:cs="Times New Roman"/>
          <w:color w:val="000000" w:themeColor="text1"/>
          <w:shd w:val="clear" w:color="auto" w:fill="FFFFFF"/>
        </w:rPr>
      </w:pPr>
      <w:r w:rsidRPr="00621CAE">
        <w:rPr>
          <w:rStyle w:val="css-x5hiaf"/>
          <w:rFonts w:ascii="Times New Roman" w:eastAsia="Times New Roman" w:hAnsi="Times New Roman" w:cs="Times New Roman"/>
          <w:color w:val="000000" w:themeColor="text1"/>
          <w:shd w:val="clear" w:color="auto" w:fill="FFFFFF"/>
        </w:rPr>
        <w:t>1. Article 59. (1) “Local government in every administrative unit of the Republic shall be entrusted to bodies, composed of persons elected in accordance with law.”</w:t>
      </w:r>
    </w:p>
    <w:p w:rsidR="009B2460" w:rsidRPr="00621CAE" w:rsidRDefault="009B2460" w:rsidP="009B2460">
      <w:pPr>
        <w:spacing w:line="480" w:lineRule="auto"/>
        <w:jc w:val="both"/>
        <w:rPr>
          <w:rStyle w:val="css-x5hiaf"/>
          <w:rFonts w:ascii="Times New Roman" w:eastAsia="Times New Roman" w:hAnsi="Times New Roman" w:cs="Times New Roman"/>
          <w:color w:val="000000" w:themeColor="text1"/>
          <w:shd w:val="clear" w:color="auto" w:fill="FFFFFF"/>
        </w:rPr>
      </w:pPr>
      <w:proofErr w:type="gramStart"/>
      <w:r w:rsidRPr="00621CAE">
        <w:rPr>
          <w:rStyle w:val="css-x5hiaf"/>
          <w:rFonts w:ascii="Times New Roman" w:eastAsia="Times New Roman" w:hAnsi="Times New Roman" w:cs="Times New Roman"/>
          <w:color w:val="000000" w:themeColor="text1"/>
          <w:shd w:val="clear" w:color="auto" w:fill="FFFFFF"/>
        </w:rPr>
        <w:t>Article 59.</w:t>
      </w:r>
      <w:proofErr w:type="gramEnd"/>
      <w:r w:rsidRPr="00621CAE">
        <w:rPr>
          <w:rStyle w:val="css-x5hiaf"/>
          <w:rFonts w:ascii="Times New Roman" w:eastAsia="Times New Roman" w:hAnsi="Times New Roman" w:cs="Times New Roman"/>
          <w:color w:val="000000" w:themeColor="text1"/>
          <w:shd w:val="clear" w:color="auto" w:fill="FFFFFF"/>
        </w:rPr>
        <w:t xml:space="preserve"> (2) Declares its functions as ‘administration and the work of public officers, the maintenance of public order, the preparation and implementation of plans relating to public services and economic development’</w:t>
      </w:r>
    </w:p>
    <w:p w:rsidR="009B2460" w:rsidRPr="00621CAE" w:rsidRDefault="009B2460" w:rsidP="009B2460">
      <w:pPr>
        <w:spacing w:line="480" w:lineRule="auto"/>
        <w:jc w:val="both"/>
        <w:rPr>
          <w:rStyle w:val="css-x5hiaf"/>
          <w:rFonts w:ascii="Times New Roman" w:eastAsia="Times New Roman" w:hAnsi="Times New Roman" w:cs="Times New Roman"/>
          <w:color w:val="000000" w:themeColor="text1"/>
          <w:shd w:val="clear" w:color="auto" w:fill="FFFFFF"/>
        </w:rPr>
      </w:pPr>
      <w:proofErr w:type="gramStart"/>
      <w:r w:rsidRPr="00621CAE">
        <w:rPr>
          <w:rStyle w:val="css-x5hiaf"/>
          <w:rFonts w:ascii="Times New Roman" w:eastAsia="Times New Roman" w:hAnsi="Times New Roman" w:cs="Times New Roman"/>
          <w:color w:val="000000" w:themeColor="text1"/>
          <w:shd w:val="clear" w:color="auto" w:fill="FFFFFF"/>
        </w:rPr>
        <w:t>Article 60.</w:t>
      </w:r>
      <w:proofErr w:type="gramEnd"/>
      <w:r w:rsidRPr="00621CAE">
        <w:rPr>
          <w:rStyle w:val="css-x5hiaf"/>
          <w:rFonts w:ascii="Times New Roman" w:eastAsia="Times New Roman" w:hAnsi="Times New Roman" w:cs="Times New Roman"/>
          <w:color w:val="000000" w:themeColor="text1"/>
          <w:shd w:val="clear" w:color="auto" w:fill="FFFFFF"/>
        </w:rPr>
        <w:t xml:space="preserve"> “For the purpose of giving full effect to the provisions of article 59 Parliament shall, by law, confer powers on the local government bodies referred to in that article, including power to impose taxes for local purposes, to prepare their budgets and to</w:t>
      </w:r>
      <w:r>
        <w:rPr>
          <w:rStyle w:val="css-x5hiaf"/>
          <w:rFonts w:ascii="Times New Roman" w:eastAsia="Times New Roman" w:hAnsi="Times New Roman" w:cs="Times New Roman"/>
          <w:color w:val="000000" w:themeColor="text1"/>
          <w:shd w:val="clear" w:color="auto" w:fill="FFFFFF"/>
        </w:rPr>
        <w:t xml:space="preserve"> </w:t>
      </w:r>
      <w:r w:rsidRPr="00621CAE">
        <w:rPr>
          <w:rStyle w:val="css-x5hiaf"/>
          <w:rFonts w:ascii="Times New Roman" w:eastAsia="Times New Roman" w:hAnsi="Times New Roman" w:cs="Times New Roman"/>
          <w:color w:val="000000" w:themeColor="text1"/>
          <w:shd w:val="clear" w:color="auto" w:fill="FFFFFF"/>
        </w:rPr>
        <w:t>maintain funds.”</w:t>
      </w:r>
    </w:p>
    <w:p w:rsidR="009B2460" w:rsidRDefault="009B2460" w:rsidP="009B2460">
      <w:pPr>
        <w:spacing w:line="480" w:lineRule="auto"/>
        <w:jc w:val="both"/>
        <w:rPr>
          <w:rStyle w:val="css-x5hiaf"/>
          <w:rFonts w:ascii="Times New Roman" w:eastAsia="Times New Roman" w:hAnsi="Times New Roman" w:cs="Times New Roman"/>
          <w:color w:val="000000" w:themeColor="text1"/>
          <w:shd w:val="clear" w:color="auto" w:fill="FFFFFF"/>
        </w:rPr>
      </w:pPr>
      <w:r w:rsidRPr="00522F53">
        <w:rPr>
          <w:rStyle w:val="css-x5hiaf"/>
          <w:rFonts w:ascii="Times New Roman" w:eastAsia="Times New Roman" w:hAnsi="Times New Roman" w:cs="Times New Roman"/>
          <w:color w:val="000000" w:themeColor="text1"/>
          <w:shd w:val="clear" w:color="auto" w:fill="FFFFFF"/>
        </w:rPr>
        <w:t xml:space="preserve">The UPs have four major roles and responsibilities as per the UP Act, 2009: a) the maintenance of law and order and assistance to administration for this purpose, b) the adoption and implementation of development schemes in the fields of local economy and society, c) the performance of administrative and establishment functions, and d) the provision of public welfare services. In addition to </w:t>
      </w:r>
      <w:proofErr w:type="spellStart"/>
      <w:r w:rsidRPr="00522F53">
        <w:rPr>
          <w:rStyle w:val="css-x5hiaf"/>
          <w:rFonts w:ascii="Times New Roman" w:eastAsia="Times New Roman" w:hAnsi="Times New Roman" w:cs="Times New Roman"/>
          <w:color w:val="000000" w:themeColor="text1"/>
          <w:shd w:val="clear" w:color="auto" w:fill="FFFFFF"/>
        </w:rPr>
        <w:t>these</w:t>
      </w:r>
      <w:proofErr w:type="gramStart"/>
      <w:r w:rsidRPr="00522F53">
        <w:rPr>
          <w:rStyle w:val="css-x5hiaf"/>
          <w:rFonts w:ascii="Times New Roman" w:eastAsia="Times New Roman" w:hAnsi="Times New Roman" w:cs="Times New Roman"/>
          <w:color w:val="000000" w:themeColor="text1"/>
          <w:shd w:val="clear" w:color="auto" w:fill="FFFFFF"/>
        </w:rPr>
        <w:t>,there</w:t>
      </w:r>
      <w:proofErr w:type="spellEnd"/>
      <w:proofErr w:type="gramEnd"/>
      <w:r w:rsidRPr="00522F53">
        <w:rPr>
          <w:rStyle w:val="css-x5hiaf"/>
          <w:rFonts w:ascii="Times New Roman" w:eastAsia="Times New Roman" w:hAnsi="Times New Roman" w:cs="Times New Roman"/>
          <w:color w:val="000000" w:themeColor="text1"/>
          <w:shd w:val="clear" w:color="auto" w:fill="FFFFFF"/>
        </w:rPr>
        <w:t xml:space="preserve"> are 39 auxiliary functions. Its origins date back to the British </w:t>
      </w:r>
      <w:proofErr w:type="gramStart"/>
      <w:r w:rsidRPr="00522F53">
        <w:rPr>
          <w:rStyle w:val="css-x5hiaf"/>
          <w:rFonts w:ascii="Times New Roman" w:eastAsia="Times New Roman" w:hAnsi="Times New Roman" w:cs="Times New Roman"/>
          <w:color w:val="000000" w:themeColor="text1"/>
          <w:shd w:val="clear" w:color="auto" w:fill="FFFFFF"/>
        </w:rPr>
        <w:t>era,</w:t>
      </w:r>
      <w:proofErr w:type="gramEnd"/>
      <w:r w:rsidRPr="00522F53">
        <w:rPr>
          <w:rStyle w:val="css-x5hiaf"/>
          <w:rFonts w:ascii="Times New Roman" w:eastAsia="Times New Roman" w:hAnsi="Times New Roman" w:cs="Times New Roman"/>
          <w:color w:val="000000" w:themeColor="text1"/>
          <w:shd w:val="clear" w:color="auto" w:fill="FFFFFF"/>
        </w:rPr>
        <w:t xml:space="preserve"> although its name and parts of its functions have </w:t>
      </w:r>
      <w:proofErr w:type="spellStart"/>
      <w:r w:rsidRPr="00522F53">
        <w:rPr>
          <w:rStyle w:val="css-x5hiaf"/>
          <w:rFonts w:ascii="Times New Roman" w:eastAsia="Times New Roman" w:hAnsi="Times New Roman" w:cs="Times New Roman"/>
          <w:color w:val="000000" w:themeColor="text1"/>
          <w:shd w:val="clear" w:color="auto" w:fill="FFFFFF"/>
        </w:rPr>
        <w:t>changed.UP</w:t>
      </w:r>
      <w:proofErr w:type="spellEnd"/>
      <w:r w:rsidRPr="00522F53">
        <w:rPr>
          <w:rStyle w:val="css-x5hiaf"/>
          <w:rFonts w:ascii="Times New Roman" w:eastAsia="Times New Roman" w:hAnsi="Times New Roman" w:cs="Times New Roman"/>
          <w:color w:val="000000" w:themeColor="text1"/>
          <w:shd w:val="clear" w:color="auto" w:fill="FFFFFF"/>
        </w:rPr>
        <w:t xml:space="preserve"> has existed in Bangladeshi local governance for a long </w:t>
      </w:r>
      <w:proofErr w:type="spellStart"/>
      <w:r w:rsidRPr="00522F53">
        <w:rPr>
          <w:rStyle w:val="css-x5hiaf"/>
          <w:rFonts w:ascii="Times New Roman" w:eastAsia="Times New Roman" w:hAnsi="Times New Roman" w:cs="Times New Roman"/>
          <w:color w:val="000000" w:themeColor="text1"/>
          <w:shd w:val="clear" w:color="auto" w:fill="FFFFFF"/>
        </w:rPr>
        <w:t>time.Union</w:t>
      </w:r>
      <w:proofErr w:type="spellEnd"/>
      <w:r w:rsidRPr="00522F53">
        <w:rPr>
          <w:rStyle w:val="css-x5hiaf"/>
          <w:rFonts w:ascii="Times New Roman" w:eastAsia="Times New Roman" w:hAnsi="Times New Roman" w:cs="Times New Roman"/>
          <w:color w:val="000000" w:themeColor="text1"/>
          <w:shd w:val="clear" w:color="auto" w:fill="FFFFFF"/>
        </w:rPr>
        <w:t xml:space="preserve"> </w:t>
      </w:r>
      <w:proofErr w:type="spellStart"/>
      <w:r w:rsidRPr="00522F53">
        <w:rPr>
          <w:rStyle w:val="css-x5hiaf"/>
          <w:rFonts w:ascii="Times New Roman" w:eastAsia="Times New Roman" w:hAnsi="Times New Roman" w:cs="Times New Roman"/>
          <w:color w:val="000000" w:themeColor="text1"/>
          <w:shd w:val="clear" w:color="auto" w:fill="FFFFFF"/>
        </w:rPr>
        <w:t>Panchayets</w:t>
      </w:r>
      <w:proofErr w:type="spellEnd"/>
      <w:r w:rsidRPr="00522F53">
        <w:rPr>
          <w:rStyle w:val="css-x5hiaf"/>
          <w:rFonts w:ascii="Times New Roman" w:eastAsia="Times New Roman" w:hAnsi="Times New Roman" w:cs="Times New Roman"/>
          <w:color w:val="000000" w:themeColor="text1"/>
          <w:shd w:val="clear" w:color="auto" w:fill="FFFFFF"/>
        </w:rPr>
        <w:t xml:space="preserve"> were founded by the British government in the year 1870. After a number of modifications, it became UP in 1973.</w:t>
      </w:r>
    </w:p>
    <w:p w:rsidR="009B2460" w:rsidRPr="00B85E27" w:rsidRDefault="009B2460" w:rsidP="009B2460">
      <w:pPr>
        <w:spacing w:line="480" w:lineRule="auto"/>
        <w:jc w:val="both"/>
        <w:rPr>
          <w:rStyle w:val="css-0"/>
          <w:rFonts w:ascii="Times New Roman" w:eastAsia="Times New Roman" w:hAnsi="Times New Roman" w:cs="Times New Roman"/>
          <w:color w:val="000000" w:themeColor="text1"/>
          <w:shd w:val="clear" w:color="auto" w:fill="FFFFFF"/>
        </w:rPr>
      </w:pPr>
      <w:r w:rsidRPr="00B85E27">
        <w:rPr>
          <w:rStyle w:val="css-0"/>
          <w:rFonts w:ascii="Times New Roman" w:eastAsia="Times New Roman" w:hAnsi="Times New Roman" w:cs="Times New Roman"/>
          <w:color w:val="000000" w:themeColor="text1"/>
          <w:shd w:val="clear" w:color="auto" w:fill="FFFFFF"/>
        </w:rPr>
        <w:t>Thus, it is evident that UP is a 145-year-old organisation. According to Bangladesh's constitution, the UP was established.</w:t>
      </w:r>
      <w:r>
        <w:rPr>
          <w:rStyle w:val="css-0"/>
          <w:rFonts w:ascii="Times New Roman" w:eastAsia="Times New Roman" w:hAnsi="Times New Roman" w:cs="Times New Roman"/>
          <w:color w:val="000000" w:themeColor="text1"/>
          <w:shd w:val="clear" w:color="auto" w:fill="FFFFFF"/>
        </w:rPr>
        <w:t xml:space="preserve"> </w:t>
      </w:r>
      <w:r w:rsidRPr="00B85E27">
        <w:rPr>
          <w:rStyle w:val="css-0"/>
          <w:rFonts w:ascii="Times New Roman" w:eastAsia="Times New Roman" w:hAnsi="Times New Roman" w:cs="Times New Roman"/>
          <w:color w:val="000000" w:themeColor="text1"/>
          <w:shd w:val="clear" w:color="auto" w:fill="FFFFFF"/>
        </w:rPr>
        <w:t xml:space="preserve">According to the Constitution's Articles 59 and 60, the establishment, duties, and roles of these We have characterised LGIs.1.Numerous commissions and committees have been established over time, bringing in structural and functional sectors of UP and LGIs. However, no significant and visible changes have been noticed as yet. Its duties and responsibilities experienced a number of revisions, but it remained there throughout. As of right now, there is no substitute for this UP. Every union consists of multiple villages. There Bangladesh has 4,596 unions. The Local Government (UP) Act, 2009 states that a UP is composed of nine members, three of whom have been </w:t>
      </w:r>
      <w:proofErr w:type="gramStart"/>
      <w:r w:rsidRPr="00B85E27">
        <w:rPr>
          <w:rStyle w:val="css-0"/>
          <w:rFonts w:ascii="Times New Roman" w:eastAsia="Times New Roman" w:hAnsi="Times New Roman" w:cs="Times New Roman"/>
          <w:color w:val="000000" w:themeColor="text1"/>
          <w:shd w:val="clear" w:color="auto" w:fill="FFFFFF"/>
        </w:rPr>
        <w:t>reserved  as</w:t>
      </w:r>
      <w:proofErr w:type="gramEnd"/>
      <w:r w:rsidRPr="00B85E27">
        <w:rPr>
          <w:rStyle w:val="css-0"/>
          <w:rFonts w:ascii="Times New Roman" w:eastAsia="Times New Roman" w:hAnsi="Times New Roman" w:cs="Times New Roman"/>
          <w:color w:val="000000" w:themeColor="text1"/>
          <w:shd w:val="clear" w:color="auto" w:fill="FFFFFF"/>
        </w:rPr>
        <w:t xml:space="preserve"> women, and a chairman. There is just one government-appointed permanent official in the UP, and both the government and the UP share pay costs (</w:t>
      </w:r>
      <w:proofErr w:type="spellStart"/>
      <w:r w:rsidRPr="00B85E27">
        <w:rPr>
          <w:rStyle w:val="css-0"/>
          <w:rFonts w:ascii="Times New Roman" w:eastAsia="Times New Roman" w:hAnsi="Times New Roman" w:cs="Times New Roman"/>
          <w:color w:val="000000" w:themeColor="text1"/>
          <w:shd w:val="clear" w:color="auto" w:fill="FFFFFF"/>
        </w:rPr>
        <w:t>Aminuzzaman</w:t>
      </w:r>
      <w:proofErr w:type="spellEnd"/>
      <w:r w:rsidRPr="00B85E27">
        <w:rPr>
          <w:rStyle w:val="css-0"/>
          <w:rFonts w:ascii="Times New Roman" w:eastAsia="Times New Roman" w:hAnsi="Times New Roman" w:cs="Times New Roman"/>
          <w:color w:val="000000" w:themeColor="text1"/>
          <w:shd w:val="clear" w:color="auto" w:fill="FFFFFF"/>
        </w:rPr>
        <w:t xml:space="preserve"> 2013). The lowest and oldest local government system is Union </w:t>
      </w:r>
      <w:proofErr w:type="spellStart"/>
      <w:r w:rsidRPr="00B85E27">
        <w:rPr>
          <w:rStyle w:val="css-0"/>
          <w:rFonts w:ascii="Times New Roman" w:eastAsia="Times New Roman" w:hAnsi="Times New Roman" w:cs="Times New Roman"/>
          <w:color w:val="000000" w:themeColor="text1"/>
          <w:shd w:val="clear" w:color="auto" w:fill="FFFFFF"/>
        </w:rPr>
        <w:t>Parish</w:t>
      </w:r>
      <w:r>
        <w:rPr>
          <w:rStyle w:val="css-0"/>
          <w:rFonts w:ascii="Times New Roman" w:eastAsia="Times New Roman" w:hAnsi="Times New Roman" w:cs="Times New Roman"/>
          <w:color w:val="000000" w:themeColor="text1"/>
          <w:shd w:val="clear" w:color="auto" w:fill="FFFFFF"/>
        </w:rPr>
        <w:t>ad</w:t>
      </w:r>
      <w:proofErr w:type="spellEnd"/>
      <w:r w:rsidRPr="00B85E27">
        <w:rPr>
          <w:rStyle w:val="css-0"/>
          <w:rFonts w:ascii="Times New Roman" w:eastAsia="Times New Roman" w:hAnsi="Times New Roman" w:cs="Times New Roman"/>
          <w:color w:val="000000" w:themeColor="text1"/>
          <w:shd w:val="clear" w:color="auto" w:fill="FFFFFF"/>
        </w:rPr>
        <w:t>.</w:t>
      </w:r>
      <w:r>
        <w:rPr>
          <w:rStyle w:val="css-0"/>
          <w:rFonts w:ascii="Times New Roman" w:eastAsia="Times New Roman" w:hAnsi="Times New Roman" w:cs="Times New Roman"/>
          <w:color w:val="000000" w:themeColor="text1"/>
          <w:shd w:val="clear" w:color="auto" w:fill="FFFFFF"/>
        </w:rPr>
        <w:t xml:space="preserve"> </w:t>
      </w:r>
      <w:r w:rsidRPr="00B85E27">
        <w:rPr>
          <w:rStyle w:val="css-0"/>
          <w:rFonts w:ascii="Times New Roman" w:eastAsia="Times New Roman" w:hAnsi="Times New Roman" w:cs="Times New Roman"/>
          <w:color w:val="000000" w:themeColor="text1"/>
          <w:shd w:val="clear" w:color="auto" w:fill="FFFFFF"/>
        </w:rPr>
        <w:t>It has been assisting the nation's rural development for more than a century.</w:t>
      </w:r>
      <w:r>
        <w:rPr>
          <w:rStyle w:val="css-0"/>
          <w:rFonts w:ascii="Times New Roman" w:eastAsia="Times New Roman" w:hAnsi="Times New Roman" w:cs="Times New Roman"/>
          <w:color w:val="000000" w:themeColor="text1"/>
          <w:shd w:val="clear" w:color="auto" w:fill="FFFFFF"/>
        </w:rPr>
        <w:t xml:space="preserve"> </w:t>
      </w:r>
      <w:r w:rsidRPr="00B85E27">
        <w:rPr>
          <w:rStyle w:val="css-0"/>
          <w:rFonts w:ascii="Times New Roman" w:eastAsia="Times New Roman" w:hAnsi="Times New Roman" w:cs="Times New Roman"/>
          <w:color w:val="000000" w:themeColor="text1"/>
          <w:shd w:val="clear" w:color="auto" w:fill="FFFFFF"/>
        </w:rPr>
        <w:t xml:space="preserve">There are 4480 Union </w:t>
      </w:r>
      <w:proofErr w:type="spellStart"/>
      <w:r w:rsidRPr="00B85E27">
        <w:rPr>
          <w:rStyle w:val="css-0"/>
          <w:rFonts w:ascii="Times New Roman" w:eastAsia="Times New Roman" w:hAnsi="Times New Roman" w:cs="Times New Roman"/>
          <w:color w:val="000000" w:themeColor="text1"/>
          <w:shd w:val="clear" w:color="auto" w:fill="FFFFFF"/>
        </w:rPr>
        <w:t>Parishads</w:t>
      </w:r>
      <w:proofErr w:type="spellEnd"/>
      <w:r w:rsidRPr="00B85E27">
        <w:rPr>
          <w:rStyle w:val="css-0"/>
          <w:rFonts w:ascii="Times New Roman" w:eastAsia="Times New Roman" w:hAnsi="Times New Roman" w:cs="Times New Roman"/>
          <w:color w:val="000000" w:themeColor="text1"/>
          <w:shd w:val="clear" w:color="auto" w:fill="FFFFFF"/>
        </w:rPr>
        <w:t xml:space="preserve"> at </w:t>
      </w:r>
      <w:proofErr w:type="spellStart"/>
      <w:r w:rsidRPr="00B85E27">
        <w:rPr>
          <w:rStyle w:val="css-0"/>
          <w:rFonts w:ascii="Times New Roman" w:eastAsia="Times New Roman" w:hAnsi="Times New Roman" w:cs="Times New Roman"/>
          <w:color w:val="000000" w:themeColor="text1"/>
          <w:shd w:val="clear" w:color="auto" w:fill="FFFFFF"/>
        </w:rPr>
        <w:t>preset</w:t>
      </w:r>
      <w:proofErr w:type="spellEnd"/>
      <w:r w:rsidRPr="00B85E27">
        <w:rPr>
          <w:rStyle w:val="css-0"/>
          <w:rFonts w:ascii="Times New Roman" w:eastAsia="Times New Roman" w:hAnsi="Times New Roman" w:cs="Times New Roman"/>
          <w:color w:val="000000" w:themeColor="text1"/>
          <w:shd w:val="clear" w:color="auto" w:fill="FFFFFF"/>
        </w:rPr>
        <w:t xml:space="preserve">, and the directly elected delegates govern the Union </w:t>
      </w:r>
      <w:proofErr w:type="spellStart"/>
      <w:r w:rsidRPr="00B85E27">
        <w:rPr>
          <w:rStyle w:val="css-0"/>
          <w:rFonts w:ascii="Times New Roman" w:eastAsia="Times New Roman" w:hAnsi="Times New Roman" w:cs="Times New Roman"/>
          <w:color w:val="000000" w:themeColor="text1"/>
          <w:shd w:val="clear" w:color="auto" w:fill="FFFFFF"/>
        </w:rPr>
        <w:t>parishads</w:t>
      </w:r>
      <w:proofErr w:type="spellEnd"/>
      <w:r w:rsidRPr="00B85E27">
        <w:rPr>
          <w:rStyle w:val="css-0"/>
          <w:rFonts w:ascii="Times New Roman" w:eastAsia="Times New Roman" w:hAnsi="Times New Roman" w:cs="Times New Roman"/>
          <w:color w:val="000000" w:themeColor="text1"/>
          <w:shd w:val="clear" w:color="auto" w:fill="FFFFFF"/>
        </w:rPr>
        <w:t xml:space="preserve">. Its functions and Representatives follow various levels, regulations, and circulars from time to time. </w:t>
      </w:r>
    </w:p>
    <w:p w:rsidR="009B2460" w:rsidRDefault="009B2460" w:rsidP="00485A94">
      <w:pPr>
        <w:pStyle w:val="Heading2"/>
        <w:rPr>
          <w:rFonts w:eastAsia="Times New Roman"/>
          <w:shd w:val="clear" w:color="auto" w:fill="FFFFFF"/>
        </w:rPr>
      </w:pPr>
      <w:bookmarkStart w:id="4" w:name="_Toc184068980"/>
      <w:r w:rsidRPr="005D0879">
        <w:rPr>
          <w:rFonts w:eastAsia="Times New Roman"/>
          <w:shd w:val="clear" w:color="auto" w:fill="FFFFFF"/>
        </w:rPr>
        <w:t>Statement of problem</w:t>
      </w:r>
      <w:bookmarkEnd w:id="4"/>
      <w:r w:rsidRPr="005D0879">
        <w:rPr>
          <w:rFonts w:eastAsia="Times New Roman"/>
          <w:shd w:val="clear" w:color="auto" w:fill="FFFFFF"/>
        </w:rPr>
        <w:t xml:space="preserve"> </w:t>
      </w:r>
    </w:p>
    <w:p w:rsidR="009B2460" w:rsidRPr="00943724" w:rsidRDefault="009B2460" w:rsidP="009B2460">
      <w:pPr>
        <w:spacing w:line="480" w:lineRule="auto"/>
        <w:jc w:val="both"/>
        <w:rPr>
          <w:rFonts w:ascii="Times New Roman" w:eastAsia="Times New Roman" w:hAnsi="Times New Roman" w:cs="Times New Roman"/>
          <w:color w:val="000000" w:themeColor="text1"/>
          <w:shd w:val="clear" w:color="auto" w:fill="FFFFFF"/>
        </w:rPr>
      </w:pPr>
      <w:r w:rsidRPr="00943724">
        <w:rPr>
          <w:rFonts w:ascii="Times New Roman" w:eastAsia="Times New Roman" w:hAnsi="Times New Roman" w:cs="Times New Roman"/>
          <w:color w:val="000000" w:themeColor="text1"/>
          <w:shd w:val="clear" w:color="auto" w:fill="FFFFFF"/>
        </w:rPr>
        <w:t xml:space="preserve">There are so many research works on UP. In some of the previous research papers on UP, it has been studied that UPs have to struggle with several institutional challenges while working at the root level and also in delivering their services properly. UP members have shallow knowledge about their formal roles and responsibilities (Khan </w:t>
      </w:r>
      <w:proofErr w:type="spellStart"/>
      <w:proofErr w:type="gramStart"/>
      <w:r w:rsidRPr="00943724">
        <w:rPr>
          <w:rFonts w:ascii="Times New Roman" w:eastAsia="Times New Roman" w:hAnsi="Times New Roman" w:cs="Times New Roman"/>
          <w:color w:val="000000" w:themeColor="text1"/>
          <w:shd w:val="clear" w:color="auto" w:fill="FFFFFF"/>
        </w:rPr>
        <w:t>n.d</w:t>
      </w:r>
      <w:proofErr w:type="gramEnd"/>
      <w:r w:rsidRPr="00943724">
        <w:rPr>
          <w:rFonts w:ascii="Times New Roman" w:eastAsia="Times New Roman" w:hAnsi="Times New Roman" w:cs="Times New Roman"/>
          <w:color w:val="000000" w:themeColor="text1"/>
          <w:shd w:val="clear" w:color="auto" w:fill="FFFFFF"/>
        </w:rPr>
        <w:t>.</w:t>
      </w:r>
      <w:proofErr w:type="spellEnd"/>
      <w:r w:rsidRPr="00943724">
        <w:rPr>
          <w:rFonts w:ascii="Times New Roman" w:eastAsia="Times New Roman" w:hAnsi="Times New Roman" w:cs="Times New Roman"/>
          <w:color w:val="000000" w:themeColor="text1"/>
          <w:shd w:val="clear" w:color="auto" w:fill="FFFFFF"/>
        </w:rPr>
        <w:t>). Even sometimes a lack of commitment, a lack of vision as well as a lack of integrity and dishonesty of the leadership of UP are observed (</w:t>
      </w:r>
      <w:proofErr w:type="spellStart"/>
      <w:r w:rsidRPr="00943724">
        <w:rPr>
          <w:rFonts w:ascii="Times New Roman" w:eastAsia="Times New Roman" w:hAnsi="Times New Roman" w:cs="Times New Roman"/>
          <w:color w:val="000000" w:themeColor="text1"/>
          <w:shd w:val="clear" w:color="auto" w:fill="FFFFFF"/>
        </w:rPr>
        <w:t>Aminuzzaman</w:t>
      </w:r>
      <w:proofErr w:type="spellEnd"/>
      <w:r w:rsidRPr="00943724">
        <w:rPr>
          <w:rFonts w:ascii="Times New Roman" w:eastAsia="Times New Roman" w:hAnsi="Times New Roman" w:cs="Times New Roman"/>
          <w:color w:val="000000" w:themeColor="text1"/>
          <w:shd w:val="clear" w:color="auto" w:fill="FFFFFF"/>
        </w:rPr>
        <w:t xml:space="preserve"> 2011). The elected leaders of UP are not accountable in practice (</w:t>
      </w:r>
      <w:proofErr w:type="spellStart"/>
      <w:r w:rsidRPr="00943724">
        <w:rPr>
          <w:rFonts w:ascii="Times New Roman" w:eastAsia="Times New Roman" w:hAnsi="Times New Roman" w:cs="Times New Roman"/>
          <w:color w:val="000000" w:themeColor="text1"/>
          <w:shd w:val="clear" w:color="auto" w:fill="FFFFFF"/>
        </w:rPr>
        <w:t>Aminuzzaman</w:t>
      </w:r>
      <w:proofErr w:type="spellEnd"/>
      <w:r w:rsidRPr="00943724">
        <w:rPr>
          <w:rFonts w:ascii="Times New Roman" w:eastAsia="Times New Roman" w:hAnsi="Times New Roman" w:cs="Times New Roman"/>
          <w:color w:val="000000" w:themeColor="text1"/>
          <w:shd w:val="clear" w:color="auto" w:fill="FFFFFF"/>
        </w:rPr>
        <w:t xml:space="preserve"> 2014). Inadequate infrastructural capacity of UP and the financial insolvency of UP are obstacles for the effective performance of the UP (Khan </w:t>
      </w:r>
      <w:proofErr w:type="spellStart"/>
      <w:proofErr w:type="gramStart"/>
      <w:r w:rsidRPr="00943724">
        <w:rPr>
          <w:rFonts w:ascii="Times New Roman" w:eastAsia="Times New Roman" w:hAnsi="Times New Roman" w:cs="Times New Roman"/>
          <w:color w:val="000000" w:themeColor="text1"/>
          <w:shd w:val="clear" w:color="auto" w:fill="FFFFFF"/>
        </w:rPr>
        <w:t>n.d</w:t>
      </w:r>
      <w:proofErr w:type="gramEnd"/>
      <w:r w:rsidRPr="00943724">
        <w:rPr>
          <w:rFonts w:ascii="Times New Roman" w:eastAsia="Times New Roman" w:hAnsi="Times New Roman" w:cs="Times New Roman"/>
          <w:color w:val="000000" w:themeColor="text1"/>
          <w:shd w:val="clear" w:color="auto" w:fill="FFFFFF"/>
        </w:rPr>
        <w:t>.</w:t>
      </w:r>
      <w:proofErr w:type="spellEnd"/>
      <w:r w:rsidRPr="00943724">
        <w:rPr>
          <w:rFonts w:ascii="Times New Roman" w:eastAsia="Times New Roman" w:hAnsi="Times New Roman" w:cs="Times New Roman"/>
          <w:color w:val="000000" w:themeColor="text1"/>
          <w:shd w:val="clear" w:color="auto" w:fill="FFFFFF"/>
        </w:rPr>
        <w:t>). All the LGIs have their own sources of revenue from taxes, rates, fees and charges. But the UPs can generate only a small amount of revenue from their own sources in comparison to their needs for either their low revenue mobilization capacities or unwillingness to mobilize revenues (Bhattacharya et al 2013). The Chairman holds comparatively a powerful position and most of the time he takes decision consulting with a small circle of people, mostly the elite people (</w:t>
      </w:r>
      <w:proofErr w:type="spellStart"/>
      <w:r w:rsidRPr="00943724">
        <w:rPr>
          <w:rFonts w:ascii="Times New Roman" w:eastAsia="Times New Roman" w:hAnsi="Times New Roman" w:cs="Times New Roman"/>
          <w:color w:val="000000" w:themeColor="text1"/>
          <w:shd w:val="clear" w:color="auto" w:fill="FFFFFF"/>
        </w:rPr>
        <w:t>Aminuzzaman</w:t>
      </w:r>
      <w:proofErr w:type="spellEnd"/>
      <w:r w:rsidRPr="00943724">
        <w:rPr>
          <w:rFonts w:ascii="Times New Roman" w:eastAsia="Times New Roman" w:hAnsi="Times New Roman" w:cs="Times New Roman"/>
          <w:color w:val="000000" w:themeColor="text1"/>
          <w:shd w:val="clear" w:color="auto" w:fill="FFFFFF"/>
        </w:rPr>
        <w:t xml:space="preserve"> 2013). People have very low level of access in the project selection as well as in other decision making process of the UP in spite of the legal provisions of the UP Act to be transparent and participatory. People's participation and involvement of civil society were found inadequate in UP </w:t>
      </w:r>
      <w:r w:rsidR="00E65012">
        <w:rPr>
          <w:rFonts w:ascii="Times New Roman" w:eastAsia="Times New Roman" w:hAnsi="Times New Roman" w:cs="Times New Roman"/>
          <w:color w:val="000000" w:themeColor="text1"/>
          <w:shd w:val="clear" w:color="auto" w:fill="FFFFFF"/>
        </w:rPr>
        <w:t>(</w:t>
      </w:r>
      <w:proofErr w:type="spellStart"/>
      <w:r w:rsidR="00E65012">
        <w:rPr>
          <w:rFonts w:ascii="Times New Roman" w:eastAsia="Times New Roman" w:hAnsi="Times New Roman" w:cs="Times New Roman"/>
          <w:color w:val="000000" w:themeColor="text1"/>
          <w:shd w:val="clear" w:color="auto" w:fill="FFFFFF"/>
        </w:rPr>
        <w:t>Aminuzzaman</w:t>
      </w:r>
      <w:proofErr w:type="spellEnd"/>
      <w:r w:rsidR="00E65012">
        <w:rPr>
          <w:rFonts w:ascii="Times New Roman" w:eastAsia="Times New Roman" w:hAnsi="Times New Roman" w:cs="Times New Roman"/>
          <w:color w:val="000000" w:themeColor="text1"/>
          <w:shd w:val="clear" w:color="auto" w:fill="FFFFFF"/>
        </w:rPr>
        <w:t xml:space="preserve"> 2013). </w:t>
      </w:r>
      <w:r w:rsidRPr="00943724">
        <w:rPr>
          <w:rFonts w:ascii="Times New Roman" w:eastAsia="Times New Roman" w:hAnsi="Times New Roman" w:cs="Times New Roman"/>
          <w:color w:val="000000" w:themeColor="text1"/>
          <w:shd w:val="clear" w:color="auto" w:fill="FFFFFF"/>
        </w:rPr>
        <w:t>Every decision is made without the knowledge of the mass people, especially, the marginal poor, women, and destitute (</w:t>
      </w:r>
      <w:proofErr w:type="spellStart"/>
      <w:r w:rsidRPr="00943724">
        <w:rPr>
          <w:rFonts w:ascii="Times New Roman" w:eastAsia="Times New Roman" w:hAnsi="Times New Roman" w:cs="Times New Roman"/>
          <w:color w:val="000000" w:themeColor="text1"/>
          <w:shd w:val="clear" w:color="auto" w:fill="FFFFFF"/>
        </w:rPr>
        <w:t>Aminuzzaman</w:t>
      </w:r>
      <w:proofErr w:type="spellEnd"/>
      <w:r w:rsidRPr="00943724">
        <w:rPr>
          <w:rFonts w:ascii="Times New Roman" w:eastAsia="Times New Roman" w:hAnsi="Times New Roman" w:cs="Times New Roman"/>
          <w:color w:val="000000" w:themeColor="text1"/>
          <w:shd w:val="clear" w:color="auto" w:fill="FFFFFF"/>
        </w:rPr>
        <w:t xml:space="preserve"> 2013).</w:t>
      </w:r>
    </w:p>
    <w:p w:rsidR="009B2460" w:rsidRDefault="009B2460" w:rsidP="009B2460">
      <w:pPr>
        <w:spacing w:line="480" w:lineRule="auto"/>
        <w:jc w:val="both"/>
        <w:rPr>
          <w:rFonts w:ascii="Times New Roman" w:eastAsia="Times New Roman" w:hAnsi="Times New Roman" w:cs="Times New Roman"/>
          <w:color w:val="000000" w:themeColor="text1"/>
          <w:shd w:val="clear" w:color="auto" w:fill="FFFFFF"/>
        </w:rPr>
      </w:pPr>
      <w:r w:rsidRPr="00943724">
        <w:rPr>
          <w:rFonts w:ascii="Times New Roman" w:eastAsia="Times New Roman" w:hAnsi="Times New Roman" w:cs="Times New Roman"/>
          <w:color w:val="000000" w:themeColor="text1"/>
          <w:shd w:val="clear" w:color="auto" w:fill="FFFFFF"/>
        </w:rPr>
        <w:t>Citizens’ level trust in government may be based on two important factors, one is the political activity and attitude of the government and the other one is on the service satisfaction. When the individual’s experiences are largely good, they tend to trust the state (</w:t>
      </w:r>
      <w:proofErr w:type="spellStart"/>
      <w:r w:rsidRPr="00943724">
        <w:rPr>
          <w:rFonts w:ascii="Times New Roman" w:eastAsia="Times New Roman" w:hAnsi="Times New Roman" w:cs="Times New Roman"/>
          <w:color w:val="000000" w:themeColor="text1"/>
          <w:shd w:val="clear" w:color="auto" w:fill="FFFFFF"/>
        </w:rPr>
        <w:t>Kumlin</w:t>
      </w:r>
      <w:proofErr w:type="spellEnd"/>
      <w:r w:rsidRPr="00943724">
        <w:rPr>
          <w:rFonts w:ascii="Times New Roman" w:eastAsia="Times New Roman" w:hAnsi="Times New Roman" w:cs="Times New Roman"/>
          <w:color w:val="000000" w:themeColor="text1"/>
          <w:shd w:val="clear" w:color="auto" w:fill="FFFFFF"/>
        </w:rPr>
        <w:t xml:space="preserve"> 2002, Rothstein and </w:t>
      </w:r>
      <w:proofErr w:type="spellStart"/>
      <w:r w:rsidRPr="00943724">
        <w:rPr>
          <w:rFonts w:ascii="Times New Roman" w:eastAsia="Times New Roman" w:hAnsi="Times New Roman" w:cs="Times New Roman"/>
          <w:color w:val="000000" w:themeColor="text1"/>
          <w:shd w:val="clear" w:color="auto" w:fill="FFFFFF"/>
        </w:rPr>
        <w:t>Steinmo</w:t>
      </w:r>
      <w:proofErr w:type="spellEnd"/>
      <w:r w:rsidRPr="00943724">
        <w:rPr>
          <w:rFonts w:ascii="Times New Roman" w:eastAsia="Times New Roman" w:hAnsi="Times New Roman" w:cs="Times New Roman"/>
          <w:color w:val="000000" w:themeColor="text1"/>
          <w:shd w:val="clear" w:color="auto" w:fill="FFFFFF"/>
        </w:rPr>
        <w:t xml:space="preserve"> 2002, cited in Christensen and </w:t>
      </w:r>
      <w:proofErr w:type="spellStart"/>
      <w:r w:rsidRPr="00943724">
        <w:rPr>
          <w:rFonts w:ascii="Times New Roman" w:eastAsia="Times New Roman" w:hAnsi="Times New Roman" w:cs="Times New Roman"/>
          <w:color w:val="000000" w:themeColor="text1"/>
          <w:shd w:val="clear" w:color="auto" w:fill="FFFFFF"/>
        </w:rPr>
        <w:t>Laegreid</w:t>
      </w:r>
      <w:proofErr w:type="spellEnd"/>
      <w:r w:rsidRPr="00943724">
        <w:rPr>
          <w:rFonts w:ascii="Times New Roman" w:eastAsia="Times New Roman" w:hAnsi="Times New Roman" w:cs="Times New Roman"/>
          <w:color w:val="000000" w:themeColor="text1"/>
          <w:shd w:val="clear" w:color="auto" w:fill="FFFFFF"/>
        </w:rPr>
        <w:t>, 2003, p. 7). Now Citizens can be quite satisfied with specific public services and at the same time dissatisfied with government in general (</w:t>
      </w:r>
      <w:proofErr w:type="spellStart"/>
      <w:r w:rsidRPr="00943724">
        <w:rPr>
          <w:rFonts w:ascii="Times New Roman" w:eastAsia="Times New Roman" w:hAnsi="Times New Roman" w:cs="Times New Roman"/>
          <w:color w:val="000000" w:themeColor="text1"/>
          <w:shd w:val="clear" w:color="auto" w:fill="FFFFFF"/>
        </w:rPr>
        <w:t>Goodsell</w:t>
      </w:r>
      <w:proofErr w:type="spellEnd"/>
      <w:r w:rsidRPr="00943724">
        <w:rPr>
          <w:rFonts w:ascii="Times New Roman" w:eastAsia="Times New Roman" w:hAnsi="Times New Roman" w:cs="Times New Roman"/>
          <w:color w:val="000000" w:themeColor="text1"/>
          <w:shd w:val="clear" w:color="auto" w:fill="FFFFFF"/>
        </w:rPr>
        <w:t xml:space="preserve">, 1994; Nye et al., 1997, p. 265). Politically the level of citizens’ trust in Bangladesh involves a paradoxical situation. Such as according to World Justice Project (WJP) rule of law index 2015, Bangladesh is placed is placed below of some of Africa’s conflicted countries and significantly lower than all the countries in South Asia (BIGD, 2014, p. 45). However on the other hand, according to a survey carried out by International Republican Institute (IRI) 73% of the population feels that Bangladesh is going in the right direction and is politically stable and 83% respondents are satisfied with the security </w:t>
      </w:r>
      <w:proofErr w:type="gramStart"/>
      <w:r w:rsidRPr="00943724">
        <w:rPr>
          <w:rFonts w:ascii="Times New Roman" w:eastAsia="Times New Roman" w:hAnsi="Times New Roman" w:cs="Times New Roman"/>
          <w:color w:val="000000" w:themeColor="text1"/>
          <w:shd w:val="clear" w:color="auto" w:fill="FFFFFF"/>
        </w:rPr>
        <w:t>situation .</w:t>
      </w:r>
      <w:proofErr w:type="gramEnd"/>
      <w:r w:rsidRPr="00943724">
        <w:rPr>
          <w:rFonts w:ascii="Times New Roman" w:eastAsia="Times New Roman" w:hAnsi="Times New Roman" w:cs="Times New Roman"/>
          <w:color w:val="000000" w:themeColor="text1"/>
          <w:shd w:val="clear" w:color="auto" w:fill="FFFFFF"/>
        </w:rPr>
        <w:t xml:space="preserve"> The paradoxical situation is because, if we consider rule of law (a situation where rules are implemented according to laws that are publicly promulgated and where enforcement is done equally) as an indicator of political stability and attitude of the government which is an important factor of finding out the level of trust of </w:t>
      </w:r>
      <w:proofErr w:type="spellStart"/>
      <w:r w:rsidRPr="00943724">
        <w:rPr>
          <w:rFonts w:ascii="Times New Roman" w:eastAsia="Times New Roman" w:hAnsi="Times New Roman" w:cs="Times New Roman"/>
          <w:color w:val="000000" w:themeColor="text1"/>
          <w:shd w:val="clear" w:color="auto" w:fill="FFFFFF"/>
        </w:rPr>
        <w:t>governemnt</w:t>
      </w:r>
      <w:proofErr w:type="spellEnd"/>
      <w:r w:rsidRPr="00943724">
        <w:rPr>
          <w:rFonts w:ascii="Times New Roman" w:eastAsia="Times New Roman" w:hAnsi="Times New Roman" w:cs="Times New Roman"/>
          <w:color w:val="000000" w:themeColor="text1"/>
          <w:shd w:val="clear" w:color="auto" w:fill="FFFFFF"/>
        </w:rPr>
        <w:t xml:space="preserve">, two opposing results are being illustrated.  Thus it is important to know to what extent the people are satisfied and their level of trust in the public service delivery at the local level which usually involves the individual experiences, rather finding out the trust in government. It has been studied that UP is not transparent and not accountable to the mass people. Even the female members of the UP face gender discrimination in the decision making process of the UP (Khan </w:t>
      </w:r>
      <w:proofErr w:type="spellStart"/>
      <w:proofErr w:type="gramStart"/>
      <w:r w:rsidRPr="00943724">
        <w:rPr>
          <w:rFonts w:ascii="Times New Roman" w:eastAsia="Times New Roman" w:hAnsi="Times New Roman" w:cs="Times New Roman"/>
          <w:color w:val="000000" w:themeColor="text1"/>
          <w:shd w:val="clear" w:color="auto" w:fill="FFFFFF"/>
        </w:rPr>
        <w:t>n.d</w:t>
      </w:r>
      <w:proofErr w:type="gramEnd"/>
      <w:r w:rsidRPr="00943724">
        <w:rPr>
          <w:rFonts w:ascii="Times New Roman" w:eastAsia="Times New Roman" w:hAnsi="Times New Roman" w:cs="Times New Roman"/>
          <w:color w:val="000000" w:themeColor="text1"/>
          <w:shd w:val="clear" w:color="auto" w:fill="FFFFFF"/>
        </w:rPr>
        <w:t>.</w:t>
      </w:r>
      <w:proofErr w:type="spellEnd"/>
      <w:r w:rsidRPr="00943724">
        <w:rPr>
          <w:rFonts w:ascii="Times New Roman" w:eastAsia="Times New Roman" w:hAnsi="Times New Roman" w:cs="Times New Roman"/>
          <w:color w:val="000000" w:themeColor="text1"/>
          <w:shd w:val="clear" w:color="auto" w:fill="FFFFFF"/>
        </w:rPr>
        <w:t xml:space="preserve">). The lack of community members’ awareness about the overall functions of UP such as sanitation, violence against women, family welfare etc. creates problem in the functioning of UP (Khan </w:t>
      </w:r>
      <w:proofErr w:type="spellStart"/>
      <w:proofErr w:type="gramStart"/>
      <w:r w:rsidRPr="00943724">
        <w:rPr>
          <w:rFonts w:ascii="Times New Roman" w:eastAsia="Times New Roman" w:hAnsi="Times New Roman" w:cs="Times New Roman"/>
          <w:color w:val="000000" w:themeColor="text1"/>
          <w:shd w:val="clear" w:color="auto" w:fill="FFFFFF"/>
        </w:rPr>
        <w:t>n.d</w:t>
      </w:r>
      <w:proofErr w:type="gramEnd"/>
      <w:r w:rsidRPr="00943724">
        <w:rPr>
          <w:rFonts w:ascii="Times New Roman" w:eastAsia="Times New Roman" w:hAnsi="Times New Roman" w:cs="Times New Roman"/>
          <w:color w:val="000000" w:themeColor="text1"/>
          <w:shd w:val="clear" w:color="auto" w:fill="FFFFFF"/>
        </w:rPr>
        <w:t>.</w:t>
      </w:r>
      <w:proofErr w:type="spellEnd"/>
      <w:r w:rsidRPr="00943724">
        <w:rPr>
          <w:rFonts w:ascii="Times New Roman" w:eastAsia="Times New Roman" w:hAnsi="Times New Roman" w:cs="Times New Roman"/>
          <w:color w:val="000000" w:themeColor="text1"/>
          <w:shd w:val="clear" w:color="auto" w:fill="FFFFFF"/>
        </w:rPr>
        <w:t xml:space="preserve">). On the other hand, the UNO, who works for formal coordination at </w:t>
      </w:r>
      <w:proofErr w:type="spellStart"/>
      <w:r w:rsidRPr="00943724">
        <w:rPr>
          <w:rFonts w:ascii="Times New Roman" w:eastAsia="Times New Roman" w:hAnsi="Times New Roman" w:cs="Times New Roman"/>
          <w:color w:val="000000" w:themeColor="text1"/>
          <w:shd w:val="clear" w:color="auto" w:fill="FFFFFF"/>
        </w:rPr>
        <w:t>upazila</w:t>
      </w:r>
      <w:proofErr w:type="spellEnd"/>
      <w:r w:rsidRPr="00943724">
        <w:rPr>
          <w:rFonts w:ascii="Times New Roman" w:eastAsia="Times New Roman" w:hAnsi="Times New Roman" w:cs="Times New Roman"/>
          <w:color w:val="000000" w:themeColor="text1"/>
          <w:shd w:val="clear" w:color="auto" w:fill="FFFFFF"/>
        </w:rPr>
        <w:t xml:space="preserve"> level have very little practical control over the activities taken by line departments (</w:t>
      </w:r>
      <w:proofErr w:type="spellStart"/>
      <w:r w:rsidRPr="00943724">
        <w:rPr>
          <w:rFonts w:ascii="Times New Roman" w:eastAsia="Times New Roman" w:hAnsi="Times New Roman" w:cs="Times New Roman"/>
          <w:color w:val="000000" w:themeColor="text1"/>
          <w:shd w:val="clear" w:color="auto" w:fill="FFFFFF"/>
        </w:rPr>
        <w:t>Aminuzzaman</w:t>
      </w:r>
      <w:proofErr w:type="spellEnd"/>
      <w:r w:rsidRPr="00943724">
        <w:rPr>
          <w:rFonts w:ascii="Times New Roman" w:eastAsia="Times New Roman" w:hAnsi="Times New Roman" w:cs="Times New Roman"/>
          <w:color w:val="000000" w:themeColor="text1"/>
          <w:shd w:val="clear" w:color="auto" w:fill="FFFFFF"/>
        </w:rPr>
        <w:t xml:space="preserve"> 2011). Evidence found that projects taken at </w:t>
      </w:r>
      <w:proofErr w:type="spellStart"/>
      <w:r w:rsidRPr="00943724">
        <w:rPr>
          <w:rFonts w:ascii="Times New Roman" w:eastAsia="Times New Roman" w:hAnsi="Times New Roman" w:cs="Times New Roman"/>
          <w:color w:val="000000" w:themeColor="text1"/>
          <w:shd w:val="clear" w:color="auto" w:fill="FFFFFF"/>
        </w:rPr>
        <w:t>upazila</w:t>
      </w:r>
      <w:proofErr w:type="spellEnd"/>
      <w:r w:rsidRPr="00943724">
        <w:rPr>
          <w:rFonts w:ascii="Times New Roman" w:eastAsia="Times New Roman" w:hAnsi="Times New Roman" w:cs="Times New Roman"/>
          <w:color w:val="000000" w:themeColor="text1"/>
          <w:shd w:val="clear" w:color="auto" w:fill="FFFFFF"/>
        </w:rPr>
        <w:t xml:space="preserve"> level are mostly centralized projects (</w:t>
      </w:r>
      <w:proofErr w:type="spellStart"/>
      <w:r w:rsidRPr="00943724">
        <w:rPr>
          <w:rFonts w:ascii="Times New Roman" w:eastAsia="Times New Roman" w:hAnsi="Times New Roman" w:cs="Times New Roman"/>
          <w:color w:val="000000" w:themeColor="text1"/>
          <w:shd w:val="clear" w:color="auto" w:fill="FFFFFF"/>
        </w:rPr>
        <w:t>Aminuzzaman</w:t>
      </w:r>
      <w:proofErr w:type="spellEnd"/>
      <w:r w:rsidRPr="00943724">
        <w:rPr>
          <w:rFonts w:ascii="Times New Roman" w:eastAsia="Times New Roman" w:hAnsi="Times New Roman" w:cs="Times New Roman"/>
          <w:color w:val="000000" w:themeColor="text1"/>
          <w:shd w:val="clear" w:color="auto" w:fill="FFFFFF"/>
        </w:rPr>
        <w:t xml:space="preserve"> 2011). UPs have limited control over the selection of those projects (</w:t>
      </w:r>
      <w:proofErr w:type="spellStart"/>
      <w:r w:rsidRPr="00943724">
        <w:rPr>
          <w:rFonts w:ascii="Times New Roman" w:eastAsia="Times New Roman" w:hAnsi="Times New Roman" w:cs="Times New Roman"/>
          <w:color w:val="000000" w:themeColor="text1"/>
          <w:shd w:val="clear" w:color="auto" w:fill="FFFFFF"/>
        </w:rPr>
        <w:t>Aminuzzaman</w:t>
      </w:r>
      <w:proofErr w:type="spellEnd"/>
      <w:r w:rsidRPr="00943724">
        <w:rPr>
          <w:rFonts w:ascii="Times New Roman" w:eastAsia="Times New Roman" w:hAnsi="Times New Roman" w:cs="Times New Roman"/>
          <w:color w:val="000000" w:themeColor="text1"/>
          <w:shd w:val="clear" w:color="auto" w:fill="FFFFFF"/>
        </w:rPr>
        <w:t xml:space="preserve"> 2011). UPs have some exceptions in projects like LGSP. There is no clear demarcation between jurisdiction of the MPs and the local government representatives (Khan </w:t>
      </w:r>
      <w:proofErr w:type="spellStart"/>
      <w:proofErr w:type="gramStart"/>
      <w:r w:rsidRPr="00943724">
        <w:rPr>
          <w:rFonts w:ascii="Times New Roman" w:eastAsia="Times New Roman" w:hAnsi="Times New Roman" w:cs="Times New Roman"/>
          <w:color w:val="000000" w:themeColor="text1"/>
          <w:shd w:val="clear" w:color="auto" w:fill="FFFFFF"/>
        </w:rPr>
        <w:t>n.d</w:t>
      </w:r>
      <w:proofErr w:type="spellEnd"/>
      <w:proofErr w:type="gramEnd"/>
      <w:r w:rsidRPr="00943724">
        <w:rPr>
          <w:rFonts w:ascii="Times New Roman" w:eastAsia="Times New Roman" w:hAnsi="Times New Roman" w:cs="Times New Roman"/>
          <w:color w:val="000000" w:themeColor="text1"/>
          <w:shd w:val="clear" w:color="auto" w:fill="FFFFFF"/>
        </w:rPr>
        <w:t>). The MPs (members of parliament) are expected to perform only advisory roles but the invisible and unofficial influence or interventions by the local MPs on UPs have been criticized as another major challenge though as per the act, UP members are not at all accountable to MP (</w:t>
      </w:r>
      <w:proofErr w:type="spellStart"/>
      <w:r w:rsidRPr="00943724">
        <w:rPr>
          <w:rFonts w:ascii="Times New Roman" w:eastAsia="Times New Roman" w:hAnsi="Times New Roman" w:cs="Times New Roman"/>
          <w:color w:val="000000" w:themeColor="text1"/>
          <w:shd w:val="clear" w:color="auto" w:fill="FFFFFF"/>
        </w:rPr>
        <w:t>Aminuzzaman</w:t>
      </w:r>
      <w:proofErr w:type="spellEnd"/>
      <w:r w:rsidRPr="00943724">
        <w:rPr>
          <w:rFonts w:ascii="Times New Roman" w:eastAsia="Times New Roman" w:hAnsi="Times New Roman" w:cs="Times New Roman"/>
          <w:color w:val="000000" w:themeColor="text1"/>
          <w:shd w:val="clear" w:color="auto" w:fill="FFFFFF"/>
        </w:rPr>
        <w:t xml:space="preserve"> 2011). Again the different tiers like UP, </w:t>
      </w:r>
      <w:proofErr w:type="spellStart"/>
      <w:r w:rsidRPr="00943724">
        <w:rPr>
          <w:rFonts w:ascii="Times New Roman" w:eastAsia="Times New Roman" w:hAnsi="Times New Roman" w:cs="Times New Roman"/>
          <w:color w:val="000000" w:themeColor="text1"/>
          <w:shd w:val="clear" w:color="auto" w:fill="FFFFFF"/>
        </w:rPr>
        <w:t>Upazila</w:t>
      </w:r>
      <w:proofErr w:type="spellEnd"/>
      <w:r w:rsidRPr="00943724">
        <w:rPr>
          <w:rFonts w:ascii="Times New Roman" w:eastAsia="Times New Roman" w:hAnsi="Times New Roman" w:cs="Times New Roman"/>
          <w:color w:val="000000" w:themeColor="text1"/>
          <w:shd w:val="clear" w:color="auto" w:fill="FFFFFF"/>
        </w:rPr>
        <w:t xml:space="preserve"> </w:t>
      </w:r>
      <w:proofErr w:type="spellStart"/>
      <w:r w:rsidRPr="00943724">
        <w:rPr>
          <w:rFonts w:ascii="Times New Roman" w:eastAsia="Times New Roman" w:hAnsi="Times New Roman" w:cs="Times New Roman"/>
          <w:color w:val="000000" w:themeColor="text1"/>
          <w:shd w:val="clear" w:color="auto" w:fill="FFFFFF"/>
        </w:rPr>
        <w:t>Parishad</w:t>
      </w:r>
      <w:proofErr w:type="spellEnd"/>
      <w:r w:rsidRPr="00943724">
        <w:rPr>
          <w:rFonts w:ascii="Times New Roman" w:eastAsia="Times New Roman" w:hAnsi="Times New Roman" w:cs="Times New Roman"/>
          <w:color w:val="000000" w:themeColor="text1"/>
          <w:shd w:val="clear" w:color="auto" w:fill="FFFFFF"/>
        </w:rPr>
        <w:t xml:space="preserve">, </w:t>
      </w:r>
      <w:proofErr w:type="spellStart"/>
      <w:r w:rsidRPr="00943724">
        <w:rPr>
          <w:rFonts w:ascii="Times New Roman" w:eastAsia="Times New Roman" w:hAnsi="Times New Roman" w:cs="Times New Roman"/>
          <w:color w:val="000000" w:themeColor="text1"/>
          <w:shd w:val="clear" w:color="auto" w:fill="FFFFFF"/>
        </w:rPr>
        <w:t>Pourashava</w:t>
      </w:r>
      <w:proofErr w:type="spellEnd"/>
      <w:r w:rsidRPr="00943724">
        <w:rPr>
          <w:rFonts w:ascii="Times New Roman" w:eastAsia="Times New Roman" w:hAnsi="Times New Roman" w:cs="Times New Roman"/>
          <w:color w:val="000000" w:themeColor="text1"/>
          <w:shd w:val="clear" w:color="auto" w:fill="FFFFFF"/>
        </w:rPr>
        <w:t xml:space="preserve"> are constituted under separate laws have </w:t>
      </w:r>
      <w:proofErr w:type="spellStart"/>
      <w:r w:rsidRPr="00943724">
        <w:rPr>
          <w:rFonts w:ascii="Times New Roman" w:eastAsia="Times New Roman" w:hAnsi="Times New Roman" w:cs="Times New Roman"/>
          <w:color w:val="000000" w:themeColor="text1"/>
          <w:shd w:val="clear" w:color="auto" w:fill="FFFFFF"/>
        </w:rPr>
        <w:t>somefunctional</w:t>
      </w:r>
      <w:proofErr w:type="spellEnd"/>
      <w:r w:rsidRPr="00943724">
        <w:rPr>
          <w:rFonts w:ascii="Times New Roman" w:eastAsia="Times New Roman" w:hAnsi="Times New Roman" w:cs="Times New Roman"/>
          <w:color w:val="000000" w:themeColor="text1"/>
          <w:shd w:val="clear" w:color="auto" w:fill="FFFFFF"/>
        </w:rPr>
        <w:t xml:space="preserve"> overlapping. There was hardly any chance for the community members to lodge any complaint to the designated authority in case of any service delivery forgery or corruption of the UPs (Mohammed 2010 cited in </w:t>
      </w:r>
      <w:proofErr w:type="spellStart"/>
      <w:r w:rsidRPr="00943724">
        <w:rPr>
          <w:rFonts w:ascii="Times New Roman" w:eastAsia="Times New Roman" w:hAnsi="Times New Roman" w:cs="Times New Roman"/>
          <w:color w:val="000000" w:themeColor="text1"/>
          <w:shd w:val="clear" w:color="auto" w:fill="FFFFFF"/>
        </w:rPr>
        <w:t>Aminuzzaman</w:t>
      </w:r>
      <w:proofErr w:type="spellEnd"/>
      <w:r w:rsidRPr="00943724">
        <w:rPr>
          <w:rFonts w:ascii="Times New Roman" w:eastAsia="Times New Roman" w:hAnsi="Times New Roman" w:cs="Times New Roman"/>
          <w:color w:val="000000" w:themeColor="text1"/>
          <w:shd w:val="clear" w:color="auto" w:fill="FFFFFF"/>
        </w:rPr>
        <w:t xml:space="preserve"> 2013). In Bangladesh, the only elected local institution is this UP which still remains weak due to the dark shadow of inefficiency, scarcity of resources and political turmoil (</w:t>
      </w:r>
      <w:proofErr w:type="spellStart"/>
      <w:r w:rsidRPr="00943724">
        <w:rPr>
          <w:rFonts w:ascii="Times New Roman" w:eastAsia="Times New Roman" w:hAnsi="Times New Roman" w:cs="Times New Roman"/>
          <w:color w:val="000000" w:themeColor="text1"/>
          <w:shd w:val="clear" w:color="auto" w:fill="FFFFFF"/>
        </w:rPr>
        <w:t>Haque</w:t>
      </w:r>
      <w:proofErr w:type="spellEnd"/>
      <w:r w:rsidRPr="00943724">
        <w:rPr>
          <w:rFonts w:ascii="Times New Roman" w:eastAsia="Times New Roman" w:hAnsi="Times New Roman" w:cs="Times New Roman"/>
          <w:color w:val="000000" w:themeColor="text1"/>
          <w:shd w:val="clear" w:color="auto" w:fill="FFFFFF"/>
        </w:rPr>
        <w:t xml:space="preserve"> 2009). The red tapes, administrative complexities of UP also hampers the a</w:t>
      </w:r>
      <w:r>
        <w:rPr>
          <w:rFonts w:ascii="Times New Roman" w:eastAsia="Times New Roman" w:hAnsi="Times New Roman" w:cs="Times New Roman"/>
          <w:color w:val="000000" w:themeColor="text1"/>
          <w:shd w:val="clear" w:color="auto" w:fill="FFFFFF"/>
        </w:rPr>
        <w:t xml:space="preserve">ctivities of the UP (Khan </w:t>
      </w:r>
      <w:proofErr w:type="spellStart"/>
      <w:proofErr w:type="gramStart"/>
      <w:r>
        <w:rPr>
          <w:rFonts w:ascii="Times New Roman" w:eastAsia="Times New Roman" w:hAnsi="Times New Roman" w:cs="Times New Roman"/>
          <w:color w:val="000000" w:themeColor="text1"/>
          <w:shd w:val="clear" w:color="auto" w:fill="FFFFFF"/>
        </w:rPr>
        <w:t>n.d</w:t>
      </w:r>
      <w:proofErr w:type="gramEnd"/>
      <w:r>
        <w:rPr>
          <w:rFonts w:ascii="Times New Roman" w:eastAsia="Times New Roman" w:hAnsi="Times New Roman" w:cs="Times New Roman"/>
          <w:color w:val="000000" w:themeColor="text1"/>
          <w:shd w:val="clear" w:color="auto" w:fill="FFFFFF"/>
        </w:rPr>
        <w:t>.</w:t>
      </w:r>
      <w:proofErr w:type="spellEnd"/>
      <w:r>
        <w:rPr>
          <w:rFonts w:ascii="Times New Roman" w:eastAsia="Times New Roman" w:hAnsi="Times New Roman" w:cs="Times New Roman"/>
          <w:color w:val="000000" w:themeColor="text1"/>
          <w:shd w:val="clear" w:color="auto" w:fill="FFFFFF"/>
        </w:rPr>
        <w:t>).</w:t>
      </w:r>
    </w:p>
    <w:p w:rsidR="009B2460" w:rsidRDefault="009B2460" w:rsidP="009B2460">
      <w:pPr>
        <w:spacing w:line="480" w:lineRule="auto"/>
        <w:jc w:val="both"/>
        <w:rPr>
          <w:rFonts w:ascii="Times New Roman" w:eastAsia="Times New Roman" w:hAnsi="Times New Roman" w:cs="Times New Roman"/>
          <w:color w:val="000000" w:themeColor="text1"/>
          <w:shd w:val="clear" w:color="auto" w:fill="FFFFFF"/>
        </w:rPr>
      </w:pPr>
      <w:r w:rsidRPr="00C679D1">
        <w:rPr>
          <w:rFonts w:ascii="Times New Roman" w:eastAsia="Times New Roman" w:hAnsi="Times New Roman" w:cs="Times New Roman"/>
          <w:color w:val="000000" w:themeColor="text1"/>
          <w:shd w:val="clear" w:color="auto" w:fill="FFFFFF"/>
        </w:rPr>
        <w:t xml:space="preserve">Given that the majority of Bangladeshis reside in the country's </w:t>
      </w:r>
      <w:proofErr w:type="gramStart"/>
      <w:r w:rsidRPr="00C679D1">
        <w:rPr>
          <w:rFonts w:ascii="Times New Roman" w:eastAsia="Times New Roman" w:hAnsi="Times New Roman" w:cs="Times New Roman"/>
          <w:color w:val="000000" w:themeColor="text1"/>
          <w:shd w:val="clear" w:color="auto" w:fill="FFFFFF"/>
        </w:rPr>
        <w:t>Rural</w:t>
      </w:r>
      <w:proofErr w:type="gramEnd"/>
      <w:r w:rsidRPr="00C679D1">
        <w:rPr>
          <w:rFonts w:ascii="Times New Roman" w:eastAsia="Times New Roman" w:hAnsi="Times New Roman" w:cs="Times New Roman"/>
          <w:color w:val="000000" w:themeColor="text1"/>
          <w:shd w:val="clear" w:color="auto" w:fill="FFFFFF"/>
        </w:rPr>
        <w:t xml:space="preserve"> areas and that the country is experiencing a difficult globalisation period with rapid rural area growth, there is an urgent need for improved local service delivery.</w:t>
      </w:r>
      <w:r>
        <w:rPr>
          <w:rFonts w:ascii="Times New Roman" w:eastAsia="Times New Roman" w:hAnsi="Times New Roman" w:cs="Times New Roman"/>
          <w:color w:val="000000" w:themeColor="text1"/>
          <w:shd w:val="clear" w:color="auto" w:fill="FFFFFF"/>
        </w:rPr>
        <w:t xml:space="preserve"> </w:t>
      </w:r>
      <w:r w:rsidRPr="00C679D1">
        <w:rPr>
          <w:rFonts w:ascii="Times New Roman" w:eastAsia="Times New Roman" w:hAnsi="Times New Roman" w:cs="Times New Roman"/>
          <w:color w:val="000000" w:themeColor="text1"/>
          <w:shd w:val="clear" w:color="auto" w:fill="FFFFFF"/>
        </w:rPr>
        <w:t xml:space="preserve">People's needs are always growing, yet local government institutions like the municipality are not providing the services that the public expects, and as a result, the public is denied timely access to </w:t>
      </w:r>
      <w:proofErr w:type="spellStart"/>
      <w:r w:rsidRPr="00C679D1">
        <w:rPr>
          <w:rFonts w:ascii="Times New Roman" w:eastAsia="Times New Roman" w:hAnsi="Times New Roman" w:cs="Times New Roman"/>
          <w:color w:val="000000" w:themeColor="text1"/>
          <w:shd w:val="clear" w:color="auto" w:fill="FFFFFF"/>
        </w:rPr>
        <w:t>services.Additionally</w:t>
      </w:r>
      <w:proofErr w:type="spellEnd"/>
      <w:r w:rsidRPr="00C679D1">
        <w:rPr>
          <w:rFonts w:ascii="Times New Roman" w:eastAsia="Times New Roman" w:hAnsi="Times New Roman" w:cs="Times New Roman"/>
          <w:color w:val="000000" w:themeColor="text1"/>
          <w:shd w:val="clear" w:color="auto" w:fill="FFFFFF"/>
        </w:rPr>
        <w:t>, the populace is ignorant of the services they are expected to use.</w:t>
      </w:r>
    </w:p>
    <w:p w:rsidR="009B2460" w:rsidRPr="007733E8" w:rsidRDefault="009B2460" w:rsidP="009B2460">
      <w:pPr>
        <w:spacing w:line="480" w:lineRule="auto"/>
        <w:jc w:val="both"/>
        <w:rPr>
          <w:rStyle w:val="css-rh820s"/>
          <w:rFonts w:ascii="Times New Roman" w:eastAsia="Times New Roman" w:hAnsi="Times New Roman" w:cs="Times New Roman"/>
          <w:color w:val="000000" w:themeColor="text1"/>
          <w:shd w:val="clear" w:color="auto" w:fill="FFFFFF"/>
        </w:rPr>
      </w:pPr>
      <w:r w:rsidRPr="00F25F13">
        <w:rPr>
          <w:rStyle w:val="css-rh820s"/>
          <w:rFonts w:ascii="Times New Roman" w:eastAsia="Times New Roman" w:hAnsi="Times New Roman" w:cs="Times New Roman"/>
          <w:color w:val="000000" w:themeColor="text1"/>
        </w:rPr>
        <w:t>The administrative apparatus's numerous bureaucratic measures and the services' ambiguous policies have eroded public confidence in local service delivery. Ensuring that the public has faith in local government entities like municipalities is the duty of both the federal government and the elected officials serving in such capacities.</w:t>
      </w:r>
    </w:p>
    <w:p w:rsidR="009B2460" w:rsidRDefault="009B2460" w:rsidP="009B2460">
      <w:pPr>
        <w:spacing w:line="480" w:lineRule="auto"/>
        <w:jc w:val="both"/>
        <w:rPr>
          <w:rStyle w:val="css-rh820s"/>
          <w:rFonts w:ascii="Times New Roman" w:eastAsia="Times New Roman" w:hAnsi="Times New Roman" w:cs="Times New Roman"/>
          <w:color w:val="000000" w:themeColor="text1"/>
        </w:rPr>
      </w:pPr>
      <w:r w:rsidRPr="00F25F13">
        <w:rPr>
          <w:rStyle w:val="css-rh820s"/>
          <w:rFonts w:ascii="Times New Roman" w:eastAsia="Times New Roman" w:hAnsi="Times New Roman" w:cs="Times New Roman"/>
          <w:color w:val="000000" w:themeColor="text1"/>
        </w:rPr>
        <w:t xml:space="preserve">In conclusion, the issues raised by the earlier research are a lack of transparency, a low degree of institutional visibility, a poor participatory approach, and a dubious perception of the institution. Additionally, existing literature has mostly focused on citizen satisfaction with urban infrastructure in city corporations of large cities, leaving a gap in the literature regarding citizen satisfaction with rural government delivery services in grassroots rural areas. Therefore, this study aims to address this gap in the literature by assessing the satisfaction of rural government delivery services in the </w:t>
      </w:r>
      <w:proofErr w:type="spellStart"/>
      <w:r w:rsidRPr="00F25F13">
        <w:rPr>
          <w:rStyle w:val="css-rh820s"/>
          <w:rFonts w:ascii="Times New Roman" w:eastAsia="Times New Roman" w:hAnsi="Times New Roman" w:cs="Times New Roman"/>
          <w:color w:val="000000" w:themeColor="text1"/>
        </w:rPr>
        <w:t>Arshinagar</w:t>
      </w:r>
      <w:proofErr w:type="spellEnd"/>
      <w:r w:rsidRPr="00F25F13">
        <w:rPr>
          <w:rStyle w:val="css-rh820s"/>
          <w:rFonts w:ascii="Times New Roman" w:eastAsia="Times New Roman" w:hAnsi="Times New Roman" w:cs="Times New Roman"/>
          <w:color w:val="000000" w:themeColor="text1"/>
        </w:rPr>
        <w:t xml:space="preserve"> Union </w:t>
      </w:r>
      <w:proofErr w:type="spellStart"/>
      <w:r w:rsidRPr="00F25F13">
        <w:rPr>
          <w:rStyle w:val="css-rh820s"/>
          <w:rFonts w:ascii="Times New Roman" w:eastAsia="Times New Roman" w:hAnsi="Times New Roman" w:cs="Times New Roman"/>
          <w:color w:val="000000" w:themeColor="text1"/>
        </w:rPr>
        <w:t>Parishad</w:t>
      </w:r>
      <w:proofErr w:type="spellEnd"/>
      <w:r w:rsidRPr="00F25F13">
        <w:rPr>
          <w:rStyle w:val="css-rh820s"/>
          <w:rFonts w:ascii="Times New Roman" w:eastAsia="Times New Roman" w:hAnsi="Times New Roman" w:cs="Times New Roman"/>
          <w:color w:val="000000" w:themeColor="text1"/>
        </w:rPr>
        <w:t xml:space="preserve"> under the </w:t>
      </w:r>
      <w:proofErr w:type="spellStart"/>
      <w:r w:rsidRPr="00F25F13">
        <w:rPr>
          <w:rStyle w:val="css-rh820s"/>
          <w:rFonts w:ascii="Times New Roman" w:eastAsia="Times New Roman" w:hAnsi="Times New Roman" w:cs="Times New Roman"/>
          <w:color w:val="000000" w:themeColor="text1"/>
        </w:rPr>
        <w:t>Shariatpur</w:t>
      </w:r>
      <w:proofErr w:type="spellEnd"/>
      <w:r w:rsidRPr="00F25F13">
        <w:rPr>
          <w:rStyle w:val="css-rh820s"/>
          <w:rFonts w:ascii="Times New Roman" w:eastAsia="Times New Roman" w:hAnsi="Times New Roman" w:cs="Times New Roman"/>
          <w:color w:val="000000" w:themeColor="text1"/>
        </w:rPr>
        <w:t xml:space="preserve"> district of Bangladesh. Thus, there's a slim chance that this could be evidence of Bangladesh's low level of public trust in the UPs as a grassroots organization in the </w:t>
      </w:r>
      <w:proofErr w:type="gramStart"/>
      <w:r w:rsidRPr="00F25F13">
        <w:rPr>
          <w:rStyle w:val="css-rh820s"/>
          <w:rFonts w:ascii="Times New Roman" w:eastAsia="Times New Roman" w:hAnsi="Times New Roman" w:cs="Times New Roman"/>
          <w:color w:val="000000" w:themeColor="text1"/>
        </w:rPr>
        <w:t>Rural</w:t>
      </w:r>
      <w:proofErr w:type="gramEnd"/>
      <w:r w:rsidRPr="00F25F13">
        <w:rPr>
          <w:rStyle w:val="css-rh820s"/>
          <w:rFonts w:ascii="Times New Roman" w:eastAsia="Times New Roman" w:hAnsi="Times New Roman" w:cs="Times New Roman"/>
          <w:color w:val="000000" w:themeColor="text1"/>
        </w:rPr>
        <w:t xml:space="preserve"> government system that can be helped to achieve SMART governance under vision 2041.</w:t>
      </w:r>
    </w:p>
    <w:p w:rsidR="009B2460" w:rsidRPr="007866E1" w:rsidRDefault="009B2460" w:rsidP="007866E1">
      <w:pPr>
        <w:pStyle w:val="Heading2"/>
        <w:rPr>
          <w:rStyle w:val="css-rh820s"/>
        </w:rPr>
      </w:pPr>
      <w:bookmarkStart w:id="5" w:name="_Toc184068981"/>
      <w:r w:rsidRPr="007866E1">
        <w:rPr>
          <w:rStyle w:val="css-rh820s"/>
        </w:rPr>
        <w:t>Literature review</w:t>
      </w:r>
      <w:bookmarkEnd w:id="5"/>
      <w:r w:rsidRPr="007866E1">
        <w:rPr>
          <w:rStyle w:val="css-rh820s"/>
        </w:rPr>
        <w:t xml:space="preserve"> </w:t>
      </w:r>
    </w:p>
    <w:p w:rsidR="009B2460" w:rsidRPr="00F25F13" w:rsidRDefault="009B2460" w:rsidP="009B2460">
      <w:pPr>
        <w:spacing w:line="480" w:lineRule="auto"/>
        <w:jc w:val="both"/>
        <w:rPr>
          <w:rStyle w:val="css-rh820s"/>
          <w:rFonts w:ascii="Times New Roman" w:eastAsia="Times New Roman" w:hAnsi="Times New Roman" w:cs="Times New Roman"/>
          <w:color w:val="000000" w:themeColor="text1"/>
        </w:rPr>
      </w:pPr>
      <w:r w:rsidRPr="00F25F13">
        <w:rPr>
          <w:rStyle w:val="css-rh820s"/>
          <w:rFonts w:ascii="Times New Roman" w:eastAsia="Times New Roman" w:hAnsi="Times New Roman" w:cs="Times New Roman"/>
          <w:color w:val="000000" w:themeColor="text1"/>
        </w:rPr>
        <w:t xml:space="preserve">The effect of the Local Government Act of 2009 in Bangladesh on the operations of </w:t>
      </w:r>
      <w:proofErr w:type="spellStart"/>
      <w:r w:rsidRPr="00F25F13">
        <w:rPr>
          <w:rStyle w:val="css-rh820s"/>
          <w:rFonts w:ascii="Times New Roman" w:eastAsia="Times New Roman" w:hAnsi="Times New Roman" w:cs="Times New Roman"/>
          <w:color w:val="000000" w:themeColor="text1"/>
        </w:rPr>
        <w:t>Upzila</w:t>
      </w:r>
      <w:proofErr w:type="spellEnd"/>
      <w:r w:rsidRPr="00F25F13">
        <w:rPr>
          <w:rStyle w:val="css-rh820s"/>
          <w:rFonts w:ascii="Times New Roman" w:eastAsia="Times New Roman" w:hAnsi="Times New Roman" w:cs="Times New Roman"/>
          <w:color w:val="000000" w:themeColor="text1"/>
        </w:rPr>
        <w:t xml:space="preserve"> </w:t>
      </w:r>
      <w:proofErr w:type="spellStart"/>
      <w:r w:rsidRPr="00F25F13">
        <w:rPr>
          <w:rStyle w:val="css-rh820s"/>
          <w:rFonts w:ascii="Times New Roman" w:eastAsia="Times New Roman" w:hAnsi="Times New Roman" w:cs="Times New Roman"/>
          <w:color w:val="000000" w:themeColor="text1"/>
        </w:rPr>
        <w:t>Parishads</w:t>
      </w:r>
      <w:proofErr w:type="spellEnd"/>
      <w:r w:rsidRPr="00F25F13">
        <w:rPr>
          <w:rStyle w:val="css-rh820s"/>
          <w:rFonts w:ascii="Times New Roman" w:eastAsia="Times New Roman" w:hAnsi="Times New Roman" w:cs="Times New Roman"/>
          <w:color w:val="000000" w:themeColor="text1"/>
        </w:rPr>
        <w:t xml:space="preserve"> (UP), or local administrations, with a focus on public engagement and accountability. All through the chapters, the authors examine the relationship between social accountability and the current legal framework of the UZP, assess the degree of political conviction and spontaneous social participation, cast doubt on the effectiveness of the Citizen's Charter and the Right to Information as social accountability mechanisms, and offer solutions to some of the issues affecting people's accountability and participation in the UZP (Chowdhury, S. &amp; </w:t>
      </w:r>
      <w:proofErr w:type="spellStart"/>
      <w:r w:rsidRPr="00F25F13">
        <w:rPr>
          <w:rStyle w:val="css-rh820s"/>
          <w:rFonts w:ascii="Times New Roman" w:eastAsia="Times New Roman" w:hAnsi="Times New Roman" w:cs="Times New Roman"/>
          <w:color w:val="000000" w:themeColor="text1"/>
        </w:rPr>
        <w:t>Panday</w:t>
      </w:r>
      <w:proofErr w:type="spellEnd"/>
      <w:r w:rsidRPr="00F25F13">
        <w:rPr>
          <w:rStyle w:val="css-rh820s"/>
          <w:rFonts w:ascii="Times New Roman" w:eastAsia="Times New Roman" w:hAnsi="Times New Roman" w:cs="Times New Roman"/>
          <w:color w:val="000000" w:themeColor="text1"/>
        </w:rPr>
        <w:t>, P.K.2018).</w:t>
      </w:r>
    </w:p>
    <w:p w:rsidR="009B2460" w:rsidRDefault="009B2460" w:rsidP="009B2460">
      <w:pPr>
        <w:spacing w:line="480" w:lineRule="auto"/>
        <w:jc w:val="both"/>
        <w:rPr>
          <w:rStyle w:val="css-rh820s"/>
          <w:rFonts w:ascii="Times New Roman" w:eastAsia="Times New Roman" w:hAnsi="Times New Roman" w:cs="Times New Roman"/>
          <w:color w:val="000000" w:themeColor="text1"/>
        </w:rPr>
      </w:pPr>
      <w:proofErr w:type="gramStart"/>
      <w:r w:rsidRPr="00F25F13">
        <w:rPr>
          <w:rStyle w:val="css-rh820s"/>
          <w:rFonts w:ascii="Times New Roman" w:eastAsia="Times New Roman" w:hAnsi="Times New Roman" w:cs="Times New Roman"/>
          <w:color w:val="000000" w:themeColor="text1"/>
        </w:rPr>
        <w:t>The degree of trust as seen from both a horizontal and vertical angle.</w:t>
      </w:r>
      <w:proofErr w:type="gramEnd"/>
      <w:r>
        <w:rPr>
          <w:rStyle w:val="css-rh820s"/>
          <w:rFonts w:ascii="Times New Roman" w:eastAsia="Times New Roman" w:hAnsi="Times New Roman" w:cs="Times New Roman"/>
          <w:color w:val="000000" w:themeColor="text1"/>
        </w:rPr>
        <w:t xml:space="preserve"> </w:t>
      </w:r>
      <w:r w:rsidRPr="00F25F13">
        <w:rPr>
          <w:rStyle w:val="css-rh820s"/>
          <w:rFonts w:ascii="Times New Roman" w:eastAsia="Times New Roman" w:hAnsi="Times New Roman" w:cs="Times New Roman"/>
          <w:color w:val="000000" w:themeColor="text1"/>
        </w:rPr>
        <w:t>The study looked at the connections between socioeconomic and interpersonal variables and trust. There is no evidence linking gender to organisational trust.</w:t>
      </w:r>
      <w:r>
        <w:rPr>
          <w:rStyle w:val="css-rh820s"/>
          <w:rFonts w:ascii="Times New Roman" w:eastAsia="Times New Roman" w:hAnsi="Times New Roman" w:cs="Times New Roman"/>
          <w:color w:val="000000" w:themeColor="text1"/>
        </w:rPr>
        <w:t xml:space="preserve"> </w:t>
      </w:r>
      <w:proofErr w:type="gramStart"/>
      <w:r w:rsidRPr="00F25F13">
        <w:rPr>
          <w:rStyle w:val="css-rh820s"/>
          <w:rFonts w:ascii="Times New Roman" w:eastAsia="Times New Roman" w:hAnsi="Times New Roman" w:cs="Times New Roman"/>
          <w:color w:val="000000" w:themeColor="text1"/>
        </w:rPr>
        <w:t>In Bangladesh, the ancient.</w:t>
      </w:r>
      <w:proofErr w:type="gramEnd"/>
      <w:r>
        <w:rPr>
          <w:rStyle w:val="css-rh820s"/>
          <w:rFonts w:ascii="Times New Roman" w:eastAsia="Times New Roman" w:hAnsi="Times New Roman" w:cs="Times New Roman"/>
          <w:color w:val="000000" w:themeColor="text1"/>
        </w:rPr>
        <w:t xml:space="preserve"> </w:t>
      </w:r>
      <w:r w:rsidRPr="00F25F13">
        <w:rPr>
          <w:rStyle w:val="css-rh820s"/>
          <w:rFonts w:ascii="Times New Roman" w:eastAsia="Times New Roman" w:hAnsi="Times New Roman" w:cs="Times New Roman"/>
          <w:color w:val="000000" w:themeColor="text1"/>
        </w:rPr>
        <w:t>Older workers are viewed as more reliable than middle-aged workers in the company. Tribal workers receive a high degree of trust from superiors as well as from their peers. Lower educated workers have a higher level of trust in their colleagues. The results of this study also demonstrate that employees have greater faith in their peers than in their bosses (</w:t>
      </w:r>
      <w:proofErr w:type="spellStart"/>
      <w:r w:rsidRPr="00F25F13">
        <w:rPr>
          <w:rStyle w:val="css-rh820s"/>
          <w:rFonts w:ascii="Times New Roman" w:eastAsia="Times New Roman" w:hAnsi="Times New Roman" w:cs="Times New Roman"/>
          <w:color w:val="000000" w:themeColor="text1"/>
        </w:rPr>
        <w:t>Anisuzzaman</w:t>
      </w:r>
      <w:proofErr w:type="spellEnd"/>
      <w:r w:rsidRPr="00F25F13">
        <w:rPr>
          <w:rStyle w:val="css-rh820s"/>
          <w:rFonts w:ascii="Times New Roman" w:eastAsia="Times New Roman" w:hAnsi="Times New Roman" w:cs="Times New Roman"/>
          <w:color w:val="000000" w:themeColor="text1"/>
        </w:rPr>
        <w:t xml:space="preserve"> .2012). </w:t>
      </w:r>
      <w:proofErr w:type="gramStart"/>
      <w:r w:rsidRPr="00F25F13">
        <w:rPr>
          <w:rStyle w:val="css-rh820s"/>
          <w:rFonts w:ascii="Times New Roman" w:eastAsia="Times New Roman" w:hAnsi="Times New Roman" w:cs="Times New Roman"/>
          <w:color w:val="000000" w:themeColor="text1"/>
        </w:rPr>
        <w:t>the</w:t>
      </w:r>
      <w:proofErr w:type="gramEnd"/>
      <w:r w:rsidRPr="00F25F13">
        <w:rPr>
          <w:rStyle w:val="css-rh820s"/>
          <w:rFonts w:ascii="Times New Roman" w:eastAsia="Times New Roman" w:hAnsi="Times New Roman" w:cs="Times New Roman"/>
          <w:color w:val="000000" w:themeColor="text1"/>
        </w:rPr>
        <w:t xml:space="preserve"> difficulties in getting people to participate in UP in Bangladesh. His investigation found that political corruption, a lack of resources, a lack of sincerity among chairmen, and incompetence plague local administration. </w:t>
      </w:r>
      <w:proofErr w:type="gramStart"/>
      <w:r w:rsidRPr="00F25F13">
        <w:rPr>
          <w:rStyle w:val="css-rh820s"/>
          <w:rFonts w:ascii="Times New Roman" w:eastAsia="Times New Roman" w:hAnsi="Times New Roman" w:cs="Times New Roman"/>
          <w:color w:val="000000" w:themeColor="text1"/>
        </w:rPr>
        <w:t>etc</w:t>
      </w:r>
      <w:proofErr w:type="gramEnd"/>
      <w:r w:rsidRPr="00F25F13">
        <w:rPr>
          <w:rStyle w:val="css-rh820s"/>
          <w:rFonts w:ascii="Times New Roman" w:eastAsia="Times New Roman" w:hAnsi="Times New Roman" w:cs="Times New Roman"/>
          <w:color w:val="000000" w:themeColor="text1"/>
        </w:rPr>
        <w:t>. Additionally, he noted that although the various UP SCs serve as the primary institutional channel for public participation in local decision-making, the level of public participation is determined to be low(</w:t>
      </w:r>
      <w:proofErr w:type="spellStart"/>
      <w:r w:rsidRPr="00F25F13">
        <w:rPr>
          <w:rStyle w:val="css-rh820s"/>
          <w:rFonts w:ascii="Times New Roman" w:eastAsia="Times New Roman" w:hAnsi="Times New Roman" w:cs="Times New Roman"/>
          <w:color w:val="000000" w:themeColor="text1"/>
        </w:rPr>
        <w:t>Haque</w:t>
      </w:r>
      <w:proofErr w:type="spellEnd"/>
      <w:r w:rsidRPr="00F25F13">
        <w:rPr>
          <w:rStyle w:val="css-rh820s"/>
          <w:rFonts w:ascii="Times New Roman" w:eastAsia="Times New Roman" w:hAnsi="Times New Roman" w:cs="Times New Roman"/>
          <w:color w:val="000000" w:themeColor="text1"/>
        </w:rPr>
        <w:t>. 2009).</w:t>
      </w:r>
      <w:proofErr w:type="spellStart"/>
      <w:r w:rsidRPr="00F25F13">
        <w:rPr>
          <w:rStyle w:val="css-rh820s"/>
          <w:rFonts w:ascii="Times New Roman" w:eastAsia="Times New Roman" w:hAnsi="Times New Roman" w:cs="Times New Roman"/>
          <w:color w:val="000000" w:themeColor="text1"/>
        </w:rPr>
        <w:t>Aminuzzaman</w:t>
      </w:r>
      <w:proofErr w:type="spellEnd"/>
      <w:r w:rsidRPr="00F25F13">
        <w:rPr>
          <w:rStyle w:val="css-rh820s"/>
          <w:rFonts w:ascii="Times New Roman" w:eastAsia="Times New Roman" w:hAnsi="Times New Roman" w:cs="Times New Roman"/>
          <w:color w:val="000000" w:themeColor="text1"/>
        </w:rPr>
        <w:t xml:space="preserve"> (2011, 2014) highlighted the institutional characteristics and issues that the UPs in Bangladesh are currently facing.</w:t>
      </w:r>
    </w:p>
    <w:p w:rsidR="009B2460" w:rsidRDefault="009B2460" w:rsidP="009B2460">
      <w:pPr>
        <w:spacing w:line="480" w:lineRule="auto"/>
        <w:jc w:val="both"/>
        <w:rPr>
          <w:rStyle w:val="css-rh820s"/>
          <w:rFonts w:ascii="Times New Roman" w:eastAsia="Times New Roman" w:hAnsi="Times New Roman" w:cs="Times New Roman"/>
          <w:color w:val="000000" w:themeColor="text1"/>
        </w:rPr>
      </w:pPr>
      <w:r w:rsidRPr="00F25F13">
        <w:rPr>
          <w:rStyle w:val="css-rh820s"/>
          <w:rFonts w:ascii="Times New Roman" w:eastAsia="Times New Roman" w:hAnsi="Times New Roman" w:cs="Times New Roman"/>
          <w:color w:val="000000" w:themeColor="text1"/>
        </w:rPr>
        <w:t>He maintained that when providing services at the union level, the UPs are up against various obstacles. The community members' inadequate comprehension of functions, Major challenges for the UPs are identified as low member awareness, the chairman's dominance in decision-making, the exclusion of women members, low participation, centralised project design and implementation, a strained relationship between elected representatives and local officials, etc.</w:t>
      </w:r>
      <w:r>
        <w:rPr>
          <w:rStyle w:val="css-rh820s"/>
          <w:rFonts w:ascii="Times New Roman" w:eastAsia="Times New Roman" w:hAnsi="Times New Roman" w:cs="Times New Roman"/>
          <w:color w:val="000000" w:themeColor="text1"/>
        </w:rPr>
        <w:t xml:space="preserve"> </w:t>
      </w:r>
      <w:proofErr w:type="gramStart"/>
      <w:r w:rsidRPr="00F25F13">
        <w:rPr>
          <w:rStyle w:val="css-rh820s"/>
          <w:rFonts w:ascii="Times New Roman" w:eastAsia="Times New Roman" w:hAnsi="Times New Roman" w:cs="Times New Roman"/>
          <w:color w:val="000000" w:themeColor="text1"/>
        </w:rPr>
        <w:t xml:space="preserve">The patient’s trust on </w:t>
      </w:r>
      <w:proofErr w:type="spellStart"/>
      <w:r w:rsidRPr="00F25F13">
        <w:rPr>
          <w:rStyle w:val="css-rh820s"/>
          <w:rFonts w:ascii="Times New Roman" w:eastAsia="Times New Roman" w:hAnsi="Times New Roman" w:cs="Times New Roman"/>
          <w:color w:val="000000" w:themeColor="text1"/>
        </w:rPr>
        <w:t>Upazila</w:t>
      </w:r>
      <w:proofErr w:type="spellEnd"/>
      <w:r w:rsidRPr="00F25F13">
        <w:rPr>
          <w:rStyle w:val="css-rh820s"/>
          <w:rFonts w:ascii="Times New Roman" w:eastAsia="Times New Roman" w:hAnsi="Times New Roman" w:cs="Times New Roman"/>
          <w:color w:val="000000" w:themeColor="text1"/>
        </w:rPr>
        <w:t xml:space="preserve"> Health Complex (UHC) which provided primary health care at </w:t>
      </w:r>
      <w:proofErr w:type="spellStart"/>
      <w:r w:rsidRPr="00F25F13">
        <w:rPr>
          <w:rStyle w:val="css-rh820s"/>
          <w:rFonts w:ascii="Times New Roman" w:eastAsia="Times New Roman" w:hAnsi="Times New Roman" w:cs="Times New Roman"/>
          <w:color w:val="000000" w:themeColor="text1"/>
        </w:rPr>
        <w:t>upazila</w:t>
      </w:r>
      <w:proofErr w:type="spellEnd"/>
      <w:r w:rsidRPr="00F25F13">
        <w:rPr>
          <w:rStyle w:val="css-rh820s"/>
          <w:rFonts w:ascii="Times New Roman" w:eastAsia="Times New Roman" w:hAnsi="Times New Roman" w:cs="Times New Roman"/>
          <w:color w:val="000000" w:themeColor="text1"/>
        </w:rPr>
        <w:t xml:space="preserve"> level in Bangladesh.</w:t>
      </w:r>
      <w:proofErr w:type="gramEnd"/>
      <w:r w:rsidRPr="00F25F13">
        <w:rPr>
          <w:rStyle w:val="css-rh820s"/>
          <w:rFonts w:ascii="Times New Roman" w:eastAsia="Times New Roman" w:hAnsi="Times New Roman" w:cs="Times New Roman"/>
          <w:color w:val="000000" w:themeColor="text1"/>
        </w:rPr>
        <w:t xml:space="preserve"> The research identified major trust arenas as well as potential factors of trust variation. The study showed patients were enjoying high level of trust on UHC. Most of the patients treated doctors as committed, competent, moderately cooperative providing compassionate services. Overall their trust level is high. In case of </w:t>
      </w:r>
      <w:proofErr w:type="spellStart"/>
      <w:r w:rsidRPr="00F25F13">
        <w:rPr>
          <w:rStyle w:val="css-rh820s"/>
          <w:rFonts w:ascii="Times New Roman" w:eastAsia="Times New Roman" w:hAnsi="Times New Roman" w:cs="Times New Roman"/>
          <w:color w:val="000000" w:themeColor="text1"/>
        </w:rPr>
        <w:t>analyzing</w:t>
      </w:r>
      <w:proofErr w:type="spellEnd"/>
      <w:r w:rsidRPr="00F25F13">
        <w:rPr>
          <w:rStyle w:val="css-rh820s"/>
          <w:rFonts w:ascii="Times New Roman" w:eastAsia="Times New Roman" w:hAnsi="Times New Roman" w:cs="Times New Roman"/>
          <w:color w:val="000000" w:themeColor="text1"/>
        </w:rPr>
        <w:t xml:space="preserve"> the trust variables, age has inverse relation with trust. Older patients have less trust than the younger ones. Gender and monthly household expenditure have no significant relation with trust. The most surprising is that doctor’s commitment has no correlation with trust. However doctor’s competence and level of satisfaction is highly significant. Even the quality of nursing service and integrity are found influential. The study came up with the observation that doctor’s competence, level of satisfaction, quality of nursing service and integrity are important in explaining </w:t>
      </w:r>
      <w:proofErr w:type="gramStart"/>
      <w:r w:rsidRPr="00F25F13">
        <w:rPr>
          <w:rStyle w:val="css-rh820s"/>
          <w:rFonts w:ascii="Times New Roman" w:eastAsia="Times New Roman" w:hAnsi="Times New Roman" w:cs="Times New Roman"/>
          <w:color w:val="000000" w:themeColor="text1"/>
        </w:rPr>
        <w:t>trust(</w:t>
      </w:r>
      <w:proofErr w:type="gramEnd"/>
      <w:r w:rsidRPr="00F25F13">
        <w:rPr>
          <w:rStyle w:val="css-rh820s"/>
          <w:rFonts w:ascii="Times New Roman" w:eastAsia="Times New Roman" w:hAnsi="Times New Roman" w:cs="Times New Roman"/>
          <w:color w:val="000000" w:themeColor="text1"/>
        </w:rPr>
        <w:t xml:space="preserve">Hossain. 2015). </w:t>
      </w:r>
      <w:proofErr w:type="spellStart"/>
      <w:r w:rsidRPr="00F25F13">
        <w:rPr>
          <w:rStyle w:val="css-rh820s"/>
          <w:rFonts w:ascii="Times New Roman" w:eastAsia="Times New Roman" w:hAnsi="Times New Roman" w:cs="Times New Roman"/>
          <w:color w:val="000000" w:themeColor="text1"/>
        </w:rPr>
        <w:t>Aminuzzaman</w:t>
      </w:r>
      <w:proofErr w:type="spellEnd"/>
      <w:r w:rsidRPr="00F25F13">
        <w:rPr>
          <w:rStyle w:val="css-rh820s"/>
          <w:rFonts w:ascii="Times New Roman" w:eastAsia="Times New Roman" w:hAnsi="Times New Roman" w:cs="Times New Roman"/>
          <w:color w:val="000000" w:themeColor="text1"/>
        </w:rPr>
        <w:t>, S.M. (2011) emphasised the institutional characteristics and difficulties that the UPs in Bangladesh face nowadays.</w:t>
      </w:r>
    </w:p>
    <w:p w:rsidR="009B2460" w:rsidRDefault="009B2460" w:rsidP="009B2460">
      <w:pPr>
        <w:spacing w:line="480" w:lineRule="auto"/>
        <w:jc w:val="both"/>
        <w:rPr>
          <w:rStyle w:val="css-rh820s"/>
          <w:rFonts w:ascii="Times New Roman" w:eastAsia="Times New Roman" w:hAnsi="Times New Roman" w:cs="Times New Roman"/>
          <w:color w:val="000000" w:themeColor="text1"/>
        </w:rPr>
      </w:pPr>
      <w:r w:rsidRPr="00F25F13">
        <w:rPr>
          <w:rStyle w:val="css-rh820s"/>
          <w:rFonts w:ascii="Times New Roman" w:eastAsia="Times New Roman" w:hAnsi="Times New Roman" w:cs="Times New Roman"/>
          <w:color w:val="000000" w:themeColor="text1"/>
        </w:rPr>
        <w:t>In short, research shows that the dimension of trust varies across countries,</w:t>
      </w:r>
      <w:r>
        <w:rPr>
          <w:rStyle w:val="css-rh820s"/>
          <w:rFonts w:ascii="Times New Roman" w:eastAsia="Times New Roman" w:hAnsi="Times New Roman" w:cs="Times New Roman"/>
          <w:color w:val="000000" w:themeColor="text1"/>
        </w:rPr>
        <w:t xml:space="preserve"> </w:t>
      </w:r>
      <w:r w:rsidRPr="00F25F13">
        <w:rPr>
          <w:rStyle w:val="css-rh820s"/>
          <w:rFonts w:ascii="Times New Roman" w:eastAsia="Times New Roman" w:hAnsi="Times New Roman" w:cs="Times New Roman"/>
          <w:color w:val="000000" w:themeColor="text1"/>
        </w:rPr>
        <w:t>contexts,</w:t>
      </w:r>
      <w:r>
        <w:rPr>
          <w:rStyle w:val="css-rh820s"/>
          <w:rFonts w:ascii="Times New Roman" w:eastAsia="Times New Roman" w:hAnsi="Times New Roman" w:cs="Times New Roman"/>
          <w:color w:val="000000" w:themeColor="text1"/>
        </w:rPr>
        <w:t xml:space="preserve"> </w:t>
      </w:r>
      <w:r w:rsidRPr="00F25F13">
        <w:rPr>
          <w:rStyle w:val="css-rh820s"/>
          <w:rFonts w:ascii="Times New Roman" w:eastAsia="Times New Roman" w:hAnsi="Times New Roman" w:cs="Times New Roman"/>
          <w:color w:val="000000" w:themeColor="text1"/>
        </w:rPr>
        <w:t>cultures and organizations. Trust factors that are very important in one context may not affect other contexts. From the perspective of Bangladesh, there seems to be a paradoxical relationship between total institutional trust and trust facto</w:t>
      </w:r>
      <w:r>
        <w:rPr>
          <w:rStyle w:val="css-rh820s"/>
          <w:rFonts w:ascii="Times New Roman" w:eastAsia="Times New Roman" w:hAnsi="Times New Roman" w:cs="Times New Roman"/>
          <w:color w:val="000000" w:themeColor="text1"/>
        </w:rPr>
        <w:t xml:space="preserve">rs. Although </w:t>
      </w:r>
      <w:r w:rsidRPr="00F25F13">
        <w:rPr>
          <w:rStyle w:val="css-rh820s"/>
          <w:rFonts w:ascii="Times New Roman" w:eastAsia="Times New Roman" w:hAnsi="Times New Roman" w:cs="Times New Roman"/>
          <w:color w:val="000000" w:themeColor="text1"/>
        </w:rPr>
        <w:t xml:space="preserve">Bangladeshis trust civil servants or politicians less than individuals, they strongly trust institutions such as the central government, the higher judiciary, the army and the deputy commissioner's office. The literature review on trust and UP shows that despite local governments, the roles and functions of local governments in Bangladesh, Citizens trust on Urban area, there is no research on trust focused on Rural governments delivery system like Union </w:t>
      </w:r>
      <w:proofErr w:type="spellStart"/>
      <w:r w:rsidRPr="00F25F13">
        <w:rPr>
          <w:rStyle w:val="css-rh820s"/>
          <w:rFonts w:ascii="Times New Roman" w:eastAsia="Times New Roman" w:hAnsi="Times New Roman" w:cs="Times New Roman"/>
          <w:color w:val="000000" w:themeColor="text1"/>
        </w:rPr>
        <w:t>Parishad</w:t>
      </w:r>
      <w:proofErr w:type="spellEnd"/>
      <w:r w:rsidRPr="00F25F13">
        <w:rPr>
          <w:rStyle w:val="css-rh820s"/>
          <w:rFonts w:ascii="Times New Roman" w:eastAsia="Times New Roman" w:hAnsi="Times New Roman" w:cs="Times New Roman"/>
          <w:color w:val="000000" w:themeColor="text1"/>
        </w:rPr>
        <w:t xml:space="preserve"> at grassroots-level in rural area in Bangladesh as such. This study will help see the overall confidence and effectiveness of Union </w:t>
      </w:r>
      <w:proofErr w:type="spellStart"/>
      <w:r w:rsidRPr="00F25F13">
        <w:rPr>
          <w:rStyle w:val="css-rh820s"/>
          <w:rFonts w:ascii="Times New Roman" w:eastAsia="Times New Roman" w:hAnsi="Times New Roman" w:cs="Times New Roman"/>
          <w:color w:val="000000" w:themeColor="text1"/>
        </w:rPr>
        <w:t>Parishad</w:t>
      </w:r>
      <w:proofErr w:type="spellEnd"/>
      <w:r w:rsidRPr="00F25F13">
        <w:rPr>
          <w:rStyle w:val="css-rh820s"/>
          <w:rFonts w:ascii="Times New Roman" w:eastAsia="Times New Roman" w:hAnsi="Times New Roman" w:cs="Times New Roman"/>
          <w:color w:val="000000" w:themeColor="text1"/>
        </w:rPr>
        <w:t xml:space="preserve"> activities towards development. Therefore, this research is reliable both for government and bureaucrats,</w:t>
      </w:r>
      <w:r>
        <w:rPr>
          <w:rStyle w:val="css-rh820s"/>
          <w:rFonts w:ascii="Times New Roman" w:eastAsia="Times New Roman" w:hAnsi="Times New Roman" w:cs="Times New Roman"/>
          <w:color w:val="000000" w:themeColor="text1"/>
        </w:rPr>
        <w:t xml:space="preserve"> </w:t>
      </w:r>
      <w:r w:rsidRPr="00F25F13">
        <w:rPr>
          <w:rStyle w:val="css-rh820s"/>
          <w:rFonts w:ascii="Times New Roman" w:eastAsia="Times New Roman" w:hAnsi="Times New Roman" w:cs="Times New Roman"/>
          <w:color w:val="000000" w:themeColor="text1"/>
        </w:rPr>
        <w:t>academics, civil society for further research or other movements.</w:t>
      </w:r>
    </w:p>
    <w:p w:rsidR="00E65012" w:rsidRDefault="00E65012" w:rsidP="009B2460">
      <w:pPr>
        <w:spacing w:line="480" w:lineRule="auto"/>
        <w:jc w:val="both"/>
        <w:rPr>
          <w:rStyle w:val="css-rh820s"/>
          <w:rFonts w:ascii="Times New Roman" w:eastAsia="Times New Roman" w:hAnsi="Times New Roman" w:cs="Times New Roman"/>
          <w:b/>
          <w:color w:val="000000" w:themeColor="text1"/>
        </w:rPr>
      </w:pPr>
    </w:p>
    <w:p w:rsidR="009B2460" w:rsidRPr="007866E1" w:rsidRDefault="009B2460" w:rsidP="007866E1">
      <w:pPr>
        <w:pStyle w:val="Heading2"/>
        <w:rPr>
          <w:rStyle w:val="css-rh820s"/>
        </w:rPr>
      </w:pPr>
      <w:bookmarkStart w:id="6" w:name="_Toc184068982"/>
      <w:r w:rsidRPr="007866E1">
        <w:rPr>
          <w:rStyle w:val="css-rh820s"/>
        </w:rPr>
        <w:t>Significance</w:t>
      </w:r>
      <w:bookmarkEnd w:id="6"/>
    </w:p>
    <w:p w:rsidR="009B2460" w:rsidRPr="00A54C0C" w:rsidRDefault="009B2460" w:rsidP="009B2460">
      <w:pPr>
        <w:spacing w:line="480" w:lineRule="auto"/>
        <w:jc w:val="both"/>
        <w:rPr>
          <w:rStyle w:val="css-rh820s"/>
          <w:rFonts w:ascii="Times New Roman" w:eastAsia="Times New Roman" w:hAnsi="Times New Roman" w:cs="Times New Roman"/>
          <w:color w:val="000000" w:themeColor="text1"/>
        </w:rPr>
      </w:pPr>
      <w:r w:rsidRPr="00A54C0C">
        <w:rPr>
          <w:rStyle w:val="css-rh820s"/>
          <w:rFonts w:ascii="Times New Roman" w:eastAsia="Times New Roman" w:hAnsi="Times New Roman" w:cs="Times New Roman"/>
          <w:color w:val="000000" w:themeColor="text1"/>
        </w:rPr>
        <w:t xml:space="preserve">Literature appears that numerous investigate works have been conducted with respect to the regulation challenges, budgetary administration, budgeting and other issues of the UPs in Bangladesh. Indeed there have been so numerous investigates on believe issues. But the past works have barely touched the issue of citizen’s believe on UP. </w:t>
      </w:r>
      <w:proofErr w:type="gramStart"/>
      <w:r w:rsidRPr="00A54C0C">
        <w:rPr>
          <w:rStyle w:val="css-rh820s"/>
          <w:rFonts w:ascii="Times New Roman" w:eastAsia="Times New Roman" w:hAnsi="Times New Roman" w:cs="Times New Roman"/>
          <w:color w:val="000000" w:themeColor="text1"/>
        </w:rPr>
        <w:t>This think</w:t>
      </w:r>
      <w:proofErr w:type="gramEnd"/>
      <w:r w:rsidRPr="00A54C0C">
        <w:rPr>
          <w:rStyle w:val="css-rh820s"/>
          <w:rFonts w:ascii="Times New Roman" w:eastAsia="Times New Roman" w:hAnsi="Times New Roman" w:cs="Times New Roman"/>
          <w:color w:val="000000" w:themeColor="text1"/>
        </w:rPr>
        <w:t xml:space="preserve"> about has attempted to investigate whether there is any believe crevice among the citizens.</w:t>
      </w:r>
    </w:p>
    <w:p w:rsidR="009B2460" w:rsidRPr="00A54C0C" w:rsidRDefault="009B2460" w:rsidP="009B2460">
      <w:pPr>
        <w:spacing w:line="480" w:lineRule="auto"/>
        <w:jc w:val="both"/>
        <w:rPr>
          <w:rStyle w:val="css-rh820s"/>
          <w:rFonts w:ascii="Times New Roman" w:eastAsia="Times New Roman" w:hAnsi="Times New Roman" w:cs="Times New Roman"/>
          <w:color w:val="000000" w:themeColor="text1"/>
        </w:rPr>
      </w:pPr>
      <w:r w:rsidRPr="00A54C0C">
        <w:rPr>
          <w:rStyle w:val="css-rh820s"/>
          <w:rFonts w:ascii="Times New Roman" w:eastAsia="Times New Roman" w:hAnsi="Times New Roman" w:cs="Times New Roman"/>
          <w:color w:val="000000" w:themeColor="text1"/>
        </w:rPr>
        <w:t xml:space="preserve">When believe collapses in a society, the agreement of the entirety society endures (Bok 1979 cited in </w:t>
      </w:r>
      <w:proofErr w:type="spellStart"/>
      <w:r w:rsidRPr="00A54C0C">
        <w:rPr>
          <w:rStyle w:val="css-rh820s"/>
          <w:rFonts w:ascii="Times New Roman" w:eastAsia="Times New Roman" w:hAnsi="Times New Roman" w:cs="Times New Roman"/>
          <w:color w:val="000000" w:themeColor="text1"/>
        </w:rPr>
        <w:t>Haque</w:t>
      </w:r>
      <w:proofErr w:type="spellEnd"/>
      <w:r w:rsidRPr="00A54C0C">
        <w:rPr>
          <w:rStyle w:val="css-rh820s"/>
          <w:rFonts w:ascii="Times New Roman" w:eastAsia="Times New Roman" w:hAnsi="Times New Roman" w:cs="Times New Roman"/>
          <w:color w:val="000000" w:themeColor="text1"/>
        </w:rPr>
        <w:t xml:space="preserve"> 2015). Kim (2005) accepts, higher citizens’ believe in open educate guarantees great administration as believe is </w:t>
      </w:r>
      <w:proofErr w:type="gramStart"/>
      <w:r w:rsidRPr="00A54C0C">
        <w:rPr>
          <w:rStyle w:val="css-rh820s"/>
          <w:rFonts w:ascii="Times New Roman" w:eastAsia="Times New Roman" w:hAnsi="Times New Roman" w:cs="Times New Roman"/>
          <w:color w:val="000000" w:themeColor="text1"/>
        </w:rPr>
        <w:t>an</w:t>
      </w:r>
      <w:proofErr w:type="gramEnd"/>
      <w:r w:rsidRPr="00A54C0C">
        <w:rPr>
          <w:rStyle w:val="css-rh820s"/>
          <w:rFonts w:ascii="Times New Roman" w:eastAsia="Times New Roman" w:hAnsi="Times New Roman" w:cs="Times New Roman"/>
          <w:color w:val="000000" w:themeColor="text1"/>
        </w:rPr>
        <w:t xml:space="preserve"> fixing of great administration (cited in </w:t>
      </w:r>
      <w:proofErr w:type="spellStart"/>
      <w:r w:rsidRPr="00A54C0C">
        <w:rPr>
          <w:rStyle w:val="css-rh820s"/>
          <w:rFonts w:ascii="Times New Roman" w:eastAsia="Times New Roman" w:hAnsi="Times New Roman" w:cs="Times New Roman"/>
          <w:color w:val="000000" w:themeColor="text1"/>
        </w:rPr>
        <w:t>Haque</w:t>
      </w:r>
      <w:proofErr w:type="spellEnd"/>
      <w:r w:rsidRPr="00A54C0C">
        <w:rPr>
          <w:rStyle w:val="css-rh820s"/>
          <w:rFonts w:ascii="Times New Roman" w:eastAsia="Times New Roman" w:hAnsi="Times New Roman" w:cs="Times New Roman"/>
          <w:color w:val="000000" w:themeColor="text1"/>
        </w:rPr>
        <w:t xml:space="preserve"> 2015). As UP is the as it were chosen body working for the rustic individuals, it needs to be </w:t>
      </w:r>
      <w:proofErr w:type="gramStart"/>
      <w:r w:rsidRPr="00A54C0C">
        <w:rPr>
          <w:rStyle w:val="css-rh820s"/>
          <w:rFonts w:ascii="Times New Roman" w:eastAsia="Times New Roman" w:hAnsi="Times New Roman" w:cs="Times New Roman"/>
          <w:color w:val="000000" w:themeColor="text1"/>
        </w:rPr>
        <w:t>an</w:t>
      </w:r>
      <w:proofErr w:type="gramEnd"/>
      <w:r w:rsidRPr="00A54C0C">
        <w:rPr>
          <w:rStyle w:val="css-rh820s"/>
          <w:rFonts w:ascii="Times New Roman" w:eastAsia="Times New Roman" w:hAnsi="Times New Roman" w:cs="Times New Roman"/>
          <w:color w:val="000000" w:themeColor="text1"/>
        </w:rPr>
        <w:t xml:space="preserve"> viable one. To guarantee great administration at UP, believe require to be guaranteed as well. So evaluating </w:t>
      </w:r>
      <w:proofErr w:type="gramStart"/>
      <w:r w:rsidRPr="00A54C0C">
        <w:rPr>
          <w:rStyle w:val="css-rh820s"/>
          <w:rFonts w:ascii="Times New Roman" w:eastAsia="Times New Roman" w:hAnsi="Times New Roman" w:cs="Times New Roman"/>
          <w:color w:val="000000" w:themeColor="text1"/>
        </w:rPr>
        <w:t>believe</w:t>
      </w:r>
      <w:proofErr w:type="gramEnd"/>
      <w:r w:rsidRPr="00A54C0C">
        <w:rPr>
          <w:rStyle w:val="css-rh820s"/>
          <w:rFonts w:ascii="Times New Roman" w:eastAsia="Times New Roman" w:hAnsi="Times New Roman" w:cs="Times New Roman"/>
          <w:color w:val="000000" w:themeColor="text1"/>
        </w:rPr>
        <w:t xml:space="preserve"> level is very</w:t>
      </w:r>
      <w:r>
        <w:rPr>
          <w:rStyle w:val="css-rh820s"/>
          <w:rFonts w:ascii="Times New Roman" w:eastAsia="Times New Roman" w:hAnsi="Times New Roman" w:cs="Times New Roman"/>
          <w:color w:val="000000" w:themeColor="text1"/>
        </w:rPr>
        <w:t xml:space="preserve"> </w:t>
      </w:r>
      <w:r w:rsidRPr="00A54C0C">
        <w:rPr>
          <w:rStyle w:val="css-rh820s"/>
          <w:rFonts w:ascii="Times New Roman" w:eastAsia="Times New Roman" w:hAnsi="Times New Roman" w:cs="Times New Roman"/>
          <w:color w:val="000000" w:themeColor="text1"/>
        </w:rPr>
        <w:t xml:space="preserve">important. If there is doubt on UP, individuals may remain absent from UP and it may ended up broken, ineffectual and lethargic. This believe issue may have </w:t>
      </w:r>
      <w:proofErr w:type="gramStart"/>
      <w:r w:rsidRPr="00A54C0C">
        <w:rPr>
          <w:rStyle w:val="css-rh820s"/>
          <w:rFonts w:ascii="Times New Roman" w:eastAsia="Times New Roman" w:hAnsi="Times New Roman" w:cs="Times New Roman"/>
          <w:color w:val="000000" w:themeColor="text1"/>
        </w:rPr>
        <w:t>an</w:t>
      </w:r>
      <w:proofErr w:type="gramEnd"/>
      <w:r w:rsidRPr="00A54C0C">
        <w:rPr>
          <w:rStyle w:val="css-rh820s"/>
          <w:rFonts w:ascii="Times New Roman" w:eastAsia="Times New Roman" w:hAnsi="Times New Roman" w:cs="Times New Roman"/>
          <w:color w:val="000000" w:themeColor="text1"/>
        </w:rPr>
        <w:t xml:space="preserve"> suggestion on the benefit conveyance and benefit quality of UP.</w:t>
      </w:r>
    </w:p>
    <w:p w:rsidR="00485A94" w:rsidRDefault="009B2460" w:rsidP="00485A94">
      <w:pPr>
        <w:spacing w:line="480" w:lineRule="auto"/>
        <w:jc w:val="both"/>
        <w:rPr>
          <w:rStyle w:val="css-rh820s"/>
          <w:rFonts w:ascii="Times New Roman" w:eastAsia="Times New Roman" w:hAnsi="Times New Roman" w:cs="Times New Roman"/>
          <w:color w:val="000000" w:themeColor="text1"/>
        </w:rPr>
      </w:pPr>
      <w:r w:rsidRPr="00A54C0C">
        <w:rPr>
          <w:rStyle w:val="css-rh820s"/>
          <w:rFonts w:ascii="Times New Roman" w:eastAsia="Times New Roman" w:hAnsi="Times New Roman" w:cs="Times New Roman"/>
          <w:color w:val="000000" w:themeColor="text1"/>
        </w:rPr>
        <w:t xml:space="preserve">UP is a government formative body which works for advancement at </w:t>
      </w:r>
      <w:r>
        <w:rPr>
          <w:rStyle w:val="css-rh820s"/>
          <w:rFonts w:ascii="Times New Roman" w:eastAsia="Times New Roman" w:hAnsi="Times New Roman" w:cs="Times New Roman"/>
          <w:color w:val="000000" w:themeColor="text1"/>
        </w:rPr>
        <w:t xml:space="preserve">the grass root level. </w:t>
      </w:r>
      <w:proofErr w:type="gramStart"/>
      <w:r>
        <w:rPr>
          <w:rStyle w:val="css-rh820s"/>
          <w:rFonts w:ascii="Times New Roman" w:eastAsia="Times New Roman" w:hAnsi="Times New Roman" w:cs="Times New Roman"/>
          <w:color w:val="000000" w:themeColor="text1"/>
        </w:rPr>
        <w:t>Vision 2041, 8</w:t>
      </w:r>
      <w:r w:rsidRPr="00A54C0C">
        <w:rPr>
          <w:rStyle w:val="css-rh820s"/>
          <w:rFonts w:ascii="Times New Roman" w:eastAsia="Times New Roman" w:hAnsi="Times New Roman" w:cs="Times New Roman"/>
          <w:color w:val="000000" w:themeColor="text1"/>
        </w:rPr>
        <w:t>th Five year arrange</w:t>
      </w:r>
      <w:proofErr w:type="gramEnd"/>
      <w:r w:rsidRPr="00A54C0C">
        <w:rPr>
          <w:rStyle w:val="css-rh820s"/>
          <w:rFonts w:ascii="Times New Roman" w:eastAsia="Times New Roman" w:hAnsi="Times New Roman" w:cs="Times New Roman"/>
          <w:color w:val="000000" w:themeColor="text1"/>
        </w:rPr>
        <w:t xml:space="preserve"> implement this institution to be a driving institution at union level. In this manner, it needs to be more viable, more utilitarian, more dynamic, more reliable and more solid. </w:t>
      </w:r>
      <w:proofErr w:type="gramStart"/>
      <w:r w:rsidRPr="00A54C0C">
        <w:rPr>
          <w:rStyle w:val="css-rh820s"/>
          <w:rFonts w:ascii="Times New Roman" w:eastAsia="Times New Roman" w:hAnsi="Times New Roman" w:cs="Times New Roman"/>
          <w:color w:val="000000" w:themeColor="text1"/>
        </w:rPr>
        <w:t>This consider</w:t>
      </w:r>
      <w:proofErr w:type="gramEnd"/>
      <w:r w:rsidRPr="00A54C0C">
        <w:rPr>
          <w:rStyle w:val="css-rh820s"/>
          <w:rFonts w:ascii="Times New Roman" w:eastAsia="Times New Roman" w:hAnsi="Times New Roman" w:cs="Times New Roman"/>
          <w:color w:val="000000" w:themeColor="text1"/>
        </w:rPr>
        <w:t xml:space="preserve"> has altogether watched the community’s level of believe on UP as well as the components influencing citizen’s believe. The discoveries of </w:t>
      </w:r>
      <w:proofErr w:type="gramStart"/>
      <w:r w:rsidRPr="00A54C0C">
        <w:rPr>
          <w:rStyle w:val="css-rh820s"/>
          <w:rFonts w:ascii="Times New Roman" w:eastAsia="Times New Roman" w:hAnsi="Times New Roman" w:cs="Times New Roman"/>
          <w:color w:val="000000" w:themeColor="text1"/>
        </w:rPr>
        <w:t>the consider</w:t>
      </w:r>
      <w:proofErr w:type="gramEnd"/>
      <w:r w:rsidRPr="00A54C0C">
        <w:rPr>
          <w:rStyle w:val="css-rh820s"/>
          <w:rFonts w:ascii="Times New Roman" w:eastAsia="Times New Roman" w:hAnsi="Times New Roman" w:cs="Times New Roman"/>
          <w:color w:val="000000" w:themeColor="text1"/>
        </w:rPr>
        <w:t xml:space="preserve"> is likely to include esteem to arrangement making to improve believe on UP.</w:t>
      </w:r>
    </w:p>
    <w:p w:rsidR="009B2460" w:rsidRPr="007866E1" w:rsidRDefault="00E65012" w:rsidP="007866E1">
      <w:pPr>
        <w:pStyle w:val="Heading2"/>
      </w:pPr>
      <w:bookmarkStart w:id="7" w:name="_Toc184068983"/>
      <w:r w:rsidRPr="007866E1">
        <w:t>Project</w:t>
      </w:r>
      <w:r w:rsidR="009B2460" w:rsidRPr="007866E1">
        <w:t xml:space="preserve"> Objectives</w:t>
      </w:r>
      <w:bookmarkEnd w:id="7"/>
    </w:p>
    <w:p w:rsidR="009B2460" w:rsidRPr="00A54C0C" w:rsidRDefault="009B2460" w:rsidP="009B2460">
      <w:pPr>
        <w:pStyle w:val="muitypography-root"/>
        <w:shd w:val="clear" w:color="auto" w:fill="FFFFFF"/>
        <w:spacing w:after="0" w:line="480" w:lineRule="auto"/>
        <w:jc w:val="both"/>
        <w:rPr>
          <w:rFonts w:eastAsia="Times New Roman"/>
          <w:color w:val="000000"/>
        </w:rPr>
      </w:pPr>
      <w:r w:rsidRPr="00A54C0C">
        <w:rPr>
          <w:rFonts w:eastAsia="Times New Roman"/>
          <w:color w:val="000000"/>
        </w:rPr>
        <w:t>The</w:t>
      </w:r>
      <w:r w:rsidR="00E65012">
        <w:rPr>
          <w:rFonts w:eastAsia="Times New Roman"/>
          <w:color w:val="000000"/>
        </w:rPr>
        <w:t xml:space="preserve"> main objectives of the project</w:t>
      </w:r>
      <w:r w:rsidRPr="00A54C0C">
        <w:rPr>
          <w:rFonts w:eastAsia="Times New Roman"/>
          <w:color w:val="000000"/>
        </w:rPr>
        <w:t xml:space="preserve"> paper are:</w:t>
      </w:r>
    </w:p>
    <w:p w:rsidR="009B2460" w:rsidRPr="00A54C0C" w:rsidRDefault="009B2460" w:rsidP="009B2460">
      <w:pPr>
        <w:pStyle w:val="muitypography-root"/>
        <w:numPr>
          <w:ilvl w:val="0"/>
          <w:numId w:val="1"/>
        </w:numPr>
        <w:shd w:val="clear" w:color="auto" w:fill="FFFFFF"/>
        <w:spacing w:after="0" w:line="480" w:lineRule="auto"/>
        <w:jc w:val="both"/>
        <w:rPr>
          <w:rFonts w:eastAsia="Times New Roman"/>
          <w:color w:val="000000"/>
        </w:rPr>
      </w:pPr>
      <w:r w:rsidRPr="00A54C0C">
        <w:rPr>
          <w:rFonts w:eastAsia="Times New Roman"/>
          <w:color w:val="000000"/>
        </w:rPr>
        <w:t>To find out the level of citizens’ trust in the service delivery of rural government based on the provisions of the citizen charter.</w:t>
      </w:r>
    </w:p>
    <w:p w:rsidR="009B2460" w:rsidRPr="00A54C0C" w:rsidRDefault="009B2460" w:rsidP="009B2460">
      <w:pPr>
        <w:pStyle w:val="muitypography-root"/>
        <w:numPr>
          <w:ilvl w:val="0"/>
          <w:numId w:val="1"/>
        </w:numPr>
        <w:shd w:val="clear" w:color="auto" w:fill="FFFFFF"/>
        <w:spacing w:after="0" w:line="480" w:lineRule="auto"/>
        <w:jc w:val="both"/>
        <w:rPr>
          <w:rFonts w:eastAsia="Times New Roman"/>
          <w:color w:val="000000"/>
        </w:rPr>
      </w:pPr>
      <w:r w:rsidRPr="00A54C0C">
        <w:rPr>
          <w:rFonts w:eastAsia="Times New Roman"/>
          <w:color w:val="000000"/>
        </w:rPr>
        <w:t xml:space="preserve">To explore the behaviour that impedes and expedites the level of citizens trust in the in the service delivery of Union </w:t>
      </w:r>
      <w:proofErr w:type="spellStart"/>
      <w:r w:rsidRPr="00A54C0C">
        <w:rPr>
          <w:rFonts w:eastAsia="Times New Roman"/>
          <w:color w:val="000000"/>
        </w:rPr>
        <w:t>Parishad</w:t>
      </w:r>
      <w:proofErr w:type="spellEnd"/>
      <w:r w:rsidRPr="00A54C0C">
        <w:rPr>
          <w:rFonts w:eastAsia="Times New Roman"/>
          <w:color w:val="000000"/>
        </w:rPr>
        <w:t xml:space="preserve"> in rural government. </w:t>
      </w:r>
    </w:p>
    <w:p w:rsidR="009B2460" w:rsidRPr="00A54C0C" w:rsidRDefault="00E65012" w:rsidP="00485A94">
      <w:pPr>
        <w:pStyle w:val="Heading2"/>
        <w:rPr>
          <w:rFonts w:eastAsia="Times New Roman"/>
        </w:rPr>
      </w:pPr>
      <w:bookmarkStart w:id="8" w:name="_Toc184068984"/>
      <w:r>
        <w:rPr>
          <w:rFonts w:eastAsia="Times New Roman"/>
        </w:rPr>
        <w:t>Project</w:t>
      </w:r>
      <w:r w:rsidR="009B2460" w:rsidRPr="00A54C0C">
        <w:rPr>
          <w:rFonts w:eastAsia="Times New Roman"/>
        </w:rPr>
        <w:t xml:space="preserve"> Questions</w:t>
      </w:r>
      <w:bookmarkEnd w:id="8"/>
    </w:p>
    <w:p w:rsidR="009B2460" w:rsidRPr="00A54C0C" w:rsidRDefault="00E65012" w:rsidP="009B2460">
      <w:pPr>
        <w:pStyle w:val="muitypography-root"/>
        <w:shd w:val="clear" w:color="auto" w:fill="FFFFFF"/>
        <w:spacing w:after="0" w:line="480" w:lineRule="auto"/>
        <w:jc w:val="both"/>
        <w:rPr>
          <w:rFonts w:eastAsia="Times New Roman"/>
          <w:color w:val="000000"/>
        </w:rPr>
      </w:pPr>
      <w:r>
        <w:rPr>
          <w:rFonts w:eastAsia="Times New Roman"/>
          <w:color w:val="000000"/>
        </w:rPr>
        <w:t>This project</w:t>
      </w:r>
      <w:r w:rsidR="009B2460" w:rsidRPr="00A54C0C">
        <w:rPr>
          <w:rFonts w:eastAsia="Times New Roman"/>
          <w:color w:val="000000"/>
        </w:rPr>
        <w:t xml:space="preserve"> involves certain research questions based on the objectives of the research, which are;</w:t>
      </w:r>
    </w:p>
    <w:p w:rsidR="009B2460" w:rsidRPr="00A54C0C" w:rsidRDefault="009B2460" w:rsidP="009B2460">
      <w:pPr>
        <w:pStyle w:val="muitypography-root"/>
        <w:shd w:val="clear" w:color="auto" w:fill="FFFFFF"/>
        <w:spacing w:after="0" w:line="480" w:lineRule="auto"/>
        <w:jc w:val="both"/>
        <w:rPr>
          <w:rFonts w:eastAsia="Times New Roman"/>
          <w:color w:val="000000"/>
        </w:rPr>
      </w:pPr>
      <w:r w:rsidRPr="00A54C0C">
        <w:rPr>
          <w:rFonts w:eastAsia="Times New Roman"/>
          <w:color w:val="000000"/>
        </w:rPr>
        <w:t xml:space="preserve">1. What is the level of citizen’s trust on Union </w:t>
      </w:r>
      <w:proofErr w:type="spellStart"/>
      <w:r w:rsidRPr="00A54C0C">
        <w:rPr>
          <w:rFonts w:eastAsia="Times New Roman"/>
          <w:color w:val="000000"/>
        </w:rPr>
        <w:t>Parishad</w:t>
      </w:r>
      <w:proofErr w:type="spellEnd"/>
      <w:r w:rsidRPr="00A54C0C">
        <w:rPr>
          <w:rFonts w:eastAsia="Times New Roman"/>
          <w:color w:val="000000"/>
        </w:rPr>
        <w:t xml:space="preserve"> as an institution?</w:t>
      </w:r>
    </w:p>
    <w:p w:rsidR="009B2460" w:rsidRDefault="009B2460" w:rsidP="009B2460">
      <w:pPr>
        <w:pStyle w:val="muitypography-root"/>
        <w:shd w:val="clear" w:color="auto" w:fill="FFFFFF"/>
        <w:spacing w:after="0" w:line="480" w:lineRule="auto"/>
        <w:jc w:val="both"/>
        <w:rPr>
          <w:rFonts w:eastAsia="Times New Roman"/>
          <w:color w:val="000000"/>
        </w:rPr>
      </w:pPr>
      <w:r w:rsidRPr="00A54C0C">
        <w:rPr>
          <w:rFonts w:eastAsia="Times New Roman"/>
          <w:color w:val="000000"/>
        </w:rPr>
        <w:t>2.</w:t>
      </w:r>
      <w:r>
        <w:rPr>
          <w:rFonts w:eastAsia="Times New Roman"/>
          <w:color w:val="000000"/>
        </w:rPr>
        <w:t xml:space="preserve"> </w:t>
      </w:r>
      <w:r w:rsidRPr="00A54C0C">
        <w:rPr>
          <w:rFonts w:eastAsia="Times New Roman"/>
          <w:color w:val="000000"/>
        </w:rPr>
        <w:t xml:space="preserve">What factors play the major role in impedes the level of citizens’ trust on the service delivery of the </w:t>
      </w:r>
      <w:r>
        <w:rPr>
          <w:rFonts w:eastAsia="Times New Roman"/>
          <w:color w:val="000000"/>
        </w:rPr>
        <w:t xml:space="preserve">Union </w:t>
      </w:r>
      <w:proofErr w:type="spellStart"/>
      <w:r>
        <w:rPr>
          <w:rFonts w:eastAsia="Times New Roman"/>
          <w:color w:val="000000"/>
        </w:rPr>
        <w:t>Parishad</w:t>
      </w:r>
      <w:proofErr w:type="spellEnd"/>
      <w:r w:rsidRPr="00A54C0C">
        <w:rPr>
          <w:rFonts w:eastAsia="Times New Roman"/>
          <w:color w:val="000000"/>
        </w:rPr>
        <w:t>?</w:t>
      </w:r>
    </w:p>
    <w:p w:rsidR="009B2460" w:rsidRDefault="009B2460" w:rsidP="009B2460">
      <w:pPr>
        <w:pStyle w:val="muitypography-root"/>
        <w:shd w:val="clear" w:color="auto" w:fill="FFFFFF"/>
        <w:spacing w:after="0" w:line="480" w:lineRule="auto"/>
        <w:jc w:val="both"/>
        <w:rPr>
          <w:rFonts w:eastAsia="Times New Roman"/>
          <w:color w:val="000000"/>
        </w:rPr>
      </w:pPr>
      <w:r w:rsidRPr="00A54C0C">
        <w:rPr>
          <w:rFonts w:eastAsia="Times New Roman"/>
          <w:color w:val="000000"/>
        </w:rPr>
        <w:t>3.</w:t>
      </w:r>
      <w:r>
        <w:rPr>
          <w:rFonts w:eastAsia="Times New Roman"/>
          <w:color w:val="000000"/>
        </w:rPr>
        <w:t xml:space="preserve"> </w:t>
      </w:r>
      <w:r w:rsidRPr="00A54C0C">
        <w:rPr>
          <w:rFonts w:eastAsia="Times New Roman"/>
          <w:color w:val="000000"/>
        </w:rPr>
        <w:t xml:space="preserve">What factors play the major role in expedites the level of </w:t>
      </w:r>
      <w:proofErr w:type="gramStart"/>
      <w:r w:rsidRPr="00A54C0C">
        <w:rPr>
          <w:rFonts w:eastAsia="Times New Roman"/>
          <w:color w:val="000000"/>
        </w:rPr>
        <w:t>citizens</w:t>
      </w:r>
      <w:proofErr w:type="gramEnd"/>
      <w:r w:rsidRPr="00A54C0C">
        <w:rPr>
          <w:rFonts w:eastAsia="Times New Roman"/>
          <w:color w:val="000000"/>
        </w:rPr>
        <w:t xml:space="preserve"> trust on service delivery of Union </w:t>
      </w:r>
      <w:proofErr w:type="spellStart"/>
      <w:r w:rsidRPr="00A54C0C">
        <w:rPr>
          <w:rFonts w:eastAsia="Times New Roman"/>
          <w:color w:val="000000"/>
        </w:rPr>
        <w:t>Parishad</w:t>
      </w:r>
      <w:proofErr w:type="spellEnd"/>
      <w:r w:rsidRPr="00A54C0C">
        <w:rPr>
          <w:rFonts w:eastAsia="Times New Roman"/>
          <w:color w:val="000000"/>
        </w:rPr>
        <w:t xml:space="preserve">? </w:t>
      </w:r>
    </w:p>
    <w:p w:rsidR="000617C3" w:rsidRPr="007866E1" w:rsidRDefault="000617C3" w:rsidP="007866E1">
      <w:pPr>
        <w:pStyle w:val="Heading1"/>
      </w:pPr>
      <w:bookmarkStart w:id="9" w:name="_Toc184068985"/>
      <w:r w:rsidRPr="007866E1">
        <w:t>Present Structural Arrangement of UP</w:t>
      </w:r>
      <w:bookmarkEnd w:id="9"/>
    </w:p>
    <w:p w:rsidR="000617C3" w:rsidRDefault="000617C3" w:rsidP="000617C3">
      <w:pPr>
        <w:pStyle w:val="BodyText"/>
        <w:spacing w:before="200" w:line="480" w:lineRule="auto"/>
        <w:ind w:left="0" w:right="354"/>
        <w:jc w:val="both"/>
        <w:rPr>
          <w:bCs/>
          <w:color w:val="000000"/>
          <w:shd w:val="clear" w:color="auto" w:fill="FFFFFF"/>
        </w:rPr>
      </w:pPr>
      <w:r w:rsidRPr="00F77518">
        <w:rPr>
          <w:bCs/>
          <w:color w:val="000000"/>
          <w:shd w:val="clear" w:color="auto" w:fill="FFFFFF"/>
        </w:rPr>
        <w:t>There are two types of LGI services in Bangladesh: rural an</w:t>
      </w:r>
      <w:r>
        <w:rPr>
          <w:bCs/>
          <w:color w:val="000000"/>
          <w:shd w:val="clear" w:color="auto" w:fill="FFFFFF"/>
        </w:rPr>
        <w:t xml:space="preserve">d urban. The UP was established </w:t>
      </w:r>
      <w:r w:rsidRPr="00F77518">
        <w:rPr>
          <w:bCs/>
          <w:color w:val="000000"/>
          <w:shd w:val="clear" w:color="auto" w:fill="FFFFFF"/>
        </w:rPr>
        <w:t>in 1870 as the lowest level of local government in rur</w:t>
      </w:r>
      <w:r>
        <w:rPr>
          <w:bCs/>
          <w:color w:val="000000"/>
          <w:shd w:val="clear" w:color="auto" w:fill="FFFFFF"/>
        </w:rPr>
        <w:t>al areas (</w:t>
      </w:r>
      <w:proofErr w:type="spellStart"/>
      <w:r>
        <w:rPr>
          <w:bCs/>
          <w:color w:val="000000"/>
          <w:shd w:val="clear" w:color="auto" w:fill="FFFFFF"/>
        </w:rPr>
        <w:t>Aminuzzaman</w:t>
      </w:r>
      <w:proofErr w:type="spellEnd"/>
      <w:r>
        <w:rPr>
          <w:bCs/>
          <w:color w:val="000000"/>
          <w:shd w:val="clear" w:color="auto" w:fill="FFFFFF"/>
        </w:rPr>
        <w:t xml:space="preserve"> 2013). It </w:t>
      </w:r>
      <w:r w:rsidRPr="00F77518">
        <w:rPr>
          <w:bCs/>
          <w:color w:val="000000"/>
          <w:shd w:val="clear" w:color="auto" w:fill="FFFFFF"/>
        </w:rPr>
        <w:t xml:space="preserve">continued to exist (under different names) for 145 years. On average, each </w:t>
      </w:r>
      <w:proofErr w:type="spellStart"/>
      <w:r w:rsidRPr="00F77518">
        <w:rPr>
          <w:bCs/>
          <w:color w:val="000000"/>
          <w:shd w:val="clear" w:color="auto" w:fill="FFFFFF"/>
        </w:rPr>
        <w:t>upazila</w:t>
      </w:r>
      <w:proofErr w:type="spellEnd"/>
      <w:r w:rsidRPr="00F77518">
        <w:rPr>
          <w:bCs/>
          <w:color w:val="000000"/>
          <w:shd w:val="clear" w:color="auto" w:fill="FFFFFF"/>
        </w:rPr>
        <w:t xml:space="preserve"> in Bangladesh has about 12 UPs. </w:t>
      </w:r>
      <w:r>
        <w:rPr>
          <w:bCs/>
          <w:color w:val="000000"/>
          <w:shd w:val="clear" w:color="auto" w:fill="FFFFFF"/>
        </w:rPr>
        <w:t xml:space="preserve">The following diagram briefly shows the general organizational chart of local government. </w:t>
      </w:r>
    </w:p>
    <w:p w:rsidR="000617C3" w:rsidRDefault="000617C3" w:rsidP="000617C3">
      <w:pPr>
        <w:pStyle w:val="BodyText"/>
        <w:spacing w:before="4" w:line="480" w:lineRule="auto"/>
        <w:ind w:left="0"/>
        <w:jc w:val="both"/>
        <w:rPr>
          <w:b/>
          <w:sz w:val="14"/>
        </w:rPr>
      </w:pPr>
      <w:r>
        <w:rPr>
          <w:noProof/>
          <w:lang w:val="en-GB" w:eastAsia="en-GB"/>
        </w:rPr>
        <w:drawing>
          <wp:anchor distT="0" distB="0" distL="0" distR="0" simplePos="0" relativeHeight="251661312" behindDoc="1" locked="0" layoutInCell="1" allowOverlap="1" wp14:anchorId="56FD458B" wp14:editId="4D61D643">
            <wp:simplePos x="0" y="0"/>
            <wp:positionH relativeFrom="page">
              <wp:posOffset>1420241</wp:posOffset>
            </wp:positionH>
            <wp:positionV relativeFrom="paragraph">
              <wp:posOffset>126879</wp:posOffset>
            </wp:positionV>
            <wp:extent cx="4575029" cy="2401824"/>
            <wp:effectExtent l="0" t="0" r="0" b="0"/>
            <wp:wrapTopAndBottom/>
            <wp:docPr id="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0" cstate="print"/>
                    <a:stretch>
                      <a:fillRect/>
                    </a:stretch>
                  </pic:blipFill>
                  <pic:spPr>
                    <a:xfrm>
                      <a:off x="0" y="0"/>
                      <a:ext cx="4575029" cy="2401824"/>
                    </a:xfrm>
                    <a:prstGeom prst="rect">
                      <a:avLst/>
                    </a:prstGeom>
                  </pic:spPr>
                </pic:pic>
              </a:graphicData>
            </a:graphic>
          </wp:anchor>
        </w:drawing>
      </w:r>
    </w:p>
    <w:p w:rsidR="000617C3" w:rsidRDefault="000617C3" w:rsidP="000617C3">
      <w:pPr>
        <w:pStyle w:val="BodyText"/>
        <w:spacing w:before="198" w:line="480" w:lineRule="auto"/>
        <w:ind w:right="356"/>
        <w:jc w:val="center"/>
      </w:pPr>
      <w:r>
        <w:t>Figure 1</w:t>
      </w:r>
      <w:r w:rsidRPr="00D16EA9">
        <w:t>: Organogram of Local Government</w:t>
      </w:r>
    </w:p>
    <w:p w:rsidR="000617C3" w:rsidRDefault="000617C3" w:rsidP="000617C3">
      <w:pPr>
        <w:pStyle w:val="BodyText"/>
        <w:spacing w:before="5" w:line="480" w:lineRule="auto"/>
        <w:ind w:left="0"/>
        <w:jc w:val="both"/>
        <w:rPr>
          <w:b/>
          <w:sz w:val="14"/>
        </w:rPr>
      </w:pPr>
      <w:r>
        <w:rPr>
          <w:noProof/>
          <w:lang w:val="en-GB" w:eastAsia="en-GB"/>
        </w:rPr>
        <w:drawing>
          <wp:anchor distT="0" distB="0" distL="0" distR="0" simplePos="0" relativeHeight="251663360" behindDoc="1" locked="0" layoutInCell="1" allowOverlap="1" wp14:anchorId="3D65B057" wp14:editId="012AD7F2">
            <wp:simplePos x="0" y="0"/>
            <wp:positionH relativeFrom="page">
              <wp:posOffset>1240555</wp:posOffset>
            </wp:positionH>
            <wp:positionV relativeFrom="paragraph">
              <wp:posOffset>127088</wp:posOffset>
            </wp:positionV>
            <wp:extent cx="5226605" cy="2647759"/>
            <wp:effectExtent l="0" t="0" r="0" b="0"/>
            <wp:wrapTopAndBottom/>
            <wp:docPr id="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1" cstate="print"/>
                    <a:stretch>
                      <a:fillRect/>
                    </a:stretch>
                  </pic:blipFill>
                  <pic:spPr>
                    <a:xfrm>
                      <a:off x="0" y="0"/>
                      <a:ext cx="5226605" cy="2647759"/>
                    </a:xfrm>
                    <a:prstGeom prst="rect">
                      <a:avLst/>
                    </a:prstGeom>
                  </pic:spPr>
                </pic:pic>
              </a:graphicData>
            </a:graphic>
          </wp:anchor>
        </w:drawing>
      </w:r>
    </w:p>
    <w:p w:rsidR="000617C3" w:rsidRDefault="000617C3" w:rsidP="000617C3">
      <w:pPr>
        <w:spacing w:before="45" w:line="480" w:lineRule="auto"/>
        <w:ind w:left="2880"/>
        <w:jc w:val="both"/>
        <w:rPr>
          <w:rFonts w:ascii="Times New Roman" w:hAnsi="Times New Roman" w:cs="Times New Roman"/>
        </w:rPr>
      </w:pPr>
      <w:r>
        <w:rPr>
          <w:rFonts w:ascii="Times New Roman" w:hAnsi="Times New Roman" w:cs="Times New Roman"/>
        </w:rPr>
        <w:t>Figure 2</w:t>
      </w:r>
      <w:r w:rsidRPr="00D16EA9">
        <w:rPr>
          <w:rFonts w:ascii="Times New Roman" w:hAnsi="Times New Roman" w:cs="Times New Roman"/>
        </w:rPr>
        <w:t>: Organogram of UP</w:t>
      </w:r>
    </w:p>
    <w:p w:rsidR="00C927DB" w:rsidRDefault="000617C3" w:rsidP="000617C3">
      <w:pPr>
        <w:pStyle w:val="BodyText"/>
        <w:spacing w:before="41" w:line="480" w:lineRule="auto"/>
        <w:ind w:left="0" w:right="353"/>
        <w:rPr>
          <w:b/>
          <w:sz w:val="14"/>
        </w:rPr>
      </w:pPr>
      <w:r>
        <w:rPr>
          <w:noProof/>
          <w:lang w:val="en-GB" w:eastAsia="en-GB"/>
          <w14:ligatures w14:val="standardContextual"/>
        </w:rPr>
        <w:drawing>
          <wp:inline distT="0" distB="0" distL="0" distR="0" wp14:anchorId="63AB0653" wp14:editId="331E8CD3">
            <wp:extent cx="5074920" cy="217932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0860" cy="2181871"/>
                    </a:xfrm>
                    <a:prstGeom prst="rect">
                      <a:avLst/>
                    </a:prstGeom>
                    <a:noFill/>
                  </pic:spPr>
                </pic:pic>
              </a:graphicData>
            </a:graphic>
          </wp:inline>
        </w:drawing>
      </w:r>
    </w:p>
    <w:p w:rsidR="000617C3" w:rsidRPr="00C927DB" w:rsidRDefault="00C927DB" w:rsidP="00C927DB">
      <w:pPr>
        <w:tabs>
          <w:tab w:val="left" w:pos="3500"/>
        </w:tabs>
        <w:rPr>
          <w:lang w:val="en-US"/>
        </w:rPr>
      </w:pPr>
      <w:r>
        <w:rPr>
          <w:lang w:val="en-US"/>
        </w:rPr>
        <w:t xml:space="preserve">                         </w:t>
      </w:r>
      <w:r>
        <w:t>Figure 3: Institutional Features of UP in Bangladesh</w:t>
      </w:r>
    </w:p>
    <w:p w:rsidR="00382726" w:rsidRDefault="00382726" w:rsidP="00C927DB">
      <w:pPr>
        <w:pStyle w:val="BodyText"/>
        <w:spacing w:before="41" w:line="480" w:lineRule="auto"/>
        <w:ind w:left="1440" w:right="353" w:firstLine="720"/>
      </w:pPr>
      <w:r>
        <w:rPr>
          <w:noProof/>
          <w:lang w:val="en-GB" w:eastAsia="en-GB"/>
        </w:rPr>
        <w:drawing>
          <wp:anchor distT="0" distB="0" distL="0" distR="0" simplePos="0" relativeHeight="251665408" behindDoc="1" locked="0" layoutInCell="1" allowOverlap="1" wp14:anchorId="76288D54" wp14:editId="0CC2C528">
            <wp:simplePos x="0" y="0"/>
            <wp:positionH relativeFrom="page">
              <wp:posOffset>762000</wp:posOffset>
            </wp:positionH>
            <wp:positionV relativeFrom="paragraph">
              <wp:posOffset>358140</wp:posOffset>
            </wp:positionV>
            <wp:extent cx="5715000" cy="3619500"/>
            <wp:effectExtent l="0" t="0" r="0" b="0"/>
            <wp:wrapTopAndBottom/>
            <wp:docPr id="54"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3" cstate="print"/>
                    <a:stretch>
                      <a:fillRect/>
                    </a:stretch>
                  </pic:blipFill>
                  <pic:spPr>
                    <a:xfrm>
                      <a:off x="0" y="0"/>
                      <a:ext cx="5715000" cy="361950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C927DB">
        <w:t>h</w:t>
      </w:r>
      <w:proofErr w:type="gramEnd"/>
    </w:p>
    <w:p w:rsidR="00C927DB" w:rsidRPr="00C927DB" w:rsidRDefault="00C927DB" w:rsidP="00C927DB">
      <w:pPr>
        <w:pStyle w:val="BodyText"/>
        <w:spacing w:before="41" w:line="480" w:lineRule="auto"/>
        <w:ind w:left="1440" w:right="353" w:firstLine="720"/>
      </w:pPr>
    </w:p>
    <w:p w:rsidR="00382726" w:rsidRDefault="00382726" w:rsidP="00DD66B2">
      <w:pPr>
        <w:spacing w:before="1" w:line="480" w:lineRule="auto"/>
        <w:ind w:left="720" w:firstLine="720"/>
        <w:rPr>
          <w:rFonts w:ascii="Times New Roman" w:hAnsi="Times New Roman" w:cs="Times New Roman"/>
          <w:spacing w:val="-4"/>
        </w:rPr>
      </w:pPr>
      <w:r w:rsidRPr="004B5771">
        <w:rPr>
          <w:rFonts w:ascii="Times New Roman" w:hAnsi="Times New Roman" w:cs="Times New Roman"/>
          <w:spacing w:val="-4"/>
        </w:rPr>
        <w:t>Figure 4: Impeding Factors Affecting Performance of SCs of UP</w:t>
      </w:r>
    </w:p>
    <w:p w:rsidR="00382726" w:rsidRDefault="00382726" w:rsidP="00DD66B2">
      <w:pPr>
        <w:spacing w:before="1" w:line="480" w:lineRule="auto"/>
        <w:ind w:left="1440"/>
        <w:rPr>
          <w:rFonts w:ascii="Times New Roman" w:hAnsi="Times New Roman" w:cs="Times New Roman"/>
          <w:spacing w:val="-4"/>
        </w:rPr>
      </w:pPr>
      <w:r>
        <w:rPr>
          <w:rFonts w:ascii="Times New Roman" w:hAnsi="Times New Roman" w:cs="Times New Roman"/>
          <w:noProof/>
          <w:spacing w:val="-4"/>
          <w:lang w:eastAsia="en-GB"/>
          <w14:ligatures w14:val="none"/>
        </w:rPr>
        <w:drawing>
          <wp:inline distT="0" distB="0" distL="0" distR="0" wp14:anchorId="6ED26533" wp14:editId="188146AC">
            <wp:extent cx="3627120" cy="1699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49340759.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27120" cy="1699260"/>
                    </a:xfrm>
                    <a:prstGeom prst="rect">
                      <a:avLst/>
                    </a:prstGeom>
                  </pic:spPr>
                </pic:pic>
              </a:graphicData>
            </a:graphic>
          </wp:inline>
        </w:drawing>
      </w:r>
      <w:r>
        <w:rPr>
          <w:rFonts w:ascii="Times New Roman" w:hAnsi="Times New Roman" w:cs="Times New Roman"/>
          <w:noProof/>
          <w:spacing w:val="-4"/>
          <w:lang w:eastAsia="en-GB"/>
          <w14:ligatures w14:val="none"/>
        </w:rPr>
        <w:drawing>
          <wp:inline distT="0" distB="0" distL="0" distR="0" wp14:anchorId="3280F29A" wp14:editId="17E7C7AD">
            <wp:extent cx="3627120" cy="20345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gladeshi-farmers-carry-bundles-harvested-paddy-saver-dhaka-bangladesh-april-dominant-food-crop-rice-sector-292499636.jpg"/>
                    <pic:cNvPicPr/>
                  </pic:nvPicPr>
                  <pic:blipFill>
                    <a:blip r:embed="rId15">
                      <a:extLst>
                        <a:ext uri="{28A0092B-C50C-407E-A947-70E740481C1C}">
                          <a14:useLocalDpi xmlns:a14="http://schemas.microsoft.com/office/drawing/2010/main" val="0"/>
                        </a:ext>
                      </a:extLst>
                    </a:blip>
                    <a:stretch>
                      <a:fillRect/>
                    </a:stretch>
                  </pic:blipFill>
                  <pic:spPr>
                    <a:xfrm>
                      <a:off x="0" y="0"/>
                      <a:ext cx="3623507" cy="2032513"/>
                    </a:xfrm>
                    <a:prstGeom prst="rect">
                      <a:avLst/>
                    </a:prstGeom>
                  </pic:spPr>
                </pic:pic>
              </a:graphicData>
            </a:graphic>
          </wp:inline>
        </w:drawing>
      </w:r>
    </w:p>
    <w:p w:rsidR="00BC3494" w:rsidRDefault="00DD66B2" w:rsidP="00BC3494">
      <w:pPr>
        <w:spacing w:before="1" w:line="480" w:lineRule="auto"/>
        <w:ind w:left="2160" w:firstLine="720"/>
        <w:rPr>
          <w:rFonts w:ascii="Times New Roman" w:hAnsi="Times New Roman" w:cs="Times New Roman"/>
          <w:spacing w:val="-4"/>
        </w:rPr>
      </w:pPr>
      <w:r>
        <w:rPr>
          <w:rFonts w:ascii="Times New Roman" w:hAnsi="Times New Roman" w:cs="Times New Roman"/>
          <w:spacing w:val="-4"/>
        </w:rPr>
        <w:t>Image: Rural Area in Bangladesh</w:t>
      </w:r>
    </w:p>
    <w:p w:rsidR="00D93A76" w:rsidRDefault="00D93A76" w:rsidP="00C927DB">
      <w:pPr>
        <w:pStyle w:val="Heading1"/>
        <w:rPr>
          <w:rFonts w:eastAsia="Times New Roman"/>
        </w:rPr>
      </w:pPr>
      <w:bookmarkStart w:id="10" w:name="_Toc184068986"/>
    </w:p>
    <w:p w:rsidR="00D93A76" w:rsidRDefault="00D93A76" w:rsidP="00C927DB">
      <w:pPr>
        <w:pStyle w:val="Heading1"/>
        <w:rPr>
          <w:rFonts w:eastAsia="Times New Roman"/>
        </w:rPr>
      </w:pPr>
    </w:p>
    <w:p w:rsidR="00DD66B2" w:rsidRDefault="00BC3494" w:rsidP="00C927DB">
      <w:pPr>
        <w:pStyle w:val="Heading1"/>
        <w:rPr>
          <w:rFonts w:eastAsia="Times New Roman"/>
        </w:rPr>
      </w:pPr>
      <w:r>
        <w:rPr>
          <w:rFonts w:eastAsia="Times New Roman"/>
        </w:rPr>
        <w:t>D</w:t>
      </w:r>
      <w:r w:rsidR="00DD66B2" w:rsidRPr="004B5771">
        <w:rPr>
          <w:rFonts w:eastAsia="Times New Roman"/>
        </w:rPr>
        <w:t>ata Presentation, Analysis and Interpretation</w:t>
      </w:r>
      <w:bookmarkEnd w:id="10"/>
    </w:p>
    <w:p w:rsidR="00485A94" w:rsidRPr="00485A94" w:rsidRDefault="00485A94" w:rsidP="00485A94"/>
    <w:p w:rsidR="00DD66B2" w:rsidRPr="00DF479C" w:rsidRDefault="00DD66B2" w:rsidP="00DD66B2">
      <w:pPr>
        <w:spacing w:before="1" w:line="480" w:lineRule="auto"/>
        <w:jc w:val="both"/>
        <w:rPr>
          <w:rFonts w:ascii="Times New Roman" w:eastAsia="Times New Roman" w:hAnsi="Times New Roman" w:cs="Times New Roman"/>
          <w:b/>
          <w:bCs/>
        </w:rPr>
      </w:pPr>
      <w:r w:rsidRPr="004B5771">
        <w:rPr>
          <w:rFonts w:ascii="Times New Roman" w:eastAsia="Times New Roman" w:hAnsi="Times New Roman" w:cs="Times New Roman"/>
          <w:bCs/>
        </w:rPr>
        <w:t xml:space="preserve">This chapter outlines the research areas, the demographic profile of </w:t>
      </w:r>
      <w:r>
        <w:rPr>
          <w:rFonts w:ascii="Times New Roman" w:eastAsia="Times New Roman" w:hAnsi="Times New Roman" w:cs="Times New Roman"/>
          <w:bCs/>
        </w:rPr>
        <w:t xml:space="preserve">the respondents and the scaling </w:t>
      </w:r>
      <w:r w:rsidRPr="004B5771">
        <w:rPr>
          <w:rFonts w:ascii="Times New Roman" w:eastAsia="Times New Roman" w:hAnsi="Times New Roman" w:cs="Times New Roman"/>
          <w:bCs/>
        </w:rPr>
        <w:t>method of the study. The purpose of this chapter is to present the empirical data and field-specific conclusions of the study. It aims to analyse empirical findings based on an analytical framework. The following research questions were asked in this study: 1) what is the trust of citi</w:t>
      </w:r>
      <w:r>
        <w:rPr>
          <w:rFonts w:ascii="Times New Roman" w:eastAsia="Times New Roman" w:hAnsi="Times New Roman" w:cs="Times New Roman"/>
          <w:bCs/>
        </w:rPr>
        <w:t>zens in UP as an institution?</w:t>
      </w:r>
      <w:r w:rsidRPr="004B5771">
        <w:rPr>
          <w:rFonts w:ascii="Times New Roman" w:eastAsia="Times New Roman" w:hAnsi="Times New Roman" w:cs="Times New Roman"/>
          <w:bCs/>
        </w:rPr>
        <w:t xml:space="preserve"> 2. What factors play the major role in impedes the level of citizens’ trust on the service delivery of the Union </w:t>
      </w:r>
      <w:proofErr w:type="spellStart"/>
      <w:proofErr w:type="gramStart"/>
      <w:r w:rsidRPr="004B5771">
        <w:rPr>
          <w:rFonts w:ascii="Times New Roman" w:eastAsia="Times New Roman" w:hAnsi="Times New Roman" w:cs="Times New Roman"/>
          <w:bCs/>
        </w:rPr>
        <w:t>Parishad</w:t>
      </w:r>
      <w:proofErr w:type="spellEnd"/>
      <w:r w:rsidRPr="004B5771">
        <w:rPr>
          <w:rFonts w:ascii="Times New Roman" w:eastAsia="Times New Roman" w:hAnsi="Times New Roman" w:cs="Times New Roman"/>
          <w:bCs/>
        </w:rPr>
        <w:t xml:space="preserve"> ?</w:t>
      </w:r>
      <w:proofErr w:type="gramEnd"/>
      <w:r w:rsidRPr="004B5771">
        <w:rPr>
          <w:rFonts w:ascii="Times New Roman" w:eastAsia="Times New Roman" w:hAnsi="Times New Roman" w:cs="Times New Roman"/>
          <w:bCs/>
        </w:rPr>
        <w:t xml:space="preserve"> 3. What factors play the major role in expedites the level of </w:t>
      </w:r>
      <w:proofErr w:type="gramStart"/>
      <w:r w:rsidRPr="004B5771">
        <w:rPr>
          <w:rFonts w:ascii="Times New Roman" w:eastAsia="Times New Roman" w:hAnsi="Times New Roman" w:cs="Times New Roman"/>
          <w:bCs/>
        </w:rPr>
        <w:t>citizens</w:t>
      </w:r>
      <w:proofErr w:type="gramEnd"/>
      <w:r w:rsidRPr="004B5771">
        <w:rPr>
          <w:rFonts w:ascii="Times New Roman" w:eastAsia="Times New Roman" w:hAnsi="Times New Roman" w:cs="Times New Roman"/>
          <w:bCs/>
        </w:rPr>
        <w:t xml:space="preserve"> trust on service delivery of Union </w:t>
      </w:r>
      <w:proofErr w:type="spellStart"/>
      <w:r w:rsidRPr="004B5771">
        <w:rPr>
          <w:rFonts w:ascii="Times New Roman" w:eastAsia="Times New Roman" w:hAnsi="Times New Roman" w:cs="Times New Roman"/>
          <w:bCs/>
        </w:rPr>
        <w:t>Parishad</w:t>
      </w:r>
      <w:proofErr w:type="spellEnd"/>
      <w:r w:rsidRPr="004B5771">
        <w:rPr>
          <w:rFonts w:ascii="Times New Roman" w:eastAsia="Times New Roman" w:hAnsi="Times New Roman" w:cs="Times New Roman"/>
          <w:bCs/>
        </w:rPr>
        <w:t>?</w:t>
      </w:r>
    </w:p>
    <w:p w:rsidR="00DD66B2" w:rsidRPr="00485A94" w:rsidRDefault="00DD66B2" w:rsidP="00485A94">
      <w:pPr>
        <w:pStyle w:val="Heading2"/>
      </w:pPr>
      <w:bookmarkStart w:id="11" w:name="_Toc184068987"/>
      <w:r w:rsidRPr="00485A94">
        <w:t>Questionnaire:</w:t>
      </w:r>
      <w:bookmarkEnd w:id="11"/>
    </w:p>
    <w:p w:rsidR="00DD66B2" w:rsidRDefault="00DD66B2" w:rsidP="00DD66B2">
      <w:pPr>
        <w:spacing w:before="1" w:line="480" w:lineRule="auto"/>
        <w:jc w:val="both"/>
        <w:rPr>
          <w:rFonts w:ascii="Times New Roman" w:eastAsia="Times New Roman" w:hAnsi="Times New Roman" w:cs="Times New Roman"/>
          <w:bCs/>
        </w:rPr>
      </w:pPr>
      <w:r w:rsidRPr="00A70327">
        <w:rPr>
          <w:rFonts w:ascii="Times New Roman" w:eastAsia="Times New Roman" w:hAnsi="Times New Roman" w:cs="Times New Roman"/>
          <w:bCs/>
        </w:rPr>
        <w:t>In addition to the in-depth study of secondary data and theoretical discourse analysis, the research is strongly based on interviewing respondents. There were 16 closed questions in the questionnaire. The questionnaire was divided into three parts. The first part concerned the profile of the respondents. In the second part citizens were asked how much they trust UP. In the third part they were asked to measure their opinions on the institutional factors proposed in the analytical framework.</w:t>
      </w:r>
      <w:r>
        <w:rPr>
          <w:rFonts w:ascii="Times New Roman" w:eastAsia="Times New Roman" w:hAnsi="Times New Roman" w:cs="Times New Roman"/>
          <w:bCs/>
        </w:rPr>
        <w:t xml:space="preserve"> </w:t>
      </w:r>
    </w:p>
    <w:p w:rsidR="00DD66B2" w:rsidRDefault="00BC3494" w:rsidP="00DD66B2">
      <w:pPr>
        <w:spacing w:before="1" w:line="480" w:lineRule="auto"/>
        <w:jc w:val="both"/>
        <w:rPr>
          <w:rFonts w:ascii="Times New Roman" w:eastAsia="Times New Roman" w:hAnsi="Times New Roman" w:cs="Times New Roman"/>
          <w:bCs/>
        </w:rPr>
      </w:pPr>
      <w:bookmarkStart w:id="12" w:name="_Toc184068988"/>
      <w:r w:rsidRPr="007866E1">
        <w:rPr>
          <w:rStyle w:val="Heading2Char"/>
        </w:rPr>
        <w:t>S</w:t>
      </w:r>
      <w:r w:rsidR="00DD66B2" w:rsidRPr="007866E1">
        <w:rPr>
          <w:rStyle w:val="Heading2Char"/>
        </w:rPr>
        <w:t>ample sizes:</w:t>
      </w:r>
      <w:bookmarkEnd w:id="12"/>
      <w:r w:rsidR="00DD66B2">
        <w:rPr>
          <w:rFonts w:ascii="Times New Roman" w:eastAsia="Times New Roman" w:hAnsi="Times New Roman" w:cs="Times New Roman"/>
          <w:bCs/>
        </w:rPr>
        <w:t xml:space="preserve"> </w:t>
      </w:r>
      <w:r w:rsidR="00DD66B2" w:rsidRPr="00A70327">
        <w:rPr>
          <w:rFonts w:ascii="Times New Roman" w:eastAsia="Times New Roman" w:hAnsi="Times New Roman" w:cs="Times New Roman"/>
          <w:bCs/>
        </w:rPr>
        <w:t xml:space="preserve">The sample populations were purposively selected from one </w:t>
      </w:r>
      <w:proofErr w:type="gramStart"/>
      <w:r w:rsidR="00DD66B2" w:rsidRPr="00A70327">
        <w:rPr>
          <w:rFonts w:ascii="Times New Roman" w:eastAsia="Times New Roman" w:hAnsi="Times New Roman" w:cs="Times New Roman"/>
          <w:bCs/>
        </w:rPr>
        <w:t>Union  of</w:t>
      </w:r>
      <w:proofErr w:type="gramEnd"/>
      <w:r w:rsidR="00DD66B2" w:rsidRPr="00A70327">
        <w:rPr>
          <w:rFonts w:ascii="Times New Roman" w:eastAsia="Times New Roman" w:hAnsi="Times New Roman" w:cs="Times New Roman"/>
          <w:bCs/>
        </w:rPr>
        <w:t xml:space="preserve"> the nine selected UP wards. The total sample size was 70. About 8-10 respondents were interviewed from each ward, 2/3 of which were women from ward responsible for women. The samples were taken mainly from the heads of households covering all departments of UP.</w:t>
      </w:r>
    </w:p>
    <w:p w:rsidR="00DD66B2" w:rsidRPr="007866E1" w:rsidRDefault="00DD66B2" w:rsidP="007866E1">
      <w:pPr>
        <w:pStyle w:val="Heading2"/>
      </w:pPr>
      <w:bookmarkStart w:id="13" w:name="_Toc184068989"/>
      <w:r w:rsidRPr="007866E1">
        <w:t>Data Scaling and Analysis Method</w:t>
      </w:r>
      <w:bookmarkEnd w:id="13"/>
    </w:p>
    <w:p w:rsidR="00DD66B2" w:rsidRPr="00A70327" w:rsidRDefault="00DD66B2" w:rsidP="00DD66B2">
      <w:pPr>
        <w:spacing w:before="1" w:line="480" w:lineRule="auto"/>
        <w:jc w:val="both"/>
        <w:rPr>
          <w:rFonts w:ascii="Times New Roman" w:eastAsia="Times New Roman" w:hAnsi="Times New Roman" w:cs="Times New Roman"/>
          <w:bCs/>
        </w:rPr>
      </w:pPr>
      <w:r w:rsidRPr="00A70327">
        <w:rPr>
          <w:rFonts w:ascii="Times New Roman" w:eastAsia="Times New Roman" w:hAnsi="Times New Roman" w:cs="Times New Roman"/>
          <w:bCs/>
        </w:rPr>
        <w:t>The data collected through in depth interview was analysed using SPSS. The data are obtained on a nominal and ordinal scale. Numbers assigned to nominal scale variables</w:t>
      </w:r>
      <w:r>
        <w:rPr>
          <w:rFonts w:ascii="Times New Roman" w:eastAsia="Times New Roman" w:hAnsi="Times New Roman" w:cs="Times New Roman"/>
          <w:bCs/>
        </w:rPr>
        <w:t xml:space="preserve"> have no mathematical value. On </w:t>
      </w:r>
      <w:r w:rsidRPr="00A70327">
        <w:rPr>
          <w:rFonts w:ascii="Times New Roman" w:eastAsia="Times New Roman" w:hAnsi="Times New Roman" w:cs="Times New Roman"/>
          <w:bCs/>
        </w:rPr>
        <w:t xml:space="preserve">the other hand, an ordinal scale indicates an order. Initially, the level of trust was measured on a </w:t>
      </w:r>
      <w:proofErr w:type="spellStart"/>
      <w:r w:rsidRPr="00A70327">
        <w:rPr>
          <w:rFonts w:ascii="Times New Roman" w:eastAsia="Times New Roman" w:hAnsi="Times New Roman" w:cs="Times New Roman"/>
          <w:bCs/>
        </w:rPr>
        <w:t>likert</w:t>
      </w:r>
      <w:proofErr w:type="spellEnd"/>
      <w:r w:rsidRPr="00A70327">
        <w:rPr>
          <w:rFonts w:ascii="Times New Roman" w:eastAsia="Times New Roman" w:hAnsi="Times New Roman" w:cs="Times New Roman"/>
          <w:bCs/>
        </w:rPr>
        <w:t xml:space="preserve"> scale with a scale of 1-5, and during data processing, the scale was grouped as 1-2 as</w:t>
      </w:r>
      <w:r>
        <w:rPr>
          <w:rFonts w:ascii="Times New Roman" w:eastAsia="Times New Roman" w:hAnsi="Times New Roman" w:cs="Times New Roman"/>
          <w:bCs/>
        </w:rPr>
        <w:t xml:space="preserve"> low, 3 as medium, 4-5 as high.</w:t>
      </w:r>
      <w:r w:rsidRPr="00A70327">
        <w:rPr>
          <w:rFonts w:ascii="Times New Roman" w:eastAsia="Times New Roman" w:hAnsi="Times New Roman" w:cs="Times New Roman"/>
          <w:bCs/>
        </w:rPr>
        <w:t xml:space="preserve"> </w:t>
      </w:r>
      <w:proofErr w:type="gramStart"/>
      <w:r w:rsidRPr="00A70327">
        <w:rPr>
          <w:rFonts w:ascii="Times New Roman" w:eastAsia="Times New Roman" w:hAnsi="Times New Roman" w:cs="Times New Roman"/>
          <w:bCs/>
        </w:rPr>
        <w:t>The  collected</w:t>
      </w:r>
      <w:proofErr w:type="gramEnd"/>
      <w:r w:rsidRPr="00A70327">
        <w:rPr>
          <w:rFonts w:ascii="Times New Roman" w:eastAsia="Times New Roman" w:hAnsi="Times New Roman" w:cs="Times New Roman"/>
          <w:bCs/>
        </w:rPr>
        <w:t xml:space="preserve"> data has been presented and </w:t>
      </w:r>
      <w:proofErr w:type="spellStart"/>
      <w:r w:rsidRPr="00A70327">
        <w:rPr>
          <w:rFonts w:ascii="Times New Roman" w:eastAsia="Times New Roman" w:hAnsi="Times New Roman" w:cs="Times New Roman"/>
          <w:bCs/>
        </w:rPr>
        <w:t>analyzed</w:t>
      </w:r>
      <w:proofErr w:type="spellEnd"/>
      <w:r w:rsidRPr="00A70327">
        <w:rPr>
          <w:rFonts w:ascii="Times New Roman" w:eastAsia="Times New Roman" w:hAnsi="Times New Roman" w:cs="Times New Roman"/>
          <w:bCs/>
        </w:rPr>
        <w:t xml:space="preserve"> below:</w:t>
      </w:r>
    </w:p>
    <w:p w:rsidR="00D93A76" w:rsidRDefault="00D93A76" w:rsidP="007866E1">
      <w:pPr>
        <w:pStyle w:val="Heading2"/>
      </w:pPr>
      <w:bookmarkStart w:id="14" w:name="_Toc184068990"/>
    </w:p>
    <w:p w:rsidR="00D93A76" w:rsidRDefault="00D93A76" w:rsidP="007866E1">
      <w:pPr>
        <w:pStyle w:val="Heading2"/>
      </w:pPr>
    </w:p>
    <w:p w:rsidR="00D93A76" w:rsidRDefault="00D93A76" w:rsidP="007866E1">
      <w:pPr>
        <w:pStyle w:val="Heading2"/>
      </w:pPr>
    </w:p>
    <w:p w:rsidR="00D93A76" w:rsidRDefault="00D93A76" w:rsidP="007866E1">
      <w:pPr>
        <w:pStyle w:val="Heading2"/>
      </w:pPr>
    </w:p>
    <w:p w:rsidR="00DD66B2" w:rsidRPr="007866E1" w:rsidRDefault="00DD66B2" w:rsidP="007866E1">
      <w:pPr>
        <w:pStyle w:val="Heading2"/>
      </w:pPr>
      <w:r w:rsidRPr="007866E1">
        <w:t>Impact of demographic characteristics on trust</w:t>
      </w:r>
      <w:bookmarkEnd w:id="14"/>
    </w:p>
    <w:p w:rsidR="00DD66B2" w:rsidRDefault="00560AD2" w:rsidP="00DD66B2">
      <w:pPr>
        <w:spacing w:before="1" w:line="480" w:lineRule="auto"/>
        <w:jc w:val="both"/>
        <w:rPr>
          <w:rFonts w:ascii="Times New Roman" w:eastAsia="Times New Roman" w:hAnsi="Times New Roman" w:cs="Times New Roman"/>
          <w:bCs/>
        </w:rPr>
      </w:pPr>
      <w:bookmarkStart w:id="15" w:name="_Toc184068991"/>
      <w:r>
        <w:rPr>
          <w:rStyle w:val="Heading3Char"/>
        </w:rPr>
        <w:t>2</w:t>
      </w:r>
      <w:r w:rsidR="00DD66B2" w:rsidRPr="00485A94">
        <w:rPr>
          <w:rStyle w:val="Heading3Char"/>
        </w:rPr>
        <w:t>.1 Age and trust:</w:t>
      </w:r>
      <w:bookmarkEnd w:id="15"/>
      <w:r w:rsidR="00DD66B2" w:rsidRPr="00A70327">
        <w:rPr>
          <w:rFonts w:ascii="Times New Roman" w:eastAsia="Times New Roman" w:hAnsi="Times New Roman" w:cs="Times New Roman"/>
          <w:bCs/>
        </w:rPr>
        <w:t xml:space="preserve"> Age is considered as one of the important variables according to which the level of trust is likely to vary.</w:t>
      </w:r>
      <w:r w:rsidR="00DD66B2">
        <w:rPr>
          <w:rFonts w:ascii="Times New Roman" w:eastAsia="Times New Roman" w:hAnsi="Times New Roman" w:cs="Times New Roman"/>
          <w:bCs/>
        </w:rPr>
        <w:t xml:space="preserve"> </w:t>
      </w:r>
    </w:p>
    <w:p w:rsidR="00DD66B2" w:rsidRPr="00A70327" w:rsidRDefault="00DD66B2" w:rsidP="00DD66B2">
      <w:pPr>
        <w:spacing w:before="1" w:line="480" w:lineRule="auto"/>
        <w:jc w:val="both"/>
        <w:rPr>
          <w:rFonts w:ascii="Times New Roman" w:eastAsia="Times New Roman" w:hAnsi="Times New Roman" w:cs="Times New Roman"/>
          <w:bCs/>
        </w:rPr>
      </w:pPr>
      <w:proofErr w:type="gramStart"/>
      <w:r w:rsidRPr="00F167E6">
        <w:rPr>
          <w:rFonts w:ascii="Times New Roman" w:eastAsia="Times New Roman" w:hAnsi="Times New Roman" w:cs="Times New Roman"/>
          <w:bCs/>
        </w:rPr>
        <w:t>T</w:t>
      </w:r>
      <w:r>
        <w:rPr>
          <w:rFonts w:ascii="Times New Roman" w:eastAsia="Times New Roman" w:hAnsi="Times New Roman" w:cs="Times New Roman"/>
          <w:bCs/>
        </w:rPr>
        <w:t>able 1.</w:t>
      </w:r>
      <w:proofErr w:type="gramEnd"/>
      <w:r>
        <w:rPr>
          <w:rFonts w:ascii="Times New Roman" w:eastAsia="Times New Roman" w:hAnsi="Times New Roman" w:cs="Times New Roman"/>
          <w:bCs/>
        </w:rPr>
        <w:t xml:space="preserve"> Overall Trust on Union</w:t>
      </w:r>
      <w:r w:rsidRPr="00F167E6">
        <w:rPr>
          <w:rFonts w:ascii="Times New Roman" w:eastAsia="Times New Roman" w:hAnsi="Times New Roman" w:cs="Times New Roman"/>
          <w:bCs/>
        </w:rPr>
        <w:t xml:space="preserve"> </w:t>
      </w:r>
      <w:proofErr w:type="spellStart"/>
      <w:r w:rsidRPr="00F167E6">
        <w:rPr>
          <w:rFonts w:ascii="Times New Roman" w:eastAsia="Times New Roman" w:hAnsi="Times New Roman" w:cs="Times New Roman"/>
          <w:bCs/>
        </w:rPr>
        <w:t>Parishad</w:t>
      </w:r>
      <w:proofErr w:type="spellEnd"/>
    </w:p>
    <w:tbl>
      <w:tblPr>
        <w:tblpPr w:leftFromText="180" w:rightFromText="180" w:vertAnchor="text" w:tblpY="1"/>
        <w:tblOverlap w:val="neve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00B0F0"/>
        <w:tblLayout w:type="fixed"/>
        <w:tblCellMar>
          <w:left w:w="0" w:type="dxa"/>
          <w:right w:w="0" w:type="dxa"/>
        </w:tblCellMar>
        <w:tblLook w:val="01E0" w:firstRow="1" w:lastRow="1" w:firstColumn="1" w:lastColumn="1" w:noHBand="0" w:noVBand="0"/>
      </w:tblPr>
      <w:tblGrid>
        <w:gridCol w:w="503"/>
        <w:gridCol w:w="1297"/>
        <w:gridCol w:w="1080"/>
        <w:gridCol w:w="720"/>
        <w:gridCol w:w="720"/>
      </w:tblGrid>
      <w:tr w:rsidR="00781DFA" w:rsidTr="00197702">
        <w:trPr>
          <w:trHeight w:val="327"/>
        </w:trPr>
        <w:tc>
          <w:tcPr>
            <w:tcW w:w="1800" w:type="dxa"/>
            <w:gridSpan w:val="2"/>
            <w:vMerge w:val="restart"/>
            <w:shd w:val="clear" w:color="auto" w:fill="00B0F0"/>
          </w:tcPr>
          <w:p w:rsidR="00DD66B2" w:rsidRDefault="00781DFA" w:rsidP="00781DFA">
            <w:pPr>
              <w:pStyle w:val="TableParagraph"/>
              <w:spacing w:before="0" w:line="480" w:lineRule="auto"/>
              <w:ind w:left="0"/>
              <w:jc w:val="both"/>
            </w:pPr>
            <w:r>
              <w:t xml:space="preserve"> </w:t>
            </w:r>
          </w:p>
        </w:tc>
        <w:tc>
          <w:tcPr>
            <w:tcW w:w="1080" w:type="dxa"/>
            <w:vMerge w:val="restart"/>
            <w:shd w:val="clear" w:color="auto" w:fill="00B0F0"/>
          </w:tcPr>
          <w:p w:rsidR="00DD66B2" w:rsidRDefault="00DD66B2" w:rsidP="00781DFA">
            <w:pPr>
              <w:pStyle w:val="TableParagraph"/>
              <w:spacing w:before="112" w:line="480" w:lineRule="auto"/>
              <w:jc w:val="both"/>
              <w:rPr>
                <w:sz w:val="21"/>
              </w:rPr>
            </w:pPr>
            <w:r>
              <w:rPr>
                <w:sz w:val="21"/>
              </w:rPr>
              <w:t xml:space="preserve">No. of </w:t>
            </w:r>
            <w:r>
              <w:rPr>
                <w:spacing w:val="-2"/>
                <w:sz w:val="21"/>
              </w:rPr>
              <w:t>Respondent</w:t>
            </w:r>
          </w:p>
        </w:tc>
        <w:tc>
          <w:tcPr>
            <w:tcW w:w="1440" w:type="dxa"/>
            <w:gridSpan w:val="2"/>
            <w:shd w:val="clear" w:color="auto" w:fill="00B0F0"/>
          </w:tcPr>
          <w:p w:rsidR="00DD66B2" w:rsidRDefault="00DD66B2" w:rsidP="00781DFA">
            <w:pPr>
              <w:pStyle w:val="TableParagraph"/>
              <w:spacing w:before="112" w:line="480" w:lineRule="auto"/>
              <w:ind w:left="66"/>
              <w:jc w:val="both"/>
              <w:rPr>
                <w:sz w:val="21"/>
              </w:rPr>
            </w:pPr>
            <w:r>
              <w:rPr>
                <w:sz w:val="21"/>
              </w:rPr>
              <w:t>Trust</w:t>
            </w:r>
            <w:r>
              <w:rPr>
                <w:spacing w:val="-5"/>
                <w:sz w:val="21"/>
              </w:rPr>
              <w:t xml:space="preserve"> </w:t>
            </w:r>
            <w:r>
              <w:rPr>
                <w:sz w:val="21"/>
              </w:rPr>
              <w:t>Level</w:t>
            </w:r>
            <w:r>
              <w:rPr>
                <w:spacing w:val="-4"/>
                <w:sz w:val="21"/>
              </w:rPr>
              <w:t xml:space="preserve"> </w:t>
            </w:r>
            <w:r>
              <w:rPr>
                <w:spacing w:val="-5"/>
                <w:sz w:val="21"/>
              </w:rPr>
              <w:t>(%)</w:t>
            </w:r>
          </w:p>
        </w:tc>
      </w:tr>
      <w:tr w:rsidR="00781DFA" w:rsidTr="00197702">
        <w:trPr>
          <w:trHeight w:val="454"/>
        </w:trPr>
        <w:tc>
          <w:tcPr>
            <w:tcW w:w="1800" w:type="dxa"/>
            <w:gridSpan w:val="2"/>
            <w:vMerge/>
            <w:tcBorders>
              <w:top w:val="nil"/>
            </w:tcBorders>
            <w:shd w:val="clear" w:color="auto" w:fill="00B0F0"/>
          </w:tcPr>
          <w:p w:rsidR="00DD66B2" w:rsidRDefault="00DD66B2" w:rsidP="00781DFA">
            <w:pPr>
              <w:spacing w:line="480" w:lineRule="auto"/>
              <w:jc w:val="both"/>
              <w:rPr>
                <w:sz w:val="2"/>
                <w:szCs w:val="2"/>
              </w:rPr>
            </w:pPr>
          </w:p>
        </w:tc>
        <w:tc>
          <w:tcPr>
            <w:tcW w:w="1080" w:type="dxa"/>
            <w:vMerge/>
            <w:tcBorders>
              <w:top w:val="nil"/>
            </w:tcBorders>
            <w:shd w:val="clear" w:color="auto" w:fill="00B0F0"/>
          </w:tcPr>
          <w:p w:rsidR="00DD66B2" w:rsidRDefault="00DD66B2" w:rsidP="00781DFA">
            <w:pPr>
              <w:spacing w:line="480" w:lineRule="auto"/>
              <w:jc w:val="both"/>
              <w:rPr>
                <w:sz w:val="2"/>
                <w:szCs w:val="2"/>
              </w:rPr>
            </w:pPr>
          </w:p>
        </w:tc>
        <w:tc>
          <w:tcPr>
            <w:tcW w:w="720" w:type="dxa"/>
            <w:shd w:val="clear" w:color="auto" w:fill="00B0F0"/>
          </w:tcPr>
          <w:p w:rsidR="00DD66B2" w:rsidRDefault="00DD66B2" w:rsidP="00781DFA">
            <w:pPr>
              <w:pStyle w:val="TableParagraph"/>
              <w:spacing w:before="112" w:line="480" w:lineRule="auto"/>
              <w:ind w:left="66"/>
              <w:jc w:val="both"/>
              <w:rPr>
                <w:sz w:val="21"/>
              </w:rPr>
            </w:pPr>
            <w:r>
              <w:rPr>
                <w:spacing w:val="-4"/>
                <w:sz w:val="21"/>
              </w:rPr>
              <w:t>High</w:t>
            </w:r>
          </w:p>
        </w:tc>
        <w:tc>
          <w:tcPr>
            <w:tcW w:w="720" w:type="dxa"/>
            <w:shd w:val="clear" w:color="auto" w:fill="00B0F0"/>
          </w:tcPr>
          <w:p w:rsidR="00DD66B2" w:rsidRDefault="00DD66B2" w:rsidP="00781DFA">
            <w:pPr>
              <w:pStyle w:val="TableParagraph"/>
              <w:spacing w:before="112" w:line="480" w:lineRule="auto"/>
              <w:ind w:left="66"/>
              <w:jc w:val="both"/>
              <w:rPr>
                <w:sz w:val="21"/>
              </w:rPr>
            </w:pPr>
            <w:r>
              <w:rPr>
                <w:spacing w:val="-5"/>
                <w:sz w:val="21"/>
              </w:rPr>
              <w:t>Low</w:t>
            </w:r>
          </w:p>
        </w:tc>
      </w:tr>
      <w:tr w:rsidR="00781DFA" w:rsidTr="00197702">
        <w:trPr>
          <w:trHeight w:val="328"/>
        </w:trPr>
        <w:tc>
          <w:tcPr>
            <w:tcW w:w="503" w:type="dxa"/>
            <w:vMerge w:val="restart"/>
            <w:shd w:val="clear" w:color="auto" w:fill="00B0F0"/>
          </w:tcPr>
          <w:p w:rsidR="00DD66B2" w:rsidRDefault="00DD66B2" w:rsidP="00781DFA">
            <w:pPr>
              <w:pStyle w:val="TableParagraph"/>
              <w:spacing w:before="0" w:line="480" w:lineRule="auto"/>
              <w:ind w:left="0"/>
              <w:jc w:val="both"/>
              <w:rPr>
                <w:sz w:val="21"/>
              </w:rPr>
            </w:pPr>
          </w:p>
          <w:p w:rsidR="00DD66B2" w:rsidRDefault="00DD66B2" w:rsidP="00781DFA">
            <w:pPr>
              <w:pStyle w:val="TableParagraph"/>
              <w:spacing w:before="98" w:line="480" w:lineRule="auto"/>
              <w:ind w:left="0"/>
              <w:jc w:val="both"/>
              <w:rPr>
                <w:sz w:val="21"/>
              </w:rPr>
            </w:pPr>
          </w:p>
          <w:p w:rsidR="00DD66B2" w:rsidRDefault="00DD66B2" w:rsidP="00781DFA">
            <w:pPr>
              <w:pStyle w:val="TableParagraph"/>
              <w:spacing w:before="0" w:line="480" w:lineRule="auto"/>
              <w:ind w:left="64"/>
              <w:jc w:val="both"/>
              <w:rPr>
                <w:sz w:val="21"/>
              </w:rPr>
            </w:pPr>
            <w:r>
              <w:rPr>
                <w:spacing w:val="-5"/>
                <w:sz w:val="21"/>
              </w:rPr>
              <w:t>Age</w:t>
            </w:r>
          </w:p>
        </w:tc>
        <w:tc>
          <w:tcPr>
            <w:tcW w:w="1297" w:type="dxa"/>
            <w:shd w:val="clear" w:color="auto" w:fill="00B0F0"/>
          </w:tcPr>
          <w:p w:rsidR="00DD66B2" w:rsidRDefault="00DD66B2" w:rsidP="00781DFA">
            <w:pPr>
              <w:pStyle w:val="TableParagraph"/>
              <w:spacing w:before="113" w:line="480" w:lineRule="auto"/>
              <w:jc w:val="both"/>
              <w:rPr>
                <w:sz w:val="21"/>
              </w:rPr>
            </w:pPr>
            <w:r>
              <w:rPr>
                <w:spacing w:val="-2"/>
                <w:sz w:val="21"/>
              </w:rPr>
              <w:t>Young</w:t>
            </w:r>
            <w:r>
              <w:rPr>
                <w:spacing w:val="-11"/>
                <w:sz w:val="21"/>
              </w:rPr>
              <w:t xml:space="preserve"> </w:t>
            </w:r>
            <w:r>
              <w:rPr>
                <w:spacing w:val="-2"/>
                <w:sz w:val="21"/>
              </w:rPr>
              <w:t>Age</w:t>
            </w:r>
            <w:r>
              <w:rPr>
                <w:sz w:val="21"/>
              </w:rPr>
              <w:t xml:space="preserve"> </w:t>
            </w:r>
            <w:r>
              <w:rPr>
                <w:spacing w:val="-2"/>
                <w:sz w:val="21"/>
              </w:rPr>
              <w:t>(17-</w:t>
            </w:r>
            <w:r>
              <w:rPr>
                <w:spacing w:val="-5"/>
                <w:sz w:val="21"/>
              </w:rPr>
              <w:t>35)</w:t>
            </w:r>
          </w:p>
        </w:tc>
        <w:tc>
          <w:tcPr>
            <w:tcW w:w="1080" w:type="dxa"/>
            <w:shd w:val="clear" w:color="auto" w:fill="00B0F0"/>
          </w:tcPr>
          <w:p w:rsidR="00DD66B2" w:rsidRDefault="00DD66B2" w:rsidP="00781DFA">
            <w:pPr>
              <w:pStyle w:val="TableParagraph"/>
              <w:spacing w:before="113" w:line="480" w:lineRule="auto"/>
              <w:jc w:val="both"/>
              <w:rPr>
                <w:sz w:val="21"/>
              </w:rPr>
            </w:pPr>
            <w:r>
              <w:rPr>
                <w:spacing w:val="-5"/>
                <w:sz w:val="21"/>
              </w:rPr>
              <w:t>23</w:t>
            </w:r>
          </w:p>
        </w:tc>
        <w:tc>
          <w:tcPr>
            <w:tcW w:w="720" w:type="dxa"/>
            <w:shd w:val="clear" w:color="auto" w:fill="00B0F0"/>
          </w:tcPr>
          <w:p w:rsidR="00DD66B2" w:rsidRDefault="00DD66B2" w:rsidP="00781DFA">
            <w:pPr>
              <w:pStyle w:val="TableParagraph"/>
              <w:spacing w:before="113" w:line="480" w:lineRule="auto"/>
              <w:ind w:left="66"/>
              <w:jc w:val="both"/>
              <w:rPr>
                <w:sz w:val="21"/>
              </w:rPr>
            </w:pPr>
            <w:r>
              <w:rPr>
                <w:spacing w:val="-5"/>
                <w:sz w:val="21"/>
              </w:rPr>
              <w:t>30.44</w:t>
            </w:r>
          </w:p>
        </w:tc>
        <w:tc>
          <w:tcPr>
            <w:tcW w:w="720" w:type="dxa"/>
            <w:shd w:val="clear" w:color="auto" w:fill="00B0F0"/>
          </w:tcPr>
          <w:p w:rsidR="00DD66B2" w:rsidRDefault="00DD66B2" w:rsidP="00781DFA">
            <w:pPr>
              <w:pStyle w:val="TableParagraph"/>
              <w:spacing w:before="113" w:line="480" w:lineRule="auto"/>
              <w:ind w:left="66"/>
              <w:jc w:val="both"/>
              <w:rPr>
                <w:sz w:val="21"/>
              </w:rPr>
            </w:pPr>
            <w:r>
              <w:rPr>
                <w:spacing w:val="-5"/>
                <w:sz w:val="21"/>
              </w:rPr>
              <w:t>69.56</w:t>
            </w:r>
          </w:p>
        </w:tc>
      </w:tr>
      <w:tr w:rsidR="00781DFA" w:rsidTr="00197702">
        <w:trPr>
          <w:trHeight w:val="327"/>
        </w:trPr>
        <w:tc>
          <w:tcPr>
            <w:tcW w:w="503" w:type="dxa"/>
            <w:vMerge/>
            <w:tcBorders>
              <w:top w:val="nil"/>
            </w:tcBorders>
            <w:shd w:val="clear" w:color="auto" w:fill="00B0F0"/>
          </w:tcPr>
          <w:p w:rsidR="00DD66B2" w:rsidRDefault="00DD66B2" w:rsidP="00781DFA">
            <w:pPr>
              <w:spacing w:line="480" w:lineRule="auto"/>
              <w:jc w:val="both"/>
              <w:rPr>
                <w:sz w:val="2"/>
                <w:szCs w:val="2"/>
              </w:rPr>
            </w:pPr>
          </w:p>
        </w:tc>
        <w:tc>
          <w:tcPr>
            <w:tcW w:w="1297" w:type="dxa"/>
            <w:shd w:val="clear" w:color="auto" w:fill="00B0F0"/>
          </w:tcPr>
          <w:p w:rsidR="00DD66B2" w:rsidRDefault="00DD66B2" w:rsidP="00781DFA">
            <w:pPr>
              <w:pStyle w:val="TableParagraph"/>
              <w:spacing w:before="112" w:line="480" w:lineRule="auto"/>
              <w:ind w:left="110"/>
              <w:jc w:val="both"/>
              <w:rPr>
                <w:sz w:val="21"/>
              </w:rPr>
            </w:pPr>
            <w:r>
              <w:rPr>
                <w:sz w:val="21"/>
              </w:rPr>
              <w:t>Middle</w:t>
            </w:r>
            <w:r>
              <w:rPr>
                <w:spacing w:val="-12"/>
                <w:sz w:val="21"/>
              </w:rPr>
              <w:t xml:space="preserve"> </w:t>
            </w:r>
            <w:r>
              <w:rPr>
                <w:sz w:val="21"/>
              </w:rPr>
              <w:t>Age</w:t>
            </w:r>
            <w:r>
              <w:rPr>
                <w:spacing w:val="-1"/>
                <w:sz w:val="21"/>
              </w:rPr>
              <w:t xml:space="preserve"> </w:t>
            </w:r>
            <w:r>
              <w:rPr>
                <w:sz w:val="21"/>
              </w:rPr>
              <w:t>(36-</w:t>
            </w:r>
            <w:r>
              <w:rPr>
                <w:spacing w:val="-5"/>
                <w:sz w:val="21"/>
              </w:rPr>
              <w:t>55)</w:t>
            </w:r>
          </w:p>
        </w:tc>
        <w:tc>
          <w:tcPr>
            <w:tcW w:w="1080" w:type="dxa"/>
            <w:shd w:val="clear" w:color="auto" w:fill="00B0F0"/>
          </w:tcPr>
          <w:p w:rsidR="00DD66B2" w:rsidRDefault="00DD66B2" w:rsidP="00781DFA">
            <w:pPr>
              <w:pStyle w:val="TableParagraph"/>
              <w:spacing w:before="112" w:line="480" w:lineRule="auto"/>
              <w:jc w:val="both"/>
              <w:rPr>
                <w:sz w:val="21"/>
              </w:rPr>
            </w:pPr>
            <w:r>
              <w:rPr>
                <w:spacing w:val="-5"/>
                <w:sz w:val="21"/>
              </w:rPr>
              <w:t>30</w:t>
            </w:r>
          </w:p>
        </w:tc>
        <w:tc>
          <w:tcPr>
            <w:tcW w:w="720" w:type="dxa"/>
            <w:shd w:val="clear" w:color="auto" w:fill="00B0F0"/>
          </w:tcPr>
          <w:p w:rsidR="00DD66B2" w:rsidRDefault="00DD66B2" w:rsidP="00781DFA">
            <w:pPr>
              <w:pStyle w:val="TableParagraph"/>
              <w:spacing w:before="112" w:line="480" w:lineRule="auto"/>
              <w:ind w:left="66"/>
              <w:jc w:val="both"/>
              <w:rPr>
                <w:sz w:val="21"/>
              </w:rPr>
            </w:pPr>
            <w:r>
              <w:rPr>
                <w:spacing w:val="-5"/>
                <w:sz w:val="21"/>
              </w:rPr>
              <w:t>33.34</w:t>
            </w:r>
          </w:p>
        </w:tc>
        <w:tc>
          <w:tcPr>
            <w:tcW w:w="720" w:type="dxa"/>
            <w:shd w:val="clear" w:color="auto" w:fill="00B0F0"/>
          </w:tcPr>
          <w:p w:rsidR="00DD66B2" w:rsidRDefault="00DD66B2" w:rsidP="00781DFA">
            <w:pPr>
              <w:pStyle w:val="TableParagraph"/>
              <w:spacing w:before="112" w:line="480" w:lineRule="auto"/>
              <w:ind w:left="66"/>
              <w:jc w:val="both"/>
              <w:rPr>
                <w:sz w:val="21"/>
              </w:rPr>
            </w:pPr>
            <w:r>
              <w:rPr>
                <w:spacing w:val="-5"/>
                <w:sz w:val="21"/>
              </w:rPr>
              <w:t>66.66</w:t>
            </w:r>
          </w:p>
        </w:tc>
      </w:tr>
      <w:tr w:rsidR="00781DFA" w:rsidTr="00197702">
        <w:trPr>
          <w:trHeight w:val="634"/>
        </w:trPr>
        <w:tc>
          <w:tcPr>
            <w:tcW w:w="503" w:type="dxa"/>
            <w:vMerge/>
            <w:tcBorders>
              <w:top w:val="nil"/>
            </w:tcBorders>
            <w:shd w:val="clear" w:color="auto" w:fill="00B0F0"/>
          </w:tcPr>
          <w:p w:rsidR="00DD66B2" w:rsidRDefault="00DD66B2" w:rsidP="00781DFA">
            <w:pPr>
              <w:spacing w:line="480" w:lineRule="auto"/>
              <w:jc w:val="both"/>
              <w:rPr>
                <w:sz w:val="2"/>
                <w:szCs w:val="2"/>
              </w:rPr>
            </w:pPr>
          </w:p>
        </w:tc>
        <w:tc>
          <w:tcPr>
            <w:tcW w:w="1297" w:type="dxa"/>
            <w:shd w:val="clear" w:color="auto" w:fill="00B0F0"/>
          </w:tcPr>
          <w:p w:rsidR="00DD66B2" w:rsidRDefault="00DD66B2" w:rsidP="00781DFA">
            <w:pPr>
              <w:pStyle w:val="TableParagraph"/>
              <w:spacing w:before="112" w:line="480" w:lineRule="auto"/>
              <w:ind w:left="110"/>
              <w:jc w:val="both"/>
              <w:rPr>
                <w:sz w:val="21"/>
              </w:rPr>
            </w:pPr>
            <w:r>
              <w:rPr>
                <w:sz w:val="21"/>
              </w:rPr>
              <w:t>Senior</w:t>
            </w:r>
            <w:r>
              <w:rPr>
                <w:spacing w:val="-12"/>
                <w:sz w:val="21"/>
              </w:rPr>
              <w:t xml:space="preserve"> </w:t>
            </w:r>
            <w:r>
              <w:rPr>
                <w:sz w:val="21"/>
              </w:rPr>
              <w:t xml:space="preserve">Age </w:t>
            </w:r>
            <w:r>
              <w:rPr>
                <w:spacing w:val="-2"/>
                <w:sz w:val="21"/>
              </w:rPr>
              <w:t>(56+)</w:t>
            </w:r>
          </w:p>
        </w:tc>
        <w:tc>
          <w:tcPr>
            <w:tcW w:w="1080" w:type="dxa"/>
            <w:shd w:val="clear" w:color="auto" w:fill="00B0F0"/>
          </w:tcPr>
          <w:p w:rsidR="00DD66B2" w:rsidRDefault="00DD66B2" w:rsidP="00781DFA">
            <w:pPr>
              <w:pStyle w:val="TableParagraph"/>
              <w:spacing w:before="112" w:line="480" w:lineRule="auto"/>
              <w:jc w:val="both"/>
              <w:rPr>
                <w:sz w:val="21"/>
              </w:rPr>
            </w:pPr>
            <w:r>
              <w:rPr>
                <w:spacing w:val="-5"/>
                <w:sz w:val="21"/>
              </w:rPr>
              <w:t>17</w:t>
            </w:r>
          </w:p>
        </w:tc>
        <w:tc>
          <w:tcPr>
            <w:tcW w:w="720" w:type="dxa"/>
            <w:shd w:val="clear" w:color="auto" w:fill="00B0F0"/>
          </w:tcPr>
          <w:p w:rsidR="00DD66B2" w:rsidRDefault="00DD66B2" w:rsidP="00781DFA">
            <w:pPr>
              <w:pStyle w:val="TableParagraph"/>
              <w:spacing w:before="112" w:line="480" w:lineRule="auto"/>
              <w:ind w:left="66"/>
              <w:jc w:val="both"/>
              <w:rPr>
                <w:sz w:val="21"/>
              </w:rPr>
            </w:pPr>
            <w:r>
              <w:rPr>
                <w:spacing w:val="-5"/>
                <w:sz w:val="21"/>
              </w:rPr>
              <w:t>29</w:t>
            </w:r>
          </w:p>
        </w:tc>
        <w:tc>
          <w:tcPr>
            <w:tcW w:w="720" w:type="dxa"/>
            <w:shd w:val="clear" w:color="auto" w:fill="00B0F0"/>
          </w:tcPr>
          <w:p w:rsidR="00DD66B2" w:rsidRDefault="00DD66B2" w:rsidP="00781DFA">
            <w:pPr>
              <w:pStyle w:val="TableParagraph"/>
              <w:spacing w:before="112" w:line="480" w:lineRule="auto"/>
              <w:ind w:left="66"/>
              <w:jc w:val="both"/>
              <w:rPr>
                <w:sz w:val="21"/>
              </w:rPr>
            </w:pPr>
            <w:r>
              <w:rPr>
                <w:spacing w:val="-5"/>
                <w:sz w:val="21"/>
              </w:rPr>
              <w:t>71</w:t>
            </w:r>
          </w:p>
        </w:tc>
      </w:tr>
      <w:tr w:rsidR="00781DFA" w:rsidTr="00197702">
        <w:trPr>
          <w:trHeight w:val="184"/>
        </w:trPr>
        <w:tc>
          <w:tcPr>
            <w:tcW w:w="503" w:type="dxa"/>
            <w:shd w:val="clear" w:color="auto" w:fill="00B0F0"/>
          </w:tcPr>
          <w:p w:rsidR="00DD66B2" w:rsidRDefault="00DD66B2" w:rsidP="00781DFA">
            <w:pPr>
              <w:pStyle w:val="TableParagraph"/>
              <w:spacing w:before="0" w:line="480" w:lineRule="auto"/>
              <w:ind w:left="0"/>
              <w:jc w:val="both"/>
            </w:pPr>
          </w:p>
        </w:tc>
        <w:tc>
          <w:tcPr>
            <w:tcW w:w="1297" w:type="dxa"/>
            <w:shd w:val="clear" w:color="auto" w:fill="00B0F0"/>
          </w:tcPr>
          <w:p w:rsidR="00DD66B2" w:rsidRDefault="00DD66B2" w:rsidP="00781DFA">
            <w:pPr>
              <w:pStyle w:val="TableParagraph"/>
              <w:spacing w:before="113" w:line="480" w:lineRule="auto"/>
              <w:ind w:left="196"/>
              <w:jc w:val="both"/>
              <w:rPr>
                <w:sz w:val="21"/>
              </w:rPr>
            </w:pPr>
            <w:r>
              <w:rPr>
                <w:spacing w:val="-2"/>
                <w:sz w:val="21"/>
              </w:rPr>
              <w:t>Total</w:t>
            </w:r>
            <w:r>
              <w:rPr>
                <w:spacing w:val="-5"/>
                <w:sz w:val="21"/>
              </w:rPr>
              <w:t xml:space="preserve"> </w:t>
            </w:r>
            <w:r>
              <w:rPr>
                <w:spacing w:val="-2"/>
                <w:sz w:val="21"/>
              </w:rPr>
              <w:t>Percentage</w:t>
            </w:r>
          </w:p>
        </w:tc>
        <w:tc>
          <w:tcPr>
            <w:tcW w:w="1080" w:type="dxa"/>
            <w:shd w:val="clear" w:color="auto" w:fill="00B0F0"/>
          </w:tcPr>
          <w:p w:rsidR="00DD66B2" w:rsidRDefault="00DD66B2" w:rsidP="00781DFA">
            <w:pPr>
              <w:pStyle w:val="TableParagraph"/>
              <w:spacing w:before="113" w:line="480" w:lineRule="auto"/>
              <w:jc w:val="both"/>
              <w:rPr>
                <w:sz w:val="21"/>
              </w:rPr>
            </w:pPr>
            <w:r>
              <w:rPr>
                <w:spacing w:val="-5"/>
                <w:sz w:val="21"/>
              </w:rPr>
              <w:t>70</w:t>
            </w:r>
          </w:p>
        </w:tc>
        <w:tc>
          <w:tcPr>
            <w:tcW w:w="720" w:type="dxa"/>
            <w:shd w:val="clear" w:color="auto" w:fill="00B0F0"/>
          </w:tcPr>
          <w:p w:rsidR="00DD66B2" w:rsidRDefault="00DD66B2" w:rsidP="00781DFA">
            <w:pPr>
              <w:pStyle w:val="TableParagraph"/>
              <w:spacing w:before="113" w:line="480" w:lineRule="auto"/>
              <w:ind w:left="66"/>
              <w:jc w:val="both"/>
              <w:rPr>
                <w:sz w:val="21"/>
              </w:rPr>
            </w:pPr>
            <w:r>
              <w:rPr>
                <w:spacing w:val="-5"/>
                <w:sz w:val="21"/>
              </w:rPr>
              <w:t>31.43</w:t>
            </w:r>
          </w:p>
        </w:tc>
        <w:tc>
          <w:tcPr>
            <w:tcW w:w="720" w:type="dxa"/>
            <w:shd w:val="clear" w:color="auto" w:fill="00B0F0"/>
          </w:tcPr>
          <w:p w:rsidR="00DD66B2" w:rsidRDefault="00DD66B2" w:rsidP="00781DFA">
            <w:pPr>
              <w:pStyle w:val="TableParagraph"/>
              <w:spacing w:before="113" w:line="480" w:lineRule="auto"/>
              <w:ind w:left="66"/>
              <w:jc w:val="both"/>
              <w:rPr>
                <w:sz w:val="21"/>
              </w:rPr>
            </w:pPr>
            <w:r>
              <w:rPr>
                <w:spacing w:val="-5"/>
                <w:sz w:val="21"/>
              </w:rPr>
              <w:t>68.57</w:t>
            </w:r>
          </w:p>
        </w:tc>
      </w:tr>
    </w:tbl>
    <w:p w:rsidR="00DD66B2" w:rsidRPr="00F167E6" w:rsidRDefault="00781DFA" w:rsidP="00DD66B2">
      <w:pPr>
        <w:pStyle w:val="BodyText"/>
        <w:spacing w:before="179" w:line="480" w:lineRule="auto"/>
        <w:ind w:right="1075"/>
        <w:jc w:val="both"/>
      </w:pPr>
      <w:r>
        <w:rPr>
          <w:noProof/>
          <w:lang w:val="en-GB" w:eastAsia="en-GB"/>
        </w:rPr>
        <w:drawing>
          <wp:inline distT="0" distB="0" distL="0" distR="0" wp14:anchorId="31E4077F" wp14:editId="14007033">
            <wp:extent cx="3627120" cy="3406140"/>
            <wp:effectExtent l="0" t="0" r="11430" b="228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br w:type="textWrapping" w:clear="all"/>
      </w:r>
      <w:r w:rsidR="00DD66B2">
        <w:t xml:space="preserve"> </w:t>
      </w:r>
      <w:r w:rsidR="00DD66B2" w:rsidRPr="00F167E6">
        <w:t>Source:</w:t>
      </w:r>
      <w:r w:rsidR="00DD66B2">
        <w:rPr>
          <w:b/>
        </w:rPr>
        <w:t xml:space="preserve"> </w:t>
      </w:r>
      <w:r w:rsidR="00DD66B2">
        <w:t xml:space="preserve">Field Survey, </w:t>
      </w:r>
      <w:proofErr w:type="spellStart"/>
      <w:r w:rsidR="00DD66B2">
        <w:t>Arshinagor</w:t>
      </w:r>
      <w:proofErr w:type="spellEnd"/>
      <w:r w:rsidR="00DD66B2">
        <w:t xml:space="preserve"> Union </w:t>
      </w:r>
      <w:proofErr w:type="spellStart"/>
      <w:r w:rsidR="00DD66B2">
        <w:t>parishad</w:t>
      </w:r>
      <w:proofErr w:type="spellEnd"/>
      <w:r w:rsidR="00DD66B2">
        <w:t>, (</w:t>
      </w:r>
      <w:r w:rsidR="00197702">
        <w:t>September-December</w:t>
      </w:r>
      <w:r w:rsidR="00DD66B2">
        <w:t xml:space="preserve">, </w:t>
      </w:r>
      <w:r w:rsidR="00DD66B2">
        <w:rPr>
          <w:spacing w:val="-4"/>
        </w:rPr>
        <w:t>2024)</w:t>
      </w:r>
    </w:p>
    <w:p w:rsidR="00DD66B2" w:rsidRPr="00037FAF" w:rsidRDefault="00560AD2" w:rsidP="00DD66B2">
      <w:pPr>
        <w:pStyle w:val="BodyText"/>
        <w:spacing w:before="179" w:line="480" w:lineRule="auto"/>
        <w:ind w:left="0" w:right="1075"/>
        <w:jc w:val="both"/>
      </w:pPr>
      <w:bookmarkStart w:id="16" w:name="_Toc184068992"/>
      <w:r w:rsidRPr="007866E1">
        <w:rPr>
          <w:rStyle w:val="Heading3Char"/>
        </w:rPr>
        <w:t>2</w:t>
      </w:r>
      <w:r w:rsidR="00DD66B2" w:rsidRPr="007866E1">
        <w:rPr>
          <w:rStyle w:val="Heading3Char"/>
        </w:rPr>
        <w:t>.2 Gender and Trust:</w:t>
      </w:r>
      <w:bookmarkEnd w:id="16"/>
      <w:r w:rsidR="00DD66B2">
        <w:rPr>
          <w:b/>
          <w:spacing w:val="-4"/>
        </w:rPr>
        <w:t xml:space="preserve"> </w:t>
      </w:r>
      <w:r w:rsidR="00DD66B2">
        <w:t xml:space="preserve">The study focuses on gender, one of </w:t>
      </w:r>
      <w:r w:rsidR="000450BF">
        <w:t xml:space="preserve">the demographic characteristics </w:t>
      </w:r>
      <w:r w:rsidR="00DD66B2">
        <w:t xml:space="preserve">that </w:t>
      </w:r>
      <w:proofErr w:type="gramStart"/>
      <w:r w:rsidR="00DD66B2">
        <w:t>is</w:t>
      </w:r>
      <w:proofErr w:type="gramEnd"/>
      <w:r w:rsidR="00DD66B2">
        <w:t xml:space="preserve"> likely to have some impact on general trust levels of citizens. </w:t>
      </w:r>
      <w:proofErr w:type="gramStart"/>
      <w:r w:rsidR="00DD66B2" w:rsidRPr="00F167E6">
        <w:t>T</w:t>
      </w:r>
      <w:r w:rsidR="00DD66B2">
        <w:t>able 2.</w:t>
      </w:r>
      <w:proofErr w:type="gramEnd"/>
      <w:r w:rsidR="00DD66B2">
        <w:t xml:space="preserve"> Overall Trust on Union</w:t>
      </w:r>
      <w:r w:rsidR="00DD66B2" w:rsidRPr="00F167E6">
        <w:t xml:space="preserve"> </w:t>
      </w:r>
      <w:proofErr w:type="spellStart"/>
      <w:r w:rsidR="00DD66B2" w:rsidRPr="00F167E6">
        <w:t>Parishad</w:t>
      </w:r>
      <w:proofErr w:type="spellEnd"/>
    </w:p>
    <w:tbl>
      <w:tblPr>
        <w:tblpPr w:leftFromText="180" w:rightFromText="180" w:vertAnchor="text" w:tblpY="1"/>
        <w:tblOverlap w:val="neve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92D050"/>
        <w:tblLayout w:type="fixed"/>
        <w:tblCellMar>
          <w:left w:w="0" w:type="dxa"/>
          <w:right w:w="0" w:type="dxa"/>
        </w:tblCellMar>
        <w:tblLook w:val="01E0" w:firstRow="1" w:lastRow="1" w:firstColumn="1" w:lastColumn="1" w:noHBand="0" w:noVBand="0"/>
      </w:tblPr>
      <w:tblGrid>
        <w:gridCol w:w="750"/>
        <w:gridCol w:w="960"/>
        <w:gridCol w:w="1080"/>
        <w:gridCol w:w="990"/>
        <w:gridCol w:w="900"/>
      </w:tblGrid>
      <w:tr w:rsidR="00DD66B2" w:rsidTr="000450BF">
        <w:trPr>
          <w:trHeight w:val="467"/>
        </w:trPr>
        <w:tc>
          <w:tcPr>
            <w:tcW w:w="1710" w:type="dxa"/>
            <w:gridSpan w:val="2"/>
            <w:vMerge w:val="restart"/>
            <w:shd w:val="clear" w:color="auto" w:fill="92D050"/>
          </w:tcPr>
          <w:p w:rsidR="00DD66B2" w:rsidRDefault="000450BF" w:rsidP="000450BF">
            <w:pPr>
              <w:pStyle w:val="TableParagraph"/>
              <w:spacing w:before="0" w:line="480" w:lineRule="auto"/>
              <w:ind w:left="0"/>
              <w:jc w:val="both"/>
            </w:pPr>
            <w:r>
              <w:t xml:space="preserve"> </w:t>
            </w:r>
          </w:p>
        </w:tc>
        <w:tc>
          <w:tcPr>
            <w:tcW w:w="1080" w:type="dxa"/>
            <w:vMerge w:val="restart"/>
            <w:shd w:val="clear" w:color="auto" w:fill="92D050"/>
          </w:tcPr>
          <w:p w:rsidR="00DD66B2" w:rsidRDefault="00DD66B2" w:rsidP="000450BF">
            <w:pPr>
              <w:pStyle w:val="TableParagraph"/>
              <w:spacing w:before="112" w:line="480" w:lineRule="auto"/>
              <w:ind w:left="64"/>
              <w:jc w:val="both"/>
              <w:rPr>
                <w:sz w:val="21"/>
              </w:rPr>
            </w:pPr>
            <w:r>
              <w:rPr>
                <w:sz w:val="21"/>
              </w:rPr>
              <w:t xml:space="preserve">No. of </w:t>
            </w:r>
            <w:r>
              <w:rPr>
                <w:spacing w:val="-2"/>
                <w:sz w:val="21"/>
              </w:rPr>
              <w:t>Respondent</w:t>
            </w:r>
          </w:p>
        </w:tc>
        <w:tc>
          <w:tcPr>
            <w:tcW w:w="1890" w:type="dxa"/>
            <w:gridSpan w:val="2"/>
            <w:shd w:val="clear" w:color="auto" w:fill="92D050"/>
          </w:tcPr>
          <w:p w:rsidR="00DD66B2" w:rsidRDefault="00DD66B2" w:rsidP="000450BF">
            <w:pPr>
              <w:pStyle w:val="TableParagraph"/>
              <w:spacing w:before="112" w:line="480" w:lineRule="auto"/>
              <w:ind w:left="64"/>
              <w:jc w:val="both"/>
              <w:rPr>
                <w:sz w:val="21"/>
              </w:rPr>
            </w:pPr>
            <w:r>
              <w:rPr>
                <w:sz w:val="21"/>
              </w:rPr>
              <w:t>Trust</w:t>
            </w:r>
            <w:r>
              <w:rPr>
                <w:spacing w:val="-5"/>
                <w:sz w:val="21"/>
              </w:rPr>
              <w:t xml:space="preserve"> </w:t>
            </w:r>
            <w:r>
              <w:rPr>
                <w:sz w:val="21"/>
              </w:rPr>
              <w:t>Level</w:t>
            </w:r>
            <w:r>
              <w:rPr>
                <w:spacing w:val="-4"/>
                <w:sz w:val="21"/>
              </w:rPr>
              <w:t xml:space="preserve"> </w:t>
            </w:r>
            <w:r>
              <w:rPr>
                <w:spacing w:val="-5"/>
                <w:sz w:val="21"/>
              </w:rPr>
              <w:t>(%)</w:t>
            </w:r>
          </w:p>
        </w:tc>
      </w:tr>
      <w:tr w:rsidR="00DD66B2" w:rsidTr="000450BF">
        <w:trPr>
          <w:trHeight w:val="467"/>
        </w:trPr>
        <w:tc>
          <w:tcPr>
            <w:tcW w:w="1710" w:type="dxa"/>
            <w:gridSpan w:val="2"/>
            <w:vMerge/>
            <w:tcBorders>
              <w:top w:val="nil"/>
            </w:tcBorders>
            <w:shd w:val="clear" w:color="auto" w:fill="92D050"/>
          </w:tcPr>
          <w:p w:rsidR="00DD66B2" w:rsidRDefault="00DD66B2" w:rsidP="000450BF">
            <w:pPr>
              <w:spacing w:line="480" w:lineRule="auto"/>
              <w:jc w:val="both"/>
              <w:rPr>
                <w:sz w:val="2"/>
                <w:szCs w:val="2"/>
              </w:rPr>
            </w:pPr>
          </w:p>
        </w:tc>
        <w:tc>
          <w:tcPr>
            <w:tcW w:w="1080" w:type="dxa"/>
            <w:vMerge/>
            <w:tcBorders>
              <w:top w:val="nil"/>
            </w:tcBorders>
            <w:shd w:val="clear" w:color="auto" w:fill="92D050"/>
          </w:tcPr>
          <w:p w:rsidR="00DD66B2" w:rsidRDefault="00DD66B2" w:rsidP="000450BF">
            <w:pPr>
              <w:spacing w:line="480" w:lineRule="auto"/>
              <w:jc w:val="both"/>
              <w:rPr>
                <w:sz w:val="2"/>
                <w:szCs w:val="2"/>
              </w:rPr>
            </w:pPr>
          </w:p>
        </w:tc>
        <w:tc>
          <w:tcPr>
            <w:tcW w:w="990" w:type="dxa"/>
            <w:shd w:val="clear" w:color="auto" w:fill="92D050"/>
          </w:tcPr>
          <w:p w:rsidR="00DD66B2" w:rsidRDefault="00DD66B2" w:rsidP="000450BF">
            <w:pPr>
              <w:pStyle w:val="TableParagraph"/>
              <w:spacing w:before="112" w:line="480" w:lineRule="auto"/>
              <w:ind w:left="64"/>
              <w:jc w:val="both"/>
              <w:rPr>
                <w:sz w:val="21"/>
              </w:rPr>
            </w:pPr>
            <w:r>
              <w:rPr>
                <w:spacing w:val="-4"/>
                <w:sz w:val="21"/>
              </w:rPr>
              <w:t>High</w:t>
            </w:r>
          </w:p>
        </w:tc>
        <w:tc>
          <w:tcPr>
            <w:tcW w:w="900" w:type="dxa"/>
            <w:shd w:val="clear" w:color="auto" w:fill="92D050"/>
          </w:tcPr>
          <w:p w:rsidR="00DD66B2" w:rsidRDefault="00DD66B2" w:rsidP="000450BF">
            <w:pPr>
              <w:pStyle w:val="TableParagraph"/>
              <w:spacing w:before="112" w:line="480" w:lineRule="auto"/>
              <w:ind w:left="64"/>
              <w:jc w:val="both"/>
              <w:rPr>
                <w:sz w:val="21"/>
              </w:rPr>
            </w:pPr>
            <w:r>
              <w:rPr>
                <w:spacing w:val="-5"/>
                <w:sz w:val="21"/>
              </w:rPr>
              <w:t>Low</w:t>
            </w:r>
          </w:p>
        </w:tc>
      </w:tr>
      <w:tr w:rsidR="00DD66B2" w:rsidTr="000450BF">
        <w:trPr>
          <w:trHeight w:val="468"/>
        </w:trPr>
        <w:tc>
          <w:tcPr>
            <w:tcW w:w="750" w:type="dxa"/>
            <w:vMerge w:val="restart"/>
            <w:shd w:val="clear" w:color="auto" w:fill="92D050"/>
          </w:tcPr>
          <w:p w:rsidR="00DD66B2" w:rsidRDefault="00DD66B2" w:rsidP="000450BF">
            <w:pPr>
              <w:pStyle w:val="TableParagraph"/>
              <w:spacing w:before="0" w:line="480" w:lineRule="auto"/>
              <w:ind w:left="0"/>
              <w:jc w:val="both"/>
              <w:rPr>
                <w:sz w:val="21"/>
              </w:rPr>
            </w:pPr>
          </w:p>
          <w:p w:rsidR="00DD66B2" w:rsidRDefault="00DD66B2" w:rsidP="000450BF">
            <w:pPr>
              <w:pStyle w:val="TableParagraph"/>
              <w:spacing w:before="98" w:line="480" w:lineRule="auto"/>
              <w:ind w:left="0"/>
              <w:jc w:val="both"/>
              <w:rPr>
                <w:sz w:val="21"/>
              </w:rPr>
            </w:pPr>
          </w:p>
          <w:p w:rsidR="00DD66B2" w:rsidRDefault="00DD66B2" w:rsidP="000450BF">
            <w:pPr>
              <w:pStyle w:val="TableParagraph"/>
              <w:spacing w:before="0" w:line="480" w:lineRule="auto"/>
              <w:ind w:left="64"/>
              <w:jc w:val="both"/>
              <w:rPr>
                <w:sz w:val="21"/>
              </w:rPr>
            </w:pPr>
            <w:r>
              <w:rPr>
                <w:spacing w:val="-2"/>
                <w:sz w:val="21"/>
              </w:rPr>
              <w:t>Gender</w:t>
            </w:r>
          </w:p>
        </w:tc>
        <w:tc>
          <w:tcPr>
            <w:tcW w:w="960" w:type="dxa"/>
            <w:shd w:val="clear" w:color="auto" w:fill="92D050"/>
          </w:tcPr>
          <w:p w:rsidR="00DD66B2" w:rsidRDefault="00DD66B2" w:rsidP="000450BF">
            <w:pPr>
              <w:pStyle w:val="TableParagraph"/>
              <w:spacing w:before="113" w:line="480" w:lineRule="auto"/>
              <w:ind w:left="110"/>
              <w:jc w:val="both"/>
              <w:rPr>
                <w:sz w:val="21"/>
              </w:rPr>
            </w:pPr>
            <w:r>
              <w:rPr>
                <w:spacing w:val="-4"/>
                <w:sz w:val="21"/>
              </w:rPr>
              <w:t>Male</w:t>
            </w:r>
          </w:p>
        </w:tc>
        <w:tc>
          <w:tcPr>
            <w:tcW w:w="1080" w:type="dxa"/>
            <w:shd w:val="clear" w:color="auto" w:fill="92D050"/>
          </w:tcPr>
          <w:p w:rsidR="00DD66B2" w:rsidRDefault="00DD66B2" w:rsidP="000450BF">
            <w:pPr>
              <w:pStyle w:val="TableParagraph"/>
              <w:spacing w:before="113" w:line="480" w:lineRule="auto"/>
              <w:ind w:left="64"/>
              <w:jc w:val="both"/>
              <w:rPr>
                <w:sz w:val="21"/>
              </w:rPr>
            </w:pPr>
            <w:r>
              <w:rPr>
                <w:spacing w:val="-5"/>
                <w:sz w:val="21"/>
              </w:rPr>
              <w:t>41</w:t>
            </w:r>
          </w:p>
        </w:tc>
        <w:tc>
          <w:tcPr>
            <w:tcW w:w="990" w:type="dxa"/>
            <w:shd w:val="clear" w:color="auto" w:fill="92D050"/>
          </w:tcPr>
          <w:p w:rsidR="00DD66B2" w:rsidRDefault="00DD66B2" w:rsidP="000450BF">
            <w:pPr>
              <w:pStyle w:val="TableParagraph"/>
              <w:spacing w:before="113" w:line="480" w:lineRule="auto"/>
              <w:ind w:left="64"/>
              <w:jc w:val="both"/>
              <w:rPr>
                <w:sz w:val="21"/>
              </w:rPr>
            </w:pPr>
            <w:r>
              <w:rPr>
                <w:spacing w:val="-2"/>
                <w:sz w:val="21"/>
              </w:rPr>
              <w:t>39.93</w:t>
            </w:r>
          </w:p>
        </w:tc>
        <w:tc>
          <w:tcPr>
            <w:tcW w:w="900" w:type="dxa"/>
            <w:shd w:val="clear" w:color="auto" w:fill="92D050"/>
          </w:tcPr>
          <w:p w:rsidR="00DD66B2" w:rsidRDefault="00DD66B2" w:rsidP="000450BF">
            <w:pPr>
              <w:pStyle w:val="TableParagraph"/>
              <w:spacing w:before="113" w:line="480" w:lineRule="auto"/>
              <w:ind w:left="64"/>
              <w:jc w:val="both"/>
              <w:rPr>
                <w:sz w:val="21"/>
              </w:rPr>
            </w:pPr>
            <w:r>
              <w:rPr>
                <w:spacing w:val="-2"/>
                <w:sz w:val="21"/>
              </w:rPr>
              <w:t>62.07</w:t>
            </w:r>
          </w:p>
        </w:tc>
      </w:tr>
      <w:tr w:rsidR="00DD66B2" w:rsidTr="000450BF">
        <w:trPr>
          <w:trHeight w:val="467"/>
        </w:trPr>
        <w:tc>
          <w:tcPr>
            <w:tcW w:w="750" w:type="dxa"/>
            <w:vMerge/>
            <w:tcBorders>
              <w:top w:val="nil"/>
            </w:tcBorders>
            <w:shd w:val="clear" w:color="auto" w:fill="92D050"/>
          </w:tcPr>
          <w:p w:rsidR="00DD66B2" w:rsidRDefault="00DD66B2" w:rsidP="000450BF">
            <w:pPr>
              <w:spacing w:line="480" w:lineRule="auto"/>
              <w:jc w:val="both"/>
              <w:rPr>
                <w:sz w:val="2"/>
                <w:szCs w:val="2"/>
              </w:rPr>
            </w:pPr>
          </w:p>
        </w:tc>
        <w:tc>
          <w:tcPr>
            <w:tcW w:w="960" w:type="dxa"/>
            <w:shd w:val="clear" w:color="auto" w:fill="92D050"/>
          </w:tcPr>
          <w:p w:rsidR="00DD66B2" w:rsidRDefault="00DD66B2" w:rsidP="000450BF">
            <w:pPr>
              <w:pStyle w:val="TableParagraph"/>
              <w:spacing w:before="112" w:line="480" w:lineRule="auto"/>
              <w:ind w:left="110"/>
              <w:jc w:val="both"/>
              <w:rPr>
                <w:sz w:val="21"/>
              </w:rPr>
            </w:pPr>
            <w:r>
              <w:rPr>
                <w:spacing w:val="-2"/>
                <w:sz w:val="21"/>
              </w:rPr>
              <w:t>Female</w:t>
            </w:r>
          </w:p>
        </w:tc>
        <w:tc>
          <w:tcPr>
            <w:tcW w:w="1080" w:type="dxa"/>
            <w:shd w:val="clear" w:color="auto" w:fill="92D050"/>
          </w:tcPr>
          <w:p w:rsidR="00DD66B2" w:rsidRDefault="00DD66B2" w:rsidP="000450BF">
            <w:pPr>
              <w:pStyle w:val="TableParagraph"/>
              <w:spacing w:before="112" w:line="480" w:lineRule="auto"/>
              <w:ind w:left="64"/>
              <w:jc w:val="both"/>
              <w:rPr>
                <w:sz w:val="21"/>
              </w:rPr>
            </w:pPr>
            <w:r>
              <w:rPr>
                <w:spacing w:val="-5"/>
                <w:sz w:val="21"/>
              </w:rPr>
              <w:t>29</w:t>
            </w:r>
          </w:p>
        </w:tc>
        <w:tc>
          <w:tcPr>
            <w:tcW w:w="990" w:type="dxa"/>
            <w:shd w:val="clear" w:color="auto" w:fill="92D050"/>
          </w:tcPr>
          <w:p w:rsidR="00DD66B2" w:rsidRDefault="00DD66B2" w:rsidP="000450BF">
            <w:pPr>
              <w:pStyle w:val="TableParagraph"/>
              <w:spacing w:before="112" w:line="480" w:lineRule="auto"/>
              <w:ind w:left="64"/>
              <w:jc w:val="both"/>
              <w:rPr>
                <w:sz w:val="21"/>
              </w:rPr>
            </w:pPr>
            <w:r>
              <w:rPr>
                <w:spacing w:val="-2"/>
                <w:sz w:val="21"/>
              </w:rPr>
              <w:t>65.85</w:t>
            </w:r>
          </w:p>
        </w:tc>
        <w:tc>
          <w:tcPr>
            <w:tcW w:w="900" w:type="dxa"/>
            <w:shd w:val="clear" w:color="auto" w:fill="92D050"/>
          </w:tcPr>
          <w:p w:rsidR="00DD66B2" w:rsidRDefault="00DD66B2" w:rsidP="000450BF">
            <w:pPr>
              <w:pStyle w:val="TableParagraph"/>
              <w:spacing w:before="112" w:line="480" w:lineRule="auto"/>
              <w:ind w:left="64"/>
              <w:jc w:val="both"/>
              <w:rPr>
                <w:sz w:val="21"/>
              </w:rPr>
            </w:pPr>
            <w:r>
              <w:rPr>
                <w:spacing w:val="-2"/>
                <w:sz w:val="21"/>
              </w:rPr>
              <w:t>34.15</w:t>
            </w:r>
          </w:p>
        </w:tc>
      </w:tr>
      <w:tr w:rsidR="00DD66B2" w:rsidTr="000450BF">
        <w:trPr>
          <w:trHeight w:val="468"/>
        </w:trPr>
        <w:tc>
          <w:tcPr>
            <w:tcW w:w="750" w:type="dxa"/>
            <w:shd w:val="clear" w:color="auto" w:fill="92D050"/>
          </w:tcPr>
          <w:p w:rsidR="00DD66B2" w:rsidRDefault="00DD66B2" w:rsidP="000450BF">
            <w:pPr>
              <w:pStyle w:val="TableParagraph"/>
              <w:spacing w:before="0" w:line="480" w:lineRule="auto"/>
              <w:ind w:left="0"/>
              <w:jc w:val="both"/>
            </w:pPr>
          </w:p>
        </w:tc>
        <w:tc>
          <w:tcPr>
            <w:tcW w:w="960" w:type="dxa"/>
            <w:shd w:val="clear" w:color="auto" w:fill="92D050"/>
          </w:tcPr>
          <w:p w:rsidR="00DD66B2" w:rsidRDefault="00DD66B2" w:rsidP="000450BF">
            <w:pPr>
              <w:pStyle w:val="TableParagraph"/>
              <w:spacing w:before="112" w:line="480" w:lineRule="auto"/>
              <w:ind w:left="4"/>
              <w:jc w:val="both"/>
              <w:rPr>
                <w:sz w:val="21"/>
              </w:rPr>
            </w:pPr>
            <w:r>
              <w:rPr>
                <w:spacing w:val="-2"/>
                <w:sz w:val="21"/>
              </w:rPr>
              <w:t>Total</w:t>
            </w:r>
            <w:r>
              <w:rPr>
                <w:spacing w:val="-5"/>
                <w:sz w:val="21"/>
              </w:rPr>
              <w:t xml:space="preserve"> </w:t>
            </w:r>
            <w:r>
              <w:rPr>
                <w:spacing w:val="-2"/>
                <w:sz w:val="21"/>
              </w:rPr>
              <w:t>Percentage</w:t>
            </w:r>
          </w:p>
        </w:tc>
        <w:tc>
          <w:tcPr>
            <w:tcW w:w="1080" w:type="dxa"/>
            <w:shd w:val="clear" w:color="auto" w:fill="92D050"/>
          </w:tcPr>
          <w:p w:rsidR="00DD66B2" w:rsidRDefault="00DD66B2" w:rsidP="000450BF">
            <w:pPr>
              <w:pStyle w:val="TableParagraph"/>
              <w:spacing w:before="112" w:line="480" w:lineRule="auto"/>
              <w:ind w:left="64"/>
              <w:jc w:val="both"/>
              <w:rPr>
                <w:sz w:val="21"/>
              </w:rPr>
            </w:pPr>
            <w:r>
              <w:rPr>
                <w:spacing w:val="-5"/>
                <w:sz w:val="21"/>
              </w:rPr>
              <w:t>70</w:t>
            </w:r>
          </w:p>
        </w:tc>
        <w:tc>
          <w:tcPr>
            <w:tcW w:w="990" w:type="dxa"/>
            <w:shd w:val="clear" w:color="auto" w:fill="92D050"/>
          </w:tcPr>
          <w:p w:rsidR="00DD66B2" w:rsidRDefault="00DD66B2" w:rsidP="000450BF">
            <w:pPr>
              <w:pStyle w:val="TableParagraph"/>
              <w:spacing w:before="112" w:line="480" w:lineRule="auto"/>
              <w:ind w:left="64"/>
              <w:jc w:val="both"/>
              <w:rPr>
                <w:sz w:val="21"/>
              </w:rPr>
            </w:pPr>
            <w:r>
              <w:rPr>
                <w:spacing w:val="-4"/>
                <w:sz w:val="21"/>
              </w:rPr>
              <w:t>36.0</w:t>
            </w:r>
          </w:p>
        </w:tc>
        <w:tc>
          <w:tcPr>
            <w:tcW w:w="900" w:type="dxa"/>
            <w:shd w:val="clear" w:color="auto" w:fill="92D050"/>
          </w:tcPr>
          <w:p w:rsidR="00DD66B2" w:rsidRDefault="00DD66B2" w:rsidP="000450BF">
            <w:pPr>
              <w:pStyle w:val="TableParagraph"/>
              <w:spacing w:before="112" w:line="480" w:lineRule="auto"/>
              <w:ind w:left="64"/>
              <w:jc w:val="both"/>
              <w:rPr>
                <w:sz w:val="21"/>
              </w:rPr>
            </w:pPr>
            <w:r>
              <w:rPr>
                <w:spacing w:val="-4"/>
                <w:sz w:val="21"/>
              </w:rPr>
              <w:t>64.0</w:t>
            </w:r>
          </w:p>
        </w:tc>
      </w:tr>
    </w:tbl>
    <w:p w:rsidR="00DD66B2" w:rsidRDefault="000450BF" w:rsidP="00DD66B2">
      <w:pPr>
        <w:pStyle w:val="BodyText"/>
        <w:spacing w:before="176" w:line="480" w:lineRule="auto"/>
        <w:ind w:right="1077"/>
        <w:jc w:val="both"/>
        <w:rPr>
          <w:spacing w:val="-4"/>
        </w:rPr>
      </w:pPr>
      <w:r>
        <w:rPr>
          <w:noProof/>
          <w:lang w:val="en-GB" w:eastAsia="en-GB"/>
        </w:rPr>
        <w:drawing>
          <wp:inline distT="0" distB="0" distL="0" distR="0" wp14:anchorId="6FDD1EEE" wp14:editId="10F87877">
            <wp:extent cx="3284220" cy="2339340"/>
            <wp:effectExtent l="0" t="0" r="11430" b="2286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00DD66B2">
        <w:t xml:space="preserve">Source: </w:t>
      </w:r>
      <w:r w:rsidR="00DD66B2" w:rsidRPr="00F167E6">
        <w:t xml:space="preserve">Field Survey, </w:t>
      </w:r>
      <w:proofErr w:type="spellStart"/>
      <w:r w:rsidR="00DD66B2" w:rsidRPr="00F167E6">
        <w:t>Arshinagor</w:t>
      </w:r>
      <w:proofErr w:type="spellEnd"/>
      <w:r w:rsidR="00DD66B2" w:rsidRPr="00F167E6">
        <w:t xml:space="preserve"> Union </w:t>
      </w:r>
      <w:proofErr w:type="spellStart"/>
      <w:r w:rsidR="00DD66B2" w:rsidRPr="00F167E6">
        <w:t>parishad</w:t>
      </w:r>
      <w:proofErr w:type="spellEnd"/>
      <w:proofErr w:type="gramStart"/>
      <w:r w:rsidR="00DD66B2" w:rsidRPr="00F167E6">
        <w:t>,</w:t>
      </w:r>
      <w:r w:rsidR="00DD66B2">
        <w:t>(</w:t>
      </w:r>
      <w:proofErr w:type="gramEnd"/>
      <w:r>
        <w:t xml:space="preserve"> September-December</w:t>
      </w:r>
      <w:r w:rsidR="00DD66B2" w:rsidRPr="00F167E6">
        <w:t>, 2024</w:t>
      </w:r>
      <w:r w:rsidR="00DD66B2">
        <w:t>).</w:t>
      </w:r>
    </w:p>
    <w:p w:rsidR="000450BF" w:rsidRDefault="00560AD2" w:rsidP="000450BF">
      <w:pPr>
        <w:pStyle w:val="BodyText"/>
        <w:spacing w:before="177" w:line="480" w:lineRule="auto"/>
        <w:ind w:left="0" w:right="1077"/>
        <w:jc w:val="both"/>
      </w:pPr>
      <w:bookmarkStart w:id="17" w:name="_Toc184068993"/>
      <w:r w:rsidRPr="007866E1">
        <w:rPr>
          <w:rStyle w:val="Heading3Char"/>
        </w:rPr>
        <w:t>2</w:t>
      </w:r>
      <w:r w:rsidR="00DD66B2" w:rsidRPr="007866E1">
        <w:rPr>
          <w:rStyle w:val="Heading3Char"/>
        </w:rPr>
        <w:t>.3 Education and Trust:</w:t>
      </w:r>
      <w:bookmarkEnd w:id="17"/>
      <w:r w:rsidR="00DD66B2">
        <w:rPr>
          <w:b/>
        </w:rPr>
        <w:t xml:space="preserve"> </w:t>
      </w:r>
      <w:r w:rsidR="00DD66B2">
        <w:t xml:space="preserve">The level of trust can be influenced by the level of education of the respondents. </w:t>
      </w:r>
    </w:p>
    <w:p w:rsidR="00DD66B2" w:rsidRPr="00037FAF" w:rsidRDefault="000450BF" w:rsidP="00D10258">
      <w:pPr>
        <w:pStyle w:val="BodyText"/>
        <w:spacing w:before="177" w:line="480" w:lineRule="auto"/>
        <w:ind w:left="0" w:right="1077"/>
        <w:jc w:val="both"/>
      </w:pPr>
      <w:proofErr w:type="gramStart"/>
      <w:r w:rsidRPr="00F167E6">
        <w:t>T</w:t>
      </w:r>
      <w:r w:rsidR="00C07BC2">
        <w:t>able 3.</w:t>
      </w:r>
      <w:proofErr w:type="gramEnd"/>
      <w:r w:rsidR="00C07BC2">
        <w:t xml:space="preserve"> Overall Trust on Union</w:t>
      </w:r>
      <w:r w:rsidRPr="00F167E6">
        <w:t xml:space="preserve"> </w:t>
      </w:r>
      <w:proofErr w:type="spellStart"/>
      <w:r w:rsidRPr="00F167E6">
        <w:t>Parishad</w:t>
      </w:r>
      <w:proofErr w:type="spellEnd"/>
    </w:p>
    <w:tbl>
      <w:tblPr>
        <w:tblpPr w:leftFromText="180" w:rightFromText="180" w:vertAnchor="text" w:tblpY="1"/>
        <w:tblOverlap w:val="never"/>
        <w:tblW w:w="10234"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8064A2" w:themeFill="accent4"/>
        <w:tblLayout w:type="fixed"/>
        <w:tblCellMar>
          <w:left w:w="0" w:type="dxa"/>
          <w:right w:w="0" w:type="dxa"/>
        </w:tblCellMar>
        <w:tblLook w:val="01E0" w:firstRow="1" w:lastRow="1" w:firstColumn="1" w:lastColumn="1" w:noHBand="0" w:noVBand="0"/>
      </w:tblPr>
      <w:tblGrid>
        <w:gridCol w:w="1916"/>
        <w:gridCol w:w="3169"/>
        <w:gridCol w:w="1802"/>
        <w:gridCol w:w="1673"/>
        <w:gridCol w:w="1674"/>
      </w:tblGrid>
      <w:tr w:rsidR="00D10258" w:rsidTr="00E314A9">
        <w:trPr>
          <w:trHeight w:val="138"/>
        </w:trPr>
        <w:tc>
          <w:tcPr>
            <w:tcW w:w="5085" w:type="dxa"/>
            <w:gridSpan w:val="2"/>
            <w:vMerge w:val="restart"/>
            <w:shd w:val="clear" w:color="auto" w:fill="8064A2" w:themeFill="accent4"/>
          </w:tcPr>
          <w:p w:rsidR="00DD66B2" w:rsidRDefault="00DD66B2" w:rsidP="00D10258">
            <w:pPr>
              <w:pStyle w:val="TableParagraph"/>
              <w:spacing w:before="0" w:line="480" w:lineRule="auto"/>
              <w:ind w:left="0"/>
              <w:jc w:val="both"/>
            </w:pPr>
          </w:p>
        </w:tc>
        <w:tc>
          <w:tcPr>
            <w:tcW w:w="1802" w:type="dxa"/>
            <w:vMerge w:val="restart"/>
            <w:shd w:val="clear" w:color="auto" w:fill="8064A2" w:themeFill="accent4"/>
          </w:tcPr>
          <w:p w:rsidR="00DD66B2" w:rsidRDefault="00DD66B2" w:rsidP="00D10258">
            <w:pPr>
              <w:pStyle w:val="TableParagraph"/>
              <w:spacing w:before="112" w:line="480" w:lineRule="auto"/>
              <w:jc w:val="both"/>
              <w:rPr>
                <w:sz w:val="21"/>
              </w:rPr>
            </w:pPr>
            <w:r>
              <w:rPr>
                <w:sz w:val="21"/>
              </w:rPr>
              <w:t xml:space="preserve">No. of </w:t>
            </w:r>
            <w:r>
              <w:rPr>
                <w:spacing w:val="-2"/>
                <w:sz w:val="21"/>
              </w:rPr>
              <w:t>Respondent</w:t>
            </w:r>
          </w:p>
        </w:tc>
        <w:tc>
          <w:tcPr>
            <w:tcW w:w="3347" w:type="dxa"/>
            <w:gridSpan w:val="2"/>
            <w:shd w:val="clear" w:color="auto" w:fill="8064A2" w:themeFill="accent4"/>
          </w:tcPr>
          <w:p w:rsidR="00DD66B2" w:rsidRDefault="00DD66B2" w:rsidP="00D10258">
            <w:pPr>
              <w:pStyle w:val="TableParagraph"/>
              <w:spacing w:before="112" w:line="480" w:lineRule="auto"/>
              <w:ind w:left="62"/>
              <w:jc w:val="both"/>
              <w:rPr>
                <w:sz w:val="21"/>
              </w:rPr>
            </w:pPr>
            <w:r>
              <w:rPr>
                <w:sz w:val="21"/>
              </w:rPr>
              <w:t>Trust</w:t>
            </w:r>
            <w:r>
              <w:rPr>
                <w:spacing w:val="-5"/>
                <w:sz w:val="21"/>
              </w:rPr>
              <w:t xml:space="preserve"> </w:t>
            </w:r>
            <w:r>
              <w:rPr>
                <w:sz w:val="21"/>
              </w:rPr>
              <w:t>Level</w:t>
            </w:r>
            <w:r>
              <w:rPr>
                <w:spacing w:val="-4"/>
                <w:sz w:val="21"/>
              </w:rPr>
              <w:t xml:space="preserve"> </w:t>
            </w:r>
            <w:r>
              <w:rPr>
                <w:spacing w:val="-5"/>
                <w:sz w:val="21"/>
              </w:rPr>
              <w:t>(%)</w:t>
            </w:r>
          </w:p>
        </w:tc>
      </w:tr>
      <w:tr w:rsidR="00D10258" w:rsidTr="00E314A9">
        <w:trPr>
          <w:trHeight w:val="138"/>
        </w:trPr>
        <w:tc>
          <w:tcPr>
            <w:tcW w:w="5085" w:type="dxa"/>
            <w:gridSpan w:val="2"/>
            <w:vMerge/>
            <w:tcBorders>
              <w:top w:val="nil"/>
            </w:tcBorders>
            <w:shd w:val="clear" w:color="auto" w:fill="8064A2" w:themeFill="accent4"/>
          </w:tcPr>
          <w:p w:rsidR="00DD66B2" w:rsidRDefault="00DD66B2" w:rsidP="00D10258">
            <w:pPr>
              <w:spacing w:line="480" w:lineRule="auto"/>
              <w:jc w:val="both"/>
              <w:rPr>
                <w:sz w:val="2"/>
                <w:szCs w:val="2"/>
              </w:rPr>
            </w:pPr>
          </w:p>
        </w:tc>
        <w:tc>
          <w:tcPr>
            <w:tcW w:w="1802" w:type="dxa"/>
            <w:vMerge/>
            <w:tcBorders>
              <w:top w:val="nil"/>
            </w:tcBorders>
            <w:shd w:val="clear" w:color="auto" w:fill="8064A2" w:themeFill="accent4"/>
          </w:tcPr>
          <w:p w:rsidR="00DD66B2" w:rsidRDefault="00DD66B2" w:rsidP="00D10258">
            <w:pPr>
              <w:spacing w:line="480" w:lineRule="auto"/>
              <w:jc w:val="both"/>
              <w:rPr>
                <w:sz w:val="2"/>
                <w:szCs w:val="2"/>
              </w:rPr>
            </w:pPr>
          </w:p>
        </w:tc>
        <w:tc>
          <w:tcPr>
            <w:tcW w:w="1673" w:type="dxa"/>
            <w:shd w:val="clear" w:color="auto" w:fill="8064A2" w:themeFill="accent4"/>
          </w:tcPr>
          <w:p w:rsidR="00DD66B2" w:rsidRDefault="00DD66B2" w:rsidP="00D10258">
            <w:pPr>
              <w:pStyle w:val="TableParagraph"/>
              <w:spacing w:before="112" w:line="480" w:lineRule="auto"/>
              <w:ind w:left="62"/>
              <w:jc w:val="both"/>
              <w:rPr>
                <w:sz w:val="21"/>
              </w:rPr>
            </w:pPr>
            <w:r>
              <w:rPr>
                <w:spacing w:val="-4"/>
                <w:sz w:val="21"/>
              </w:rPr>
              <w:t>High</w:t>
            </w:r>
          </w:p>
        </w:tc>
        <w:tc>
          <w:tcPr>
            <w:tcW w:w="1674" w:type="dxa"/>
            <w:shd w:val="clear" w:color="auto" w:fill="8064A2" w:themeFill="accent4"/>
          </w:tcPr>
          <w:p w:rsidR="00DD66B2" w:rsidRDefault="00DD66B2" w:rsidP="00D10258">
            <w:pPr>
              <w:pStyle w:val="TableParagraph"/>
              <w:spacing w:before="112" w:line="480" w:lineRule="auto"/>
              <w:ind w:left="63"/>
              <w:jc w:val="both"/>
              <w:rPr>
                <w:sz w:val="21"/>
              </w:rPr>
            </w:pPr>
            <w:r>
              <w:rPr>
                <w:spacing w:val="-5"/>
                <w:sz w:val="21"/>
              </w:rPr>
              <w:t>Low</w:t>
            </w:r>
          </w:p>
        </w:tc>
      </w:tr>
      <w:tr w:rsidR="00E314A9" w:rsidTr="00E314A9">
        <w:trPr>
          <w:trHeight w:val="139"/>
        </w:trPr>
        <w:tc>
          <w:tcPr>
            <w:tcW w:w="1916" w:type="dxa"/>
            <w:vMerge w:val="restart"/>
            <w:shd w:val="clear" w:color="auto" w:fill="8064A2" w:themeFill="accent4"/>
          </w:tcPr>
          <w:p w:rsidR="00DD66B2" w:rsidRDefault="00DD66B2" w:rsidP="00D10258">
            <w:pPr>
              <w:pStyle w:val="TableParagraph"/>
              <w:spacing w:before="0" w:line="480" w:lineRule="auto"/>
              <w:ind w:left="0"/>
              <w:jc w:val="both"/>
              <w:rPr>
                <w:sz w:val="21"/>
              </w:rPr>
            </w:pPr>
          </w:p>
          <w:p w:rsidR="00DD66B2" w:rsidRDefault="00DD66B2" w:rsidP="00D10258">
            <w:pPr>
              <w:pStyle w:val="TableParagraph"/>
              <w:spacing w:before="0" w:line="480" w:lineRule="auto"/>
              <w:ind w:left="0"/>
              <w:jc w:val="both"/>
              <w:rPr>
                <w:sz w:val="21"/>
              </w:rPr>
            </w:pPr>
          </w:p>
          <w:p w:rsidR="00DD66B2" w:rsidRDefault="00DD66B2" w:rsidP="00D10258">
            <w:pPr>
              <w:pStyle w:val="TableParagraph"/>
              <w:spacing w:before="106" w:line="480" w:lineRule="auto"/>
              <w:ind w:left="0"/>
              <w:jc w:val="both"/>
              <w:rPr>
                <w:sz w:val="21"/>
              </w:rPr>
            </w:pPr>
          </w:p>
          <w:p w:rsidR="00DD66B2" w:rsidRDefault="00DD66B2" w:rsidP="00D10258">
            <w:pPr>
              <w:pStyle w:val="TableParagraph"/>
              <w:spacing w:before="0" w:line="480" w:lineRule="auto"/>
              <w:ind w:left="4" w:right="300"/>
              <w:jc w:val="both"/>
              <w:rPr>
                <w:sz w:val="21"/>
              </w:rPr>
            </w:pPr>
            <w:r>
              <w:rPr>
                <w:spacing w:val="-2"/>
                <w:sz w:val="21"/>
              </w:rPr>
              <w:t>Educational Qualification</w:t>
            </w:r>
          </w:p>
        </w:tc>
        <w:tc>
          <w:tcPr>
            <w:tcW w:w="3168" w:type="dxa"/>
            <w:shd w:val="clear" w:color="auto" w:fill="8064A2" w:themeFill="accent4"/>
          </w:tcPr>
          <w:p w:rsidR="00DD66B2" w:rsidRDefault="00DD66B2" w:rsidP="00D10258">
            <w:pPr>
              <w:pStyle w:val="TableParagraph"/>
              <w:spacing w:before="113" w:line="480" w:lineRule="auto"/>
              <w:ind w:left="5"/>
              <w:jc w:val="both"/>
              <w:rPr>
                <w:sz w:val="21"/>
              </w:rPr>
            </w:pPr>
            <w:r>
              <w:rPr>
                <w:spacing w:val="-2"/>
                <w:sz w:val="21"/>
              </w:rPr>
              <w:t>Illiterate</w:t>
            </w:r>
          </w:p>
        </w:tc>
        <w:tc>
          <w:tcPr>
            <w:tcW w:w="1802" w:type="dxa"/>
            <w:shd w:val="clear" w:color="auto" w:fill="8064A2" w:themeFill="accent4"/>
          </w:tcPr>
          <w:p w:rsidR="00DD66B2" w:rsidRDefault="00DD66B2" w:rsidP="00D10258">
            <w:pPr>
              <w:pStyle w:val="TableParagraph"/>
              <w:spacing w:before="113" w:line="480" w:lineRule="auto"/>
              <w:jc w:val="both"/>
              <w:rPr>
                <w:sz w:val="21"/>
              </w:rPr>
            </w:pPr>
            <w:r>
              <w:rPr>
                <w:spacing w:val="-5"/>
                <w:sz w:val="21"/>
              </w:rPr>
              <w:t>19</w:t>
            </w:r>
          </w:p>
        </w:tc>
        <w:tc>
          <w:tcPr>
            <w:tcW w:w="1673" w:type="dxa"/>
            <w:shd w:val="clear" w:color="auto" w:fill="8064A2" w:themeFill="accent4"/>
          </w:tcPr>
          <w:p w:rsidR="00DD66B2" w:rsidRDefault="00DD66B2" w:rsidP="00D10258">
            <w:pPr>
              <w:pStyle w:val="TableParagraph"/>
              <w:spacing w:before="113" w:line="480" w:lineRule="auto"/>
              <w:ind w:left="62"/>
              <w:jc w:val="both"/>
              <w:rPr>
                <w:sz w:val="21"/>
              </w:rPr>
            </w:pPr>
            <w:r>
              <w:rPr>
                <w:spacing w:val="-2"/>
                <w:sz w:val="21"/>
              </w:rPr>
              <w:t>36.84</w:t>
            </w:r>
          </w:p>
        </w:tc>
        <w:tc>
          <w:tcPr>
            <w:tcW w:w="1674" w:type="dxa"/>
            <w:shd w:val="clear" w:color="auto" w:fill="8064A2" w:themeFill="accent4"/>
          </w:tcPr>
          <w:p w:rsidR="00DD66B2" w:rsidRDefault="00DD66B2" w:rsidP="00D10258">
            <w:pPr>
              <w:pStyle w:val="TableParagraph"/>
              <w:spacing w:before="113" w:line="480" w:lineRule="auto"/>
              <w:ind w:left="63"/>
              <w:jc w:val="both"/>
              <w:rPr>
                <w:sz w:val="21"/>
              </w:rPr>
            </w:pPr>
            <w:r>
              <w:rPr>
                <w:spacing w:val="-2"/>
                <w:sz w:val="21"/>
              </w:rPr>
              <w:t>63.16</w:t>
            </w:r>
          </w:p>
        </w:tc>
      </w:tr>
      <w:tr w:rsidR="00E314A9" w:rsidTr="00E314A9">
        <w:trPr>
          <w:trHeight w:val="138"/>
        </w:trPr>
        <w:tc>
          <w:tcPr>
            <w:tcW w:w="1916" w:type="dxa"/>
            <w:vMerge/>
            <w:tcBorders>
              <w:top w:val="nil"/>
            </w:tcBorders>
            <w:shd w:val="clear" w:color="auto" w:fill="8064A2" w:themeFill="accent4"/>
          </w:tcPr>
          <w:p w:rsidR="00DD66B2" w:rsidRDefault="00DD66B2" w:rsidP="00D10258">
            <w:pPr>
              <w:spacing w:line="480" w:lineRule="auto"/>
              <w:jc w:val="both"/>
              <w:rPr>
                <w:sz w:val="2"/>
                <w:szCs w:val="2"/>
              </w:rPr>
            </w:pPr>
          </w:p>
        </w:tc>
        <w:tc>
          <w:tcPr>
            <w:tcW w:w="3168" w:type="dxa"/>
            <w:shd w:val="clear" w:color="auto" w:fill="8064A2" w:themeFill="accent4"/>
          </w:tcPr>
          <w:p w:rsidR="00DD66B2" w:rsidRDefault="00DD66B2" w:rsidP="00D10258">
            <w:pPr>
              <w:pStyle w:val="TableParagraph"/>
              <w:spacing w:before="112" w:line="480" w:lineRule="auto"/>
              <w:ind w:left="5"/>
              <w:jc w:val="both"/>
              <w:rPr>
                <w:sz w:val="21"/>
              </w:rPr>
            </w:pPr>
            <w:r>
              <w:rPr>
                <w:sz w:val="21"/>
              </w:rPr>
              <w:t>Literate</w:t>
            </w:r>
            <w:r>
              <w:rPr>
                <w:spacing w:val="-3"/>
                <w:sz w:val="21"/>
              </w:rPr>
              <w:t xml:space="preserve"> </w:t>
            </w:r>
            <w:r>
              <w:rPr>
                <w:sz w:val="21"/>
              </w:rPr>
              <w:t>to</w:t>
            </w:r>
            <w:r>
              <w:rPr>
                <w:spacing w:val="-1"/>
                <w:sz w:val="21"/>
              </w:rPr>
              <w:t xml:space="preserve"> </w:t>
            </w:r>
            <w:r>
              <w:rPr>
                <w:sz w:val="21"/>
              </w:rPr>
              <w:t>Primary</w:t>
            </w:r>
            <w:r>
              <w:rPr>
                <w:spacing w:val="-1"/>
                <w:sz w:val="21"/>
              </w:rPr>
              <w:t xml:space="preserve"> </w:t>
            </w:r>
            <w:r>
              <w:rPr>
                <w:spacing w:val="-2"/>
                <w:sz w:val="21"/>
              </w:rPr>
              <w:t>Education</w:t>
            </w:r>
          </w:p>
        </w:tc>
        <w:tc>
          <w:tcPr>
            <w:tcW w:w="1802" w:type="dxa"/>
            <w:shd w:val="clear" w:color="auto" w:fill="8064A2" w:themeFill="accent4"/>
          </w:tcPr>
          <w:p w:rsidR="00DD66B2" w:rsidRDefault="00DD66B2" w:rsidP="00D10258">
            <w:pPr>
              <w:pStyle w:val="TableParagraph"/>
              <w:spacing w:before="112" w:line="480" w:lineRule="auto"/>
              <w:jc w:val="both"/>
              <w:rPr>
                <w:sz w:val="21"/>
              </w:rPr>
            </w:pPr>
            <w:r>
              <w:rPr>
                <w:spacing w:val="-5"/>
                <w:sz w:val="21"/>
              </w:rPr>
              <w:t>20</w:t>
            </w:r>
          </w:p>
        </w:tc>
        <w:tc>
          <w:tcPr>
            <w:tcW w:w="1673" w:type="dxa"/>
            <w:shd w:val="clear" w:color="auto" w:fill="8064A2" w:themeFill="accent4"/>
          </w:tcPr>
          <w:p w:rsidR="00DD66B2" w:rsidRDefault="00DD66B2" w:rsidP="00D10258">
            <w:pPr>
              <w:pStyle w:val="TableParagraph"/>
              <w:spacing w:before="112" w:line="480" w:lineRule="auto"/>
              <w:ind w:left="62"/>
              <w:jc w:val="both"/>
              <w:rPr>
                <w:sz w:val="21"/>
              </w:rPr>
            </w:pPr>
            <w:r>
              <w:rPr>
                <w:spacing w:val="-2"/>
                <w:sz w:val="21"/>
              </w:rPr>
              <w:t>30</w:t>
            </w:r>
          </w:p>
        </w:tc>
        <w:tc>
          <w:tcPr>
            <w:tcW w:w="1674" w:type="dxa"/>
            <w:shd w:val="clear" w:color="auto" w:fill="8064A2" w:themeFill="accent4"/>
          </w:tcPr>
          <w:p w:rsidR="00DD66B2" w:rsidRDefault="00DD66B2" w:rsidP="00D10258">
            <w:pPr>
              <w:pStyle w:val="TableParagraph"/>
              <w:spacing w:before="112" w:line="480" w:lineRule="auto"/>
              <w:ind w:left="63"/>
              <w:jc w:val="both"/>
              <w:rPr>
                <w:sz w:val="21"/>
              </w:rPr>
            </w:pPr>
            <w:r>
              <w:rPr>
                <w:spacing w:val="-2"/>
                <w:sz w:val="21"/>
              </w:rPr>
              <w:t>70</w:t>
            </w:r>
          </w:p>
        </w:tc>
      </w:tr>
      <w:tr w:rsidR="00E314A9" w:rsidTr="00E314A9">
        <w:trPr>
          <w:trHeight w:val="138"/>
        </w:trPr>
        <w:tc>
          <w:tcPr>
            <w:tcW w:w="1916" w:type="dxa"/>
            <w:vMerge/>
            <w:tcBorders>
              <w:top w:val="nil"/>
            </w:tcBorders>
            <w:shd w:val="clear" w:color="auto" w:fill="8064A2" w:themeFill="accent4"/>
          </w:tcPr>
          <w:p w:rsidR="00DD66B2" w:rsidRDefault="00DD66B2" w:rsidP="00D10258">
            <w:pPr>
              <w:spacing w:line="480" w:lineRule="auto"/>
              <w:jc w:val="both"/>
              <w:rPr>
                <w:sz w:val="2"/>
                <w:szCs w:val="2"/>
              </w:rPr>
            </w:pPr>
          </w:p>
        </w:tc>
        <w:tc>
          <w:tcPr>
            <w:tcW w:w="3168" w:type="dxa"/>
            <w:shd w:val="clear" w:color="auto" w:fill="8064A2" w:themeFill="accent4"/>
          </w:tcPr>
          <w:p w:rsidR="00DD66B2" w:rsidRDefault="00DD66B2" w:rsidP="00D10258">
            <w:pPr>
              <w:pStyle w:val="TableParagraph"/>
              <w:spacing w:before="112" w:line="480" w:lineRule="auto"/>
              <w:ind w:left="5"/>
              <w:jc w:val="both"/>
              <w:rPr>
                <w:sz w:val="21"/>
              </w:rPr>
            </w:pPr>
            <w:r>
              <w:rPr>
                <w:sz w:val="21"/>
              </w:rPr>
              <w:t>Secondary</w:t>
            </w:r>
            <w:r>
              <w:rPr>
                <w:spacing w:val="-1"/>
                <w:sz w:val="21"/>
              </w:rPr>
              <w:t xml:space="preserve"> </w:t>
            </w:r>
            <w:r>
              <w:rPr>
                <w:sz w:val="21"/>
              </w:rPr>
              <w:t>to</w:t>
            </w:r>
            <w:r>
              <w:rPr>
                <w:spacing w:val="-1"/>
                <w:sz w:val="21"/>
              </w:rPr>
              <w:t xml:space="preserve"> </w:t>
            </w:r>
            <w:r>
              <w:rPr>
                <w:sz w:val="21"/>
              </w:rPr>
              <w:t>Higher</w:t>
            </w:r>
            <w:r>
              <w:rPr>
                <w:spacing w:val="-1"/>
                <w:sz w:val="21"/>
              </w:rPr>
              <w:t xml:space="preserve"> </w:t>
            </w:r>
            <w:r>
              <w:rPr>
                <w:spacing w:val="-2"/>
                <w:sz w:val="21"/>
              </w:rPr>
              <w:t>Secondary</w:t>
            </w:r>
          </w:p>
        </w:tc>
        <w:tc>
          <w:tcPr>
            <w:tcW w:w="1802" w:type="dxa"/>
            <w:shd w:val="clear" w:color="auto" w:fill="8064A2" w:themeFill="accent4"/>
          </w:tcPr>
          <w:p w:rsidR="00DD66B2" w:rsidRDefault="00DD66B2" w:rsidP="00D10258">
            <w:pPr>
              <w:pStyle w:val="TableParagraph"/>
              <w:spacing w:before="112" w:line="480" w:lineRule="auto"/>
              <w:jc w:val="both"/>
              <w:rPr>
                <w:sz w:val="21"/>
              </w:rPr>
            </w:pPr>
            <w:r>
              <w:rPr>
                <w:spacing w:val="-5"/>
                <w:sz w:val="21"/>
              </w:rPr>
              <w:t>19</w:t>
            </w:r>
          </w:p>
        </w:tc>
        <w:tc>
          <w:tcPr>
            <w:tcW w:w="1673" w:type="dxa"/>
            <w:shd w:val="clear" w:color="auto" w:fill="8064A2" w:themeFill="accent4"/>
          </w:tcPr>
          <w:p w:rsidR="00DD66B2" w:rsidRDefault="00DD66B2" w:rsidP="00D10258">
            <w:pPr>
              <w:pStyle w:val="TableParagraph"/>
              <w:spacing w:before="112" w:line="480" w:lineRule="auto"/>
              <w:ind w:left="62"/>
              <w:jc w:val="both"/>
              <w:rPr>
                <w:sz w:val="21"/>
              </w:rPr>
            </w:pPr>
            <w:r>
              <w:rPr>
                <w:sz w:val="21"/>
              </w:rPr>
              <w:t>26.31</w:t>
            </w:r>
          </w:p>
        </w:tc>
        <w:tc>
          <w:tcPr>
            <w:tcW w:w="1674" w:type="dxa"/>
            <w:shd w:val="clear" w:color="auto" w:fill="8064A2" w:themeFill="accent4"/>
          </w:tcPr>
          <w:p w:rsidR="00DD66B2" w:rsidRDefault="00DD66B2" w:rsidP="00D10258">
            <w:pPr>
              <w:pStyle w:val="TableParagraph"/>
              <w:spacing w:before="112" w:line="480" w:lineRule="auto"/>
              <w:ind w:left="63"/>
              <w:jc w:val="both"/>
              <w:rPr>
                <w:sz w:val="21"/>
              </w:rPr>
            </w:pPr>
            <w:r>
              <w:rPr>
                <w:spacing w:val="-2"/>
                <w:sz w:val="21"/>
              </w:rPr>
              <w:t>73.69</w:t>
            </w:r>
          </w:p>
        </w:tc>
      </w:tr>
      <w:tr w:rsidR="00E314A9" w:rsidTr="00E314A9">
        <w:trPr>
          <w:trHeight w:val="139"/>
        </w:trPr>
        <w:tc>
          <w:tcPr>
            <w:tcW w:w="1916" w:type="dxa"/>
            <w:vMerge/>
            <w:tcBorders>
              <w:top w:val="nil"/>
            </w:tcBorders>
            <w:shd w:val="clear" w:color="auto" w:fill="8064A2" w:themeFill="accent4"/>
          </w:tcPr>
          <w:p w:rsidR="00DD66B2" w:rsidRDefault="00DD66B2" w:rsidP="00D10258">
            <w:pPr>
              <w:spacing w:line="480" w:lineRule="auto"/>
              <w:jc w:val="both"/>
              <w:rPr>
                <w:sz w:val="2"/>
                <w:szCs w:val="2"/>
              </w:rPr>
            </w:pPr>
          </w:p>
        </w:tc>
        <w:tc>
          <w:tcPr>
            <w:tcW w:w="3168" w:type="dxa"/>
            <w:shd w:val="clear" w:color="auto" w:fill="8064A2" w:themeFill="accent4"/>
          </w:tcPr>
          <w:p w:rsidR="00DD66B2" w:rsidRDefault="00DD66B2" w:rsidP="00D10258">
            <w:pPr>
              <w:pStyle w:val="TableParagraph"/>
              <w:spacing w:before="113" w:line="480" w:lineRule="auto"/>
              <w:ind w:left="5"/>
              <w:jc w:val="both"/>
              <w:rPr>
                <w:sz w:val="21"/>
              </w:rPr>
            </w:pPr>
            <w:r>
              <w:rPr>
                <w:sz w:val="21"/>
              </w:rPr>
              <w:t>Graduate</w:t>
            </w:r>
            <w:r>
              <w:rPr>
                <w:spacing w:val="-1"/>
                <w:sz w:val="21"/>
              </w:rPr>
              <w:t xml:space="preserve"> </w:t>
            </w:r>
            <w:r>
              <w:rPr>
                <w:sz w:val="21"/>
              </w:rPr>
              <w:t>and</w:t>
            </w:r>
            <w:r>
              <w:rPr>
                <w:spacing w:val="-2"/>
                <w:sz w:val="21"/>
              </w:rPr>
              <w:t xml:space="preserve"> </w:t>
            </w:r>
            <w:r>
              <w:rPr>
                <w:sz w:val="21"/>
              </w:rPr>
              <w:t xml:space="preserve">Higher </w:t>
            </w:r>
            <w:r>
              <w:rPr>
                <w:spacing w:val="-2"/>
                <w:sz w:val="21"/>
              </w:rPr>
              <w:t>Degree</w:t>
            </w:r>
          </w:p>
        </w:tc>
        <w:tc>
          <w:tcPr>
            <w:tcW w:w="1802" w:type="dxa"/>
            <w:shd w:val="clear" w:color="auto" w:fill="8064A2" w:themeFill="accent4"/>
          </w:tcPr>
          <w:p w:rsidR="00DD66B2" w:rsidRDefault="00DD66B2" w:rsidP="00D10258">
            <w:pPr>
              <w:pStyle w:val="TableParagraph"/>
              <w:spacing w:before="113" w:line="480" w:lineRule="auto"/>
              <w:jc w:val="both"/>
              <w:rPr>
                <w:sz w:val="21"/>
              </w:rPr>
            </w:pPr>
            <w:r>
              <w:rPr>
                <w:spacing w:val="-5"/>
                <w:sz w:val="21"/>
              </w:rPr>
              <w:t>12</w:t>
            </w:r>
          </w:p>
        </w:tc>
        <w:tc>
          <w:tcPr>
            <w:tcW w:w="1673" w:type="dxa"/>
            <w:shd w:val="clear" w:color="auto" w:fill="8064A2" w:themeFill="accent4"/>
          </w:tcPr>
          <w:p w:rsidR="00DD66B2" w:rsidRDefault="00DD66B2" w:rsidP="00D10258">
            <w:pPr>
              <w:pStyle w:val="TableParagraph"/>
              <w:spacing w:before="113" w:line="480" w:lineRule="auto"/>
              <w:ind w:left="62"/>
              <w:jc w:val="both"/>
              <w:rPr>
                <w:sz w:val="21"/>
              </w:rPr>
            </w:pPr>
            <w:r>
              <w:rPr>
                <w:spacing w:val="-2"/>
                <w:sz w:val="21"/>
              </w:rPr>
              <w:t>25</w:t>
            </w:r>
          </w:p>
        </w:tc>
        <w:tc>
          <w:tcPr>
            <w:tcW w:w="1674" w:type="dxa"/>
            <w:shd w:val="clear" w:color="auto" w:fill="8064A2" w:themeFill="accent4"/>
          </w:tcPr>
          <w:p w:rsidR="00DD66B2" w:rsidRDefault="00DD66B2" w:rsidP="00D10258">
            <w:pPr>
              <w:pStyle w:val="TableParagraph"/>
              <w:spacing w:before="113" w:line="480" w:lineRule="auto"/>
              <w:ind w:left="63"/>
              <w:jc w:val="both"/>
              <w:rPr>
                <w:sz w:val="21"/>
              </w:rPr>
            </w:pPr>
            <w:r>
              <w:rPr>
                <w:spacing w:val="-2"/>
                <w:sz w:val="21"/>
              </w:rPr>
              <w:t>75</w:t>
            </w:r>
          </w:p>
        </w:tc>
      </w:tr>
      <w:tr w:rsidR="00E314A9" w:rsidTr="00E314A9">
        <w:trPr>
          <w:trHeight w:val="47"/>
        </w:trPr>
        <w:tc>
          <w:tcPr>
            <w:tcW w:w="1916" w:type="dxa"/>
            <w:shd w:val="clear" w:color="auto" w:fill="8064A2" w:themeFill="accent4"/>
          </w:tcPr>
          <w:p w:rsidR="00DD66B2" w:rsidRDefault="00DD66B2" w:rsidP="00D10258">
            <w:pPr>
              <w:pStyle w:val="TableParagraph"/>
              <w:spacing w:before="0" w:line="480" w:lineRule="auto"/>
              <w:ind w:left="0"/>
              <w:jc w:val="both"/>
            </w:pPr>
          </w:p>
        </w:tc>
        <w:tc>
          <w:tcPr>
            <w:tcW w:w="3168" w:type="dxa"/>
            <w:shd w:val="clear" w:color="auto" w:fill="8064A2" w:themeFill="accent4"/>
          </w:tcPr>
          <w:p w:rsidR="00DD66B2" w:rsidRDefault="00DD66B2" w:rsidP="00D10258">
            <w:pPr>
              <w:pStyle w:val="TableParagraph"/>
              <w:spacing w:before="112" w:line="480" w:lineRule="auto"/>
              <w:ind w:left="5"/>
              <w:jc w:val="both"/>
              <w:rPr>
                <w:sz w:val="21"/>
              </w:rPr>
            </w:pPr>
            <w:r>
              <w:rPr>
                <w:spacing w:val="-2"/>
                <w:sz w:val="21"/>
              </w:rPr>
              <w:t>Total</w:t>
            </w:r>
            <w:r>
              <w:rPr>
                <w:spacing w:val="-5"/>
                <w:sz w:val="21"/>
              </w:rPr>
              <w:t xml:space="preserve"> </w:t>
            </w:r>
            <w:r>
              <w:rPr>
                <w:spacing w:val="-2"/>
                <w:sz w:val="21"/>
              </w:rPr>
              <w:t>Percentage</w:t>
            </w:r>
          </w:p>
        </w:tc>
        <w:tc>
          <w:tcPr>
            <w:tcW w:w="1802" w:type="dxa"/>
            <w:shd w:val="clear" w:color="auto" w:fill="8064A2" w:themeFill="accent4"/>
          </w:tcPr>
          <w:p w:rsidR="00DD66B2" w:rsidRDefault="00DD66B2" w:rsidP="00D10258">
            <w:pPr>
              <w:pStyle w:val="TableParagraph"/>
              <w:spacing w:before="112" w:line="480" w:lineRule="auto"/>
              <w:jc w:val="both"/>
              <w:rPr>
                <w:sz w:val="21"/>
              </w:rPr>
            </w:pPr>
            <w:r>
              <w:rPr>
                <w:spacing w:val="-5"/>
                <w:sz w:val="21"/>
              </w:rPr>
              <w:t>70</w:t>
            </w:r>
          </w:p>
        </w:tc>
        <w:tc>
          <w:tcPr>
            <w:tcW w:w="1673" w:type="dxa"/>
            <w:shd w:val="clear" w:color="auto" w:fill="8064A2" w:themeFill="accent4"/>
          </w:tcPr>
          <w:p w:rsidR="00DD66B2" w:rsidRDefault="00DD66B2" w:rsidP="00D10258">
            <w:pPr>
              <w:pStyle w:val="TableParagraph"/>
              <w:spacing w:before="112" w:line="480" w:lineRule="auto"/>
              <w:ind w:left="62"/>
              <w:jc w:val="both"/>
              <w:rPr>
                <w:sz w:val="21"/>
              </w:rPr>
            </w:pPr>
            <w:r>
              <w:rPr>
                <w:spacing w:val="-4"/>
                <w:sz w:val="21"/>
              </w:rPr>
              <w:t>30</w:t>
            </w:r>
          </w:p>
        </w:tc>
        <w:tc>
          <w:tcPr>
            <w:tcW w:w="1674" w:type="dxa"/>
            <w:shd w:val="clear" w:color="auto" w:fill="8064A2" w:themeFill="accent4"/>
          </w:tcPr>
          <w:p w:rsidR="00DD66B2" w:rsidRDefault="00DD66B2" w:rsidP="00D10258">
            <w:pPr>
              <w:pStyle w:val="TableParagraph"/>
              <w:spacing w:before="112" w:line="480" w:lineRule="auto"/>
              <w:ind w:left="63"/>
              <w:jc w:val="both"/>
              <w:rPr>
                <w:sz w:val="21"/>
              </w:rPr>
            </w:pPr>
            <w:r>
              <w:rPr>
                <w:spacing w:val="-4"/>
                <w:sz w:val="21"/>
              </w:rPr>
              <w:t>70</w:t>
            </w:r>
          </w:p>
        </w:tc>
      </w:tr>
    </w:tbl>
    <w:p w:rsidR="00D10258" w:rsidRDefault="00D10258" w:rsidP="00DD66B2">
      <w:pPr>
        <w:pStyle w:val="BodyText"/>
        <w:spacing w:before="177" w:line="480" w:lineRule="auto"/>
        <w:ind w:left="0" w:right="1077"/>
        <w:jc w:val="both"/>
      </w:pPr>
      <w:r>
        <w:br w:type="textWrapping" w:clear="all"/>
      </w:r>
    </w:p>
    <w:p w:rsidR="00485A94" w:rsidRDefault="00D10258" w:rsidP="00485A94">
      <w:pPr>
        <w:pStyle w:val="BodyText"/>
        <w:spacing w:before="177" w:line="480" w:lineRule="auto"/>
        <w:ind w:left="0" w:right="1077"/>
        <w:jc w:val="both"/>
      </w:pPr>
      <w:r>
        <w:rPr>
          <w:noProof/>
          <w:lang w:val="en-GB" w:eastAsia="en-GB"/>
        </w:rPr>
        <w:drawing>
          <wp:inline distT="0" distB="0" distL="0" distR="0" wp14:anchorId="27322534" wp14:editId="49CA09AA">
            <wp:extent cx="6339840" cy="2712720"/>
            <wp:effectExtent l="0" t="0" r="22860" b="1143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DD66B2" w:rsidRDefault="00485A94" w:rsidP="00485A94">
      <w:pPr>
        <w:pStyle w:val="BodyText"/>
        <w:spacing w:before="177" w:line="480" w:lineRule="auto"/>
        <w:ind w:left="0" w:right="1077"/>
        <w:jc w:val="both"/>
      </w:pPr>
      <w:r>
        <w:t xml:space="preserve">   </w:t>
      </w:r>
      <w:r w:rsidR="00DD66B2">
        <w:t xml:space="preserve">Source: </w:t>
      </w:r>
      <w:r w:rsidR="00DD66B2" w:rsidRPr="00F167E6">
        <w:t xml:space="preserve">Field Survey, </w:t>
      </w:r>
      <w:proofErr w:type="spellStart"/>
      <w:r w:rsidR="00DD66B2" w:rsidRPr="00F167E6">
        <w:t>Arshinagor</w:t>
      </w:r>
      <w:proofErr w:type="spellEnd"/>
      <w:r w:rsidR="00DD66B2" w:rsidRPr="00F167E6">
        <w:t xml:space="preserve"> Union </w:t>
      </w:r>
      <w:proofErr w:type="spellStart"/>
      <w:r w:rsidR="00DD66B2" w:rsidRPr="00F167E6">
        <w:t>parishad</w:t>
      </w:r>
      <w:proofErr w:type="spellEnd"/>
      <w:r w:rsidR="00DD66B2" w:rsidRPr="00F167E6">
        <w:t xml:space="preserve">, </w:t>
      </w:r>
      <w:r w:rsidR="00DD66B2">
        <w:t>(</w:t>
      </w:r>
      <w:r w:rsidR="000450BF">
        <w:t>September-December</w:t>
      </w:r>
      <w:r w:rsidR="00DD66B2" w:rsidRPr="00F167E6">
        <w:t>, 2024</w:t>
      </w:r>
      <w:r w:rsidR="00DD66B2">
        <w:t>)</w:t>
      </w:r>
    </w:p>
    <w:p w:rsidR="00D93A76" w:rsidRDefault="00D93A76" w:rsidP="00DD66B2">
      <w:pPr>
        <w:pStyle w:val="BodyText"/>
        <w:spacing w:before="177" w:line="480" w:lineRule="auto"/>
        <w:ind w:left="0" w:right="1077"/>
        <w:jc w:val="both"/>
        <w:rPr>
          <w:rStyle w:val="Heading3Char"/>
        </w:rPr>
      </w:pPr>
      <w:bookmarkStart w:id="18" w:name="_Toc184068994"/>
    </w:p>
    <w:p w:rsidR="00DD66B2" w:rsidRDefault="00560AD2" w:rsidP="00DD66B2">
      <w:pPr>
        <w:pStyle w:val="BodyText"/>
        <w:spacing w:before="177" w:line="480" w:lineRule="auto"/>
        <w:ind w:left="0" w:right="1077"/>
        <w:jc w:val="both"/>
      </w:pPr>
      <w:r w:rsidRPr="007866E1">
        <w:rPr>
          <w:rStyle w:val="Heading3Char"/>
        </w:rPr>
        <w:t>2</w:t>
      </w:r>
      <w:r w:rsidR="00DD66B2" w:rsidRPr="007866E1">
        <w:rPr>
          <w:rStyle w:val="Heading3Char"/>
        </w:rPr>
        <w:t>.4 Income and Trust:</w:t>
      </w:r>
      <w:bookmarkEnd w:id="18"/>
      <w:r w:rsidR="00DD66B2">
        <w:rPr>
          <w:b/>
        </w:rPr>
        <w:t xml:space="preserve"> </w:t>
      </w:r>
      <w:r w:rsidR="00DD66B2">
        <w:t>The level of trust can be influenced by the i</w:t>
      </w:r>
      <w:r w:rsidR="00485A94">
        <w:t>ncome level of the respondents.</w:t>
      </w:r>
    </w:p>
    <w:p w:rsidR="00DD66B2" w:rsidRDefault="00DD66B2" w:rsidP="00DD66B2">
      <w:pPr>
        <w:pStyle w:val="BodyText"/>
        <w:spacing w:before="177" w:line="480" w:lineRule="auto"/>
        <w:ind w:left="0" w:right="1077"/>
        <w:jc w:val="both"/>
      </w:pPr>
      <w:proofErr w:type="gramStart"/>
      <w:r w:rsidRPr="000E3971">
        <w:t>T</w:t>
      </w:r>
      <w:r>
        <w:t>able 4.</w:t>
      </w:r>
      <w:proofErr w:type="gramEnd"/>
      <w:r>
        <w:t xml:space="preserve"> Overall Trust on Union</w:t>
      </w:r>
      <w:r w:rsidRPr="000E3971">
        <w:t xml:space="preserve"> </w:t>
      </w:r>
      <w:proofErr w:type="spellStart"/>
      <w:r w:rsidRPr="000E3971">
        <w:t>Parishad</w:t>
      </w:r>
      <w:proofErr w:type="spellEnd"/>
    </w:p>
    <w:tbl>
      <w:tblPr>
        <w:tblpPr w:leftFromText="180" w:rightFromText="180" w:vertAnchor="text" w:tblpY="1"/>
        <w:tblOverlap w:val="never"/>
        <w:tblW w:w="4620" w:type="dxa"/>
        <w:tblInd w:w="93" w:type="dxa"/>
        <w:shd w:val="clear" w:color="auto" w:fill="92CDDC" w:themeFill="accent5" w:themeFillTint="99"/>
        <w:tblLook w:val="04A0" w:firstRow="1" w:lastRow="0" w:firstColumn="1" w:lastColumn="0" w:noHBand="0" w:noVBand="1"/>
      </w:tblPr>
      <w:tblGrid>
        <w:gridCol w:w="891"/>
        <w:gridCol w:w="1118"/>
        <w:gridCol w:w="1208"/>
        <w:gridCol w:w="697"/>
        <w:gridCol w:w="706"/>
      </w:tblGrid>
      <w:tr w:rsidR="00C11C30" w:rsidRPr="00C11C30" w:rsidTr="00A06E6F">
        <w:trPr>
          <w:trHeight w:val="492"/>
        </w:trPr>
        <w:tc>
          <w:tcPr>
            <w:tcW w:w="2009" w:type="dxa"/>
            <w:gridSpan w:val="2"/>
            <w:vMerge w:val="restart"/>
            <w:tcBorders>
              <w:top w:val="single" w:sz="8" w:space="0" w:color="000000"/>
              <w:left w:val="single" w:sz="8" w:space="0" w:color="000000"/>
              <w:bottom w:val="single" w:sz="8" w:space="0" w:color="000000"/>
              <w:right w:val="single" w:sz="8" w:space="0" w:color="000000"/>
            </w:tcBorders>
            <w:shd w:val="clear" w:color="auto" w:fill="92CDDC" w:themeFill="accent5" w:themeFillTint="99"/>
            <w:vAlign w:val="center"/>
            <w:hideMark/>
          </w:tcPr>
          <w:p w:rsidR="00C11C30" w:rsidRPr="00C11C30" w:rsidRDefault="00A06E6F" w:rsidP="00A06E6F">
            <w:pPr>
              <w:spacing w:after="0" w:line="240" w:lineRule="auto"/>
              <w:jc w:val="both"/>
              <w:rPr>
                <w:rFonts w:ascii="Times New Roman" w:eastAsia="Times New Roman" w:hAnsi="Times New Roman" w:cs="Times New Roman"/>
                <w:color w:val="000000"/>
                <w:kern w:val="0"/>
                <w:sz w:val="22"/>
                <w:szCs w:val="22"/>
                <w:lang w:val="en-US"/>
                <w14:ligatures w14:val="none"/>
              </w:rPr>
            </w:pPr>
            <w:r>
              <w:rPr>
                <w:rFonts w:ascii="Times New Roman" w:eastAsia="Times New Roman" w:hAnsi="Times New Roman" w:cs="Times New Roman"/>
                <w:color w:val="000000"/>
                <w:kern w:val="0"/>
                <w:sz w:val="22"/>
                <w:szCs w:val="22"/>
                <w:lang w:val="en-US"/>
                <w14:ligatures w14:val="none"/>
              </w:rPr>
              <w:t xml:space="preserve"> </w:t>
            </w:r>
            <w:r w:rsidR="00C11C30" w:rsidRPr="00C11C30">
              <w:rPr>
                <w:rFonts w:ascii="Times New Roman" w:eastAsia="Times New Roman" w:hAnsi="Times New Roman" w:cs="Times New Roman"/>
                <w:color w:val="000000"/>
                <w:kern w:val="0"/>
                <w:sz w:val="22"/>
                <w:szCs w:val="22"/>
                <w:lang w:val="en-US"/>
                <w14:ligatures w14:val="none"/>
              </w:rPr>
              <w:t> </w:t>
            </w:r>
          </w:p>
        </w:tc>
        <w:tc>
          <w:tcPr>
            <w:tcW w:w="1208" w:type="dxa"/>
            <w:vMerge w:val="restart"/>
            <w:tcBorders>
              <w:top w:val="single" w:sz="8" w:space="0" w:color="000000"/>
              <w:left w:val="single" w:sz="8" w:space="0" w:color="000000"/>
              <w:bottom w:val="single" w:sz="8" w:space="0" w:color="000000"/>
              <w:right w:val="single" w:sz="8" w:space="0" w:color="000000"/>
            </w:tcBorders>
            <w:shd w:val="clear" w:color="auto" w:fill="92CDDC" w:themeFill="accent5" w:themeFillTint="99"/>
            <w:vAlign w:val="center"/>
            <w:hideMark/>
          </w:tcPr>
          <w:p w:rsidR="00C11C30" w:rsidRPr="00C11C30" w:rsidRDefault="00C11C30" w:rsidP="00A06E6F">
            <w:pPr>
              <w:spacing w:after="0" w:line="240" w:lineRule="auto"/>
              <w:jc w:val="both"/>
              <w:rPr>
                <w:rFonts w:ascii="Times New Roman" w:eastAsia="Times New Roman" w:hAnsi="Times New Roman" w:cs="Times New Roman"/>
                <w:color w:val="000000"/>
                <w:kern w:val="0"/>
                <w:sz w:val="21"/>
                <w:szCs w:val="21"/>
                <w:lang w:val="en-US"/>
                <w14:ligatures w14:val="none"/>
              </w:rPr>
            </w:pPr>
            <w:r w:rsidRPr="00C11C30">
              <w:rPr>
                <w:rFonts w:ascii="Times New Roman" w:eastAsia="Times New Roman" w:hAnsi="Times New Roman" w:cs="Times New Roman"/>
                <w:color w:val="000000"/>
                <w:kern w:val="0"/>
                <w:sz w:val="21"/>
                <w:szCs w:val="22"/>
                <w:lang w:val="en-US"/>
                <w14:ligatures w14:val="none"/>
              </w:rPr>
              <w:t>No. of Respondent</w:t>
            </w:r>
          </w:p>
        </w:tc>
        <w:tc>
          <w:tcPr>
            <w:tcW w:w="1403" w:type="dxa"/>
            <w:gridSpan w:val="2"/>
            <w:tcBorders>
              <w:top w:val="single" w:sz="8" w:space="0" w:color="000000"/>
              <w:left w:val="nil"/>
              <w:bottom w:val="single" w:sz="8" w:space="0" w:color="000000"/>
              <w:right w:val="single" w:sz="8" w:space="0" w:color="000000"/>
            </w:tcBorders>
            <w:shd w:val="clear" w:color="auto" w:fill="92CDDC" w:themeFill="accent5" w:themeFillTint="99"/>
            <w:vAlign w:val="center"/>
            <w:hideMark/>
          </w:tcPr>
          <w:p w:rsidR="00C11C30" w:rsidRPr="00C11C30" w:rsidRDefault="00C11C30" w:rsidP="00A06E6F">
            <w:pPr>
              <w:spacing w:after="0" w:line="240" w:lineRule="auto"/>
              <w:jc w:val="both"/>
              <w:rPr>
                <w:rFonts w:ascii="Times New Roman" w:eastAsia="Times New Roman" w:hAnsi="Times New Roman" w:cs="Times New Roman"/>
                <w:color w:val="000000"/>
                <w:kern w:val="0"/>
                <w:sz w:val="21"/>
                <w:szCs w:val="21"/>
                <w:lang w:val="en-US"/>
                <w14:ligatures w14:val="none"/>
              </w:rPr>
            </w:pPr>
            <w:r w:rsidRPr="00C11C30">
              <w:rPr>
                <w:rFonts w:ascii="Times New Roman" w:eastAsia="Times New Roman" w:hAnsi="Times New Roman" w:cs="Times New Roman"/>
                <w:color w:val="000000"/>
                <w:kern w:val="0"/>
                <w:sz w:val="21"/>
                <w:szCs w:val="22"/>
                <w:lang w:val="en-US"/>
                <w14:ligatures w14:val="none"/>
              </w:rPr>
              <w:t>Trust Level (%)</w:t>
            </w:r>
          </w:p>
        </w:tc>
      </w:tr>
      <w:tr w:rsidR="00C11C30" w:rsidRPr="00C11C30" w:rsidTr="00A06E6F">
        <w:trPr>
          <w:trHeight w:val="588"/>
        </w:trPr>
        <w:tc>
          <w:tcPr>
            <w:tcW w:w="2009" w:type="dxa"/>
            <w:gridSpan w:val="2"/>
            <w:vMerge/>
            <w:tcBorders>
              <w:top w:val="single" w:sz="8" w:space="0" w:color="000000"/>
              <w:left w:val="single" w:sz="8" w:space="0" w:color="000000"/>
              <w:bottom w:val="single" w:sz="8" w:space="0" w:color="000000"/>
              <w:right w:val="single" w:sz="8" w:space="0" w:color="000000"/>
            </w:tcBorders>
            <w:shd w:val="clear" w:color="auto" w:fill="92CDDC" w:themeFill="accent5" w:themeFillTint="99"/>
            <w:vAlign w:val="center"/>
            <w:hideMark/>
          </w:tcPr>
          <w:p w:rsidR="00C11C30" w:rsidRPr="00C11C30" w:rsidRDefault="00C11C30" w:rsidP="00A06E6F">
            <w:pPr>
              <w:spacing w:after="0" w:line="240" w:lineRule="auto"/>
              <w:rPr>
                <w:rFonts w:ascii="Times New Roman" w:eastAsia="Times New Roman" w:hAnsi="Times New Roman" w:cs="Times New Roman"/>
                <w:color w:val="000000"/>
                <w:kern w:val="0"/>
                <w:sz w:val="22"/>
                <w:szCs w:val="22"/>
                <w:lang w:val="en-US"/>
                <w14:ligatures w14:val="none"/>
              </w:rPr>
            </w:pPr>
          </w:p>
        </w:tc>
        <w:tc>
          <w:tcPr>
            <w:tcW w:w="1208" w:type="dxa"/>
            <w:vMerge/>
            <w:tcBorders>
              <w:top w:val="single" w:sz="8" w:space="0" w:color="000000"/>
              <w:left w:val="single" w:sz="8" w:space="0" w:color="000000"/>
              <w:bottom w:val="single" w:sz="8" w:space="0" w:color="000000"/>
              <w:right w:val="single" w:sz="8" w:space="0" w:color="000000"/>
            </w:tcBorders>
            <w:shd w:val="clear" w:color="auto" w:fill="92CDDC" w:themeFill="accent5" w:themeFillTint="99"/>
            <w:vAlign w:val="center"/>
            <w:hideMark/>
          </w:tcPr>
          <w:p w:rsidR="00C11C30" w:rsidRPr="00C11C30" w:rsidRDefault="00C11C30" w:rsidP="00A06E6F">
            <w:pPr>
              <w:spacing w:after="0" w:line="240" w:lineRule="auto"/>
              <w:rPr>
                <w:rFonts w:ascii="Times New Roman" w:eastAsia="Times New Roman" w:hAnsi="Times New Roman" w:cs="Times New Roman"/>
                <w:color w:val="000000"/>
                <w:kern w:val="0"/>
                <w:sz w:val="21"/>
                <w:szCs w:val="21"/>
                <w:lang w:val="en-US"/>
                <w14:ligatures w14:val="none"/>
              </w:rPr>
            </w:pPr>
          </w:p>
        </w:tc>
        <w:tc>
          <w:tcPr>
            <w:tcW w:w="697" w:type="dxa"/>
            <w:tcBorders>
              <w:top w:val="nil"/>
              <w:left w:val="nil"/>
              <w:bottom w:val="single" w:sz="8" w:space="0" w:color="000000"/>
              <w:right w:val="single" w:sz="8" w:space="0" w:color="000000"/>
            </w:tcBorders>
            <w:shd w:val="clear" w:color="auto" w:fill="92CDDC" w:themeFill="accent5" w:themeFillTint="99"/>
            <w:vAlign w:val="center"/>
            <w:hideMark/>
          </w:tcPr>
          <w:p w:rsidR="00C11C30" w:rsidRPr="00C11C30" w:rsidRDefault="00C11C30" w:rsidP="00A06E6F">
            <w:pPr>
              <w:spacing w:after="0" w:line="240" w:lineRule="auto"/>
              <w:jc w:val="both"/>
              <w:rPr>
                <w:rFonts w:ascii="Times New Roman" w:eastAsia="Times New Roman" w:hAnsi="Times New Roman" w:cs="Times New Roman"/>
                <w:color w:val="000000"/>
                <w:kern w:val="0"/>
                <w:sz w:val="21"/>
                <w:szCs w:val="21"/>
                <w:lang w:val="en-US"/>
                <w14:ligatures w14:val="none"/>
              </w:rPr>
            </w:pPr>
            <w:r w:rsidRPr="00C11C30">
              <w:rPr>
                <w:rFonts w:ascii="Times New Roman" w:eastAsia="Times New Roman" w:hAnsi="Times New Roman" w:cs="Times New Roman"/>
                <w:color w:val="000000"/>
                <w:spacing w:val="-4"/>
                <w:kern w:val="0"/>
                <w:sz w:val="21"/>
                <w:szCs w:val="22"/>
                <w:lang w:val="en-US"/>
                <w14:ligatures w14:val="none"/>
              </w:rPr>
              <w:t>High</w:t>
            </w:r>
          </w:p>
        </w:tc>
        <w:tc>
          <w:tcPr>
            <w:tcW w:w="706" w:type="dxa"/>
            <w:tcBorders>
              <w:top w:val="nil"/>
              <w:left w:val="nil"/>
              <w:bottom w:val="single" w:sz="8" w:space="0" w:color="000000"/>
              <w:right w:val="single" w:sz="8" w:space="0" w:color="000000"/>
            </w:tcBorders>
            <w:shd w:val="clear" w:color="auto" w:fill="92CDDC" w:themeFill="accent5" w:themeFillTint="99"/>
            <w:vAlign w:val="center"/>
            <w:hideMark/>
          </w:tcPr>
          <w:p w:rsidR="00C11C30" w:rsidRPr="00C11C30" w:rsidRDefault="00C11C30" w:rsidP="00A06E6F">
            <w:pPr>
              <w:spacing w:after="0" w:line="240" w:lineRule="auto"/>
              <w:jc w:val="both"/>
              <w:rPr>
                <w:rFonts w:ascii="Times New Roman" w:eastAsia="Times New Roman" w:hAnsi="Times New Roman" w:cs="Times New Roman"/>
                <w:color w:val="000000"/>
                <w:kern w:val="0"/>
                <w:sz w:val="21"/>
                <w:szCs w:val="21"/>
                <w:lang w:val="en-US"/>
                <w14:ligatures w14:val="none"/>
              </w:rPr>
            </w:pPr>
            <w:r w:rsidRPr="00C11C30">
              <w:rPr>
                <w:rFonts w:ascii="Times New Roman" w:eastAsia="Times New Roman" w:hAnsi="Times New Roman" w:cs="Times New Roman"/>
                <w:color w:val="000000"/>
                <w:spacing w:val="-5"/>
                <w:kern w:val="0"/>
                <w:sz w:val="21"/>
                <w:szCs w:val="22"/>
                <w:lang w:val="en-US"/>
                <w14:ligatures w14:val="none"/>
              </w:rPr>
              <w:t>Low</w:t>
            </w:r>
          </w:p>
        </w:tc>
      </w:tr>
      <w:tr w:rsidR="00A06E6F" w:rsidRPr="00C11C30" w:rsidTr="00A06E6F">
        <w:trPr>
          <w:trHeight w:val="559"/>
        </w:trPr>
        <w:tc>
          <w:tcPr>
            <w:tcW w:w="891" w:type="dxa"/>
            <w:tcBorders>
              <w:top w:val="nil"/>
              <w:left w:val="single" w:sz="8" w:space="0" w:color="000000"/>
              <w:bottom w:val="nil"/>
              <w:right w:val="single" w:sz="8" w:space="0" w:color="000000"/>
            </w:tcBorders>
            <w:shd w:val="clear" w:color="auto" w:fill="92CDDC" w:themeFill="accent5" w:themeFillTint="99"/>
            <w:vAlign w:val="center"/>
            <w:hideMark/>
          </w:tcPr>
          <w:p w:rsidR="00C11C30" w:rsidRPr="00C11C30" w:rsidRDefault="00C11C30" w:rsidP="00A06E6F">
            <w:pPr>
              <w:spacing w:after="0" w:line="240" w:lineRule="auto"/>
              <w:jc w:val="both"/>
              <w:rPr>
                <w:rFonts w:ascii="Times New Roman" w:eastAsia="Times New Roman" w:hAnsi="Times New Roman" w:cs="Times New Roman"/>
                <w:color w:val="000000"/>
                <w:kern w:val="0"/>
                <w:sz w:val="21"/>
                <w:szCs w:val="21"/>
                <w:lang w:val="en-US"/>
                <w14:ligatures w14:val="none"/>
              </w:rPr>
            </w:pPr>
            <w:r w:rsidRPr="00C11C30">
              <w:rPr>
                <w:rFonts w:ascii="Times New Roman" w:eastAsia="Times New Roman" w:hAnsi="Times New Roman" w:cs="Times New Roman"/>
                <w:color w:val="000000"/>
                <w:kern w:val="0"/>
                <w:sz w:val="21"/>
                <w:szCs w:val="22"/>
                <w:lang w:val="en-US"/>
                <w14:ligatures w14:val="none"/>
              </w:rPr>
              <w:t> </w:t>
            </w:r>
          </w:p>
        </w:tc>
        <w:tc>
          <w:tcPr>
            <w:tcW w:w="1118" w:type="dxa"/>
            <w:tcBorders>
              <w:top w:val="nil"/>
              <w:left w:val="nil"/>
              <w:bottom w:val="single" w:sz="8" w:space="0" w:color="000000"/>
              <w:right w:val="single" w:sz="8" w:space="0" w:color="000000"/>
            </w:tcBorders>
            <w:shd w:val="clear" w:color="auto" w:fill="92CDDC" w:themeFill="accent5" w:themeFillTint="99"/>
            <w:vAlign w:val="center"/>
            <w:hideMark/>
          </w:tcPr>
          <w:p w:rsidR="00C11C30" w:rsidRPr="00C11C30" w:rsidRDefault="00C11C30" w:rsidP="00A06E6F">
            <w:pPr>
              <w:spacing w:after="0" w:line="240" w:lineRule="auto"/>
              <w:jc w:val="both"/>
              <w:rPr>
                <w:rFonts w:ascii="Times New Roman" w:eastAsia="Times New Roman" w:hAnsi="Times New Roman" w:cs="Times New Roman"/>
                <w:color w:val="000000"/>
                <w:kern w:val="0"/>
                <w:sz w:val="21"/>
                <w:szCs w:val="21"/>
                <w:lang w:val="en-US"/>
                <w14:ligatures w14:val="none"/>
              </w:rPr>
            </w:pPr>
            <w:r w:rsidRPr="00C11C30">
              <w:rPr>
                <w:rFonts w:ascii="Times New Roman" w:eastAsia="Times New Roman" w:hAnsi="Times New Roman" w:cs="Times New Roman"/>
                <w:color w:val="000000"/>
                <w:spacing w:val="-2"/>
                <w:kern w:val="0"/>
                <w:sz w:val="21"/>
                <w:szCs w:val="22"/>
                <w:lang w:val="en-US"/>
                <w14:ligatures w14:val="none"/>
              </w:rPr>
              <w:t>0-5000</w:t>
            </w:r>
          </w:p>
        </w:tc>
        <w:tc>
          <w:tcPr>
            <w:tcW w:w="1208" w:type="dxa"/>
            <w:tcBorders>
              <w:top w:val="nil"/>
              <w:left w:val="nil"/>
              <w:bottom w:val="single" w:sz="8" w:space="0" w:color="000000"/>
              <w:right w:val="single" w:sz="8" w:space="0" w:color="000000"/>
            </w:tcBorders>
            <w:shd w:val="clear" w:color="auto" w:fill="92CDDC" w:themeFill="accent5" w:themeFillTint="99"/>
            <w:vAlign w:val="center"/>
            <w:hideMark/>
          </w:tcPr>
          <w:p w:rsidR="00C11C30" w:rsidRPr="00C11C30" w:rsidRDefault="00C11C30" w:rsidP="00A06E6F">
            <w:pPr>
              <w:spacing w:after="0" w:line="240" w:lineRule="auto"/>
              <w:jc w:val="both"/>
              <w:rPr>
                <w:rFonts w:ascii="Times New Roman" w:eastAsia="Times New Roman" w:hAnsi="Times New Roman" w:cs="Times New Roman"/>
                <w:color w:val="000000"/>
                <w:kern w:val="0"/>
                <w:sz w:val="21"/>
                <w:szCs w:val="21"/>
                <w:lang w:val="en-US"/>
                <w14:ligatures w14:val="none"/>
              </w:rPr>
            </w:pPr>
            <w:r w:rsidRPr="00C11C30">
              <w:rPr>
                <w:rFonts w:ascii="Times New Roman" w:eastAsia="Times New Roman" w:hAnsi="Times New Roman" w:cs="Times New Roman"/>
                <w:color w:val="000000"/>
                <w:spacing w:val="-5"/>
                <w:kern w:val="0"/>
                <w:sz w:val="21"/>
                <w:szCs w:val="22"/>
                <w:lang w:val="en-US"/>
                <w14:ligatures w14:val="none"/>
              </w:rPr>
              <w:t>24</w:t>
            </w:r>
          </w:p>
        </w:tc>
        <w:tc>
          <w:tcPr>
            <w:tcW w:w="697" w:type="dxa"/>
            <w:tcBorders>
              <w:top w:val="nil"/>
              <w:left w:val="nil"/>
              <w:bottom w:val="single" w:sz="8" w:space="0" w:color="000000"/>
              <w:right w:val="single" w:sz="8" w:space="0" w:color="000000"/>
            </w:tcBorders>
            <w:shd w:val="clear" w:color="auto" w:fill="92CDDC" w:themeFill="accent5" w:themeFillTint="99"/>
            <w:vAlign w:val="center"/>
            <w:hideMark/>
          </w:tcPr>
          <w:p w:rsidR="00C11C30" w:rsidRPr="00C11C30" w:rsidRDefault="00C11C30" w:rsidP="00A06E6F">
            <w:pPr>
              <w:spacing w:after="0" w:line="240" w:lineRule="auto"/>
              <w:jc w:val="both"/>
              <w:rPr>
                <w:rFonts w:ascii="Times New Roman" w:eastAsia="Times New Roman" w:hAnsi="Times New Roman" w:cs="Times New Roman"/>
                <w:color w:val="000000"/>
                <w:kern w:val="0"/>
                <w:sz w:val="21"/>
                <w:szCs w:val="21"/>
                <w:lang w:val="en-US"/>
                <w14:ligatures w14:val="none"/>
              </w:rPr>
            </w:pPr>
            <w:r w:rsidRPr="00C11C30">
              <w:rPr>
                <w:rFonts w:ascii="Times New Roman" w:eastAsia="Times New Roman" w:hAnsi="Times New Roman" w:cs="Times New Roman"/>
                <w:color w:val="000000"/>
                <w:spacing w:val="-2"/>
                <w:kern w:val="0"/>
                <w:sz w:val="21"/>
                <w:szCs w:val="22"/>
                <w:lang w:val="en-US"/>
                <w14:ligatures w14:val="none"/>
              </w:rPr>
              <w:t>33.33</w:t>
            </w:r>
          </w:p>
        </w:tc>
        <w:tc>
          <w:tcPr>
            <w:tcW w:w="706" w:type="dxa"/>
            <w:tcBorders>
              <w:top w:val="nil"/>
              <w:left w:val="nil"/>
              <w:bottom w:val="single" w:sz="8" w:space="0" w:color="000000"/>
              <w:right w:val="single" w:sz="8" w:space="0" w:color="000000"/>
            </w:tcBorders>
            <w:shd w:val="clear" w:color="auto" w:fill="92CDDC" w:themeFill="accent5" w:themeFillTint="99"/>
            <w:vAlign w:val="center"/>
            <w:hideMark/>
          </w:tcPr>
          <w:p w:rsidR="00C11C30" w:rsidRPr="00C11C30" w:rsidRDefault="00C11C30" w:rsidP="00A06E6F">
            <w:pPr>
              <w:spacing w:after="0" w:line="240" w:lineRule="auto"/>
              <w:jc w:val="both"/>
              <w:rPr>
                <w:rFonts w:ascii="Times New Roman" w:eastAsia="Times New Roman" w:hAnsi="Times New Roman" w:cs="Times New Roman"/>
                <w:color w:val="000000"/>
                <w:kern w:val="0"/>
                <w:sz w:val="21"/>
                <w:szCs w:val="21"/>
                <w:lang w:val="en-US"/>
                <w14:ligatures w14:val="none"/>
              </w:rPr>
            </w:pPr>
            <w:r w:rsidRPr="00C11C30">
              <w:rPr>
                <w:rFonts w:ascii="Times New Roman" w:eastAsia="Times New Roman" w:hAnsi="Times New Roman" w:cs="Times New Roman"/>
                <w:color w:val="000000"/>
                <w:spacing w:val="-2"/>
                <w:kern w:val="0"/>
                <w:sz w:val="21"/>
                <w:szCs w:val="22"/>
                <w:lang w:val="en-US"/>
                <w14:ligatures w14:val="none"/>
              </w:rPr>
              <w:t>66.67</w:t>
            </w:r>
          </w:p>
        </w:tc>
      </w:tr>
      <w:tr w:rsidR="00A06E6F" w:rsidRPr="00C11C30" w:rsidTr="00A06E6F">
        <w:trPr>
          <w:trHeight w:val="793"/>
        </w:trPr>
        <w:tc>
          <w:tcPr>
            <w:tcW w:w="891" w:type="dxa"/>
            <w:tcBorders>
              <w:top w:val="nil"/>
              <w:left w:val="single" w:sz="8" w:space="0" w:color="000000"/>
              <w:bottom w:val="nil"/>
              <w:right w:val="single" w:sz="8" w:space="0" w:color="000000"/>
            </w:tcBorders>
            <w:shd w:val="clear" w:color="auto" w:fill="92CDDC" w:themeFill="accent5" w:themeFillTint="99"/>
            <w:vAlign w:val="center"/>
            <w:hideMark/>
          </w:tcPr>
          <w:p w:rsidR="00C11C30" w:rsidRPr="00C11C30" w:rsidRDefault="00C11C30" w:rsidP="00A06E6F">
            <w:pPr>
              <w:spacing w:after="0" w:line="240" w:lineRule="auto"/>
              <w:jc w:val="both"/>
              <w:rPr>
                <w:rFonts w:ascii="Times New Roman" w:eastAsia="Times New Roman" w:hAnsi="Times New Roman" w:cs="Times New Roman"/>
                <w:color w:val="000000"/>
                <w:kern w:val="0"/>
                <w:sz w:val="21"/>
                <w:szCs w:val="21"/>
                <w:lang w:val="en-US"/>
                <w14:ligatures w14:val="none"/>
              </w:rPr>
            </w:pPr>
            <w:r w:rsidRPr="00C11C30">
              <w:rPr>
                <w:rFonts w:ascii="Times New Roman" w:eastAsia="Times New Roman" w:hAnsi="Times New Roman" w:cs="Times New Roman"/>
                <w:color w:val="000000"/>
                <w:kern w:val="0"/>
                <w:sz w:val="21"/>
                <w:szCs w:val="22"/>
                <w:lang w:val="en-US"/>
                <w14:ligatures w14:val="none"/>
              </w:rPr>
              <w:t> </w:t>
            </w:r>
          </w:p>
        </w:tc>
        <w:tc>
          <w:tcPr>
            <w:tcW w:w="1118" w:type="dxa"/>
            <w:tcBorders>
              <w:top w:val="nil"/>
              <w:left w:val="nil"/>
              <w:bottom w:val="single" w:sz="8" w:space="0" w:color="000000"/>
              <w:right w:val="single" w:sz="8" w:space="0" w:color="000000"/>
            </w:tcBorders>
            <w:shd w:val="clear" w:color="auto" w:fill="92CDDC" w:themeFill="accent5" w:themeFillTint="99"/>
            <w:vAlign w:val="center"/>
            <w:hideMark/>
          </w:tcPr>
          <w:p w:rsidR="00C11C30" w:rsidRPr="00C11C30" w:rsidRDefault="00C11C30" w:rsidP="00A06E6F">
            <w:pPr>
              <w:spacing w:after="0" w:line="240" w:lineRule="auto"/>
              <w:jc w:val="both"/>
              <w:rPr>
                <w:rFonts w:ascii="Times New Roman" w:eastAsia="Times New Roman" w:hAnsi="Times New Roman" w:cs="Times New Roman"/>
                <w:color w:val="000000"/>
                <w:kern w:val="0"/>
                <w:sz w:val="21"/>
                <w:szCs w:val="21"/>
                <w:lang w:val="en-US"/>
                <w14:ligatures w14:val="none"/>
              </w:rPr>
            </w:pPr>
            <w:r w:rsidRPr="00C11C30">
              <w:rPr>
                <w:rFonts w:ascii="Times New Roman" w:eastAsia="Times New Roman" w:hAnsi="Times New Roman" w:cs="Times New Roman"/>
                <w:color w:val="000000"/>
                <w:spacing w:val="-2"/>
                <w:kern w:val="0"/>
                <w:sz w:val="21"/>
                <w:szCs w:val="22"/>
                <w:lang w:val="en-US"/>
                <w14:ligatures w14:val="none"/>
              </w:rPr>
              <w:t>5000-10000</w:t>
            </w:r>
          </w:p>
        </w:tc>
        <w:tc>
          <w:tcPr>
            <w:tcW w:w="1208" w:type="dxa"/>
            <w:tcBorders>
              <w:top w:val="nil"/>
              <w:left w:val="nil"/>
              <w:bottom w:val="single" w:sz="8" w:space="0" w:color="000000"/>
              <w:right w:val="single" w:sz="8" w:space="0" w:color="000000"/>
            </w:tcBorders>
            <w:shd w:val="clear" w:color="auto" w:fill="92CDDC" w:themeFill="accent5" w:themeFillTint="99"/>
            <w:vAlign w:val="center"/>
            <w:hideMark/>
          </w:tcPr>
          <w:p w:rsidR="00C11C30" w:rsidRPr="00C11C30" w:rsidRDefault="00C11C30" w:rsidP="00A06E6F">
            <w:pPr>
              <w:spacing w:after="0" w:line="240" w:lineRule="auto"/>
              <w:jc w:val="both"/>
              <w:rPr>
                <w:rFonts w:ascii="Times New Roman" w:eastAsia="Times New Roman" w:hAnsi="Times New Roman" w:cs="Times New Roman"/>
                <w:color w:val="000000"/>
                <w:kern w:val="0"/>
                <w:sz w:val="21"/>
                <w:szCs w:val="21"/>
                <w:lang w:val="en-US"/>
                <w14:ligatures w14:val="none"/>
              </w:rPr>
            </w:pPr>
            <w:r w:rsidRPr="00C11C30">
              <w:rPr>
                <w:rFonts w:ascii="Times New Roman" w:eastAsia="Times New Roman" w:hAnsi="Times New Roman" w:cs="Times New Roman"/>
                <w:color w:val="000000"/>
                <w:spacing w:val="-5"/>
                <w:kern w:val="0"/>
                <w:sz w:val="21"/>
                <w:szCs w:val="22"/>
                <w:lang w:val="en-US"/>
                <w14:ligatures w14:val="none"/>
              </w:rPr>
              <w:t>23</w:t>
            </w:r>
          </w:p>
        </w:tc>
        <w:tc>
          <w:tcPr>
            <w:tcW w:w="697" w:type="dxa"/>
            <w:tcBorders>
              <w:top w:val="nil"/>
              <w:left w:val="nil"/>
              <w:bottom w:val="single" w:sz="8" w:space="0" w:color="000000"/>
              <w:right w:val="single" w:sz="8" w:space="0" w:color="000000"/>
            </w:tcBorders>
            <w:shd w:val="clear" w:color="auto" w:fill="92CDDC" w:themeFill="accent5" w:themeFillTint="99"/>
            <w:vAlign w:val="center"/>
            <w:hideMark/>
          </w:tcPr>
          <w:p w:rsidR="00C11C30" w:rsidRPr="00C11C30" w:rsidRDefault="00C11C30" w:rsidP="00A06E6F">
            <w:pPr>
              <w:spacing w:after="0" w:line="240" w:lineRule="auto"/>
              <w:jc w:val="both"/>
              <w:rPr>
                <w:rFonts w:ascii="Times New Roman" w:eastAsia="Times New Roman" w:hAnsi="Times New Roman" w:cs="Times New Roman"/>
                <w:color w:val="000000"/>
                <w:kern w:val="0"/>
                <w:sz w:val="21"/>
                <w:szCs w:val="21"/>
                <w:lang w:val="en-US"/>
                <w14:ligatures w14:val="none"/>
              </w:rPr>
            </w:pPr>
            <w:r w:rsidRPr="00C11C30">
              <w:rPr>
                <w:rFonts w:ascii="Times New Roman" w:eastAsia="Times New Roman" w:hAnsi="Times New Roman" w:cs="Times New Roman"/>
                <w:color w:val="000000"/>
                <w:spacing w:val="-2"/>
                <w:kern w:val="0"/>
                <w:sz w:val="21"/>
                <w:szCs w:val="22"/>
                <w:lang w:val="en-US"/>
                <w14:ligatures w14:val="none"/>
              </w:rPr>
              <w:t>30.43</w:t>
            </w:r>
          </w:p>
        </w:tc>
        <w:tc>
          <w:tcPr>
            <w:tcW w:w="706" w:type="dxa"/>
            <w:tcBorders>
              <w:top w:val="nil"/>
              <w:left w:val="nil"/>
              <w:bottom w:val="single" w:sz="8" w:space="0" w:color="000000"/>
              <w:right w:val="single" w:sz="8" w:space="0" w:color="000000"/>
            </w:tcBorders>
            <w:shd w:val="clear" w:color="auto" w:fill="92CDDC" w:themeFill="accent5" w:themeFillTint="99"/>
            <w:vAlign w:val="center"/>
            <w:hideMark/>
          </w:tcPr>
          <w:p w:rsidR="00C11C30" w:rsidRPr="00C11C30" w:rsidRDefault="00C11C30" w:rsidP="00A06E6F">
            <w:pPr>
              <w:spacing w:after="0" w:line="240" w:lineRule="auto"/>
              <w:jc w:val="both"/>
              <w:rPr>
                <w:rFonts w:ascii="Times New Roman" w:eastAsia="Times New Roman" w:hAnsi="Times New Roman" w:cs="Times New Roman"/>
                <w:color w:val="000000"/>
                <w:kern w:val="0"/>
                <w:sz w:val="21"/>
                <w:szCs w:val="21"/>
                <w:lang w:val="en-US"/>
                <w14:ligatures w14:val="none"/>
              </w:rPr>
            </w:pPr>
            <w:r w:rsidRPr="00C11C30">
              <w:rPr>
                <w:rFonts w:ascii="Times New Roman" w:eastAsia="Times New Roman" w:hAnsi="Times New Roman" w:cs="Times New Roman"/>
                <w:color w:val="000000"/>
                <w:spacing w:val="-2"/>
                <w:kern w:val="0"/>
                <w:sz w:val="21"/>
                <w:szCs w:val="22"/>
                <w:lang w:val="en-US"/>
                <w14:ligatures w14:val="none"/>
              </w:rPr>
              <w:t>69.57</w:t>
            </w:r>
          </w:p>
        </w:tc>
      </w:tr>
      <w:tr w:rsidR="00A06E6F" w:rsidRPr="00C11C30" w:rsidTr="00A06E6F">
        <w:trPr>
          <w:trHeight w:val="982"/>
        </w:trPr>
        <w:tc>
          <w:tcPr>
            <w:tcW w:w="891" w:type="dxa"/>
            <w:tcBorders>
              <w:top w:val="nil"/>
              <w:left w:val="single" w:sz="8" w:space="0" w:color="000000"/>
              <w:bottom w:val="nil"/>
              <w:right w:val="single" w:sz="8" w:space="0" w:color="000000"/>
            </w:tcBorders>
            <w:shd w:val="clear" w:color="auto" w:fill="92CDDC" w:themeFill="accent5" w:themeFillTint="99"/>
            <w:vAlign w:val="center"/>
            <w:hideMark/>
          </w:tcPr>
          <w:p w:rsidR="00C11C30" w:rsidRPr="00C11C30" w:rsidRDefault="00C11C30" w:rsidP="00A06E6F">
            <w:pPr>
              <w:spacing w:after="0" w:line="240" w:lineRule="auto"/>
              <w:jc w:val="both"/>
              <w:rPr>
                <w:rFonts w:ascii="Times New Roman" w:eastAsia="Times New Roman" w:hAnsi="Times New Roman" w:cs="Times New Roman"/>
                <w:color w:val="000000"/>
                <w:kern w:val="0"/>
                <w:sz w:val="21"/>
                <w:szCs w:val="21"/>
                <w:lang w:val="en-US"/>
                <w14:ligatures w14:val="none"/>
              </w:rPr>
            </w:pPr>
            <w:r w:rsidRPr="00C11C30">
              <w:rPr>
                <w:rFonts w:ascii="Times New Roman" w:eastAsia="Times New Roman" w:hAnsi="Times New Roman" w:cs="Times New Roman"/>
                <w:color w:val="000000"/>
                <w:spacing w:val="-2"/>
                <w:kern w:val="0"/>
                <w:sz w:val="21"/>
                <w:szCs w:val="22"/>
                <w:lang w:val="en-US"/>
                <w14:ligatures w14:val="none"/>
              </w:rPr>
              <w:t>Income</w:t>
            </w:r>
          </w:p>
        </w:tc>
        <w:tc>
          <w:tcPr>
            <w:tcW w:w="1118" w:type="dxa"/>
            <w:tcBorders>
              <w:top w:val="nil"/>
              <w:left w:val="nil"/>
              <w:bottom w:val="single" w:sz="8" w:space="0" w:color="000000"/>
              <w:right w:val="single" w:sz="8" w:space="0" w:color="000000"/>
            </w:tcBorders>
            <w:shd w:val="clear" w:color="auto" w:fill="92CDDC" w:themeFill="accent5" w:themeFillTint="99"/>
            <w:vAlign w:val="center"/>
            <w:hideMark/>
          </w:tcPr>
          <w:p w:rsidR="00C11C30" w:rsidRPr="00C11C30" w:rsidRDefault="00C11C30" w:rsidP="00A06E6F">
            <w:pPr>
              <w:spacing w:after="0" w:line="240" w:lineRule="auto"/>
              <w:jc w:val="both"/>
              <w:rPr>
                <w:rFonts w:ascii="Times New Roman" w:eastAsia="Times New Roman" w:hAnsi="Times New Roman" w:cs="Times New Roman"/>
                <w:color w:val="000000"/>
                <w:kern w:val="0"/>
                <w:sz w:val="21"/>
                <w:szCs w:val="21"/>
                <w:lang w:val="en-US"/>
                <w14:ligatures w14:val="none"/>
              </w:rPr>
            </w:pPr>
            <w:r w:rsidRPr="00C11C30">
              <w:rPr>
                <w:rFonts w:ascii="Times New Roman" w:eastAsia="Times New Roman" w:hAnsi="Times New Roman" w:cs="Times New Roman"/>
                <w:color w:val="000000"/>
                <w:spacing w:val="-2"/>
                <w:kern w:val="0"/>
                <w:sz w:val="21"/>
                <w:szCs w:val="22"/>
                <w:lang w:val="en-US"/>
                <w14:ligatures w14:val="none"/>
              </w:rPr>
              <w:t>10000-30000</w:t>
            </w:r>
          </w:p>
        </w:tc>
        <w:tc>
          <w:tcPr>
            <w:tcW w:w="1208" w:type="dxa"/>
            <w:tcBorders>
              <w:top w:val="nil"/>
              <w:left w:val="nil"/>
              <w:bottom w:val="single" w:sz="8" w:space="0" w:color="000000"/>
              <w:right w:val="single" w:sz="8" w:space="0" w:color="000000"/>
            </w:tcBorders>
            <w:shd w:val="clear" w:color="auto" w:fill="92CDDC" w:themeFill="accent5" w:themeFillTint="99"/>
            <w:vAlign w:val="center"/>
            <w:hideMark/>
          </w:tcPr>
          <w:p w:rsidR="00C11C30" w:rsidRPr="00C11C30" w:rsidRDefault="00C11C30" w:rsidP="00A06E6F">
            <w:pPr>
              <w:spacing w:after="0" w:line="240" w:lineRule="auto"/>
              <w:jc w:val="both"/>
              <w:rPr>
                <w:rFonts w:ascii="Times New Roman" w:eastAsia="Times New Roman" w:hAnsi="Times New Roman" w:cs="Times New Roman"/>
                <w:color w:val="000000"/>
                <w:kern w:val="0"/>
                <w:sz w:val="21"/>
                <w:szCs w:val="21"/>
                <w:lang w:val="en-US"/>
                <w14:ligatures w14:val="none"/>
              </w:rPr>
            </w:pPr>
            <w:r w:rsidRPr="00C11C30">
              <w:rPr>
                <w:rFonts w:ascii="Times New Roman" w:eastAsia="Times New Roman" w:hAnsi="Times New Roman" w:cs="Times New Roman"/>
                <w:color w:val="000000"/>
                <w:spacing w:val="-5"/>
                <w:kern w:val="0"/>
                <w:sz w:val="21"/>
                <w:szCs w:val="22"/>
                <w:lang w:val="en-US"/>
                <w14:ligatures w14:val="none"/>
              </w:rPr>
              <w:t>11</w:t>
            </w:r>
          </w:p>
        </w:tc>
        <w:tc>
          <w:tcPr>
            <w:tcW w:w="697" w:type="dxa"/>
            <w:tcBorders>
              <w:top w:val="nil"/>
              <w:left w:val="nil"/>
              <w:bottom w:val="single" w:sz="8" w:space="0" w:color="000000"/>
              <w:right w:val="single" w:sz="8" w:space="0" w:color="000000"/>
            </w:tcBorders>
            <w:shd w:val="clear" w:color="auto" w:fill="92CDDC" w:themeFill="accent5" w:themeFillTint="99"/>
            <w:vAlign w:val="center"/>
            <w:hideMark/>
          </w:tcPr>
          <w:p w:rsidR="00C11C30" w:rsidRPr="00C11C30" w:rsidRDefault="00C11C30" w:rsidP="00A06E6F">
            <w:pPr>
              <w:spacing w:after="0" w:line="240" w:lineRule="auto"/>
              <w:jc w:val="both"/>
              <w:rPr>
                <w:rFonts w:ascii="Times New Roman" w:eastAsia="Times New Roman" w:hAnsi="Times New Roman" w:cs="Times New Roman"/>
                <w:color w:val="000000"/>
                <w:kern w:val="0"/>
                <w:sz w:val="21"/>
                <w:szCs w:val="21"/>
                <w:lang w:val="en-US"/>
                <w14:ligatures w14:val="none"/>
              </w:rPr>
            </w:pPr>
            <w:r w:rsidRPr="00C11C30">
              <w:rPr>
                <w:rFonts w:ascii="Times New Roman" w:eastAsia="Times New Roman" w:hAnsi="Times New Roman" w:cs="Times New Roman"/>
                <w:color w:val="000000"/>
                <w:spacing w:val="-2"/>
                <w:kern w:val="0"/>
                <w:sz w:val="21"/>
                <w:szCs w:val="22"/>
                <w:lang w:val="en-US"/>
                <w14:ligatures w14:val="none"/>
              </w:rPr>
              <w:t>36.36</w:t>
            </w:r>
          </w:p>
        </w:tc>
        <w:tc>
          <w:tcPr>
            <w:tcW w:w="706" w:type="dxa"/>
            <w:tcBorders>
              <w:top w:val="nil"/>
              <w:left w:val="nil"/>
              <w:bottom w:val="single" w:sz="8" w:space="0" w:color="000000"/>
              <w:right w:val="single" w:sz="8" w:space="0" w:color="000000"/>
            </w:tcBorders>
            <w:shd w:val="clear" w:color="auto" w:fill="92CDDC" w:themeFill="accent5" w:themeFillTint="99"/>
            <w:vAlign w:val="center"/>
            <w:hideMark/>
          </w:tcPr>
          <w:p w:rsidR="00C11C30" w:rsidRPr="00C11C30" w:rsidRDefault="00C11C30" w:rsidP="00A06E6F">
            <w:pPr>
              <w:spacing w:after="0" w:line="240" w:lineRule="auto"/>
              <w:jc w:val="both"/>
              <w:rPr>
                <w:rFonts w:ascii="Times New Roman" w:eastAsia="Times New Roman" w:hAnsi="Times New Roman" w:cs="Times New Roman"/>
                <w:color w:val="000000"/>
                <w:kern w:val="0"/>
                <w:sz w:val="21"/>
                <w:szCs w:val="21"/>
                <w:lang w:val="en-US"/>
                <w14:ligatures w14:val="none"/>
              </w:rPr>
            </w:pPr>
            <w:r w:rsidRPr="00C11C30">
              <w:rPr>
                <w:rFonts w:ascii="Times New Roman" w:eastAsia="Times New Roman" w:hAnsi="Times New Roman" w:cs="Times New Roman"/>
                <w:color w:val="000000"/>
                <w:spacing w:val="-2"/>
                <w:kern w:val="0"/>
                <w:sz w:val="21"/>
                <w:szCs w:val="22"/>
                <w:lang w:val="en-US"/>
                <w14:ligatures w14:val="none"/>
              </w:rPr>
              <w:t>63.64</w:t>
            </w:r>
          </w:p>
        </w:tc>
      </w:tr>
      <w:tr w:rsidR="00A06E6F" w:rsidRPr="00C11C30" w:rsidTr="00A06E6F">
        <w:trPr>
          <w:trHeight w:val="694"/>
        </w:trPr>
        <w:tc>
          <w:tcPr>
            <w:tcW w:w="891" w:type="dxa"/>
            <w:tcBorders>
              <w:top w:val="nil"/>
              <w:left w:val="single" w:sz="8" w:space="0" w:color="000000"/>
              <w:bottom w:val="single" w:sz="8" w:space="0" w:color="000000"/>
              <w:right w:val="single" w:sz="8" w:space="0" w:color="000000"/>
            </w:tcBorders>
            <w:shd w:val="clear" w:color="auto" w:fill="92CDDC" w:themeFill="accent5" w:themeFillTint="99"/>
            <w:hideMark/>
          </w:tcPr>
          <w:p w:rsidR="00C11C30" w:rsidRPr="00C11C30" w:rsidRDefault="00C11C30" w:rsidP="00A06E6F">
            <w:pPr>
              <w:spacing w:after="0" w:line="240" w:lineRule="auto"/>
              <w:rPr>
                <w:rFonts w:ascii="Calibri" w:eastAsia="Times New Roman" w:hAnsi="Calibri" w:cs="Calibri"/>
                <w:color w:val="000000"/>
                <w:kern w:val="0"/>
                <w:sz w:val="22"/>
                <w:szCs w:val="22"/>
                <w:lang w:val="en-US"/>
                <w14:ligatures w14:val="none"/>
              </w:rPr>
            </w:pPr>
            <w:r w:rsidRPr="00C11C30">
              <w:rPr>
                <w:rFonts w:ascii="Calibri" w:eastAsia="Times New Roman" w:hAnsi="Calibri" w:cs="Calibri"/>
                <w:color w:val="000000"/>
                <w:kern w:val="0"/>
                <w:sz w:val="22"/>
                <w:szCs w:val="22"/>
                <w:lang w:val="en-US"/>
                <w14:ligatures w14:val="none"/>
              </w:rPr>
              <w:t> </w:t>
            </w:r>
          </w:p>
        </w:tc>
        <w:tc>
          <w:tcPr>
            <w:tcW w:w="1118" w:type="dxa"/>
            <w:tcBorders>
              <w:top w:val="nil"/>
              <w:left w:val="nil"/>
              <w:bottom w:val="single" w:sz="8" w:space="0" w:color="000000"/>
              <w:right w:val="single" w:sz="8" w:space="0" w:color="000000"/>
            </w:tcBorders>
            <w:shd w:val="clear" w:color="auto" w:fill="92CDDC" w:themeFill="accent5" w:themeFillTint="99"/>
            <w:vAlign w:val="center"/>
            <w:hideMark/>
          </w:tcPr>
          <w:p w:rsidR="00C11C30" w:rsidRPr="00C11C30" w:rsidRDefault="00C11C30" w:rsidP="00A06E6F">
            <w:pPr>
              <w:spacing w:after="0" w:line="240" w:lineRule="auto"/>
              <w:jc w:val="both"/>
              <w:rPr>
                <w:rFonts w:ascii="Times New Roman" w:eastAsia="Times New Roman" w:hAnsi="Times New Roman" w:cs="Times New Roman"/>
                <w:color w:val="000000"/>
                <w:kern w:val="0"/>
                <w:sz w:val="21"/>
                <w:szCs w:val="21"/>
                <w:lang w:val="en-US"/>
                <w14:ligatures w14:val="none"/>
              </w:rPr>
            </w:pPr>
            <w:r w:rsidRPr="00C11C30">
              <w:rPr>
                <w:rFonts w:ascii="Times New Roman" w:eastAsia="Times New Roman" w:hAnsi="Times New Roman" w:cs="Times New Roman"/>
                <w:color w:val="000000"/>
                <w:spacing w:val="-2"/>
                <w:kern w:val="0"/>
                <w:sz w:val="21"/>
                <w:szCs w:val="22"/>
                <w:lang w:val="en-US"/>
                <w14:ligatures w14:val="none"/>
              </w:rPr>
              <w:t>30000+</w:t>
            </w:r>
          </w:p>
        </w:tc>
        <w:tc>
          <w:tcPr>
            <w:tcW w:w="1208" w:type="dxa"/>
            <w:tcBorders>
              <w:top w:val="nil"/>
              <w:left w:val="nil"/>
              <w:bottom w:val="single" w:sz="8" w:space="0" w:color="000000"/>
              <w:right w:val="single" w:sz="8" w:space="0" w:color="000000"/>
            </w:tcBorders>
            <w:shd w:val="clear" w:color="auto" w:fill="92CDDC" w:themeFill="accent5" w:themeFillTint="99"/>
            <w:vAlign w:val="center"/>
            <w:hideMark/>
          </w:tcPr>
          <w:p w:rsidR="00C11C30" w:rsidRPr="00C11C30" w:rsidRDefault="00C11C30" w:rsidP="00A06E6F">
            <w:pPr>
              <w:spacing w:after="0" w:line="240" w:lineRule="auto"/>
              <w:jc w:val="both"/>
              <w:rPr>
                <w:rFonts w:ascii="Times New Roman" w:eastAsia="Times New Roman" w:hAnsi="Times New Roman" w:cs="Times New Roman"/>
                <w:color w:val="000000"/>
                <w:kern w:val="0"/>
                <w:sz w:val="21"/>
                <w:szCs w:val="21"/>
                <w:lang w:val="en-US"/>
                <w14:ligatures w14:val="none"/>
              </w:rPr>
            </w:pPr>
            <w:r w:rsidRPr="00C11C30">
              <w:rPr>
                <w:rFonts w:ascii="Times New Roman" w:eastAsia="Times New Roman" w:hAnsi="Times New Roman" w:cs="Times New Roman"/>
                <w:color w:val="000000"/>
                <w:spacing w:val="-5"/>
                <w:kern w:val="0"/>
                <w:sz w:val="21"/>
                <w:szCs w:val="22"/>
                <w:lang w:val="en-US"/>
                <w14:ligatures w14:val="none"/>
              </w:rPr>
              <w:t>12</w:t>
            </w:r>
          </w:p>
        </w:tc>
        <w:tc>
          <w:tcPr>
            <w:tcW w:w="697" w:type="dxa"/>
            <w:tcBorders>
              <w:top w:val="nil"/>
              <w:left w:val="nil"/>
              <w:bottom w:val="single" w:sz="8" w:space="0" w:color="000000"/>
              <w:right w:val="single" w:sz="8" w:space="0" w:color="000000"/>
            </w:tcBorders>
            <w:shd w:val="clear" w:color="auto" w:fill="92CDDC" w:themeFill="accent5" w:themeFillTint="99"/>
            <w:vAlign w:val="center"/>
            <w:hideMark/>
          </w:tcPr>
          <w:p w:rsidR="00C11C30" w:rsidRPr="00C11C30" w:rsidRDefault="00C11C30" w:rsidP="00A06E6F">
            <w:pPr>
              <w:spacing w:after="0" w:line="240" w:lineRule="auto"/>
              <w:jc w:val="both"/>
              <w:rPr>
                <w:rFonts w:ascii="Times New Roman" w:eastAsia="Times New Roman" w:hAnsi="Times New Roman" w:cs="Times New Roman"/>
                <w:color w:val="000000"/>
                <w:kern w:val="0"/>
                <w:sz w:val="21"/>
                <w:szCs w:val="21"/>
                <w:lang w:val="en-US"/>
                <w14:ligatures w14:val="none"/>
              </w:rPr>
            </w:pPr>
            <w:r w:rsidRPr="00C11C30">
              <w:rPr>
                <w:rFonts w:ascii="Times New Roman" w:eastAsia="Times New Roman" w:hAnsi="Times New Roman" w:cs="Times New Roman"/>
                <w:color w:val="000000"/>
                <w:spacing w:val="-2"/>
                <w:kern w:val="0"/>
                <w:sz w:val="21"/>
                <w:szCs w:val="22"/>
                <w:lang w:val="en-US"/>
                <w14:ligatures w14:val="none"/>
              </w:rPr>
              <w:t>41.66</w:t>
            </w:r>
          </w:p>
        </w:tc>
        <w:tc>
          <w:tcPr>
            <w:tcW w:w="706" w:type="dxa"/>
            <w:tcBorders>
              <w:top w:val="nil"/>
              <w:left w:val="nil"/>
              <w:bottom w:val="single" w:sz="8" w:space="0" w:color="000000"/>
              <w:right w:val="single" w:sz="8" w:space="0" w:color="000000"/>
            </w:tcBorders>
            <w:shd w:val="clear" w:color="auto" w:fill="92CDDC" w:themeFill="accent5" w:themeFillTint="99"/>
            <w:vAlign w:val="center"/>
            <w:hideMark/>
          </w:tcPr>
          <w:p w:rsidR="00C11C30" w:rsidRPr="00C11C30" w:rsidRDefault="00C11C30" w:rsidP="00A06E6F">
            <w:pPr>
              <w:spacing w:after="0" w:line="240" w:lineRule="auto"/>
              <w:jc w:val="both"/>
              <w:rPr>
                <w:rFonts w:ascii="Times New Roman" w:eastAsia="Times New Roman" w:hAnsi="Times New Roman" w:cs="Times New Roman"/>
                <w:color w:val="000000"/>
                <w:kern w:val="0"/>
                <w:sz w:val="21"/>
                <w:szCs w:val="21"/>
                <w:lang w:val="en-US"/>
                <w14:ligatures w14:val="none"/>
              </w:rPr>
            </w:pPr>
            <w:r w:rsidRPr="00C11C30">
              <w:rPr>
                <w:rFonts w:ascii="Times New Roman" w:eastAsia="Times New Roman" w:hAnsi="Times New Roman" w:cs="Times New Roman"/>
                <w:color w:val="000000"/>
                <w:spacing w:val="-2"/>
                <w:kern w:val="0"/>
                <w:sz w:val="21"/>
                <w:szCs w:val="22"/>
                <w:lang w:val="en-US"/>
                <w14:ligatures w14:val="none"/>
              </w:rPr>
              <w:t>58.37</w:t>
            </w:r>
          </w:p>
        </w:tc>
      </w:tr>
      <w:tr w:rsidR="00A06E6F" w:rsidRPr="00C11C30" w:rsidTr="00A06E6F">
        <w:trPr>
          <w:trHeight w:val="1270"/>
        </w:trPr>
        <w:tc>
          <w:tcPr>
            <w:tcW w:w="891" w:type="dxa"/>
            <w:tcBorders>
              <w:top w:val="nil"/>
              <w:left w:val="single" w:sz="8" w:space="0" w:color="000000"/>
              <w:bottom w:val="single" w:sz="8" w:space="0" w:color="000000"/>
              <w:right w:val="single" w:sz="8" w:space="0" w:color="000000"/>
            </w:tcBorders>
            <w:shd w:val="clear" w:color="auto" w:fill="92CDDC" w:themeFill="accent5" w:themeFillTint="99"/>
            <w:vAlign w:val="center"/>
            <w:hideMark/>
          </w:tcPr>
          <w:p w:rsidR="00C11C30" w:rsidRPr="00C11C30" w:rsidRDefault="00C11C30" w:rsidP="00A06E6F">
            <w:pPr>
              <w:spacing w:after="0" w:line="240" w:lineRule="auto"/>
              <w:jc w:val="both"/>
              <w:rPr>
                <w:rFonts w:ascii="Times New Roman" w:eastAsia="Times New Roman" w:hAnsi="Times New Roman" w:cs="Times New Roman"/>
                <w:color w:val="000000"/>
                <w:kern w:val="0"/>
                <w:sz w:val="22"/>
                <w:szCs w:val="22"/>
                <w:lang w:val="en-US"/>
                <w14:ligatures w14:val="none"/>
              </w:rPr>
            </w:pPr>
            <w:r w:rsidRPr="00C11C30">
              <w:rPr>
                <w:rFonts w:ascii="Times New Roman" w:eastAsia="Times New Roman" w:hAnsi="Times New Roman" w:cs="Times New Roman"/>
                <w:color w:val="000000"/>
                <w:kern w:val="0"/>
                <w:sz w:val="22"/>
                <w:szCs w:val="22"/>
                <w:lang w:val="en-US"/>
                <w14:ligatures w14:val="none"/>
              </w:rPr>
              <w:t> </w:t>
            </w:r>
          </w:p>
        </w:tc>
        <w:tc>
          <w:tcPr>
            <w:tcW w:w="1118" w:type="dxa"/>
            <w:tcBorders>
              <w:top w:val="nil"/>
              <w:left w:val="nil"/>
              <w:bottom w:val="single" w:sz="8" w:space="0" w:color="000000"/>
              <w:right w:val="single" w:sz="8" w:space="0" w:color="000000"/>
            </w:tcBorders>
            <w:shd w:val="clear" w:color="auto" w:fill="92CDDC" w:themeFill="accent5" w:themeFillTint="99"/>
            <w:vAlign w:val="center"/>
            <w:hideMark/>
          </w:tcPr>
          <w:p w:rsidR="00C11C30" w:rsidRPr="00C11C30" w:rsidRDefault="00C11C30" w:rsidP="00A06E6F">
            <w:pPr>
              <w:spacing w:after="0" w:line="240" w:lineRule="auto"/>
              <w:jc w:val="both"/>
              <w:rPr>
                <w:rFonts w:ascii="Times New Roman" w:eastAsia="Times New Roman" w:hAnsi="Times New Roman" w:cs="Times New Roman"/>
                <w:color w:val="000000"/>
                <w:kern w:val="0"/>
                <w:sz w:val="21"/>
                <w:szCs w:val="21"/>
                <w:lang w:val="en-US"/>
                <w14:ligatures w14:val="none"/>
              </w:rPr>
            </w:pPr>
            <w:r w:rsidRPr="00C11C30">
              <w:rPr>
                <w:rFonts w:ascii="Times New Roman" w:eastAsia="Times New Roman" w:hAnsi="Times New Roman" w:cs="Times New Roman"/>
                <w:color w:val="000000"/>
                <w:spacing w:val="-2"/>
                <w:kern w:val="0"/>
                <w:sz w:val="21"/>
                <w:szCs w:val="22"/>
                <w:lang w:val="en-US"/>
                <w14:ligatures w14:val="none"/>
              </w:rPr>
              <w:t>Total Percentage</w:t>
            </w:r>
          </w:p>
        </w:tc>
        <w:tc>
          <w:tcPr>
            <w:tcW w:w="1208" w:type="dxa"/>
            <w:tcBorders>
              <w:top w:val="nil"/>
              <w:left w:val="nil"/>
              <w:bottom w:val="single" w:sz="8" w:space="0" w:color="000000"/>
              <w:right w:val="single" w:sz="8" w:space="0" w:color="000000"/>
            </w:tcBorders>
            <w:shd w:val="clear" w:color="auto" w:fill="92CDDC" w:themeFill="accent5" w:themeFillTint="99"/>
            <w:vAlign w:val="center"/>
            <w:hideMark/>
          </w:tcPr>
          <w:p w:rsidR="00C11C30" w:rsidRPr="00C11C30" w:rsidRDefault="00C11C30" w:rsidP="00A06E6F">
            <w:pPr>
              <w:spacing w:after="0" w:line="240" w:lineRule="auto"/>
              <w:jc w:val="both"/>
              <w:rPr>
                <w:rFonts w:ascii="Times New Roman" w:eastAsia="Times New Roman" w:hAnsi="Times New Roman" w:cs="Times New Roman"/>
                <w:color w:val="000000"/>
                <w:kern w:val="0"/>
                <w:sz w:val="21"/>
                <w:szCs w:val="21"/>
                <w:lang w:val="en-US"/>
                <w14:ligatures w14:val="none"/>
              </w:rPr>
            </w:pPr>
            <w:r w:rsidRPr="00C11C30">
              <w:rPr>
                <w:rFonts w:ascii="Times New Roman" w:eastAsia="Times New Roman" w:hAnsi="Times New Roman" w:cs="Times New Roman"/>
                <w:color w:val="000000"/>
                <w:spacing w:val="-5"/>
                <w:kern w:val="0"/>
                <w:sz w:val="21"/>
                <w:szCs w:val="22"/>
                <w:lang w:val="en-US"/>
                <w14:ligatures w14:val="none"/>
              </w:rPr>
              <w:t>70</w:t>
            </w:r>
          </w:p>
        </w:tc>
        <w:tc>
          <w:tcPr>
            <w:tcW w:w="697" w:type="dxa"/>
            <w:tcBorders>
              <w:top w:val="nil"/>
              <w:left w:val="nil"/>
              <w:bottom w:val="single" w:sz="8" w:space="0" w:color="000000"/>
              <w:right w:val="single" w:sz="8" w:space="0" w:color="000000"/>
            </w:tcBorders>
            <w:shd w:val="clear" w:color="auto" w:fill="92CDDC" w:themeFill="accent5" w:themeFillTint="99"/>
            <w:vAlign w:val="center"/>
            <w:hideMark/>
          </w:tcPr>
          <w:p w:rsidR="00C11C30" w:rsidRPr="00C11C30" w:rsidRDefault="00C11C30" w:rsidP="00A06E6F">
            <w:pPr>
              <w:spacing w:after="0" w:line="240" w:lineRule="auto"/>
              <w:jc w:val="both"/>
              <w:rPr>
                <w:rFonts w:ascii="Times New Roman" w:eastAsia="Times New Roman" w:hAnsi="Times New Roman" w:cs="Times New Roman"/>
                <w:color w:val="000000"/>
                <w:kern w:val="0"/>
                <w:sz w:val="21"/>
                <w:szCs w:val="21"/>
                <w:lang w:val="en-US"/>
                <w14:ligatures w14:val="none"/>
              </w:rPr>
            </w:pPr>
            <w:r w:rsidRPr="00C11C30">
              <w:rPr>
                <w:rFonts w:ascii="Times New Roman" w:eastAsia="Times New Roman" w:hAnsi="Times New Roman" w:cs="Times New Roman"/>
                <w:color w:val="000000"/>
                <w:spacing w:val="-4"/>
                <w:kern w:val="0"/>
                <w:sz w:val="21"/>
                <w:szCs w:val="22"/>
                <w:lang w:val="en-US"/>
                <w14:ligatures w14:val="none"/>
              </w:rPr>
              <w:t>34.28</w:t>
            </w:r>
          </w:p>
        </w:tc>
        <w:tc>
          <w:tcPr>
            <w:tcW w:w="706" w:type="dxa"/>
            <w:tcBorders>
              <w:top w:val="nil"/>
              <w:left w:val="nil"/>
              <w:bottom w:val="single" w:sz="8" w:space="0" w:color="000000"/>
              <w:right w:val="single" w:sz="8" w:space="0" w:color="000000"/>
            </w:tcBorders>
            <w:shd w:val="clear" w:color="auto" w:fill="92CDDC" w:themeFill="accent5" w:themeFillTint="99"/>
            <w:vAlign w:val="center"/>
            <w:hideMark/>
          </w:tcPr>
          <w:p w:rsidR="00C11C30" w:rsidRPr="00C11C30" w:rsidRDefault="00C11C30" w:rsidP="00A06E6F">
            <w:pPr>
              <w:spacing w:after="0" w:line="240" w:lineRule="auto"/>
              <w:jc w:val="both"/>
              <w:rPr>
                <w:rFonts w:ascii="Times New Roman" w:eastAsia="Times New Roman" w:hAnsi="Times New Roman" w:cs="Times New Roman"/>
                <w:color w:val="000000"/>
                <w:kern w:val="0"/>
                <w:sz w:val="21"/>
                <w:szCs w:val="21"/>
                <w:lang w:val="en-US"/>
                <w14:ligatures w14:val="none"/>
              </w:rPr>
            </w:pPr>
            <w:r w:rsidRPr="00C11C30">
              <w:rPr>
                <w:rFonts w:ascii="Times New Roman" w:eastAsia="Times New Roman" w:hAnsi="Times New Roman" w:cs="Times New Roman"/>
                <w:color w:val="000000"/>
                <w:spacing w:val="-4"/>
                <w:kern w:val="0"/>
                <w:sz w:val="21"/>
                <w:szCs w:val="22"/>
                <w:lang w:val="en-US"/>
                <w14:ligatures w14:val="none"/>
              </w:rPr>
              <w:t>65.72</w:t>
            </w:r>
          </w:p>
        </w:tc>
      </w:tr>
    </w:tbl>
    <w:p w:rsidR="00DD66B2" w:rsidRPr="00A06E6F" w:rsidRDefault="00A06E6F" w:rsidP="00A06E6F">
      <w:pPr>
        <w:pStyle w:val="BodyText"/>
        <w:spacing w:before="177" w:line="480" w:lineRule="auto"/>
        <w:ind w:left="720" w:right="1077"/>
        <w:rPr>
          <w:b/>
        </w:rPr>
      </w:pPr>
      <w:r>
        <w:rPr>
          <w:noProof/>
          <w:lang w:val="en-GB" w:eastAsia="en-GB"/>
        </w:rPr>
        <w:drawing>
          <wp:inline distT="0" distB="0" distL="0" distR="0" wp14:anchorId="2A8AE2F3" wp14:editId="2D3159EC">
            <wp:extent cx="3436620" cy="3406140"/>
            <wp:effectExtent l="0" t="0" r="11430" b="2286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00DD66B2" w:rsidRPr="00CA0E4D">
        <w:t xml:space="preserve">Source: Field Survey, </w:t>
      </w:r>
      <w:proofErr w:type="spellStart"/>
      <w:r w:rsidR="00DD66B2" w:rsidRPr="00CA0E4D">
        <w:t>Arsh</w:t>
      </w:r>
      <w:r>
        <w:t>inagor</w:t>
      </w:r>
      <w:proofErr w:type="spellEnd"/>
      <w:r>
        <w:t xml:space="preserve"> Union </w:t>
      </w:r>
      <w:proofErr w:type="spellStart"/>
      <w:r>
        <w:t>parishad</w:t>
      </w:r>
      <w:proofErr w:type="spellEnd"/>
      <w:r>
        <w:t>, (September-December</w:t>
      </w:r>
      <w:r w:rsidR="00DD66B2" w:rsidRPr="00CA0E4D">
        <w:t>, 2024)</w:t>
      </w:r>
    </w:p>
    <w:p w:rsidR="00495C9E" w:rsidRPr="00495C9E" w:rsidRDefault="00560AD2" w:rsidP="00495C9E">
      <w:pPr>
        <w:pStyle w:val="Heading3"/>
        <w:rPr>
          <w:rStyle w:val="Heading3Char"/>
          <w:b/>
        </w:rPr>
      </w:pPr>
      <w:bookmarkStart w:id="19" w:name="_Toc184068995"/>
      <w:r w:rsidRPr="00495C9E">
        <w:rPr>
          <w:rStyle w:val="Heading3Char"/>
          <w:b/>
        </w:rPr>
        <w:t>2</w:t>
      </w:r>
      <w:r w:rsidR="00DD66B2" w:rsidRPr="00495C9E">
        <w:rPr>
          <w:rStyle w:val="Heading3Char"/>
          <w:b/>
        </w:rPr>
        <w:t xml:space="preserve">.5 Occupation and </w:t>
      </w:r>
      <w:r w:rsidR="00495C9E" w:rsidRPr="00495C9E">
        <w:rPr>
          <w:rStyle w:val="Heading3Char"/>
          <w:b/>
        </w:rPr>
        <w:t>Trust:</w:t>
      </w:r>
      <w:bookmarkEnd w:id="19"/>
    </w:p>
    <w:p w:rsidR="00A06E6F" w:rsidRPr="00495C9E" w:rsidRDefault="00DD66B2" w:rsidP="00495C9E">
      <w:r w:rsidRPr="00495C9E">
        <w:t>The level of trust can be influenced by the professional status of the respondents</w:t>
      </w:r>
      <w:r w:rsidR="00A06E6F" w:rsidRPr="00495C9E">
        <w:t>.</w:t>
      </w:r>
    </w:p>
    <w:p w:rsidR="00DD66B2" w:rsidRDefault="00DD66B2" w:rsidP="00DD66B2">
      <w:pPr>
        <w:pStyle w:val="Heading1"/>
        <w:spacing w:line="480" w:lineRule="auto"/>
        <w:jc w:val="both"/>
        <w:rPr>
          <w:rFonts w:ascii="Times New Roman" w:hAnsi="Times New Roman" w:cs="Times New Roman"/>
          <w:color w:val="auto"/>
          <w:spacing w:val="-2"/>
          <w:sz w:val="24"/>
          <w:szCs w:val="24"/>
        </w:rPr>
      </w:pPr>
      <w:bookmarkStart w:id="20" w:name="_Toc184068996"/>
      <w:proofErr w:type="gramStart"/>
      <w:r w:rsidRPr="00FE69FC">
        <w:rPr>
          <w:rFonts w:ascii="Times New Roman" w:hAnsi="Times New Roman" w:cs="Times New Roman"/>
          <w:color w:val="auto"/>
          <w:sz w:val="24"/>
          <w:szCs w:val="24"/>
        </w:rPr>
        <w:t>Table</w:t>
      </w:r>
      <w:r w:rsidRPr="00FE69FC">
        <w:rPr>
          <w:rFonts w:ascii="Times New Roman" w:hAnsi="Times New Roman" w:cs="Times New Roman"/>
          <w:color w:val="auto"/>
          <w:spacing w:val="-5"/>
          <w:sz w:val="24"/>
          <w:szCs w:val="24"/>
        </w:rPr>
        <w:t xml:space="preserve"> </w:t>
      </w:r>
      <w:r w:rsidRPr="00FE69FC">
        <w:rPr>
          <w:rFonts w:ascii="Times New Roman" w:hAnsi="Times New Roman" w:cs="Times New Roman"/>
          <w:color w:val="auto"/>
          <w:sz w:val="24"/>
          <w:szCs w:val="24"/>
        </w:rPr>
        <w:t>5.</w:t>
      </w:r>
      <w:proofErr w:type="gramEnd"/>
      <w:r w:rsidRPr="00FE69FC">
        <w:rPr>
          <w:rFonts w:ascii="Times New Roman" w:hAnsi="Times New Roman" w:cs="Times New Roman"/>
          <w:color w:val="auto"/>
          <w:spacing w:val="-5"/>
          <w:sz w:val="24"/>
          <w:szCs w:val="24"/>
        </w:rPr>
        <w:t xml:space="preserve"> </w:t>
      </w:r>
      <w:r w:rsidRPr="00FE69FC">
        <w:rPr>
          <w:rFonts w:ascii="Times New Roman" w:hAnsi="Times New Roman" w:cs="Times New Roman"/>
          <w:color w:val="auto"/>
          <w:sz w:val="24"/>
          <w:szCs w:val="24"/>
        </w:rPr>
        <w:t>Overall</w:t>
      </w:r>
      <w:r w:rsidRPr="00FE69FC">
        <w:rPr>
          <w:rFonts w:ascii="Times New Roman" w:hAnsi="Times New Roman" w:cs="Times New Roman"/>
          <w:color w:val="auto"/>
          <w:spacing w:val="-9"/>
          <w:sz w:val="24"/>
          <w:szCs w:val="24"/>
        </w:rPr>
        <w:t xml:space="preserve"> </w:t>
      </w:r>
      <w:r w:rsidRPr="00FE69FC">
        <w:rPr>
          <w:rFonts w:ascii="Times New Roman" w:hAnsi="Times New Roman" w:cs="Times New Roman"/>
          <w:color w:val="auto"/>
          <w:sz w:val="24"/>
          <w:szCs w:val="24"/>
        </w:rPr>
        <w:t>Trust</w:t>
      </w:r>
      <w:r w:rsidRPr="00FE69FC">
        <w:rPr>
          <w:rFonts w:ascii="Times New Roman" w:hAnsi="Times New Roman" w:cs="Times New Roman"/>
          <w:color w:val="auto"/>
          <w:spacing w:val="-4"/>
          <w:sz w:val="24"/>
          <w:szCs w:val="24"/>
        </w:rPr>
        <w:t xml:space="preserve"> </w:t>
      </w:r>
      <w:r w:rsidRPr="00FE69FC">
        <w:rPr>
          <w:rFonts w:ascii="Times New Roman" w:hAnsi="Times New Roman" w:cs="Times New Roman"/>
          <w:color w:val="auto"/>
          <w:sz w:val="24"/>
          <w:szCs w:val="24"/>
        </w:rPr>
        <w:t>on</w:t>
      </w:r>
      <w:r w:rsidRPr="00FE69FC">
        <w:rPr>
          <w:rFonts w:ascii="Times New Roman" w:hAnsi="Times New Roman" w:cs="Times New Roman"/>
          <w:color w:val="auto"/>
          <w:spacing w:val="-5"/>
          <w:sz w:val="24"/>
          <w:szCs w:val="24"/>
        </w:rPr>
        <w:t xml:space="preserve"> </w:t>
      </w:r>
      <w:r w:rsidRPr="00FE69FC">
        <w:rPr>
          <w:rFonts w:ascii="Times New Roman" w:hAnsi="Times New Roman" w:cs="Times New Roman"/>
          <w:color w:val="auto"/>
          <w:sz w:val="24"/>
          <w:szCs w:val="24"/>
        </w:rPr>
        <w:t>Union</w:t>
      </w:r>
      <w:r w:rsidRPr="00FE69FC">
        <w:rPr>
          <w:rFonts w:ascii="Times New Roman" w:hAnsi="Times New Roman" w:cs="Times New Roman"/>
          <w:color w:val="auto"/>
          <w:spacing w:val="-4"/>
          <w:sz w:val="24"/>
          <w:szCs w:val="24"/>
        </w:rPr>
        <w:t xml:space="preserve"> </w:t>
      </w:r>
      <w:proofErr w:type="spellStart"/>
      <w:r w:rsidRPr="00FE69FC">
        <w:rPr>
          <w:rFonts w:ascii="Times New Roman" w:hAnsi="Times New Roman" w:cs="Times New Roman"/>
          <w:color w:val="auto"/>
          <w:spacing w:val="-2"/>
          <w:sz w:val="24"/>
          <w:szCs w:val="24"/>
        </w:rPr>
        <w:t>Parishad</w:t>
      </w:r>
      <w:bookmarkEnd w:id="20"/>
      <w:proofErr w:type="spellEnd"/>
    </w:p>
    <w:tbl>
      <w:tblPr>
        <w:tblpPr w:leftFromText="180" w:rightFromText="180" w:vertAnchor="text" w:tblpY="1"/>
        <w:tblOverlap w:val="never"/>
        <w:tblW w:w="9770" w:type="dxa"/>
        <w:tblInd w:w="93" w:type="dxa"/>
        <w:shd w:val="clear" w:color="auto" w:fill="F79646" w:themeFill="accent6"/>
        <w:tblLayout w:type="fixed"/>
        <w:tblLook w:val="04A0" w:firstRow="1" w:lastRow="0" w:firstColumn="1" w:lastColumn="0" w:noHBand="0" w:noVBand="1"/>
      </w:tblPr>
      <w:tblGrid>
        <w:gridCol w:w="2591"/>
        <w:gridCol w:w="2324"/>
        <w:gridCol w:w="2442"/>
        <w:gridCol w:w="1078"/>
        <w:gridCol w:w="1335"/>
      </w:tblGrid>
      <w:tr w:rsidR="00390BE9" w:rsidRPr="00390BE9" w:rsidTr="00D93A76">
        <w:trPr>
          <w:trHeight w:val="365"/>
        </w:trPr>
        <w:tc>
          <w:tcPr>
            <w:tcW w:w="4915" w:type="dxa"/>
            <w:gridSpan w:val="2"/>
            <w:vMerge w:val="restart"/>
            <w:tcBorders>
              <w:top w:val="single" w:sz="4" w:space="0" w:color="auto"/>
              <w:left w:val="single" w:sz="4" w:space="0" w:color="auto"/>
              <w:bottom w:val="single" w:sz="4" w:space="0" w:color="auto"/>
              <w:right w:val="single" w:sz="4" w:space="0" w:color="auto"/>
            </w:tcBorders>
            <w:shd w:val="clear" w:color="auto" w:fill="F79646" w:themeFill="accent6"/>
            <w:vAlign w:val="center"/>
            <w:hideMark/>
          </w:tcPr>
          <w:p w:rsidR="00390BE9" w:rsidRPr="00390BE9" w:rsidRDefault="00390BE9" w:rsidP="00390BE9">
            <w:pPr>
              <w:spacing w:after="0" w:line="240" w:lineRule="auto"/>
              <w:jc w:val="both"/>
              <w:rPr>
                <w:rFonts w:ascii="Times New Roman" w:eastAsia="Times New Roman" w:hAnsi="Times New Roman" w:cs="Times New Roman"/>
                <w:color w:val="000000"/>
                <w:kern w:val="0"/>
                <w:sz w:val="22"/>
                <w:szCs w:val="22"/>
                <w:lang w:val="en-US"/>
                <w14:ligatures w14:val="none"/>
              </w:rPr>
            </w:pPr>
            <w:r w:rsidRPr="00390BE9">
              <w:rPr>
                <w:rFonts w:ascii="Times New Roman" w:eastAsia="Times New Roman" w:hAnsi="Times New Roman" w:cs="Times New Roman"/>
                <w:color w:val="000000"/>
                <w:kern w:val="0"/>
                <w:sz w:val="22"/>
                <w:szCs w:val="22"/>
                <w:lang w:val="en-US"/>
                <w14:ligatures w14:val="none"/>
              </w:rPr>
              <w:t> </w:t>
            </w:r>
            <w:r>
              <w:rPr>
                <w:rFonts w:ascii="Times New Roman" w:eastAsia="Times New Roman" w:hAnsi="Times New Roman" w:cs="Times New Roman"/>
                <w:color w:val="000000"/>
                <w:kern w:val="0"/>
                <w:sz w:val="22"/>
                <w:szCs w:val="22"/>
                <w:lang w:val="en-US"/>
                <w14:ligatures w14:val="none"/>
              </w:rPr>
              <w:t xml:space="preserve"> </w:t>
            </w:r>
          </w:p>
        </w:tc>
        <w:tc>
          <w:tcPr>
            <w:tcW w:w="2442" w:type="dxa"/>
            <w:vMerge w:val="restart"/>
            <w:tcBorders>
              <w:top w:val="single" w:sz="4" w:space="0" w:color="auto"/>
              <w:left w:val="single" w:sz="4" w:space="0" w:color="auto"/>
              <w:bottom w:val="single" w:sz="4" w:space="0" w:color="auto"/>
              <w:right w:val="single" w:sz="4" w:space="0" w:color="auto"/>
            </w:tcBorders>
            <w:shd w:val="clear" w:color="auto" w:fill="F79646" w:themeFill="accent6"/>
            <w:vAlign w:val="center"/>
            <w:hideMark/>
          </w:tcPr>
          <w:p w:rsidR="00390BE9" w:rsidRPr="00390BE9" w:rsidRDefault="00390BE9" w:rsidP="00390BE9">
            <w:pPr>
              <w:spacing w:after="0" w:line="240" w:lineRule="auto"/>
              <w:jc w:val="both"/>
              <w:rPr>
                <w:rFonts w:ascii="Times New Roman" w:eastAsia="Times New Roman" w:hAnsi="Times New Roman" w:cs="Times New Roman"/>
                <w:color w:val="000000"/>
                <w:kern w:val="0"/>
                <w:sz w:val="21"/>
                <w:szCs w:val="21"/>
                <w:lang w:val="en-US"/>
                <w14:ligatures w14:val="none"/>
              </w:rPr>
            </w:pPr>
            <w:r w:rsidRPr="00390BE9">
              <w:rPr>
                <w:rFonts w:ascii="Times New Roman" w:eastAsia="Times New Roman" w:hAnsi="Times New Roman" w:cs="Times New Roman"/>
                <w:color w:val="000000"/>
                <w:kern w:val="0"/>
                <w:sz w:val="21"/>
                <w:szCs w:val="22"/>
                <w:lang w:val="en-US"/>
                <w14:ligatures w14:val="none"/>
              </w:rPr>
              <w:t>No. of Respondent</w:t>
            </w:r>
          </w:p>
        </w:tc>
        <w:tc>
          <w:tcPr>
            <w:tcW w:w="2413" w:type="dxa"/>
            <w:gridSpan w:val="2"/>
            <w:tcBorders>
              <w:top w:val="single" w:sz="4" w:space="0" w:color="auto"/>
              <w:left w:val="nil"/>
              <w:bottom w:val="single" w:sz="4" w:space="0" w:color="auto"/>
              <w:right w:val="single" w:sz="4" w:space="0" w:color="auto"/>
            </w:tcBorders>
            <w:shd w:val="clear" w:color="auto" w:fill="F79646" w:themeFill="accent6"/>
            <w:vAlign w:val="center"/>
            <w:hideMark/>
          </w:tcPr>
          <w:p w:rsidR="00390BE9" w:rsidRPr="00390BE9" w:rsidRDefault="00390BE9" w:rsidP="00390BE9">
            <w:pPr>
              <w:spacing w:after="0" w:line="240" w:lineRule="auto"/>
              <w:jc w:val="both"/>
              <w:rPr>
                <w:rFonts w:ascii="Times New Roman" w:eastAsia="Times New Roman" w:hAnsi="Times New Roman" w:cs="Times New Roman"/>
                <w:color w:val="000000"/>
                <w:kern w:val="0"/>
                <w:sz w:val="21"/>
                <w:szCs w:val="21"/>
                <w:lang w:val="en-US"/>
                <w14:ligatures w14:val="none"/>
              </w:rPr>
            </w:pPr>
            <w:r w:rsidRPr="00390BE9">
              <w:rPr>
                <w:rFonts w:ascii="Times New Roman" w:eastAsia="Times New Roman" w:hAnsi="Times New Roman" w:cs="Times New Roman"/>
                <w:color w:val="000000"/>
                <w:kern w:val="0"/>
                <w:sz w:val="21"/>
                <w:szCs w:val="22"/>
                <w:lang w:val="en-US"/>
                <w14:ligatures w14:val="none"/>
              </w:rPr>
              <w:t>Trust Level (%)</w:t>
            </w:r>
          </w:p>
        </w:tc>
      </w:tr>
      <w:tr w:rsidR="00390BE9" w:rsidRPr="00390BE9" w:rsidTr="00D93A76">
        <w:trPr>
          <w:trHeight w:val="189"/>
        </w:trPr>
        <w:tc>
          <w:tcPr>
            <w:tcW w:w="4915" w:type="dxa"/>
            <w:gridSpan w:val="2"/>
            <w:vMerge/>
            <w:tcBorders>
              <w:top w:val="single" w:sz="4" w:space="0" w:color="auto"/>
              <w:left w:val="single" w:sz="4" w:space="0" w:color="auto"/>
              <w:bottom w:val="single" w:sz="4" w:space="0" w:color="auto"/>
              <w:right w:val="single" w:sz="4" w:space="0" w:color="auto"/>
            </w:tcBorders>
            <w:shd w:val="clear" w:color="auto" w:fill="F79646" w:themeFill="accent6"/>
            <w:vAlign w:val="center"/>
            <w:hideMark/>
          </w:tcPr>
          <w:p w:rsidR="00390BE9" w:rsidRPr="00390BE9" w:rsidRDefault="00390BE9" w:rsidP="00390BE9">
            <w:pPr>
              <w:spacing w:after="0" w:line="240" w:lineRule="auto"/>
              <w:rPr>
                <w:rFonts w:ascii="Times New Roman" w:eastAsia="Times New Roman" w:hAnsi="Times New Roman" w:cs="Times New Roman"/>
                <w:color w:val="000000"/>
                <w:kern w:val="0"/>
                <w:sz w:val="22"/>
                <w:szCs w:val="22"/>
                <w:lang w:val="en-US"/>
                <w14:ligatures w14:val="none"/>
              </w:rPr>
            </w:pPr>
          </w:p>
        </w:tc>
        <w:tc>
          <w:tcPr>
            <w:tcW w:w="2442" w:type="dxa"/>
            <w:vMerge/>
            <w:tcBorders>
              <w:top w:val="single" w:sz="4" w:space="0" w:color="auto"/>
              <w:left w:val="single" w:sz="4" w:space="0" w:color="auto"/>
              <w:bottom w:val="single" w:sz="4" w:space="0" w:color="auto"/>
              <w:right w:val="single" w:sz="4" w:space="0" w:color="auto"/>
            </w:tcBorders>
            <w:shd w:val="clear" w:color="auto" w:fill="F79646" w:themeFill="accent6"/>
            <w:vAlign w:val="center"/>
            <w:hideMark/>
          </w:tcPr>
          <w:p w:rsidR="00390BE9" w:rsidRPr="00390BE9" w:rsidRDefault="00390BE9" w:rsidP="00390BE9">
            <w:pPr>
              <w:spacing w:after="0" w:line="240" w:lineRule="auto"/>
              <w:rPr>
                <w:rFonts w:ascii="Times New Roman" w:eastAsia="Times New Roman" w:hAnsi="Times New Roman" w:cs="Times New Roman"/>
                <w:color w:val="000000"/>
                <w:kern w:val="0"/>
                <w:sz w:val="21"/>
                <w:szCs w:val="21"/>
                <w:lang w:val="en-US"/>
                <w14:ligatures w14:val="none"/>
              </w:rPr>
            </w:pPr>
          </w:p>
        </w:tc>
        <w:tc>
          <w:tcPr>
            <w:tcW w:w="1078" w:type="dxa"/>
            <w:tcBorders>
              <w:top w:val="nil"/>
              <w:left w:val="nil"/>
              <w:bottom w:val="single" w:sz="4" w:space="0" w:color="auto"/>
              <w:right w:val="single" w:sz="4" w:space="0" w:color="auto"/>
            </w:tcBorders>
            <w:shd w:val="clear" w:color="auto" w:fill="F79646" w:themeFill="accent6"/>
            <w:vAlign w:val="center"/>
            <w:hideMark/>
          </w:tcPr>
          <w:p w:rsidR="00390BE9" w:rsidRPr="00390BE9" w:rsidRDefault="00390BE9" w:rsidP="00390BE9">
            <w:pPr>
              <w:spacing w:after="0" w:line="240" w:lineRule="auto"/>
              <w:jc w:val="both"/>
              <w:rPr>
                <w:rFonts w:ascii="Times New Roman" w:eastAsia="Times New Roman" w:hAnsi="Times New Roman" w:cs="Times New Roman"/>
                <w:color w:val="000000"/>
                <w:kern w:val="0"/>
                <w:sz w:val="21"/>
                <w:szCs w:val="21"/>
                <w:lang w:val="en-US"/>
                <w14:ligatures w14:val="none"/>
              </w:rPr>
            </w:pPr>
            <w:r w:rsidRPr="00390BE9">
              <w:rPr>
                <w:rFonts w:ascii="Times New Roman" w:eastAsia="Times New Roman" w:hAnsi="Times New Roman" w:cs="Times New Roman"/>
                <w:color w:val="000000"/>
                <w:spacing w:val="-4"/>
                <w:kern w:val="0"/>
                <w:sz w:val="21"/>
                <w:szCs w:val="22"/>
                <w:lang w:val="en-US"/>
                <w14:ligatures w14:val="none"/>
              </w:rPr>
              <w:t>High</w:t>
            </w:r>
          </w:p>
        </w:tc>
        <w:tc>
          <w:tcPr>
            <w:tcW w:w="1335" w:type="dxa"/>
            <w:tcBorders>
              <w:top w:val="nil"/>
              <w:left w:val="nil"/>
              <w:bottom w:val="single" w:sz="4" w:space="0" w:color="auto"/>
              <w:right w:val="single" w:sz="4" w:space="0" w:color="auto"/>
            </w:tcBorders>
            <w:shd w:val="clear" w:color="auto" w:fill="F79646" w:themeFill="accent6"/>
            <w:vAlign w:val="center"/>
            <w:hideMark/>
          </w:tcPr>
          <w:p w:rsidR="00390BE9" w:rsidRPr="00390BE9" w:rsidRDefault="00390BE9" w:rsidP="00390BE9">
            <w:pPr>
              <w:spacing w:after="0" w:line="240" w:lineRule="auto"/>
              <w:jc w:val="both"/>
              <w:rPr>
                <w:rFonts w:ascii="Times New Roman" w:eastAsia="Times New Roman" w:hAnsi="Times New Roman" w:cs="Times New Roman"/>
                <w:color w:val="000000"/>
                <w:kern w:val="0"/>
                <w:sz w:val="21"/>
                <w:szCs w:val="21"/>
                <w:lang w:val="en-US"/>
                <w14:ligatures w14:val="none"/>
              </w:rPr>
            </w:pPr>
            <w:r w:rsidRPr="00390BE9">
              <w:rPr>
                <w:rFonts w:ascii="Times New Roman" w:eastAsia="Times New Roman" w:hAnsi="Times New Roman" w:cs="Times New Roman"/>
                <w:color w:val="000000"/>
                <w:spacing w:val="-5"/>
                <w:kern w:val="0"/>
                <w:sz w:val="21"/>
                <w:szCs w:val="22"/>
                <w:lang w:val="en-US"/>
                <w14:ligatures w14:val="none"/>
              </w:rPr>
              <w:t>Low</w:t>
            </w:r>
          </w:p>
        </w:tc>
      </w:tr>
      <w:tr w:rsidR="00390BE9" w:rsidRPr="00390BE9" w:rsidTr="00D93A76">
        <w:trPr>
          <w:trHeight w:val="351"/>
        </w:trPr>
        <w:tc>
          <w:tcPr>
            <w:tcW w:w="2591" w:type="dxa"/>
            <w:vMerge w:val="restart"/>
            <w:tcBorders>
              <w:top w:val="nil"/>
              <w:left w:val="single" w:sz="4" w:space="0" w:color="auto"/>
              <w:bottom w:val="single" w:sz="4" w:space="0" w:color="000000"/>
              <w:right w:val="single" w:sz="4" w:space="0" w:color="auto"/>
            </w:tcBorders>
            <w:shd w:val="clear" w:color="auto" w:fill="F79646" w:themeFill="accent6"/>
            <w:vAlign w:val="center"/>
            <w:hideMark/>
          </w:tcPr>
          <w:p w:rsidR="00390BE9" w:rsidRPr="00390BE9" w:rsidRDefault="00390BE9" w:rsidP="00390BE9">
            <w:pPr>
              <w:spacing w:after="0" w:line="240" w:lineRule="auto"/>
              <w:jc w:val="center"/>
              <w:rPr>
                <w:rFonts w:ascii="Times New Roman" w:eastAsia="Times New Roman" w:hAnsi="Times New Roman" w:cs="Times New Roman"/>
                <w:color w:val="000000"/>
                <w:kern w:val="0"/>
                <w:sz w:val="21"/>
                <w:szCs w:val="21"/>
                <w:lang w:val="en-US"/>
                <w14:ligatures w14:val="none"/>
              </w:rPr>
            </w:pPr>
            <w:r w:rsidRPr="00390BE9">
              <w:rPr>
                <w:rFonts w:ascii="Times New Roman" w:eastAsia="Times New Roman" w:hAnsi="Times New Roman" w:cs="Times New Roman"/>
                <w:color w:val="000000"/>
                <w:kern w:val="0"/>
                <w:sz w:val="21"/>
                <w:szCs w:val="22"/>
                <w:lang w:val="en-US"/>
                <w14:ligatures w14:val="none"/>
              </w:rPr>
              <w:t>Occupational Status</w:t>
            </w:r>
          </w:p>
        </w:tc>
        <w:tc>
          <w:tcPr>
            <w:tcW w:w="2324" w:type="dxa"/>
            <w:vMerge w:val="restart"/>
            <w:tcBorders>
              <w:top w:val="nil"/>
              <w:left w:val="single" w:sz="4" w:space="0" w:color="auto"/>
              <w:bottom w:val="single" w:sz="4" w:space="0" w:color="auto"/>
              <w:right w:val="single" w:sz="4" w:space="0" w:color="auto"/>
            </w:tcBorders>
            <w:shd w:val="clear" w:color="auto" w:fill="F79646" w:themeFill="accent6"/>
            <w:vAlign w:val="center"/>
            <w:hideMark/>
          </w:tcPr>
          <w:p w:rsidR="00390BE9" w:rsidRPr="00390BE9" w:rsidRDefault="00390BE9" w:rsidP="00390BE9">
            <w:pPr>
              <w:spacing w:after="0" w:line="240" w:lineRule="auto"/>
              <w:jc w:val="both"/>
              <w:rPr>
                <w:rFonts w:ascii="Times New Roman" w:eastAsia="Times New Roman" w:hAnsi="Times New Roman" w:cs="Times New Roman"/>
                <w:color w:val="000000"/>
                <w:kern w:val="0"/>
                <w:sz w:val="21"/>
                <w:szCs w:val="21"/>
                <w:lang w:val="en-US"/>
                <w14:ligatures w14:val="none"/>
              </w:rPr>
            </w:pPr>
            <w:r w:rsidRPr="00390BE9">
              <w:rPr>
                <w:rFonts w:ascii="Times New Roman" w:eastAsia="Times New Roman" w:hAnsi="Times New Roman" w:cs="Times New Roman"/>
                <w:color w:val="000000"/>
                <w:spacing w:val="-2"/>
                <w:kern w:val="0"/>
                <w:sz w:val="21"/>
                <w:szCs w:val="22"/>
                <w:lang w:val="en-US"/>
                <w14:ligatures w14:val="none"/>
              </w:rPr>
              <w:t>Working People</w:t>
            </w:r>
          </w:p>
        </w:tc>
        <w:tc>
          <w:tcPr>
            <w:tcW w:w="2442" w:type="dxa"/>
            <w:vMerge w:val="restart"/>
            <w:tcBorders>
              <w:top w:val="nil"/>
              <w:left w:val="single" w:sz="4" w:space="0" w:color="auto"/>
              <w:bottom w:val="single" w:sz="4" w:space="0" w:color="auto"/>
              <w:right w:val="single" w:sz="4" w:space="0" w:color="auto"/>
            </w:tcBorders>
            <w:shd w:val="clear" w:color="auto" w:fill="F79646" w:themeFill="accent6"/>
            <w:vAlign w:val="center"/>
            <w:hideMark/>
          </w:tcPr>
          <w:p w:rsidR="00390BE9" w:rsidRPr="00390BE9" w:rsidRDefault="00390BE9" w:rsidP="00390BE9">
            <w:pPr>
              <w:spacing w:after="0" w:line="240" w:lineRule="auto"/>
              <w:jc w:val="both"/>
              <w:rPr>
                <w:rFonts w:ascii="Times New Roman" w:eastAsia="Times New Roman" w:hAnsi="Times New Roman" w:cs="Times New Roman"/>
                <w:color w:val="000000"/>
                <w:kern w:val="0"/>
                <w:sz w:val="21"/>
                <w:szCs w:val="21"/>
                <w:lang w:val="en-US"/>
                <w14:ligatures w14:val="none"/>
              </w:rPr>
            </w:pPr>
            <w:r w:rsidRPr="00390BE9">
              <w:rPr>
                <w:rFonts w:ascii="Times New Roman" w:eastAsia="Times New Roman" w:hAnsi="Times New Roman" w:cs="Times New Roman"/>
                <w:color w:val="000000"/>
                <w:spacing w:val="-5"/>
                <w:kern w:val="0"/>
                <w:sz w:val="21"/>
                <w:szCs w:val="22"/>
                <w:lang w:val="en-US"/>
                <w14:ligatures w14:val="none"/>
              </w:rPr>
              <w:t>41</w:t>
            </w:r>
          </w:p>
        </w:tc>
        <w:tc>
          <w:tcPr>
            <w:tcW w:w="1078" w:type="dxa"/>
            <w:vMerge w:val="restart"/>
            <w:tcBorders>
              <w:top w:val="nil"/>
              <w:left w:val="single" w:sz="4" w:space="0" w:color="auto"/>
              <w:bottom w:val="single" w:sz="4" w:space="0" w:color="auto"/>
              <w:right w:val="single" w:sz="4" w:space="0" w:color="auto"/>
            </w:tcBorders>
            <w:shd w:val="clear" w:color="auto" w:fill="F79646" w:themeFill="accent6"/>
            <w:vAlign w:val="center"/>
            <w:hideMark/>
          </w:tcPr>
          <w:p w:rsidR="00390BE9" w:rsidRPr="00390BE9" w:rsidRDefault="00390BE9" w:rsidP="00390BE9">
            <w:pPr>
              <w:spacing w:after="0" w:line="240" w:lineRule="auto"/>
              <w:jc w:val="both"/>
              <w:rPr>
                <w:rFonts w:ascii="Times New Roman" w:eastAsia="Times New Roman" w:hAnsi="Times New Roman" w:cs="Times New Roman"/>
                <w:color w:val="000000"/>
                <w:kern w:val="0"/>
                <w:sz w:val="21"/>
                <w:szCs w:val="21"/>
                <w:lang w:val="en-US"/>
                <w14:ligatures w14:val="none"/>
              </w:rPr>
            </w:pPr>
            <w:r w:rsidRPr="00390BE9">
              <w:rPr>
                <w:rFonts w:ascii="Times New Roman" w:eastAsia="Times New Roman" w:hAnsi="Times New Roman" w:cs="Times New Roman"/>
                <w:color w:val="000000"/>
                <w:kern w:val="0"/>
                <w:sz w:val="21"/>
                <w:szCs w:val="22"/>
                <w:lang w:val="en-US"/>
                <w14:ligatures w14:val="none"/>
              </w:rPr>
              <w:t>29.26</w:t>
            </w:r>
          </w:p>
        </w:tc>
        <w:tc>
          <w:tcPr>
            <w:tcW w:w="1335" w:type="dxa"/>
            <w:vMerge w:val="restart"/>
            <w:tcBorders>
              <w:top w:val="nil"/>
              <w:left w:val="single" w:sz="4" w:space="0" w:color="auto"/>
              <w:bottom w:val="single" w:sz="4" w:space="0" w:color="auto"/>
              <w:right w:val="single" w:sz="4" w:space="0" w:color="auto"/>
            </w:tcBorders>
            <w:shd w:val="clear" w:color="auto" w:fill="F79646" w:themeFill="accent6"/>
            <w:vAlign w:val="center"/>
            <w:hideMark/>
          </w:tcPr>
          <w:p w:rsidR="00390BE9" w:rsidRPr="00390BE9" w:rsidRDefault="00390BE9" w:rsidP="00390BE9">
            <w:pPr>
              <w:spacing w:after="0" w:line="240" w:lineRule="auto"/>
              <w:jc w:val="both"/>
              <w:rPr>
                <w:rFonts w:ascii="Times New Roman" w:eastAsia="Times New Roman" w:hAnsi="Times New Roman" w:cs="Times New Roman"/>
                <w:color w:val="000000"/>
                <w:kern w:val="0"/>
                <w:sz w:val="21"/>
                <w:szCs w:val="21"/>
                <w:lang w:val="en-US"/>
                <w14:ligatures w14:val="none"/>
              </w:rPr>
            </w:pPr>
            <w:r w:rsidRPr="00390BE9">
              <w:rPr>
                <w:rFonts w:ascii="Times New Roman" w:eastAsia="Times New Roman" w:hAnsi="Times New Roman" w:cs="Times New Roman"/>
                <w:color w:val="000000"/>
                <w:kern w:val="0"/>
                <w:sz w:val="21"/>
                <w:szCs w:val="22"/>
                <w:lang w:val="en-US"/>
                <w14:ligatures w14:val="none"/>
              </w:rPr>
              <w:t>70.74</w:t>
            </w:r>
          </w:p>
        </w:tc>
      </w:tr>
      <w:tr w:rsidR="00390BE9" w:rsidRPr="00390BE9" w:rsidTr="00D93A76">
        <w:trPr>
          <w:trHeight w:val="351"/>
        </w:trPr>
        <w:tc>
          <w:tcPr>
            <w:tcW w:w="2591" w:type="dxa"/>
            <w:vMerge/>
            <w:tcBorders>
              <w:top w:val="nil"/>
              <w:left w:val="single" w:sz="4" w:space="0" w:color="auto"/>
              <w:bottom w:val="single" w:sz="4" w:space="0" w:color="000000"/>
              <w:right w:val="single" w:sz="4" w:space="0" w:color="auto"/>
            </w:tcBorders>
            <w:shd w:val="clear" w:color="auto" w:fill="F79646" w:themeFill="accent6"/>
            <w:vAlign w:val="center"/>
            <w:hideMark/>
          </w:tcPr>
          <w:p w:rsidR="00390BE9" w:rsidRPr="00390BE9" w:rsidRDefault="00390BE9" w:rsidP="00390BE9">
            <w:pPr>
              <w:spacing w:after="0" w:line="240" w:lineRule="auto"/>
              <w:rPr>
                <w:rFonts w:ascii="Times New Roman" w:eastAsia="Times New Roman" w:hAnsi="Times New Roman" w:cs="Times New Roman"/>
                <w:color w:val="000000"/>
                <w:kern w:val="0"/>
                <w:sz w:val="21"/>
                <w:szCs w:val="21"/>
                <w:lang w:val="en-US"/>
                <w14:ligatures w14:val="none"/>
              </w:rPr>
            </w:pPr>
          </w:p>
        </w:tc>
        <w:tc>
          <w:tcPr>
            <w:tcW w:w="2324" w:type="dxa"/>
            <w:vMerge/>
            <w:tcBorders>
              <w:top w:val="nil"/>
              <w:left w:val="single" w:sz="4" w:space="0" w:color="auto"/>
              <w:bottom w:val="single" w:sz="4" w:space="0" w:color="auto"/>
              <w:right w:val="single" w:sz="4" w:space="0" w:color="auto"/>
            </w:tcBorders>
            <w:shd w:val="clear" w:color="auto" w:fill="F79646" w:themeFill="accent6"/>
            <w:vAlign w:val="center"/>
            <w:hideMark/>
          </w:tcPr>
          <w:p w:rsidR="00390BE9" w:rsidRPr="00390BE9" w:rsidRDefault="00390BE9" w:rsidP="00390BE9">
            <w:pPr>
              <w:spacing w:after="0" w:line="240" w:lineRule="auto"/>
              <w:rPr>
                <w:rFonts w:ascii="Times New Roman" w:eastAsia="Times New Roman" w:hAnsi="Times New Roman" w:cs="Times New Roman"/>
                <w:color w:val="000000"/>
                <w:kern w:val="0"/>
                <w:sz w:val="21"/>
                <w:szCs w:val="21"/>
                <w:lang w:val="en-US"/>
                <w14:ligatures w14:val="none"/>
              </w:rPr>
            </w:pPr>
          </w:p>
        </w:tc>
        <w:tc>
          <w:tcPr>
            <w:tcW w:w="2442" w:type="dxa"/>
            <w:vMerge/>
            <w:tcBorders>
              <w:top w:val="nil"/>
              <w:left w:val="single" w:sz="4" w:space="0" w:color="auto"/>
              <w:bottom w:val="single" w:sz="4" w:space="0" w:color="auto"/>
              <w:right w:val="single" w:sz="4" w:space="0" w:color="auto"/>
            </w:tcBorders>
            <w:shd w:val="clear" w:color="auto" w:fill="F79646" w:themeFill="accent6"/>
            <w:vAlign w:val="center"/>
            <w:hideMark/>
          </w:tcPr>
          <w:p w:rsidR="00390BE9" w:rsidRPr="00390BE9" w:rsidRDefault="00390BE9" w:rsidP="00390BE9">
            <w:pPr>
              <w:spacing w:after="0" w:line="240" w:lineRule="auto"/>
              <w:rPr>
                <w:rFonts w:ascii="Times New Roman" w:eastAsia="Times New Roman" w:hAnsi="Times New Roman" w:cs="Times New Roman"/>
                <w:color w:val="000000"/>
                <w:kern w:val="0"/>
                <w:sz w:val="21"/>
                <w:szCs w:val="21"/>
                <w:lang w:val="en-US"/>
                <w14:ligatures w14:val="none"/>
              </w:rPr>
            </w:pPr>
          </w:p>
        </w:tc>
        <w:tc>
          <w:tcPr>
            <w:tcW w:w="1078" w:type="dxa"/>
            <w:vMerge/>
            <w:tcBorders>
              <w:top w:val="nil"/>
              <w:left w:val="single" w:sz="4" w:space="0" w:color="auto"/>
              <w:bottom w:val="single" w:sz="4" w:space="0" w:color="auto"/>
              <w:right w:val="single" w:sz="4" w:space="0" w:color="auto"/>
            </w:tcBorders>
            <w:shd w:val="clear" w:color="auto" w:fill="F79646" w:themeFill="accent6"/>
            <w:vAlign w:val="center"/>
            <w:hideMark/>
          </w:tcPr>
          <w:p w:rsidR="00390BE9" w:rsidRPr="00390BE9" w:rsidRDefault="00390BE9" w:rsidP="00390BE9">
            <w:pPr>
              <w:spacing w:after="0" w:line="240" w:lineRule="auto"/>
              <w:rPr>
                <w:rFonts w:ascii="Times New Roman" w:eastAsia="Times New Roman" w:hAnsi="Times New Roman" w:cs="Times New Roman"/>
                <w:color w:val="000000"/>
                <w:kern w:val="0"/>
                <w:sz w:val="21"/>
                <w:szCs w:val="21"/>
                <w:lang w:val="en-US"/>
                <w14:ligatures w14:val="none"/>
              </w:rPr>
            </w:pPr>
          </w:p>
        </w:tc>
        <w:tc>
          <w:tcPr>
            <w:tcW w:w="1335" w:type="dxa"/>
            <w:vMerge/>
            <w:tcBorders>
              <w:top w:val="nil"/>
              <w:left w:val="single" w:sz="4" w:space="0" w:color="auto"/>
              <w:bottom w:val="single" w:sz="4" w:space="0" w:color="auto"/>
              <w:right w:val="single" w:sz="4" w:space="0" w:color="auto"/>
            </w:tcBorders>
            <w:shd w:val="clear" w:color="auto" w:fill="F79646" w:themeFill="accent6"/>
            <w:vAlign w:val="center"/>
            <w:hideMark/>
          </w:tcPr>
          <w:p w:rsidR="00390BE9" w:rsidRPr="00390BE9" w:rsidRDefault="00390BE9" w:rsidP="00390BE9">
            <w:pPr>
              <w:spacing w:after="0" w:line="240" w:lineRule="auto"/>
              <w:rPr>
                <w:rFonts w:ascii="Times New Roman" w:eastAsia="Times New Roman" w:hAnsi="Times New Roman" w:cs="Times New Roman"/>
                <w:color w:val="000000"/>
                <w:kern w:val="0"/>
                <w:sz w:val="21"/>
                <w:szCs w:val="21"/>
                <w:lang w:val="en-US"/>
                <w14:ligatures w14:val="none"/>
              </w:rPr>
            </w:pPr>
          </w:p>
        </w:tc>
      </w:tr>
      <w:tr w:rsidR="00390BE9" w:rsidRPr="00390BE9" w:rsidTr="00D93A76">
        <w:trPr>
          <w:trHeight w:val="548"/>
        </w:trPr>
        <w:tc>
          <w:tcPr>
            <w:tcW w:w="2591" w:type="dxa"/>
            <w:vMerge/>
            <w:tcBorders>
              <w:top w:val="nil"/>
              <w:left w:val="single" w:sz="4" w:space="0" w:color="auto"/>
              <w:bottom w:val="single" w:sz="4" w:space="0" w:color="000000"/>
              <w:right w:val="single" w:sz="4" w:space="0" w:color="auto"/>
            </w:tcBorders>
            <w:shd w:val="clear" w:color="auto" w:fill="F79646" w:themeFill="accent6"/>
            <w:vAlign w:val="center"/>
            <w:hideMark/>
          </w:tcPr>
          <w:p w:rsidR="00390BE9" w:rsidRPr="00390BE9" w:rsidRDefault="00390BE9" w:rsidP="00390BE9">
            <w:pPr>
              <w:spacing w:after="0" w:line="240" w:lineRule="auto"/>
              <w:rPr>
                <w:rFonts w:ascii="Times New Roman" w:eastAsia="Times New Roman" w:hAnsi="Times New Roman" w:cs="Times New Roman"/>
                <w:color w:val="000000"/>
                <w:kern w:val="0"/>
                <w:sz w:val="21"/>
                <w:szCs w:val="21"/>
                <w:lang w:val="en-US"/>
                <w14:ligatures w14:val="none"/>
              </w:rPr>
            </w:pPr>
          </w:p>
        </w:tc>
        <w:tc>
          <w:tcPr>
            <w:tcW w:w="2324" w:type="dxa"/>
            <w:tcBorders>
              <w:top w:val="nil"/>
              <w:left w:val="nil"/>
              <w:bottom w:val="single" w:sz="4" w:space="0" w:color="auto"/>
              <w:right w:val="single" w:sz="4" w:space="0" w:color="auto"/>
            </w:tcBorders>
            <w:shd w:val="clear" w:color="auto" w:fill="F79646" w:themeFill="accent6"/>
            <w:vAlign w:val="center"/>
            <w:hideMark/>
          </w:tcPr>
          <w:p w:rsidR="00390BE9" w:rsidRPr="00390BE9" w:rsidRDefault="00390BE9" w:rsidP="00390BE9">
            <w:pPr>
              <w:spacing w:after="0" w:line="240" w:lineRule="auto"/>
              <w:jc w:val="both"/>
              <w:rPr>
                <w:rFonts w:ascii="Times New Roman" w:eastAsia="Times New Roman" w:hAnsi="Times New Roman" w:cs="Times New Roman"/>
                <w:color w:val="000000"/>
                <w:kern w:val="0"/>
                <w:sz w:val="21"/>
                <w:szCs w:val="21"/>
                <w:lang w:val="en-US"/>
                <w14:ligatures w14:val="none"/>
              </w:rPr>
            </w:pPr>
            <w:r w:rsidRPr="00390BE9">
              <w:rPr>
                <w:rFonts w:ascii="Times New Roman" w:eastAsia="Times New Roman" w:hAnsi="Times New Roman" w:cs="Times New Roman"/>
                <w:color w:val="000000"/>
                <w:kern w:val="0"/>
                <w:sz w:val="21"/>
                <w:szCs w:val="22"/>
                <w:lang w:val="en-US"/>
                <w14:ligatures w14:val="none"/>
              </w:rPr>
              <w:t>Non-working People</w:t>
            </w:r>
          </w:p>
        </w:tc>
        <w:tc>
          <w:tcPr>
            <w:tcW w:w="2442" w:type="dxa"/>
            <w:tcBorders>
              <w:top w:val="nil"/>
              <w:left w:val="nil"/>
              <w:bottom w:val="single" w:sz="4" w:space="0" w:color="auto"/>
              <w:right w:val="single" w:sz="4" w:space="0" w:color="auto"/>
            </w:tcBorders>
            <w:shd w:val="clear" w:color="auto" w:fill="F79646" w:themeFill="accent6"/>
            <w:vAlign w:val="center"/>
            <w:hideMark/>
          </w:tcPr>
          <w:p w:rsidR="00390BE9" w:rsidRPr="00390BE9" w:rsidRDefault="00390BE9" w:rsidP="00390BE9">
            <w:pPr>
              <w:spacing w:after="0" w:line="240" w:lineRule="auto"/>
              <w:jc w:val="both"/>
              <w:rPr>
                <w:rFonts w:ascii="Times New Roman" w:eastAsia="Times New Roman" w:hAnsi="Times New Roman" w:cs="Times New Roman"/>
                <w:color w:val="000000"/>
                <w:kern w:val="0"/>
                <w:sz w:val="21"/>
                <w:szCs w:val="21"/>
                <w:lang w:val="en-US"/>
                <w14:ligatures w14:val="none"/>
              </w:rPr>
            </w:pPr>
            <w:r w:rsidRPr="00390BE9">
              <w:rPr>
                <w:rFonts w:ascii="Times New Roman" w:eastAsia="Times New Roman" w:hAnsi="Times New Roman" w:cs="Times New Roman"/>
                <w:color w:val="000000"/>
                <w:spacing w:val="-5"/>
                <w:kern w:val="0"/>
                <w:sz w:val="21"/>
                <w:szCs w:val="22"/>
                <w:lang w:val="en-US"/>
                <w14:ligatures w14:val="none"/>
              </w:rPr>
              <w:t>34</w:t>
            </w:r>
          </w:p>
        </w:tc>
        <w:tc>
          <w:tcPr>
            <w:tcW w:w="1078" w:type="dxa"/>
            <w:tcBorders>
              <w:top w:val="nil"/>
              <w:left w:val="nil"/>
              <w:bottom w:val="single" w:sz="4" w:space="0" w:color="auto"/>
              <w:right w:val="single" w:sz="4" w:space="0" w:color="auto"/>
            </w:tcBorders>
            <w:shd w:val="clear" w:color="auto" w:fill="F79646" w:themeFill="accent6"/>
            <w:vAlign w:val="center"/>
            <w:hideMark/>
          </w:tcPr>
          <w:p w:rsidR="00390BE9" w:rsidRPr="00390BE9" w:rsidRDefault="00390BE9" w:rsidP="00390BE9">
            <w:pPr>
              <w:spacing w:after="0" w:line="240" w:lineRule="auto"/>
              <w:jc w:val="both"/>
              <w:rPr>
                <w:rFonts w:ascii="Times New Roman" w:eastAsia="Times New Roman" w:hAnsi="Times New Roman" w:cs="Times New Roman"/>
                <w:color w:val="000000"/>
                <w:kern w:val="0"/>
                <w:sz w:val="21"/>
                <w:szCs w:val="21"/>
                <w:lang w:val="en-US"/>
                <w14:ligatures w14:val="none"/>
              </w:rPr>
            </w:pPr>
            <w:r w:rsidRPr="00390BE9">
              <w:rPr>
                <w:rFonts w:ascii="Times New Roman" w:eastAsia="Times New Roman" w:hAnsi="Times New Roman" w:cs="Times New Roman"/>
                <w:color w:val="000000"/>
                <w:spacing w:val="-2"/>
                <w:kern w:val="0"/>
                <w:sz w:val="21"/>
                <w:szCs w:val="22"/>
                <w:lang w:val="en-US"/>
                <w14:ligatures w14:val="none"/>
              </w:rPr>
              <w:t>31.03</w:t>
            </w:r>
          </w:p>
        </w:tc>
        <w:tc>
          <w:tcPr>
            <w:tcW w:w="1335" w:type="dxa"/>
            <w:tcBorders>
              <w:top w:val="nil"/>
              <w:left w:val="nil"/>
              <w:bottom w:val="single" w:sz="4" w:space="0" w:color="auto"/>
              <w:right w:val="single" w:sz="4" w:space="0" w:color="auto"/>
            </w:tcBorders>
            <w:shd w:val="clear" w:color="auto" w:fill="F79646" w:themeFill="accent6"/>
            <w:vAlign w:val="center"/>
            <w:hideMark/>
          </w:tcPr>
          <w:p w:rsidR="00390BE9" w:rsidRPr="00390BE9" w:rsidRDefault="00390BE9" w:rsidP="00390BE9">
            <w:pPr>
              <w:spacing w:after="0" w:line="240" w:lineRule="auto"/>
              <w:jc w:val="both"/>
              <w:rPr>
                <w:rFonts w:ascii="Times New Roman" w:eastAsia="Times New Roman" w:hAnsi="Times New Roman" w:cs="Times New Roman"/>
                <w:color w:val="000000"/>
                <w:kern w:val="0"/>
                <w:sz w:val="21"/>
                <w:szCs w:val="21"/>
                <w:lang w:val="en-US"/>
                <w14:ligatures w14:val="none"/>
              </w:rPr>
            </w:pPr>
            <w:r w:rsidRPr="00390BE9">
              <w:rPr>
                <w:rFonts w:ascii="Times New Roman" w:eastAsia="Times New Roman" w:hAnsi="Times New Roman" w:cs="Times New Roman"/>
                <w:color w:val="000000"/>
                <w:spacing w:val="-2"/>
                <w:kern w:val="0"/>
                <w:sz w:val="21"/>
                <w:szCs w:val="22"/>
                <w:lang w:val="en-US"/>
                <w14:ligatures w14:val="none"/>
              </w:rPr>
              <w:t>68.97</w:t>
            </w:r>
          </w:p>
        </w:tc>
      </w:tr>
      <w:tr w:rsidR="00390BE9" w:rsidRPr="00390BE9" w:rsidTr="00D93A76">
        <w:trPr>
          <w:trHeight w:val="548"/>
        </w:trPr>
        <w:tc>
          <w:tcPr>
            <w:tcW w:w="2591" w:type="dxa"/>
            <w:vMerge/>
            <w:tcBorders>
              <w:top w:val="nil"/>
              <w:left w:val="single" w:sz="4" w:space="0" w:color="auto"/>
              <w:bottom w:val="single" w:sz="4" w:space="0" w:color="000000"/>
              <w:right w:val="single" w:sz="4" w:space="0" w:color="auto"/>
            </w:tcBorders>
            <w:shd w:val="clear" w:color="auto" w:fill="F79646" w:themeFill="accent6"/>
            <w:vAlign w:val="center"/>
            <w:hideMark/>
          </w:tcPr>
          <w:p w:rsidR="00390BE9" w:rsidRPr="00390BE9" w:rsidRDefault="00390BE9" w:rsidP="00390BE9">
            <w:pPr>
              <w:spacing w:after="0" w:line="240" w:lineRule="auto"/>
              <w:rPr>
                <w:rFonts w:ascii="Times New Roman" w:eastAsia="Times New Roman" w:hAnsi="Times New Roman" w:cs="Times New Roman"/>
                <w:color w:val="000000"/>
                <w:kern w:val="0"/>
                <w:sz w:val="21"/>
                <w:szCs w:val="21"/>
                <w:lang w:val="en-US"/>
                <w14:ligatures w14:val="none"/>
              </w:rPr>
            </w:pPr>
          </w:p>
        </w:tc>
        <w:tc>
          <w:tcPr>
            <w:tcW w:w="2324" w:type="dxa"/>
            <w:tcBorders>
              <w:top w:val="nil"/>
              <w:left w:val="nil"/>
              <w:bottom w:val="single" w:sz="4" w:space="0" w:color="auto"/>
              <w:right w:val="single" w:sz="4" w:space="0" w:color="auto"/>
            </w:tcBorders>
            <w:shd w:val="clear" w:color="auto" w:fill="F79646" w:themeFill="accent6"/>
            <w:vAlign w:val="center"/>
            <w:hideMark/>
          </w:tcPr>
          <w:p w:rsidR="00390BE9" w:rsidRPr="00390BE9" w:rsidRDefault="00390BE9" w:rsidP="00390BE9">
            <w:pPr>
              <w:spacing w:after="0" w:line="240" w:lineRule="auto"/>
              <w:jc w:val="both"/>
              <w:rPr>
                <w:rFonts w:ascii="Times New Roman" w:eastAsia="Times New Roman" w:hAnsi="Times New Roman" w:cs="Times New Roman"/>
                <w:color w:val="000000"/>
                <w:kern w:val="0"/>
                <w:sz w:val="21"/>
                <w:szCs w:val="21"/>
                <w:lang w:val="en-US"/>
                <w14:ligatures w14:val="none"/>
              </w:rPr>
            </w:pPr>
            <w:r w:rsidRPr="00390BE9">
              <w:rPr>
                <w:rFonts w:ascii="Times New Roman" w:eastAsia="Times New Roman" w:hAnsi="Times New Roman" w:cs="Times New Roman"/>
                <w:color w:val="000000"/>
                <w:spacing w:val="-2"/>
                <w:kern w:val="0"/>
                <w:sz w:val="21"/>
                <w:szCs w:val="22"/>
                <w:lang w:val="en-US"/>
                <w14:ligatures w14:val="none"/>
              </w:rPr>
              <w:t>Total Percentage</w:t>
            </w:r>
          </w:p>
        </w:tc>
        <w:tc>
          <w:tcPr>
            <w:tcW w:w="2442" w:type="dxa"/>
            <w:tcBorders>
              <w:top w:val="nil"/>
              <w:left w:val="nil"/>
              <w:bottom w:val="single" w:sz="4" w:space="0" w:color="auto"/>
              <w:right w:val="single" w:sz="4" w:space="0" w:color="auto"/>
            </w:tcBorders>
            <w:shd w:val="clear" w:color="auto" w:fill="F79646" w:themeFill="accent6"/>
            <w:vAlign w:val="center"/>
            <w:hideMark/>
          </w:tcPr>
          <w:p w:rsidR="00390BE9" w:rsidRPr="00390BE9" w:rsidRDefault="00390BE9" w:rsidP="00390BE9">
            <w:pPr>
              <w:spacing w:after="0" w:line="240" w:lineRule="auto"/>
              <w:jc w:val="both"/>
              <w:rPr>
                <w:rFonts w:ascii="Times New Roman" w:eastAsia="Times New Roman" w:hAnsi="Times New Roman" w:cs="Times New Roman"/>
                <w:color w:val="000000"/>
                <w:kern w:val="0"/>
                <w:sz w:val="21"/>
                <w:szCs w:val="21"/>
                <w:lang w:val="en-US"/>
                <w14:ligatures w14:val="none"/>
              </w:rPr>
            </w:pPr>
            <w:r w:rsidRPr="00390BE9">
              <w:rPr>
                <w:rFonts w:ascii="Times New Roman" w:eastAsia="Times New Roman" w:hAnsi="Times New Roman" w:cs="Times New Roman"/>
                <w:color w:val="000000"/>
                <w:spacing w:val="-5"/>
                <w:kern w:val="0"/>
                <w:sz w:val="21"/>
                <w:szCs w:val="22"/>
                <w:lang w:val="en-US"/>
                <w14:ligatures w14:val="none"/>
              </w:rPr>
              <w:t>70</w:t>
            </w:r>
          </w:p>
        </w:tc>
        <w:tc>
          <w:tcPr>
            <w:tcW w:w="1078" w:type="dxa"/>
            <w:tcBorders>
              <w:top w:val="nil"/>
              <w:left w:val="nil"/>
              <w:bottom w:val="single" w:sz="4" w:space="0" w:color="auto"/>
              <w:right w:val="single" w:sz="4" w:space="0" w:color="auto"/>
            </w:tcBorders>
            <w:shd w:val="clear" w:color="auto" w:fill="F79646" w:themeFill="accent6"/>
            <w:vAlign w:val="center"/>
            <w:hideMark/>
          </w:tcPr>
          <w:p w:rsidR="00390BE9" w:rsidRPr="00390BE9" w:rsidRDefault="00390BE9" w:rsidP="00390BE9">
            <w:pPr>
              <w:spacing w:after="0" w:line="240" w:lineRule="auto"/>
              <w:jc w:val="both"/>
              <w:rPr>
                <w:rFonts w:ascii="Times New Roman" w:eastAsia="Times New Roman" w:hAnsi="Times New Roman" w:cs="Times New Roman"/>
                <w:color w:val="000000"/>
                <w:kern w:val="0"/>
                <w:sz w:val="21"/>
                <w:szCs w:val="21"/>
                <w:lang w:val="en-US"/>
                <w14:ligatures w14:val="none"/>
              </w:rPr>
            </w:pPr>
            <w:r w:rsidRPr="00390BE9">
              <w:rPr>
                <w:rFonts w:ascii="Times New Roman" w:eastAsia="Times New Roman" w:hAnsi="Times New Roman" w:cs="Times New Roman"/>
                <w:color w:val="000000"/>
                <w:spacing w:val="-4"/>
                <w:kern w:val="0"/>
                <w:sz w:val="21"/>
                <w:szCs w:val="22"/>
                <w:lang w:val="en-US"/>
                <w14:ligatures w14:val="none"/>
              </w:rPr>
              <w:t>30</w:t>
            </w:r>
          </w:p>
        </w:tc>
        <w:tc>
          <w:tcPr>
            <w:tcW w:w="1335" w:type="dxa"/>
            <w:tcBorders>
              <w:top w:val="nil"/>
              <w:left w:val="nil"/>
              <w:bottom w:val="single" w:sz="4" w:space="0" w:color="auto"/>
              <w:right w:val="single" w:sz="4" w:space="0" w:color="auto"/>
            </w:tcBorders>
            <w:shd w:val="clear" w:color="auto" w:fill="F79646" w:themeFill="accent6"/>
            <w:vAlign w:val="center"/>
            <w:hideMark/>
          </w:tcPr>
          <w:p w:rsidR="00390BE9" w:rsidRPr="00390BE9" w:rsidRDefault="00390BE9" w:rsidP="00390BE9">
            <w:pPr>
              <w:spacing w:after="0" w:line="240" w:lineRule="auto"/>
              <w:jc w:val="both"/>
              <w:rPr>
                <w:rFonts w:ascii="Times New Roman" w:eastAsia="Times New Roman" w:hAnsi="Times New Roman" w:cs="Times New Roman"/>
                <w:color w:val="000000"/>
                <w:kern w:val="0"/>
                <w:sz w:val="21"/>
                <w:szCs w:val="21"/>
                <w:lang w:val="en-US"/>
                <w14:ligatures w14:val="none"/>
              </w:rPr>
            </w:pPr>
            <w:r w:rsidRPr="00390BE9">
              <w:rPr>
                <w:rFonts w:ascii="Times New Roman" w:eastAsia="Times New Roman" w:hAnsi="Times New Roman" w:cs="Times New Roman"/>
                <w:color w:val="000000"/>
                <w:spacing w:val="-4"/>
                <w:kern w:val="0"/>
                <w:sz w:val="21"/>
                <w:szCs w:val="22"/>
                <w:lang w:val="en-US"/>
                <w14:ligatures w14:val="none"/>
              </w:rPr>
              <w:t>70</w:t>
            </w:r>
          </w:p>
        </w:tc>
      </w:tr>
    </w:tbl>
    <w:p w:rsidR="00390BE9" w:rsidRPr="00390BE9" w:rsidRDefault="00390BE9" w:rsidP="00390BE9">
      <w:r>
        <w:br w:type="textWrapping" w:clear="all"/>
      </w:r>
      <w:r w:rsidR="00E314A9">
        <w:rPr>
          <w:noProof/>
          <w:lang w:eastAsia="en-GB"/>
          <w14:ligatures w14:val="none"/>
        </w:rPr>
        <w:drawing>
          <wp:inline distT="0" distB="0" distL="0" distR="0" wp14:anchorId="423C4F9B" wp14:editId="1EC6D709">
            <wp:extent cx="6172200" cy="2103120"/>
            <wp:effectExtent l="0" t="0" r="19050" b="1143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DD66B2" w:rsidRDefault="00DD66B2" w:rsidP="00485A94">
      <w:pPr>
        <w:pStyle w:val="BodyText"/>
        <w:spacing w:before="176" w:line="480" w:lineRule="auto"/>
        <w:ind w:left="0" w:right="1077"/>
      </w:pPr>
      <w:r w:rsidRPr="00DF0F42">
        <w:t xml:space="preserve">Source: Field Survey, </w:t>
      </w:r>
      <w:proofErr w:type="spellStart"/>
      <w:r w:rsidRPr="00DF0F42">
        <w:t>Arsh</w:t>
      </w:r>
      <w:r w:rsidR="00E314A9">
        <w:t>inagor</w:t>
      </w:r>
      <w:proofErr w:type="spellEnd"/>
      <w:r w:rsidR="00E314A9">
        <w:t xml:space="preserve"> Union </w:t>
      </w:r>
      <w:proofErr w:type="spellStart"/>
      <w:r w:rsidR="00E314A9">
        <w:t>parishad</w:t>
      </w:r>
      <w:proofErr w:type="spellEnd"/>
      <w:r w:rsidR="00E314A9">
        <w:t>, (September-December</w:t>
      </w:r>
      <w:r w:rsidRPr="00DF0F42">
        <w:t>, 2024)</w:t>
      </w:r>
    </w:p>
    <w:p w:rsidR="00DD66B2" w:rsidRPr="00485A94" w:rsidRDefault="00DD66B2" w:rsidP="00485A94">
      <w:pPr>
        <w:pStyle w:val="Heading2"/>
      </w:pPr>
      <w:bookmarkStart w:id="21" w:name="_Toc184068997"/>
      <w:r w:rsidRPr="00485A94">
        <w:t>Impact of Institutional Features on Trust</w:t>
      </w:r>
      <w:bookmarkEnd w:id="21"/>
    </w:p>
    <w:p w:rsidR="00DD66B2" w:rsidRDefault="00560AD2" w:rsidP="00485A94">
      <w:pPr>
        <w:pStyle w:val="Heading3"/>
        <w:rPr>
          <w:spacing w:val="-2"/>
        </w:rPr>
      </w:pPr>
      <w:bookmarkStart w:id="22" w:name="_Toc184068998"/>
      <w:r>
        <w:t>3</w:t>
      </w:r>
      <w:r w:rsidR="00DD66B2">
        <w:t xml:space="preserve">.1 </w:t>
      </w:r>
      <w:r w:rsidR="00DD66B2" w:rsidRPr="00DF0F42">
        <w:t>Competency</w:t>
      </w:r>
      <w:r w:rsidR="00DD66B2" w:rsidRPr="00DF0F42">
        <w:rPr>
          <w:spacing w:val="-2"/>
        </w:rPr>
        <w:t xml:space="preserve"> </w:t>
      </w:r>
      <w:r w:rsidR="00DD66B2" w:rsidRPr="00DF0F42">
        <w:t>and</w:t>
      </w:r>
      <w:r w:rsidR="00DD66B2" w:rsidRPr="00DF0F42">
        <w:rPr>
          <w:spacing w:val="-6"/>
        </w:rPr>
        <w:t xml:space="preserve"> </w:t>
      </w:r>
      <w:r w:rsidR="00DD66B2" w:rsidRPr="00DF0F42">
        <w:rPr>
          <w:spacing w:val="-2"/>
        </w:rPr>
        <w:t>Trust:</w:t>
      </w:r>
      <w:bookmarkEnd w:id="22"/>
    </w:p>
    <w:tbl>
      <w:tblPr>
        <w:tblW w:w="9993" w:type="dxa"/>
        <w:tblInd w:w="93" w:type="dxa"/>
        <w:shd w:val="clear" w:color="auto" w:fill="4BACC6" w:themeFill="accent5"/>
        <w:tblLook w:val="04A0" w:firstRow="1" w:lastRow="0" w:firstColumn="1" w:lastColumn="0" w:noHBand="0" w:noVBand="1"/>
      </w:tblPr>
      <w:tblGrid>
        <w:gridCol w:w="2385"/>
        <w:gridCol w:w="1968"/>
        <w:gridCol w:w="2195"/>
        <w:gridCol w:w="3445"/>
      </w:tblGrid>
      <w:tr w:rsidR="00BB68D4" w:rsidRPr="00BB68D4" w:rsidTr="00BB68D4">
        <w:trPr>
          <w:trHeight w:val="651"/>
        </w:trPr>
        <w:tc>
          <w:tcPr>
            <w:tcW w:w="9993" w:type="dxa"/>
            <w:gridSpan w:val="4"/>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rsidR="00BB68D4" w:rsidRPr="00BB68D4" w:rsidRDefault="00BB68D4" w:rsidP="00BB68D4">
            <w:pPr>
              <w:spacing w:after="0" w:line="240" w:lineRule="auto"/>
              <w:jc w:val="both"/>
              <w:rPr>
                <w:rFonts w:ascii="Times New Roman" w:eastAsia="Times New Roman" w:hAnsi="Times New Roman" w:cs="Times New Roman"/>
                <w:color w:val="000000"/>
                <w:kern w:val="0"/>
                <w:sz w:val="21"/>
                <w:szCs w:val="21"/>
                <w:lang w:val="en-US"/>
                <w14:ligatures w14:val="none"/>
              </w:rPr>
            </w:pPr>
            <w:r>
              <w:rPr>
                <w:rFonts w:ascii="Times New Roman" w:eastAsia="Times New Roman" w:hAnsi="Times New Roman" w:cs="Times New Roman"/>
                <w:color w:val="000000"/>
                <w:kern w:val="0"/>
                <w:sz w:val="21"/>
                <w:szCs w:val="22"/>
                <w:lang w:val="en-US"/>
                <w14:ligatures w14:val="none"/>
              </w:rPr>
              <w:t xml:space="preserve">                   </w:t>
            </w:r>
            <w:r w:rsidRPr="00BB68D4">
              <w:rPr>
                <w:rFonts w:ascii="Times New Roman" w:eastAsia="Times New Roman" w:hAnsi="Times New Roman" w:cs="Times New Roman"/>
                <w:color w:val="000000"/>
                <w:kern w:val="0"/>
                <w:sz w:val="21"/>
                <w:szCs w:val="22"/>
                <w:lang w:val="en-US"/>
                <w14:ligatures w14:val="none"/>
              </w:rPr>
              <w:t xml:space="preserve">Table 6: </w:t>
            </w:r>
            <w:r w:rsidRPr="00BB68D4">
              <w:rPr>
                <w:rFonts w:ascii="Times New Roman" w:eastAsia="Times New Roman" w:hAnsi="Times New Roman" w:cs="Times New Roman"/>
                <w:b/>
                <w:bCs/>
                <w:color w:val="000000"/>
                <w:kern w:val="0"/>
                <w:sz w:val="21"/>
                <w:szCs w:val="21"/>
                <w:lang w:val="en-US"/>
                <w14:ligatures w14:val="none"/>
              </w:rPr>
              <w:t xml:space="preserve">Effective Role of Union </w:t>
            </w:r>
            <w:proofErr w:type="spellStart"/>
            <w:r w:rsidRPr="00BB68D4">
              <w:rPr>
                <w:rFonts w:ascii="Times New Roman" w:eastAsia="Times New Roman" w:hAnsi="Times New Roman" w:cs="Times New Roman"/>
                <w:b/>
                <w:bCs/>
                <w:color w:val="000000"/>
                <w:kern w:val="0"/>
                <w:sz w:val="21"/>
                <w:szCs w:val="21"/>
                <w:lang w:val="en-US"/>
                <w14:ligatures w14:val="none"/>
              </w:rPr>
              <w:t>Parisad</w:t>
            </w:r>
            <w:proofErr w:type="spellEnd"/>
            <w:r w:rsidRPr="00BB68D4">
              <w:rPr>
                <w:rFonts w:ascii="Times New Roman" w:eastAsia="Times New Roman" w:hAnsi="Times New Roman" w:cs="Times New Roman"/>
                <w:b/>
                <w:bCs/>
                <w:color w:val="000000"/>
                <w:kern w:val="0"/>
                <w:sz w:val="21"/>
                <w:szCs w:val="21"/>
                <w:lang w:val="en-US"/>
                <w14:ligatures w14:val="none"/>
              </w:rPr>
              <w:t xml:space="preserve"> in Local Development</w:t>
            </w:r>
          </w:p>
        </w:tc>
      </w:tr>
      <w:tr w:rsidR="00BB68D4" w:rsidRPr="00BB68D4" w:rsidTr="00BB68D4">
        <w:trPr>
          <w:trHeight w:val="976"/>
        </w:trPr>
        <w:tc>
          <w:tcPr>
            <w:tcW w:w="2385" w:type="dxa"/>
            <w:tcBorders>
              <w:top w:val="nil"/>
              <w:left w:val="single" w:sz="4" w:space="0" w:color="auto"/>
              <w:bottom w:val="single" w:sz="4" w:space="0" w:color="auto"/>
              <w:right w:val="single" w:sz="4" w:space="0" w:color="auto"/>
            </w:tcBorders>
            <w:shd w:val="clear" w:color="auto" w:fill="4BACC6" w:themeFill="accent5"/>
            <w:vAlign w:val="center"/>
            <w:hideMark/>
          </w:tcPr>
          <w:p w:rsidR="00BB68D4" w:rsidRPr="00BB68D4" w:rsidRDefault="00BB68D4" w:rsidP="00BB68D4">
            <w:pPr>
              <w:spacing w:after="0" w:line="240" w:lineRule="auto"/>
              <w:jc w:val="both"/>
              <w:rPr>
                <w:rFonts w:ascii="Times New Roman" w:eastAsia="Times New Roman" w:hAnsi="Times New Roman" w:cs="Times New Roman"/>
                <w:color w:val="000000"/>
                <w:kern w:val="0"/>
                <w:sz w:val="21"/>
                <w:szCs w:val="21"/>
                <w:lang w:val="en-US"/>
                <w14:ligatures w14:val="none"/>
              </w:rPr>
            </w:pPr>
            <w:r w:rsidRPr="00BB68D4">
              <w:rPr>
                <w:rFonts w:ascii="Times New Roman" w:eastAsia="Times New Roman" w:hAnsi="Times New Roman" w:cs="Times New Roman"/>
                <w:color w:val="000000"/>
                <w:kern w:val="0"/>
                <w:sz w:val="21"/>
                <w:szCs w:val="22"/>
                <w:lang w:val="en-US"/>
                <w14:ligatures w14:val="none"/>
              </w:rPr>
              <w:t>Response Category</w:t>
            </w:r>
          </w:p>
        </w:tc>
        <w:tc>
          <w:tcPr>
            <w:tcW w:w="1968" w:type="dxa"/>
            <w:tcBorders>
              <w:top w:val="nil"/>
              <w:left w:val="nil"/>
              <w:bottom w:val="single" w:sz="4" w:space="0" w:color="auto"/>
              <w:right w:val="single" w:sz="4" w:space="0" w:color="auto"/>
            </w:tcBorders>
            <w:shd w:val="clear" w:color="auto" w:fill="4BACC6" w:themeFill="accent5"/>
            <w:vAlign w:val="center"/>
            <w:hideMark/>
          </w:tcPr>
          <w:p w:rsidR="00BB68D4" w:rsidRPr="00BB68D4" w:rsidRDefault="00BB68D4" w:rsidP="00BB68D4">
            <w:pPr>
              <w:spacing w:after="0" w:line="240" w:lineRule="auto"/>
              <w:jc w:val="both"/>
              <w:rPr>
                <w:rFonts w:ascii="Times New Roman" w:eastAsia="Times New Roman" w:hAnsi="Times New Roman" w:cs="Times New Roman"/>
                <w:color w:val="000000"/>
                <w:kern w:val="0"/>
                <w:sz w:val="21"/>
                <w:szCs w:val="21"/>
                <w:lang w:val="en-US"/>
                <w14:ligatures w14:val="none"/>
              </w:rPr>
            </w:pPr>
            <w:r w:rsidRPr="00BB68D4">
              <w:rPr>
                <w:rFonts w:ascii="Times New Roman" w:eastAsia="Times New Roman" w:hAnsi="Times New Roman" w:cs="Times New Roman"/>
                <w:color w:val="000000"/>
                <w:kern w:val="0"/>
                <w:sz w:val="21"/>
                <w:szCs w:val="22"/>
                <w:lang w:val="en-US"/>
                <w14:ligatures w14:val="none"/>
              </w:rPr>
              <w:t>No. of Service Receiver</w:t>
            </w:r>
          </w:p>
        </w:tc>
        <w:tc>
          <w:tcPr>
            <w:tcW w:w="2195" w:type="dxa"/>
            <w:tcBorders>
              <w:top w:val="nil"/>
              <w:left w:val="nil"/>
              <w:bottom w:val="single" w:sz="4" w:space="0" w:color="auto"/>
              <w:right w:val="single" w:sz="4" w:space="0" w:color="auto"/>
            </w:tcBorders>
            <w:shd w:val="clear" w:color="auto" w:fill="4BACC6" w:themeFill="accent5"/>
            <w:vAlign w:val="center"/>
            <w:hideMark/>
          </w:tcPr>
          <w:p w:rsidR="00BB68D4" w:rsidRPr="00BB68D4" w:rsidRDefault="00BB68D4" w:rsidP="00BB68D4">
            <w:pPr>
              <w:spacing w:after="0" w:line="240" w:lineRule="auto"/>
              <w:jc w:val="both"/>
              <w:rPr>
                <w:rFonts w:ascii="Times New Roman" w:eastAsia="Times New Roman" w:hAnsi="Times New Roman" w:cs="Times New Roman"/>
                <w:color w:val="000000"/>
                <w:kern w:val="0"/>
                <w:sz w:val="21"/>
                <w:szCs w:val="21"/>
                <w:lang w:val="en-US"/>
                <w14:ligatures w14:val="none"/>
              </w:rPr>
            </w:pPr>
            <w:r w:rsidRPr="00BB68D4">
              <w:rPr>
                <w:rFonts w:ascii="Times New Roman" w:eastAsia="Times New Roman" w:hAnsi="Times New Roman" w:cs="Times New Roman"/>
                <w:color w:val="000000"/>
                <w:spacing w:val="-2"/>
                <w:kern w:val="0"/>
                <w:sz w:val="21"/>
                <w:szCs w:val="22"/>
                <w:lang w:val="en-US"/>
                <w14:ligatures w14:val="none"/>
              </w:rPr>
              <w:t>Percent</w:t>
            </w:r>
          </w:p>
        </w:tc>
        <w:tc>
          <w:tcPr>
            <w:tcW w:w="3445" w:type="dxa"/>
            <w:tcBorders>
              <w:top w:val="nil"/>
              <w:left w:val="nil"/>
              <w:bottom w:val="single" w:sz="4" w:space="0" w:color="auto"/>
              <w:right w:val="single" w:sz="4" w:space="0" w:color="auto"/>
            </w:tcBorders>
            <w:shd w:val="clear" w:color="auto" w:fill="4BACC6" w:themeFill="accent5"/>
            <w:vAlign w:val="center"/>
            <w:hideMark/>
          </w:tcPr>
          <w:p w:rsidR="00BB68D4" w:rsidRPr="00BB68D4" w:rsidRDefault="00BB68D4" w:rsidP="00BB68D4">
            <w:pPr>
              <w:spacing w:after="0" w:line="240" w:lineRule="auto"/>
              <w:jc w:val="both"/>
              <w:rPr>
                <w:rFonts w:ascii="Times New Roman" w:eastAsia="Times New Roman" w:hAnsi="Times New Roman" w:cs="Times New Roman"/>
                <w:color w:val="000000"/>
                <w:kern w:val="0"/>
                <w:sz w:val="21"/>
                <w:szCs w:val="21"/>
                <w:lang w:val="en-US"/>
                <w14:ligatures w14:val="none"/>
              </w:rPr>
            </w:pPr>
            <w:r w:rsidRPr="00BB68D4">
              <w:rPr>
                <w:rFonts w:ascii="Times New Roman" w:eastAsia="Times New Roman" w:hAnsi="Times New Roman" w:cs="Times New Roman"/>
                <w:color w:val="000000"/>
                <w:kern w:val="0"/>
                <w:sz w:val="21"/>
                <w:szCs w:val="22"/>
                <w:lang w:val="en-US"/>
                <w14:ligatures w14:val="none"/>
              </w:rPr>
              <w:t>Cumulative Percent</w:t>
            </w:r>
          </w:p>
        </w:tc>
      </w:tr>
      <w:tr w:rsidR="00BB68D4" w:rsidRPr="00BB68D4" w:rsidTr="00BB68D4">
        <w:trPr>
          <w:trHeight w:val="339"/>
        </w:trPr>
        <w:tc>
          <w:tcPr>
            <w:tcW w:w="2385" w:type="dxa"/>
            <w:tcBorders>
              <w:top w:val="nil"/>
              <w:left w:val="single" w:sz="4" w:space="0" w:color="auto"/>
              <w:bottom w:val="single" w:sz="4" w:space="0" w:color="auto"/>
              <w:right w:val="single" w:sz="4" w:space="0" w:color="auto"/>
            </w:tcBorders>
            <w:shd w:val="clear" w:color="auto" w:fill="4BACC6" w:themeFill="accent5"/>
            <w:vAlign w:val="center"/>
            <w:hideMark/>
          </w:tcPr>
          <w:p w:rsidR="00BB68D4" w:rsidRPr="00BB68D4" w:rsidRDefault="00BB68D4" w:rsidP="00BB68D4">
            <w:pPr>
              <w:spacing w:after="0" w:line="240" w:lineRule="auto"/>
              <w:jc w:val="both"/>
              <w:rPr>
                <w:rFonts w:ascii="Times New Roman" w:eastAsia="Times New Roman" w:hAnsi="Times New Roman" w:cs="Times New Roman"/>
                <w:color w:val="000000"/>
                <w:kern w:val="0"/>
                <w:sz w:val="21"/>
                <w:szCs w:val="21"/>
                <w:lang w:val="en-US"/>
                <w14:ligatures w14:val="none"/>
              </w:rPr>
            </w:pPr>
            <w:r w:rsidRPr="00BB68D4">
              <w:rPr>
                <w:rFonts w:ascii="Times New Roman" w:eastAsia="Times New Roman" w:hAnsi="Times New Roman" w:cs="Times New Roman"/>
                <w:color w:val="000000"/>
                <w:spacing w:val="-5"/>
                <w:kern w:val="0"/>
                <w:sz w:val="21"/>
                <w:szCs w:val="22"/>
                <w:lang w:val="en-US"/>
                <w14:ligatures w14:val="none"/>
              </w:rPr>
              <w:t>Yes</w:t>
            </w:r>
          </w:p>
        </w:tc>
        <w:tc>
          <w:tcPr>
            <w:tcW w:w="1968" w:type="dxa"/>
            <w:tcBorders>
              <w:top w:val="nil"/>
              <w:left w:val="nil"/>
              <w:bottom w:val="single" w:sz="4" w:space="0" w:color="auto"/>
              <w:right w:val="single" w:sz="4" w:space="0" w:color="auto"/>
            </w:tcBorders>
            <w:shd w:val="clear" w:color="auto" w:fill="4BACC6" w:themeFill="accent5"/>
            <w:vAlign w:val="center"/>
            <w:hideMark/>
          </w:tcPr>
          <w:p w:rsidR="00BB68D4" w:rsidRPr="00BB68D4" w:rsidRDefault="00BB68D4" w:rsidP="00BB68D4">
            <w:pPr>
              <w:spacing w:after="0" w:line="240" w:lineRule="auto"/>
              <w:jc w:val="both"/>
              <w:rPr>
                <w:rFonts w:ascii="Times New Roman" w:eastAsia="Times New Roman" w:hAnsi="Times New Roman" w:cs="Times New Roman"/>
                <w:color w:val="000000"/>
                <w:kern w:val="0"/>
                <w:sz w:val="21"/>
                <w:szCs w:val="21"/>
                <w:lang w:val="en-US"/>
                <w14:ligatures w14:val="none"/>
              </w:rPr>
            </w:pPr>
            <w:r w:rsidRPr="00BB68D4">
              <w:rPr>
                <w:rFonts w:ascii="Times New Roman" w:eastAsia="Times New Roman" w:hAnsi="Times New Roman" w:cs="Times New Roman"/>
                <w:color w:val="000000"/>
                <w:spacing w:val="-5"/>
                <w:kern w:val="0"/>
                <w:sz w:val="21"/>
                <w:szCs w:val="22"/>
                <w:lang w:val="en-US"/>
                <w14:ligatures w14:val="none"/>
              </w:rPr>
              <w:t>18</w:t>
            </w:r>
          </w:p>
        </w:tc>
        <w:tc>
          <w:tcPr>
            <w:tcW w:w="2195" w:type="dxa"/>
            <w:tcBorders>
              <w:top w:val="nil"/>
              <w:left w:val="nil"/>
              <w:bottom w:val="single" w:sz="4" w:space="0" w:color="auto"/>
              <w:right w:val="single" w:sz="4" w:space="0" w:color="auto"/>
            </w:tcBorders>
            <w:shd w:val="clear" w:color="auto" w:fill="4BACC6" w:themeFill="accent5"/>
            <w:vAlign w:val="center"/>
            <w:hideMark/>
          </w:tcPr>
          <w:p w:rsidR="00BB68D4" w:rsidRPr="00BB68D4" w:rsidRDefault="00BB68D4" w:rsidP="00BB68D4">
            <w:pPr>
              <w:spacing w:after="0" w:line="240" w:lineRule="auto"/>
              <w:jc w:val="both"/>
              <w:rPr>
                <w:rFonts w:ascii="Times New Roman" w:eastAsia="Times New Roman" w:hAnsi="Times New Roman" w:cs="Times New Roman"/>
                <w:color w:val="000000"/>
                <w:kern w:val="0"/>
                <w:sz w:val="21"/>
                <w:szCs w:val="21"/>
                <w:lang w:val="en-US"/>
                <w14:ligatures w14:val="none"/>
              </w:rPr>
            </w:pPr>
            <w:r w:rsidRPr="00BB68D4">
              <w:rPr>
                <w:rFonts w:ascii="Times New Roman" w:eastAsia="Times New Roman" w:hAnsi="Times New Roman" w:cs="Times New Roman"/>
                <w:color w:val="000000"/>
                <w:spacing w:val="-4"/>
                <w:kern w:val="0"/>
                <w:sz w:val="21"/>
                <w:szCs w:val="22"/>
                <w:lang w:val="en-US"/>
                <w14:ligatures w14:val="none"/>
              </w:rPr>
              <w:t>30</w:t>
            </w:r>
          </w:p>
        </w:tc>
        <w:tc>
          <w:tcPr>
            <w:tcW w:w="3445" w:type="dxa"/>
            <w:tcBorders>
              <w:top w:val="nil"/>
              <w:left w:val="nil"/>
              <w:bottom w:val="single" w:sz="4" w:space="0" w:color="auto"/>
              <w:right w:val="single" w:sz="4" w:space="0" w:color="auto"/>
            </w:tcBorders>
            <w:shd w:val="clear" w:color="auto" w:fill="4BACC6" w:themeFill="accent5"/>
            <w:vAlign w:val="center"/>
            <w:hideMark/>
          </w:tcPr>
          <w:p w:rsidR="00BB68D4" w:rsidRPr="00BB68D4" w:rsidRDefault="00BB68D4" w:rsidP="00BB68D4">
            <w:pPr>
              <w:spacing w:after="0" w:line="240" w:lineRule="auto"/>
              <w:jc w:val="both"/>
              <w:rPr>
                <w:rFonts w:ascii="Times New Roman" w:eastAsia="Times New Roman" w:hAnsi="Times New Roman" w:cs="Times New Roman"/>
                <w:color w:val="000000"/>
                <w:kern w:val="0"/>
                <w:sz w:val="21"/>
                <w:szCs w:val="21"/>
                <w:lang w:val="en-US"/>
                <w14:ligatures w14:val="none"/>
              </w:rPr>
            </w:pPr>
            <w:r w:rsidRPr="00BB68D4">
              <w:rPr>
                <w:rFonts w:ascii="Times New Roman" w:eastAsia="Times New Roman" w:hAnsi="Times New Roman" w:cs="Times New Roman"/>
                <w:color w:val="000000"/>
                <w:spacing w:val="-4"/>
                <w:kern w:val="0"/>
                <w:sz w:val="21"/>
                <w:szCs w:val="22"/>
                <w:lang w:val="en-US"/>
                <w14:ligatures w14:val="none"/>
              </w:rPr>
              <w:t>30..0</w:t>
            </w:r>
          </w:p>
        </w:tc>
      </w:tr>
      <w:tr w:rsidR="00BB68D4" w:rsidRPr="00BB68D4" w:rsidTr="00BB68D4">
        <w:trPr>
          <w:trHeight w:val="339"/>
        </w:trPr>
        <w:tc>
          <w:tcPr>
            <w:tcW w:w="2385" w:type="dxa"/>
            <w:tcBorders>
              <w:top w:val="nil"/>
              <w:left w:val="single" w:sz="4" w:space="0" w:color="auto"/>
              <w:bottom w:val="single" w:sz="4" w:space="0" w:color="auto"/>
              <w:right w:val="single" w:sz="4" w:space="0" w:color="auto"/>
            </w:tcBorders>
            <w:shd w:val="clear" w:color="auto" w:fill="4BACC6" w:themeFill="accent5"/>
            <w:vAlign w:val="center"/>
            <w:hideMark/>
          </w:tcPr>
          <w:p w:rsidR="00BB68D4" w:rsidRPr="00BB68D4" w:rsidRDefault="00BB68D4" w:rsidP="00BB68D4">
            <w:pPr>
              <w:spacing w:after="0" w:line="240" w:lineRule="auto"/>
              <w:jc w:val="both"/>
              <w:rPr>
                <w:rFonts w:ascii="Times New Roman" w:eastAsia="Times New Roman" w:hAnsi="Times New Roman" w:cs="Times New Roman"/>
                <w:color w:val="000000"/>
                <w:kern w:val="0"/>
                <w:sz w:val="21"/>
                <w:szCs w:val="21"/>
                <w:lang w:val="en-US"/>
                <w14:ligatures w14:val="none"/>
              </w:rPr>
            </w:pPr>
            <w:r w:rsidRPr="00BB68D4">
              <w:rPr>
                <w:rFonts w:ascii="Times New Roman" w:eastAsia="Times New Roman" w:hAnsi="Times New Roman" w:cs="Times New Roman"/>
                <w:color w:val="000000"/>
                <w:spacing w:val="-5"/>
                <w:kern w:val="0"/>
                <w:sz w:val="21"/>
                <w:szCs w:val="22"/>
                <w:lang w:val="en-US"/>
                <w14:ligatures w14:val="none"/>
              </w:rPr>
              <w:t>No</w:t>
            </w:r>
          </w:p>
        </w:tc>
        <w:tc>
          <w:tcPr>
            <w:tcW w:w="1968" w:type="dxa"/>
            <w:tcBorders>
              <w:top w:val="nil"/>
              <w:left w:val="nil"/>
              <w:bottom w:val="single" w:sz="4" w:space="0" w:color="auto"/>
              <w:right w:val="single" w:sz="4" w:space="0" w:color="auto"/>
            </w:tcBorders>
            <w:shd w:val="clear" w:color="auto" w:fill="4BACC6" w:themeFill="accent5"/>
            <w:vAlign w:val="center"/>
            <w:hideMark/>
          </w:tcPr>
          <w:p w:rsidR="00BB68D4" w:rsidRPr="00BB68D4" w:rsidRDefault="00BB68D4" w:rsidP="00BB68D4">
            <w:pPr>
              <w:spacing w:after="0" w:line="240" w:lineRule="auto"/>
              <w:jc w:val="both"/>
              <w:rPr>
                <w:rFonts w:ascii="Times New Roman" w:eastAsia="Times New Roman" w:hAnsi="Times New Roman" w:cs="Times New Roman"/>
                <w:color w:val="000000"/>
                <w:kern w:val="0"/>
                <w:sz w:val="21"/>
                <w:szCs w:val="21"/>
                <w:lang w:val="en-US"/>
                <w14:ligatures w14:val="none"/>
              </w:rPr>
            </w:pPr>
            <w:r w:rsidRPr="00BB68D4">
              <w:rPr>
                <w:rFonts w:ascii="Times New Roman" w:eastAsia="Times New Roman" w:hAnsi="Times New Roman" w:cs="Times New Roman"/>
                <w:color w:val="000000"/>
                <w:spacing w:val="-5"/>
                <w:kern w:val="0"/>
                <w:sz w:val="21"/>
                <w:szCs w:val="22"/>
                <w:lang w:val="en-US"/>
                <w14:ligatures w14:val="none"/>
              </w:rPr>
              <w:t>42</w:t>
            </w:r>
          </w:p>
        </w:tc>
        <w:tc>
          <w:tcPr>
            <w:tcW w:w="2195" w:type="dxa"/>
            <w:tcBorders>
              <w:top w:val="nil"/>
              <w:left w:val="nil"/>
              <w:bottom w:val="single" w:sz="4" w:space="0" w:color="auto"/>
              <w:right w:val="single" w:sz="4" w:space="0" w:color="auto"/>
            </w:tcBorders>
            <w:shd w:val="clear" w:color="auto" w:fill="4BACC6" w:themeFill="accent5"/>
            <w:vAlign w:val="center"/>
            <w:hideMark/>
          </w:tcPr>
          <w:p w:rsidR="00BB68D4" w:rsidRPr="00BB68D4" w:rsidRDefault="00BB68D4" w:rsidP="00BB68D4">
            <w:pPr>
              <w:spacing w:after="0" w:line="240" w:lineRule="auto"/>
              <w:jc w:val="both"/>
              <w:rPr>
                <w:rFonts w:ascii="Times New Roman" w:eastAsia="Times New Roman" w:hAnsi="Times New Roman" w:cs="Times New Roman"/>
                <w:color w:val="000000"/>
                <w:kern w:val="0"/>
                <w:sz w:val="21"/>
                <w:szCs w:val="21"/>
                <w:lang w:val="en-US"/>
                <w14:ligatures w14:val="none"/>
              </w:rPr>
            </w:pPr>
            <w:r w:rsidRPr="00BB68D4">
              <w:rPr>
                <w:rFonts w:ascii="Times New Roman" w:eastAsia="Times New Roman" w:hAnsi="Times New Roman" w:cs="Times New Roman"/>
                <w:color w:val="000000"/>
                <w:spacing w:val="-4"/>
                <w:kern w:val="0"/>
                <w:sz w:val="21"/>
                <w:szCs w:val="22"/>
                <w:lang w:val="en-US"/>
                <w14:ligatures w14:val="none"/>
              </w:rPr>
              <w:t>70</w:t>
            </w:r>
          </w:p>
        </w:tc>
        <w:tc>
          <w:tcPr>
            <w:tcW w:w="3445" w:type="dxa"/>
            <w:tcBorders>
              <w:top w:val="nil"/>
              <w:left w:val="nil"/>
              <w:bottom w:val="single" w:sz="4" w:space="0" w:color="auto"/>
              <w:right w:val="single" w:sz="4" w:space="0" w:color="auto"/>
            </w:tcBorders>
            <w:shd w:val="clear" w:color="auto" w:fill="4BACC6" w:themeFill="accent5"/>
            <w:vAlign w:val="center"/>
            <w:hideMark/>
          </w:tcPr>
          <w:p w:rsidR="00BB68D4" w:rsidRPr="00BB68D4" w:rsidRDefault="00BB68D4" w:rsidP="00BB68D4">
            <w:pPr>
              <w:spacing w:after="0" w:line="240" w:lineRule="auto"/>
              <w:jc w:val="both"/>
              <w:rPr>
                <w:rFonts w:ascii="Times New Roman" w:eastAsia="Times New Roman" w:hAnsi="Times New Roman" w:cs="Times New Roman"/>
                <w:color w:val="000000"/>
                <w:kern w:val="0"/>
                <w:sz w:val="21"/>
                <w:szCs w:val="21"/>
                <w:lang w:val="en-US"/>
                <w14:ligatures w14:val="none"/>
              </w:rPr>
            </w:pPr>
            <w:r w:rsidRPr="00BB68D4">
              <w:rPr>
                <w:rFonts w:ascii="Times New Roman" w:eastAsia="Times New Roman" w:hAnsi="Times New Roman" w:cs="Times New Roman"/>
                <w:color w:val="000000"/>
                <w:spacing w:val="-2"/>
                <w:kern w:val="0"/>
                <w:sz w:val="21"/>
                <w:szCs w:val="22"/>
                <w:lang w:val="en-US"/>
                <w14:ligatures w14:val="none"/>
              </w:rPr>
              <w:t>100</w:t>
            </w:r>
          </w:p>
        </w:tc>
      </w:tr>
      <w:tr w:rsidR="00BB68D4" w:rsidRPr="00BB68D4" w:rsidTr="00BB68D4">
        <w:trPr>
          <w:trHeight w:val="339"/>
        </w:trPr>
        <w:tc>
          <w:tcPr>
            <w:tcW w:w="2385" w:type="dxa"/>
            <w:tcBorders>
              <w:top w:val="nil"/>
              <w:left w:val="single" w:sz="4" w:space="0" w:color="auto"/>
              <w:bottom w:val="single" w:sz="4" w:space="0" w:color="auto"/>
              <w:right w:val="single" w:sz="4" w:space="0" w:color="auto"/>
            </w:tcBorders>
            <w:shd w:val="clear" w:color="auto" w:fill="4BACC6" w:themeFill="accent5"/>
            <w:vAlign w:val="center"/>
            <w:hideMark/>
          </w:tcPr>
          <w:p w:rsidR="00BB68D4" w:rsidRPr="00BB68D4" w:rsidRDefault="00BB68D4" w:rsidP="00BB68D4">
            <w:pPr>
              <w:spacing w:after="0" w:line="240" w:lineRule="auto"/>
              <w:jc w:val="both"/>
              <w:rPr>
                <w:rFonts w:ascii="Times New Roman" w:eastAsia="Times New Roman" w:hAnsi="Times New Roman" w:cs="Times New Roman"/>
                <w:color w:val="000000"/>
                <w:kern w:val="0"/>
                <w:sz w:val="21"/>
                <w:szCs w:val="21"/>
                <w:lang w:val="en-US"/>
                <w14:ligatures w14:val="none"/>
              </w:rPr>
            </w:pPr>
            <w:r w:rsidRPr="00BB68D4">
              <w:rPr>
                <w:rFonts w:ascii="Times New Roman" w:eastAsia="Times New Roman" w:hAnsi="Times New Roman" w:cs="Times New Roman"/>
                <w:color w:val="000000"/>
                <w:spacing w:val="-2"/>
                <w:kern w:val="0"/>
                <w:sz w:val="21"/>
                <w:szCs w:val="22"/>
                <w:lang w:val="en-US"/>
                <w14:ligatures w14:val="none"/>
              </w:rPr>
              <w:t>Total</w:t>
            </w:r>
          </w:p>
        </w:tc>
        <w:tc>
          <w:tcPr>
            <w:tcW w:w="1968" w:type="dxa"/>
            <w:tcBorders>
              <w:top w:val="nil"/>
              <w:left w:val="nil"/>
              <w:bottom w:val="single" w:sz="4" w:space="0" w:color="auto"/>
              <w:right w:val="single" w:sz="4" w:space="0" w:color="auto"/>
            </w:tcBorders>
            <w:shd w:val="clear" w:color="auto" w:fill="4BACC6" w:themeFill="accent5"/>
            <w:vAlign w:val="center"/>
            <w:hideMark/>
          </w:tcPr>
          <w:p w:rsidR="00BB68D4" w:rsidRPr="00BB68D4" w:rsidRDefault="00BB68D4" w:rsidP="00BB68D4">
            <w:pPr>
              <w:spacing w:after="0" w:line="240" w:lineRule="auto"/>
              <w:jc w:val="both"/>
              <w:rPr>
                <w:rFonts w:ascii="Times New Roman" w:eastAsia="Times New Roman" w:hAnsi="Times New Roman" w:cs="Times New Roman"/>
                <w:color w:val="000000"/>
                <w:kern w:val="0"/>
                <w:sz w:val="21"/>
                <w:szCs w:val="21"/>
                <w:lang w:val="en-US"/>
                <w14:ligatures w14:val="none"/>
              </w:rPr>
            </w:pPr>
            <w:r w:rsidRPr="00BB68D4">
              <w:rPr>
                <w:rFonts w:ascii="Times New Roman" w:eastAsia="Times New Roman" w:hAnsi="Times New Roman" w:cs="Times New Roman"/>
                <w:color w:val="000000"/>
                <w:spacing w:val="-5"/>
                <w:kern w:val="0"/>
                <w:sz w:val="21"/>
                <w:szCs w:val="22"/>
                <w:lang w:val="en-US"/>
                <w14:ligatures w14:val="none"/>
              </w:rPr>
              <w:t>60</w:t>
            </w:r>
          </w:p>
        </w:tc>
        <w:tc>
          <w:tcPr>
            <w:tcW w:w="2195" w:type="dxa"/>
            <w:tcBorders>
              <w:top w:val="nil"/>
              <w:left w:val="nil"/>
              <w:bottom w:val="single" w:sz="4" w:space="0" w:color="auto"/>
              <w:right w:val="single" w:sz="4" w:space="0" w:color="auto"/>
            </w:tcBorders>
            <w:shd w:val="clear" w:color="auto" w:fill="4BACC6" w:themeFill="accent5"/>
            <w:vAlign w:val="center"/>
            <w:hideMark/>
          </w:tcPr>
          <w:p w:rsidR="00BB68D4" w:rsidRPr="00BB68D4" w:rsidRDefault="00BB68D4" w:rsidP="00BB68D4">
            <w:pPr>
              <w:spacing w:after="0" w:line="240" w:lineRule="auto"/>
              <w:jc w:val="both"/>
              <w:rPr>
                <w:rFonts w:ascii="Times New Roman" w:eastAsia="Times New Roman" w:hAnsi="Times New Roman" w:cs="Times New Roman"/>
                <w:color w:val="000000"/>
                <w:kern w:val="0"/>
                <w:sz w:val="21"/>
                <w:szCs w:val="21"/>
                <w:lang w:val="en-US"/>
                <w14:ligatures w14:val="none"/>
              </w:rPr>
            </w:pPr>
            <w:r w:rsidRPr="00BB68D4">
              <w:rPr>
                <w:rFonts w:ascii="Times New Roman" w:eastAsia="Times New Roman" w:hAnsi="Times New Roman" w:cs="Times New Roman"/>
                <w:color w:val="000000"/>
                <w:spacing w:val="-2"/>
                <w:kern w:val="0"/>
                <w:sz w:val="21"/>
                <w:szCs w:val="22"/>
                <w:lang w:val="en-US"/>
                <w14:ligatures w14:val="none"/>
              </w:rPr>
              <w:t>100</w:t>
            </w:r>
          </w:p>
        </w:tc>
        <w:tc>
          <w:tcPr>
            <w:tcW w:w="3445" w:type="dxa"/>
            <w:tcBorders>
              <w:top w:val="nil"/>
              <w:left w:val="nil"/>
              <w:bottom w:val="single" w:sz="4" w:space="0" w:color="auto"/>
              <w:right w:val="single" w:sz="4" w:space="0" w:color="auto"/>
            </w:tcBorders>
            <w:shd w:val="clear" w:color="auto" w:fill="4BACC6" w:themeFill="accent5"/>
            <w:vAlign w:val="center"/>
            <w:hideMark/>
          </w:tcPr>
          <w:p w:rsidR="00BB68D4" w:rsidRPr="00BB68D4" w:rsidRDefault="00BB68D4" w:rsidP="00BB68D4">
            <w:pPr>
              <w:spacing w:after="0" w:line="240" w:lineRule="auto"/>
              <w:jc w:val="both"/>
              <w:rPr>
                <w:rFonts w:ascii="Times New Roman" w:eastAsia="Times New Roman" w:hAnsi="Times New Roman" w:cs="Times New Roman"/>
                <w:color w:val="000000"/>
                <w:kern w:val="0"/>
                <w:sz w:val="22"/>
                <w:szCs w:val="22"/>
                <w:lang w:val="en-US"/>
                <w14:ligatures w14:val="none"/>
              </w:rPr>
            </w:pPr>
            <w:r w:rsidRPr="00BB68D4">
              <w:rPr>
                <w:rFonts w:ascii="Times New Roman" w:eastAsia="Times New Roman" w:hAnsi="Times New Roman" w:cs="Times New Roman"/>
                <w:color w:val="000000"/>
                <w:kern w:val="0"/>
                <w:sz w:val="22"/>
                <w:szCs w:val="22"/>
                <w:lang w:val="en-US"/>
                <w14:ligatures w14:val="none"/>
              </w:rPr>
              <w:t> </w:t>
            </w:r>
          </w:p>
        </w:tc>
      </w:tr>
    </w:tbl>
    <w:p w:rsidR="00485A94" w:rsidRDefault="00BB68D4" w:rsidP="00D93A76">
      <w:pPr>
        <w:tabs>
          <w:tab w:val="left" w:pos="288"/>
        </w:tabs>
        <w:spacing w:line="480" w:lineRule="auto"/>
        <w:rPr>
          <w:rFonts w:ascii="Times New Roman" w:hAnsi="Times New Roman" w:cs="Times New Roman"/>
        </w:rPr>
      </w:pPr>
      <w:r>
        <w:rPr>
          <w:rFonts w:ascii="Times New Roman" w:hAnsi="Times New Roman" w:cs="Times New Roman"/>
        </w:rPr>
        <w:tab/>
      </w:r>
      <w:r>
        <w:rPr>
          <w:noProof/>
          <w:lang w:eastAsia="en-GB"/>
          <w14:ligatures w14:val="none"/>
        </w:rPr>
        <w:drawing>
          <wp:inline distT="0" distB="0" distL="0" distR="0" wp14:anchorId="7A19F579" wp14:editId="50EB23D5">
            <wp:extent cx="5814060" cy="2811780"/>
            <wp:effectExtent l="0" t="0" r="15240" b="2667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D93A76">
        <w:rPr>
          <w:rFonts w:ascii="Times New Roman" w:hAnsi="Times New Roman" w:cs="Times New Roman"/>
        </w:rPr>
        <w:t xml:space="preserve">    </w:t>
      </w:r>
      <w:r w:rsidR="00DD66B2" w:rsidRPr="00DF0F42">
        <w:rPr>
          <w:rFonts w:ascii="Times New Roman" w:hAnsi="Times New Roman" w:cs="Times New Roman"/>
        </w:rPr>
        <w:t xml:space="preserve">Source: Field Survey, </w:t>
      </w:r>
      <w:proofErr w:type="spellStart"/>
      <w:r w:rsidR="00DD66B2" w:rsidRPr="00DF0F42">
        <w:rPr>
          <w:rFonts w:ascii="Times New Roman" w:hAnsi="Times New Roman" w:cs="Times New Roman"/>
        </w:rPr>
        <w:t>Arshinagor</w:t>
      </w:r>
      <w:proofErr w:type="spellEnd"/>
      <w:r w:rsidR="00DD66B2" w:rsidRPr="00DF0F42">
        <w:rPr>
          <w:rFonts w:ascii="Times New Roman" w:hAnsi="Times New Roman" w:cs="Times New Roman"/>
        </w:rPr>
        <w:t xml:space="preserve"> Union </w:t>
      </w:r>
      <w:proofErr w:type="spellStart"/>
      <w:r>
        <w:rPr>
          <w:rFonts w:ascii="Times New Roman" w:hAnsi="Times New Roman" w:cs="Times New Roman"/>
        </w:rPr>
        <w:t>parishad</w:t>
      </w:r>
      <w:proofErr w:type="spellEnd"/>
      <w:r>
        <w:rPr>
          <w:rFonts w:ascii="Times New Roman" w:hAnsi="Times New Roman" w:cs="Times New Roman"/>
        </w:rPr>
        <w:t>, (September-December</w:t>
      </w:r>
      <w:r w:rsidR="00DD66B2" w:rsidRPr="00DF0F42">
        <w:rPr>
          <w:rFonts w:ascii="Times New Roman" w:hAnsi="Times New Roman" w:cs="Times New Roman"/>
        </w:rPr>
        <w:t>, 2024)</w:t>
      </w:r>
    </w:p>
    <w:p w:rsidR="00DD66B2" w:rsidRPr="00485A94" w:rsidRDefault="00DD66B2" w:rsidP="00485A94">
      <w:pPr>
        <w:spacing w:line="480" w:lineRule="auto"/>
        <w:rPr>
          <w:rFonts w:ascii="Times New Roman" w:hAnsi="Times New Roman" w:cs="Times New Roman"/>
        </w:rPr>
      </w:pPr>
      <w:proofErr w:type="gramStart"/>
      <w:r>
        <w:t>Table</w:t>
      </w:r>
      <w:r>
        <w:rPr>
          <w:spacing w:val="-7"/>
        </w:rPr>
        <w:t xml:space="preserve"> </w:t>
      </w:r>
      <w:r>
        <w:t>9.</w:t>
      </w:r>
      <w:proofErr w:type="gramEnd"/>
      <w:r>
        <w:rPr>
          <w:spacing w:val="-4"/>
        </w:rPr>
        <w:t xml:space="preserve"> </w:t>
      </w:r>
      <w:r>
        <w:t>Officials</w:t>
      </w:r>
      <w:r>
        <w:rPr>
          <w:spacing w:val="-4"/>
        </w:rPr>
        <w:t xml:space="preserve"> </w:t>
      </w:r>
      <w:r>
        <w:t>Knowledge</w:t>
      </w:r>
      <w:r>
        <w:rPr>
          <w:spacing w:val="-4"/>
        </w:rPr>
        <w:t xml:space="preserve"> </w:t>
      </w:r>
      <w:r>
        <w:t>on</w:t>
      </w:r>
      <w:r>
        <w:rPr>
          <w:spacing w:val="-4"/>
        </w:rPr>
        <w:t xml:space="preserve"> </w:t>
      </w:r>
      <w:r>
        <w:t>their</w:t>
      </w:r>
      <w:r>
        <w:rPr>
          <w:spacing w:val="-4"/>
        </w:rPr>
        <w:t xml:space="preserve"> </w:t>
      </w:r>
      <w:r>
        <w:rPr>
          <w:spacing w:val="-2"/>
        </w:rPr>
        <w:t>Responsibility</w:t>
      </w:r>
    </w:p>
    <w:tbl>
      <w:tblPr>
        <w:tblpPr w:leftFromText="180" w:rightFromText="180" w:vertAnchor="text" w:tblpY="1"/>
        <w:tblOverlap w:val="never"/>
        <w:tblW w:w="9735" w:type="dxa"/>
        <w:tblInd w:w="93" w:type="dxa"/>
        <w:shd w:val="clear" w:color="auto" w:fill="8DB3E2" w:themeFill="text2" w:themeFillTint="66"/>
        <w:tblLook w:val="04A0" w:firstRow="1" w:lastRow="0" w:firstColumn="1" w:lastColumn="0" w:noHBand="0" w:noVBand="1"/>
      </w:tblPr>
      <w:tblGrid>
        <w:gridCol w:w="2916"/>
        <w:gridCol w:w="2407"/>
        <w:gridCol w:w="2002"/>
        <w:gridCol w:w="2410"/>
      </w:tblGrid>
      <w:tr w:rsidR="007565E7" w:rsidRPr="007565E7" w:rsidTr="00485A94">
        <w:trPr>
          <w:trHeight w:val="395"/>
        </w:trPr>
        <w:tc>
          <w:tcPr>
            <w:tcW w:w="2916"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7565E7" w:rsidRPr="007565E7" w:rsidRDefault="007565E7" w:rsidP="007565E7">
            <w:pPr>
              <w:spacing w:after="0" w:line="240" w:lineRule="auto"/>
              <w:jc w:val="both"/>
              <w:rPr>
                <w:rFonts w:ascii="Times New Roman" w:eastAsia="Times New Roman" w:hAnsi="Times New Roman" w:cs="Times New Roman"/>
                <w:color w:val="000000"/>
                <w:kern w:val="0"/>
                <w:sz w:val="21"/>
                <w:szCs w:val="21"/>
                <w:lang w:val="en-US"/>
                <w14:ligatures w14:val="none"/>
              </w:rPr>
            </w:pPr>
            <w:r w:rsidRPr="007565E7">
              <w:rPr>
                <w:rFonts w:ascii="Times New Roman" w:eastAsia="Times New Roman" w:hAnsi="Times New Roman" w:cs="Times New Roman"/>
                <w:color w:val="000000"/>
                <w:kern w:val="0"/>
                <w:sz w:val="21"/>
                <w:szCs w:val="22"/>
                <w:lang w:val="en-US"/>
                <w14:ligatures w14:val="none"/>
              </w:rPr>
              <w:t>Response Category</w:t>
            </w:r>
          </w:p>
        </w:tc>
        <w:tc>
          <w:tcPr>
            <w:tcW w:w="2407" w:type="dxa"/>
            <w:tcBorders>
              <w:top w:val="single" w:sz="4" w:space="0" w:color="auto"/>
              <w:left w:val="nil"/>
              <w:bottom w:val="single" w:sz="4" w:space="0" w:color="auto"/>
              <w:right w:val="single" w:sz="4" w:space="0" w:color="auto"/>
            </w:tcBorders>
            <w:shd w:val="clear" w:color="auto" w:fill="8DB3E2" w:themeFill="text2" w:themeFillTint="66"/>
            <w:vAlign w:val="center"/>
            <w:hideMark/>
          </w:tcPr>
          <w:p w:rsidR="007565E7" w:rsidRPr="007565E7" w:rsidRDefault="007565E7" w:rsidP="007565E7">
            <w:pPr>
              <w:spacing w:after="0" w:line="240" w:lineRule="auto"/>
              <w:jc w:val="both"/>
              <w:rPr>
                <w:rFonts w:ascii="Times New Roman" w:eastAsia="Times New Roman" w:hAnsi="Times New Roman" w:cs="Times New Roman"/>
                <w:color w:val="000000"/>
                <w:kern w:val="0"/>
                <w:sz w:val="21"/>
                <w:szCs w:val="21"/>
                <w:lang w:val="en-US"/>
                <w14:ligatures w14:val="none"/>
              </w:rPr>
            </w:pPr>
            <w:r w:rsidRPr="007565E7">
              <w:rPr>
                <w:rFonts w:ascii="Times New Roman" w:eastAsia="Times New Roman" w:hAnsi="Times New Roman" w:cs="Times New Roman"/>
                <w:color w:val="000000"/>
                <w:kern w:val="0"/>
                <w:sz w:val="21"/>
                <w:szCs w:val="22"/>
                <w:lang w:val="en-US"/>
                <w14:ligatures w14:val="none"/>
              </w:rPr>
              <w:t>No. of Service Receiver</w:t>
            </w:r>
          </w:p>
        </w:tc>
        <w:tc>
          <w:tcPr>
            <w:tcW w:w="2002" w:type="dxa"/>
            <w:tcBorders>
              <w:top w:val="single" w:sz="4" w:space="0" w:color="auto"/>
              <w:left w:val="nil"/>
              <w:bottom w:val="single" w:sz="4" w:space="0" w:color="auto"/>
              <w:right w:val="single" w:sz="4" w:space="0" w:color="auto"/>
            </w:tcBorders>
            <w:shd w:val="clear" w:color="auto" w:fill="8DB3E2" w:themeFill="text2" w:themeFillTint="66"/>
            <w:vAlign w:val="center"/>
            <w:hideMark/>
          </w:tcPr>
          <w:p w:rsidR="007565E7" w:rsidRPr="007565E7" w:rsidRDefault="007565E7" w:rsidP="007565E7">
            <w:pPr>
              <w:spacing w:after="0" w:line="240" w:lineRule="auto"/>
              <w:jc w:val="both"/>
              <w:rPr>
                <w:rFonts w:ascii="Times New Roman" w:eastAsia="Times New Roman" w:hAnsi="Times New Roman" w:cs="Times New Roman"/>
                <w:color w:val="000000"/>
                <w:kern w:val="0"/>
                <w:sz w:val="21"/>
                <w:szCs w:val="21"/>
                <w:lang w:val="en-US"/>
                <w14:ligatures w14:val="none"/>
              </w:rPr>
            </w:pPr>
            <w:r w:rsidRPr="007565E7">
              <w:rPr>
                <w:rFonts w:ascii="Times New Roman" w:eastAsia="Times New Roman" w:hAnsi="Times New Roman" w:cs="Times New Roman"/>
                <w:color w:val="000000"/>
                <w:spacing w:val="-2"/>
                <w:kern w:val="0"/>
                <w:sz w:val="21"/>
                <w:szCs w:val="22"/>
                <w:lang w:val="en-US"/>
                <w14:ligatures w14:val="none"/>
              </w:rPr>
              <w:t>Percent</w:t>
            </w:r>
          </w:p>
        </w:tc>
        <w:tc>
          <w:tcPr>
            <w:tcW w:w="2410" w:type="dxa"/>
            <w:tcBorders>
              <w:top w:val="single" w:sz="4" w:space="0" w:color="auto"/>
              <w:left w:val="nil"/>
              <w:bottom w:val="single" w:sz="4" w:space="0" w:color="auto"/>
              <w:right w:val="single" w:sz="4" w:space="0" w:color="auto"/>
            </w:tcBorders>
            <w:shd w:val="clear" w:color="auto" w:fill="8DB3E2" w:themeFill="text2" w:themeFillTint="66"/>
            <w:vAlign w:val="center"/>
            <w:hideMark/>
          </w:tcPr>
          <w:p w:rsidR="007565E7" w:rsidRPr="007565E7" w:rsidRDefault="007565E7" w:rsidP="007565E7">
            <w:pPr>
              <w:spacing w:after="0" w:line="240" w:lineRule="auto"/>
              <w:jc w:val="both"/>
              <w:rPr>
                <w:rFonts w:ascii="Times New Roman" w:eastAsia="Times New Roman" w:hAnsi="Times New Roman" w:cs="Times New Roman"/>
                <w:color w:val="000000"/>
                <w:kern w:val="0"/>
                <w:sz w:val="21"/>
                <w:szCs w:val="21"/>
                <w:lang w:val="en-US"/>
                <w14:ligatures w14:val="none"/>
              </w:rPr>
            </w:pPr>
            <w:r w:rsidRPr="007565E7">
              <w:rPr>
                <w:rFonts w:ascii="Times New Roman" w:eastAsia="Times New Roman" w:hAnsi="Times New Roman" w:cs="Times New Roman"/>
                <w:color w:val="000000"/>
                <w:kern w:val="0"/>
                <w:sz w:val="21"/>
                <w:szCs w:val="22"/>
                <w:lang w:val="en-US"/>
                <w14:ligatures w14:val="none"/>
              </w:rPr>
              <w:t>Cumulative Percent</w:t>
            </w:r>
          </w:p>
        </w:tc>
      </w:tr>
      <w:tr w:rsidR="007565E7" w:rsidRPr="007565E7" w:rsidTr="00485A94">
        <w:trPr>
          <w:trHeight w:val="246"/>
        </w:trPr>
        <w:tc>
          <w:tcPr>
            <w:tcW w:w="2916" w:type="dxa"/>
            <w:tcBorders>
              <w:top w:val="nil"/>
              <w:left w:val="single" w:sz="4" w:space="0" w:color="auto"/>
              <w:bottom w:val="single" w:sz="4" w:space="0" w:color="auto"/>
              <w:right w:val="single" w:sz="4" w:space="0" w:color="auto"/>
            </w:tcBorders>
            <w:shd w:val="clear" w:color="auto" w:fill="8DB3E2" w:themeFill="text2" w:themeFillTint="66"/>
            <w:vAlign w:val="center"/>
            <w:hideMark/>
          </w:tcPr>
          <w:p w:rsidR="007565E7" w:rsidRPr="007565E7" w:rsidRDefault="007565E7" w:rsidP="007565E7">
            <w:pPr>
              <w:spacing w:after="0" w:line="240" w:lineRule="auto"/>
              <w:jc w:val="both"/>
              <w:rPr>
                <w:rFonts w:ascii="Times New Roman" w:eastAsia="Times New Roman" w:hAnsi="Times New Roman" w:cs="Times New Roman"/>
                <w:color w:val="000000"/>
                <w:kern w:val="0"/>
                <w:sz w:val="21"/>
                <w:szCs w:val="21"/>
                <w:lang w:val="en-US"/>
                <w14:ligatures w14:val="none"/>
              </w:rPr>
            </w:pPr>
            <w:r w:rsidRPr="007565E7">
              <w:rPr>
                <w:rFonts w:ascii="Times New Roman" w:eastAsia="Times New Roman" w:hAnsi="Times New Roman" w:cs="Times New Roman"/>
                <w:color w:val="000000"/>
                <w:spacing w:val="-2"/>
                <w:kern w:val="0"/>
                <w:sz w:val="21"/>
                <w:szCs w:val="22"/>
                <w:lang w:val="en-US"/>
                <w14:ligatures w14:val="none"/>
              </w:rPr>
              <w:t>Strongly Agree</w:t>
            </w:r>
          </w:p>
        </w:tc>
        <w:tc>
          <w:tcPr>
            <w:tcW w:w="2407" w:type="dxa"/>
            <w:tcBorders>
              <w:top w:val="nil"/>
              <w:left w:val="nil"/>
              <w:bottom w:val="single" w:sz="4" w:space="0" w:color="auto"/>
              <w:right w:val="single" w:sz="4" w:space="0" w:color="auto"/>
            </w:tcBorders>
            <w:shd w:val="clear" w:color="auto" w:fill="8DB3E2" w:themeFill="text2" w:themeFillTint="66"/>
            <w:vAlign w:val="center"/>
            <w:hideMark/>
          </w:tcPr>
          <w:p w:rsidR="007565E7" w:rsidRPr="007565E7" w:rsidRDefault="007565E7" w:rsidP="007565E7">
            <w:pPr>
              <w:spacing w:after="0" w:line="240" w:lineRule="auto"/>
              <w:jc w:val="both"/>
              <w:rPr>
                <w:rFonts w:ascii="Times New Roman" w:eastAsia="Times New Roman" w:hAnsi="Times New Roman" w:cs="Times New Roman"/>
                <w:color w:val="000000"/>
                <w:kern w:val="0"/>
                <w:sz w:val="21"/>
                <w:szCs w:val="21"/>
                <w:lang w:val="en-US"/>
                <w14:ligatures w14:val="none"/>
              </w:rPr>
            </w:pPr>
            <w:r w:rsidRPr="007565E7">
              <w:rPr>
                <w:rFonts w:ascii="Times New Roman" w:eastAsia="Times New Roman" w:hAnsi="Times New Roman" w:cs="Times New Roman"/>
                <w:color w:val="000000"/>
                <w:spacing w:val="-10"/>
                <w:kern w:val="0"/>
                <w:sz w:val="21"/>
                <w:szCs w:val="22"/>
                <w:lang w:val="en-US"/>
                <w14:ligatures w14:val="none"/>
              </w:rPr>
              <w:t>6</w:t>
            </w:r>
          </w:p>
        </w:tc>
        <w:tc>
          <w:tcPr>
            <w:tcW w:w="2002" w:type="dxa"/>
            <w:tcBorders>
              <w:top w:val="nil"/>
              <w:left w:val="nil"/>
              <w:bottom w:val="single" w:sz="4" w:space="0" w:color="auto"/>
              <w:right w:val="single" w:sz="4" w:space="0" w:color="auto"/>
            </w:tcBorders>
            <w:shd w:val="clear" w:color="auto" w:fill="8DB3E2" w:themeFill="text2" w:themeFillTint="66"/>
            <w:vAlign w:val="center"/>
            <w:hideMark/>
          </w:tcPr>
          <w:p w:rsidR="007565E7" w:rsidRPr="007565E7" w:rsidRDefault="007565E7" w:rsidP="007565E7">
            <w:pPr>
              <w:spacing w:after="0" w:line="240" w:lineRule="auto"/>
              <w:jc w:val="both"/>
              <w:rPr>
                <w:rFonts w:ascii="Times New Roman" w:eastAsia="Times New Roman" w:hAnsi="Times New Roman" w:cs="Times New Roman"/>
                <w:color w:val="000000"/>
                <w:kern w:val="0"/>
                <w:sz w:val="21"/>
                <w:szCs w:val="21"/>
                <w:lang w:val="en-US"/>
                <w14:ligatures w14:val="none"/>
              </w:rPr>
            </w:pPr>
            <w:r w:rsidRPr="007565E7">
              <w:rPr>
                <w:rFonts w:ascii="Times New Roman" w:eastAsia="Times New Roman" w:hAnsi="Times New Roman" w:cs="Times New Roman"/>
                <w:color w:val="000000"/>
                <w:spacing w:val="-4"/>
                <w:kern w:val="0"/>
                <w:sz w:val="21"/>
                <w:szCs w:val="22"/>
                <w:lang w:val="en-US"/>
                <w14:ligatures w14:val="none"/>
              </w:rPr>
              <w:t>10</w:t>
            </w:r>
          </w:p>
        </w:tc>
        <w:tc>
          <w:tcPr>
            <w:tcW w:w="2410" w:type="dxa"/>
            <w:tcBorders>
              <w:top w:val="nil"/>
              <w:left w:val="nil"/>
              <w:bottom w:val="single" w:sz="4" w:space="0" w:color="auto"/>
              <w:right w:val="single" w:sz="4" w:space="0" w:color="auto"/>
            </w:tcBorders>
            <w:shd w:val="clear" w:color="auto" w:fill="8DB3E2" w:themeFill="text2" w:themeFillTint="66"/>
            <w:vAlign w:val="center"/>
            <w:hideMark/>
          </w:tcPr>
          <w:p w:rsidR="007565E7" w:rsidRPr="007565E7" w:rsidRDefault="007565E7" w:rsidP="007565E7">
            <w:pPr>
              <w:spacing w:after="0" w:line="240" w:lineRule="auto"/>
              <w:jc w:val="both"/>
              <w:rPr>
                <w:rFonts w:ascii="Times New Roman" w:eastAsia="Times New Roman" w:hAnsi="Times New Roman" w:cs="Times New Roman"/>
                <w:color w:val="000000"/>
                <w:kern w:val="0"/>
                <w:sz w:val="21"/>
                <w:szCs w:val="21"/>
                <w:lang w:val="en-US"/>
                <w14:ligatures w14:val="none"/>
              </w:rPr>
            </w:pPr>
            <w:r w:rsidRPr="007565E7">
              <w:rPr>
                <w:rFonts w:ascii="Times New Roman" w:eastAsia="Times New Roman" w:hAnsi="Times New Roman" w:cs="Times New Roman"/>
                <w:color w:val="000000"/>
                <w:spacing w:val="-4"/>
                <w:kern w:val="0"/>
                <w:sz w:val="21"/>
                <w:szCs w:val="22"/>
                <w:lang w:val="en-US"/>
                <w14:ligatures w14:val="none"/>
              </w:rPr>
              <w:t>10</w:t>
            </w:r>
          </w:p>
        </w:tc>
      </w:tr>
      <w:tr w:rsidR="007565E7" w:rsidRPr="007565E7" w:rsidTr="00485A94">
        <w:trPr>
          <w:trHeight w:val="187"/>
        </w:trPr>
        <w:tc>
          <w:tcPr>
            <w:tcW w:w="2916" w:type="dxa"/>
            <w:tcBorders>
              <w:top w:val="nil"/>
              <w:left w:val="single" w:sz="4" w:space="0" w:color="auto"/>
              <w:bottom w:val="single" w:sz="4" w:space="0" w:color="auto"/>
              <w:right w:val="single" w:sz="4" w:space="0" w:color="auto"/>
            </w:tcBorders>
            <w:shd w:val="clear" w:color="auto" w:fill="8DB3E2" w:themeFill="text2" w:themeFillTint="66"/>
            <w:vAlign w:val="center"/>
            <w:hideMark/>
          </w:tcPr>
          <w:p w:rsidR="007565E7" w:rsidRPr="007565E7" w:rsidRDefault="007565E7" w:rsidP="007565E7">
            <w:pPr>
              <w:spacing w:after="0" w:line="240" w:lineRule="auto"/>
              <w:jc w:val="both"/>
              <w:rPr>
                <w:rFonts w:ascii="Times New Roman" w:eastAsia="Times New Roman" w:hAnsi="Times New Roman" w:cs="Times New Roman"/>
                <w:color w:val="000000"/>
                <w:kern w:val="0"/>
                <w:sz w:val="21"/>
                <w:szCs w:val="21"/>
                <w:lang w:val="en-US"/>
                <w14:ligatures w14:val="none"/>
              </w:rPr>
            </w:pPr>
            <w:r w:rsidRPr="007565E7">
              <w:rPr>
                <w:rFonts w:ascii="Times New Roman" w:eastAsia="Times New Roman" w:hAnsi="Times New Roman" w:cs="Times New Roman"/>
                <w:color w:val="000000"/>
                <w:spacing w:val="-2"/>
                <w:kern w:val="0"/>
                <w:sz w:val="21"/>
                <w:szCs w:val="22"/>
                <w:lang w:val="en-US"/>
                <w14:ligatures w14:val="none"/>
              </w:rPr>
              <w:t>Agree</w:t>
            </w:r>
          </w:p>
        </w:tc>
        <w:tc>
          <w:tcPr>
            <w:tcW w:w="2407" w:type="dxa"/>
            <w:tcBorders>
              <w:top w:val="nil"/>
              <w:left w:val="nil"/>
              <w:bottom w:val="single" w:sz="4" w:space="0" w:color="auto"/>
              <w:right w:val="single" w:sz="4" w:space="0" w:color="auto"/>
            </w:tcBorders>
            <w:shd w:val="clear" w:color="auto" w:fill="8DB3E2" w:themeFill="text2" w:themeFillTint="66"/>
            <w:vAlign w:val="center"/>
            <w:hideMark/>
          </w:tcPr>
          <w:p w:rsidR="007565E7" w:rsidRPr="007565E7" w:rsidRDefault="007565E7" w:rsidP="007565E7">
            <w:pPr>
              <w:spacing w:after="0" w:line="240" w:lineRule="auto"/>
              <w:jc w:val="both"/>
              <w:rPr>
                <w:rFonts w:ascii="Times New Roman" w:eastAsia="Times New Roman" w:hAnsi="Times New Roman" w:cs="Times New Roman"/>
                <w:color w:val="000000"/>
                <w:kern w:val="0"/>
                <w:sz w:val="21"/>
                <w:szCs w:val="21"/>
                <w:lang w:val="en-US"/>
                <w14:ligatures w14:val="none"/>
              </w:rPr>
            </w:pPr>
            <w:r w:rsidRPr="007565E7">
              <w:rPr>
                <w:rFonts w:ascii="Times New Roman" w:eastAsia="Times New Roman" w:hAnsi="Times New Roman" w:cs="Times New Roman"/>
                <w:color w:val="000000"/>
                <w:spacing w:val="-10"/>
                <w:kern w:val="0"/>
                <w:sz w:val="21"/>
                <w:szCs w:val="22"/>
                <w:lang w:val="en-US"/>
                <w14:ligatures w14:val="none"/>
              </w:rPr>
              <w:t>3</w:t>
            </w:r>
          </w:p>
        </w:tc>
        <w:tc>
          <w:tcPr>
            <w:tcW w:w="2002" w:type="dxa"/>
            <w:tcBorders>
              <w:top w:val="nil"/>
              <w:left w:val="nil"/>
              <w:bottom w:val="single" w:sz="4" w:space="0" w:color="auto"/>
              <w:right w:val="single" w:sz="4" w:space="0" w:color="auto"/>
            </w:tcBorders>
            <w:shd w:val="clear" w:color="auto" w:fill="8DB3E2" w:themeFill="text2" w:themeFillTint="66"/>
            <w:vAlign w:val="center"/>
            <w:hideMark/>
          </w:tcPr>
          <w:p w:rsidR="007565E7" w:rsidRPr="007565E7" w:rsidRDefault="007565E7" w:rsidP="007565E7">
            <w:pPr>
              <w:spacing w:after="0" w:line="240" w:lineRule="auto"/>
              <w:jc w:val="both"/>
              <w:rPr>
                <w:rFonts w:ascii="Times New Roman" w:eastAsia="Times New Roman" w:hAnsi="Times New Roman" w:cs="Times New Roman"/>
                <w:color w:val="000000"/>
                <w:kern w:val="0"/>
                <w:sz w:val="21"/>
                <w:szCs w:val="21"/>
                <w:lang w:val="en-US"/>
                <w14:ligatures w14:val="none"/>
              </w:rPr>
            </w:pPr>
            <w:r w:rsidRPr="007565E7">
              <w:rPr>
                <w:rFonts w:ascii="Times New Roman" w:eastAsia="Times New Roman" w:hAnsi="Times New Roman" w:cs="Times New Roman"/>
                <w:color w:val="000000"/>
                <w:spacing w:val="-5"/>
                <w:kern w:val="0"/>
                <w:sz w:val="21"/>
                <w:szCs w:val="22"/>
                <w:lang w:val="en-US"/>
                <w14:ligatures w14:val="none"/>
              </w:rPr>
              <w:t>5</w:t>
            </w:r>
          </w:p>
        </w:tc>
        <w:tc>
          <w:tcPr>
            <w:tcW w:w="2410" w:type="dxa"/>
            <w:tcBorders>
              <w:top w:val="nil"/>
              <w:left w:val="nil"/>
              <w:bottom w:val="single" w:sz="4" w:space="0" w:color="auto"/>
              <w:right w:val="single" w:sz="4" w:space="0" w:color="auto"/>
            </w:tcBorders>
            <w:shd w:val="clear" w:color="auto" w:fill="8DB3E2" w:themeFill="text2" w:themeFillTint="66"/>
            <w:vAlign w:val="center"/>
            <w:hideMark/>
          </w:tcPr>
          <w:p w:rsidR="007565E7" w:rsidRPr="007565E7" w:rsidRDefault="007565E7" w:rsidP="007565E7">
            <w:pPr>
              <w:spacing w:after="0" w:line="240" w:lineRule="auto"/>
              <w:jc w:val="both"/>
              <w:rPr>
                <w:rFonts w:ascii="Times New Roman" w:eastAsia="Times New Roman" w:hAnsi="Times New Roman" w:cs="Times New Roman"/>
                <w:color w:val="000000"/>
                <w:kern w:val="0"/>
                <w:sz w:val="21"/>
                <w:szCs w:val="21"/>
                <w:lang w:val="en-US"/>
                <w14:ligatures w14:val="none"/>
              </w:rPr>
            </w:pPr>
            <w:r w:rsidRPr="007565E7">
              <w:rPr>
                <w:rFonts w:ascii="Times New Roman" w:eastAsia="Times New Roman" w:hAnsi="Times New Roman" w:cs="Times New Roman"/>
                <w:color w:val="000000"/>
                <w:spacing w:val="-4"/>
                <w:kern w:val="0"/>
                <w:sz w:val="21"/>
                <w:szCs w:val="22"/>
                <w:lang w:val="en-US"/>
                <w14:ligatures w14:val="none"/>
              </w:rPr>
              <w:t>15</w:t>
            </w:r>
          </w:p>
        </w:tc>
      </w:tr>
      <w:tr w:rsidR="007565E7" w:rsidRPr="007565E7" w:rsidTr="00485A94">
        <w:trPr>
          <w:trHeight w:val="241"/>
        </w:trPr>
        <w:tc>
          <w:tcPr>
            <w:tcW w:w="2916" w:type="dxa"/>
            <w:tcBorders>
              <w:top w:val="nil"/>
              <w:left w:val="single" w:sz="4" w:space="0" w:color="auto"/>
              <w:bottom w:val="single" w:sz="4" w:space="0" w:color="auto"/>
              <w:right w:val="single" w:sz="4" w:space="0" w:color="auto"/>
            </w:tcBorders>
            <w:shd w:val="clear" w:color="auto" w:fill="8DB3E2" w:themeFill="text2" w:themeFillTint="66"/>
            <w:vAlign w:val="center"/>
            <w:hideMark/>
          </w:tcPr>
          <w:p w:rsidR="007565E7" w:rsidRPr="007565E7" w:rsidRDefault="007565E7" w:rsidP="007565E7">
            <w:pPr>
              <w:spacing w:after="0" w:line="240" w:lineRule="auto"/>
              <w:jc w:val="both"/>
              <w:rPr>
                <w:rFonts w:ascii="Times New Roman" w:eastAsia="Times New Roman" w:hAnsi="Times New Roman" w:cs="Times New Roman"/>
                <w:color w:val="000000"/>
                <w:kern w:val="0"/>
                <w:sz w:val="21"/>
                <w:szCs w:val="21"/>
                <w:lang w:val="en-US"/>
                <w14:ligatures w14:val="none"/>
              </w:rPr>
            </w:pPr>
            <w:r w:rsidRPr="007565E7">
              <w:rPr>
                <w:rFonts w:ascii="Times New Roman" w:eastAsia="Times New Roman" w:hAnsi="Times New Roman" w:cs="Times New Roman"/>
                <w:color w:val="000000"/>
                <w:spacing w:val="-2"/>
                <w:kern w:val="0"/>
                <w:sz w:val="21"/>
                <w:szCs w:val="22"/>
                <w:lang w:val="en-US"/>
                <w14:ligatures w14:val="none"/>
              </w:rPr>
              <w:t>Neutral</w:t>
            </w:r>
          </w:p>
        </w:tc>
        <w:tc>
          <w:tcPr>
            <w:tcW w:w="2407" w:type="dxa"/>
            <w:tcBorders>
              <w:top w:val="nil"/>
              <w:left w:val="nil"/>
              <w:bottom w:val="single" w:sz="4" w:space="0" w:color="auto"/>
              <w:right w:val="single" w:sz="4" w:space="0" w:color="auto"/>
            </w:tcBorders>
            <w:shd w:val="clear" w:color="auto" w:fill="8DB3E2" w:themeFill="text2" w:themeFillTint="66"/>
            <w:vAlign w:val="center"/>
            <w:hideMark/>
          </w:tcPr>
          <w:p w:rsidR="007565E7" w:rsidRPr="007565E7" w:rsidRDefault="007565E7" w:rsidP="007565E7">
            <w:pPr>
              <w:spacing w:after="0" w:line="240" w:lineRule="auto"/>
              <w:jc w:val="both"/>
              <w:rPr>
                <w:rFonts w:ascii="Times New Roman" w:eastAsia="Times New Roman" w:hAnsi="Times New Roman" w:cs="Times New Roman"/>
                <w:color w:val="000000"/>
                <w:kern w:val="0"/>
                <w:sz w:val="21"/>
                <w:szCs w:val="21"/>
                <w:lang w:val="en-US"/>
                <w14:ligatures w14:val="none"/>
              </w:rPr>
            </w:pPr>
            <w:r w:rsidRPr="007565E7">
              <w:rPr>
                <w:rFonts w:ascii="Times New Roman" w:eastAsia="Times New Roman" w:hAnsi="Times New Roman" w:cs="Times New Roman"/>
                <w:color w:val="000000"/>
                <w:spacing w:val="-10"/>
                <w:kern w:val="0"/>
                <w:sz w:val="21"/>
                <w:szCs w:val="22"/>
                <w:lang w:val="en-US"/>
                <w14:ligatures w14:val="none"/>
              </w:rPr>
              <w:t>7</w:t>
            </w:r>
          </w:p>
        </w:tc>
        <w:tc>
          <w:tcPr>
            <w:tcW w:w="2002" w:type="dxa"/>
            <w:tcBorders>
              <w:top w:val="nil"/>
              <w:left w:val="nil"/>
              <w:bottom w:val="single" w:sz="4" w:space="0" w:color="auto"/>
              <w:right w:val="single" w:sz="4" w:space="0" w:color="auto"/>
            </w:tcBorders>
            <w:shd w:val="clear" w:color="auto" w:fill="8DB3E2" w:themeFill="text2" w:themeFillTint="66"/>
            <w:vAlign w:val="center"/>
            <w:hideMark/>
          </w:tcPr>
          <w:p w:rsidR="007565E7" w:rsidRPr="007565E7" w:rsidRDefault="007565E7" w:rsidP="007565E7">
            <w:pPr>
              <w:spacing w:after="0" w:line="240" w:lineRule="auto"/>
              <w:jc w:val="both"/>
              <w:rPr>
                <w:rFonts w:ascii="Times New Roman" w:eastAsia="Times New Roman" w:hAnsi="Times New Roman" w:cs="Times New Roman"/>
                <w:color w:val="000000"/>
                <w:kern w:val="0"/>
                <w:sz w:val="21"/>
                <w:szCs w:val="21"/>
                <w:lang w:val="en-US"/>
                <w14:ligatures w14:val="none"/>
              </w:rPr>
            </w:pPr>
            <w:r w:rsidRPr="007565E7">
              <w:rPr>
                <w:rFonts w:ascii="Times New Roman" w:eastAsia="Times New Roman" w:hAnsi="Times New Roman" w:cs="Times New Roman"/>
                <w:color w:val="000000"/>
                <w:spacing w:val="-4"/>
                <w:kern w:val="0"/>
                <w:sz w:val="21"/>
                <w:szCs w:val="22"/>
                <w:lang w:val="en-US"/>
                <w14:ligatures w14:val="none"/>
              </w:rPr>
              <w:t>11.7</w:t>
            </w:r>
          </w:p>
        </w:tc>
        <w:tc>
          <w:tcPr>
            <w:tcW w:w="2410" w:type="dxa"/>
            <w:tcBorders>
              <w:top w:val="nil"/>
              <w:left w:val="nil"/>
              <w:bottom w:val="single" w:sz="4" w:space="0" w:color="auto"/>
              <w:right w:val="single" w:sz="4" w:space="0" w:color="auto"/>
            </w:tcBorders>
            <w:shd w:val="clear" w:color="auto" w:fill="8DB3E2" w:themeFill="text2" w:themeFillTint="66"/>
            <w:vAlign w:val="center"/>
            <w:hideMark/>
          </w:tcPr>
          <w:p w:rsidR="007565E7" w:rsidRPr="007565E7" w:rsidRDefault="007565E7" w:rsidP="007565E7">
            <w:pPr>
              <w:spacing w:after="0" w:line="240" w:lineRule="auto"/>
              <w:jc w:val="both"/>
              <w:rPr>
                <w:rFonts w:ascii="Times New Roman" w:eastAsia="Times New Roman" w:hAnsi="Times New Roman" w:cs="Times New Roman"/>
                <w:color w:val="000000"/>
                <w:kern w:val="0"/>
                <w:sz w:val="21"/>
                <w:szCs w:val="21"/>
                <w:lang w:val="en-US"/>
                <w14:ligatures w14:val="none"/>
              </w:rPr>
            </w:pPr>
            <w:r w:rsidRPr="007565E7">
              <w:rPr>
                <w:rFonts w:ascii="Times New Roman" w:eastAsia="Times New Roman" w:hAnsi="Times New Roman" w:cs="Times New Roman"/>
                <w:color w:val="000000"/>
                <w:spacing w:val="-4"/>
                <w:kern w:val="0"/>
                <w:sz w:val="21"/>
                <w:szCs w:val="22"/>
                <w:lang w:val="en-US"/>
                <w14:ligatures w14:val="none"/>
              </w:rPr>
              <w:t>26.7</w:t>
            </w:r>
          </w:p>
        </w:tc>
      </w:tr>
      <w:tr w:rsidR="007565E7" w:rsidRPr="007565E7" w:rsidTr="00485A94">
        <w:trPr>
          <w:trHeight w:val="149"/>
        </w:trPr>
        <w:tc>
          <w:tcPr>
            <w:tcW w:w="2916" w:type="dxa"/>
            <w:tcBorders>
              <w:top w:val="nil"/>
              <w:left w:val="single" w:sz="4" w:space="0" w:color="auto"/>
              <w:bottom w:val="single" w:sz="4" w:space="0" w:color="auto"/>
              <w:right w:val="single" w:sz="4" w:space="0" w:color="auto"/>
            </w:tcBorders>
            <w:shd w:val="clear" w:color="auto" w:fill="8DB3E2" w:themeFill="text2" w:themeFillTint="66"/>
            <w:vAlign w:val="center"/>
            <w:hideMark/>
          </w:tcPr>
          <w:p w:rsidR="007565E7" w:rsidRPr="007565E7" w:rsidRDefault="007565E7" w:rsidP="007565E7">
            <w:pPr>
              <w:spacing w:after="0" w:line="240" w:lineRule="auto"/>
              <w:jc w:val="both"/>
              <w:rPr>
                <w:rFonts w:ascii="Times New Roman" w:eastAsia="Times New Roman" w:hAnsi="Times New Roman" w:cs="Times New Roman"/>
                <w:color w:val="000000"/>
                <w:kern w:val="0"/>
                <w:sz w:val="21"/>
                <w:szCs w:val="21"/>
                <w:lang w:val="en-US"/>
                <w14:ligatures w14:val="none"/>
              </w:rPr>
            </w:pPr>
            <w:r w:rsidRPr="007565E7">
              <w:rPr>
                <w:rFonts w:ascii="Times New Roman" w:eastAsia="Times New Roman" w:hAnsi="Times New Roman" w:cs="Times New Roman"/>
                <w:color w:val="000000"/>
                <w:spacing w:val="-2"/>
                <w:kern w:val="0"/>
                <w:sz w:val="21"/>
                <w:szCs w:val="22"/>
                <w:lang w:val="en-US"/>
                <w14:ligatures w14:val="none"/>
              </w:rPr>
              <w:t>Disagree</w:t>
            </w:r>
          </w:p>
        </w:tc>
        <w:tc>
          <w:tcPr>
            <w:tcW w:w="2407" w:type="dxa"/>
            <w:tcBorders>
              <w:top w:val="nil"/>
              <w:left w:val="nil"/>
              <w:bottom w:val="single" w:sz="4" w:space="0" w:color="auto"/>
              <w:right w:val="single" w:sz="4" w:space="0" w:color="auto"/>
            </w:tcBorders>
            <w:shd w:val="clear" w:color="auto" w:fill="8DB3E2" w:themeFill="text2" w:themeFillTint="66"/>
            <w:vAlign w:val="center"/>
            <w:hideMark/>
          </w:tcPr>
          <w:p w:rsidR="007565E7" w:rsidRPr="007565E7" w:rsidRDefault="007565E7" w:rsidP="007565E7">
            <w:pPr>
              <w:spacing w:after="0" w:line="240" w:lineRule="auto"/>
              <w:jc w:val="both"/>
              <w:rPr>
                <w:rFonts w:ascii="Times New Roman" w:eastAsia="Times New Roman" w:hAnsi="Times New Roman" w:cs="Times New Roman"/>
                <w:color w:val="000000"/>
                <w:kern w:val="0"/>
                <w:sz w:val="21"/>
                <w:szCs w:val="21"/>
                <w:lang w:val="en-US"/>
                <w14:ligatures w14:val="none"/>
              </w:rPr>
            </w:pPr>
            <w:r w:rsidRPr="007565E7">
              <w:rPr>
                <w:rFonts w:ascii="Times New Roman" w:eastAsia="Times New Roman" w:hAnsi="Times New Roman" w:cs="Times New Roman"/>
                <w:color w:val="000000"/>
                <w:spacing w:val="-5"/>
                <w:kern w:val="0"/>
                <w:sz w:val="21"/>
                <w:szCs w:val="22"/>
                <w:lang w:val="en-US"/>
                <w14:ligatures w14:val="none"/>
              </w:rPr>
              <w:t>24</w:t>
            </w:r>
          </w:p>
        </w:tc>
        <w:tc>
          <w:tcPr>
            <w:tcW w:w="2002" w:type="dxa"/>
            <w:tcBorders>
              <w:top w:val="nil"/>
              <w:left w:val="nil"/>
              <w:bottom w:val="single" w:sz="4" w:space="0" w:color="auto"/>
              <w:right w:val="single" w:sz="4" w:space="0" w:color="auto"/>
            </w:tcBorders>
            <w:shd w:val="clear" w:color="auto" w:fill="8DB3E2" w:themeFill="text2" w:themeFillTint="66"/>
            <w:vAlign w:val="center"/>
            <w:hideMark/>
          </w:tcPr>
          <w:p w:rsidR="007565E7" w:rsidRPr="007565E7" w:rsidRDefault="007565E7" w:rsidP="007565E7">
            <w:pPr>
              <w:spacing w:after="0" w:line="240" w:lineRule="auto"/>
              <w:jc w:val="both"/>
              <w:rPr>
                <w:rFonts w:ascii="Times New Roman" w:eastAsia="Times New Roman" w:hAnsi="Times New Roman" w:cs="Times New Roman"/>
                <w:color w:val="000000"/>
                <w:kern w:val="0"/>
                <w:sz w:val="21"/>
                <w:szCs w:val="21"/>
                <w:lang w:val="en-US"/>
                <w14:ligatures w14:val="none"/>
              </w:rPr>
            </w:pPr>
            <w:r w:rsidRPr="007565E7">
              <w:rPr>
                <w:rFonts w:ascii="Times New Roman" w:eastAsia="Times New Roman" w:hAnsi="Times New Roman" w:cs="Times New Roman"/>
                <w:color w:val="000000"/>
                <w:spacing w:val="-4"/>
                <w:kern w:val="0"/>
                <w:sz w:val="21"/>
                <w:szCs w:val="22"/>
                <w:lang w:val="en-US"/>
                <w14:ligatures w14:val="none"/>
              </w:rPr>
              <w:t>40</w:t>
            </w:r>
          </w:p>
        </w:tc>
        <w:tc>
          <w:tcPr>
            <w:tcW w:w="2410" w:type="dxa"/>
            <w:tcBorders>
              <w:top w:val="nil"/>
              <w:left w:val="nil"/>
              <w:bottom w:val="single" w:sz="4" w:space="0" w:color="auto"/>
              <w:right w:val="single" w:sz="4" w:space="0" w:color="auto"/>
            </w:tcBorders>
            <w:shd w:val="clear" w:color="auto" w:fill="8DB3E2" w:themeFill="text2" w:themeFillTint="66"/>
            <w:vAlign w:val="center"/>
            <w:hideMark/>
          </w:tcPr>
          <w:p w:rsidR="007565E7" w:rsidRPr="007565E7" w:rsidRDefault="007565E7" w:rsidP="007565E7">
            <w:pPr>
              <w:spacing w:after="0" w:line="240" w:lineRule="auto"/>
              <w:jc w:val="both"/>
              <w:rPr>
                <w:rFonts w:ascii="Times New Roman" w:eastAsia="Times New Roman" w:hAnsi="Times New Roman" w:cs="Times New Roman"/>
                <w:color w:val="000000"/>
                <w:kern w:val="0"/>
                <w:sz w:val="21"/>
                <w:szCs w:val="21"/>
                <w:lang w:val="en-US"/>
                <w14:ligatures w14:val="none"/>
              </w:rPr>
            </w:pPr>
            <w:r w:rsidRPr="007565E7">
              <w:rPr>
                <w:rFonts w:ascii="Times New Roman" w:eastAsia="Times New Roman" w:hAnsi="Times New Roman" w:cs="Times New Roman"/>
                <w:color w:val="000000"/>
                <w:spacing w:val="-4"/>
                <w:kern w:val="0"/>
                <w:sz w:val="21"/>
                <w:szCs w:val="22"/>
                <w:lang w:val="en-US"/>
                <w14:ligatures w14:val="none"/>
              </w:rPr>
              <w:t>66.7</w:t>
            </w:r>
          </w:p>
        </w:tc>
      </w:tr>
      <w:tr w:rsidR="007565E7" w:rsidRPr="007565E7" w:rsidTr="00485A94">
        <w:trPr>
          <w:trHeight w:val="326"/>
        </w:trPr>
        <w:tc>
          <w:tcPr>
            <w:tcW w:w="2916" w:type="dxa"/>
            <w:tcBorders>
              <w:top w:val="nil"/>
              <w:left w:val="single" w:sz="4" w:space="0" w:color="auto"/>
              <w:bottom w:val="single" w:sz="4" w:space="0" w:color="auto"/>
              <w:right w:val="single" w:sz="4" w:space="0" w:color="auto"/>
            </w:tcBorders>
            <w:shd w:val="clear" w:color="auto" w:fill="8DB3E2" w:themeFill="text2" w:themeFillTint="66"/>
            <w:vAlign w:val="center"/>
            <w:hideMark/>
          </w:tcPr>
          <w:p w:rsidR="007565E7" w:rsidRPr="007565E7" w:rsidRDefault="007565E7" w:rsidP="007565E7">
            <w:pPr>
              <w:spacing w:after="0" w:line="240" w:lineRule="auto"/>
              <w:jc w:val="both"/>
              <w:rPr>
                <w:rFonts w:ascii="Times New Roman" w:eastAsia="Times New Roman" w:hAnsi="Times New Roman" w:cs="Times New Roman"/>
                <w:color w:val="000000"/>
                <w:kern w:val="0"/>
                <w:sz w:val="21"/>
                <w:szCs w:val="21"/>
                <w:lang w:val="en-US"/>
                <w14:ligatures w14:val="none"/>
              </w:rPr>
            </w:pPr>
            <w:r w:rsidRPr="007565E7">
              <w:rPr>
                <w:rFonts w:ascii="Times New Roman" w:eastAsia="Times New Roman" w:hAnsi="Times New Roman" w:cs="Times New Roman"/>
                <w:color w:val="000000"/>
                <w:kern w:val="0"/>
                <w:sz w:val="21"/>
                <w:szCs w:val="22"/>
                <w:lang w:val="en-US"/>
                <w14:ligatures w14:val="none"/>
              </w:rPr>
              <w:t>Strongly Disagree</w:t>
            </w:r>
          </w:p>
        </w:tc>
        <w:tc>
          <w:tcPr>
            <w:tcW w:w="2407" w:type="dxa"/>
            <w:tcBorders>
              <w:top w:val="nil"/>
              <w:left w:val="nil"/>
              <w:bottom w:val="single" w:sz="4" w:space="0" w:color="auto"/>
              <w:right w:val="single" w:sz="4" w:space="0" w:color="auto"/>
            </w:tcBorders>
            <w:shd w:val="clear" w:color="auto" w:fill="8DB3E2" w:themeFill="text2" w:themeFillTint="66"/>
            <w:vAlign w:val="center"/>
            <w:hideMark/>
          </w:tcPr>
          <w:p w:rsidR="007565E7" w:rsidRPr="007565E7" w:rsidRDefault="007565E7" w:rsidP="007565E7">
            <w:pPr>
              <w:spacing w:after="0" w:line="240" w:lineRule="auto"/>
              <w:jc w:val="both"/>
              <w:rPr>
                <w:rFonts w:ascii="Times New Roman" w:eastAsia="Times New Roman" w:hAnsi="Times New Roman" w:cs="Times New Roman"/>
                <w:color w:val="000000"/>
                <w:kern w:val="0"/>
                <w:sz w:val="21"/>
                <w:szCs w:val="21"/>
                <w:lang w:val="en-US"/>
                <w14:ligatures w14:val="none"/>
              </w:rPr>
            </w:pPr>
            <w:r w:rsidRPr="007565E7">
              <w:rPr>
                <w:rFonts w:ascii="Times New Roman" w:eastAsia="Times New Roman" w:hAnsi="Times New Roman" w:cs="Times New Roman"/>
                <w:color w:val="000000"/>
                <w:spacing w:val="-5"/>
                <w:kern w:val="0"/>
                <w:sz w:val="21"/>
                <w:szCs w:val="22"/>
                <w:lang w:val="en-US"/>
                <w14:ligatures w14:val="none"/>
              </w:rPr>
              <w:t>20</w:t>
            </w:r>
          </w:p>
        </w:tc>
        <w:tc>
          <w:tcPr>
            <w:tcW w:w="2002" w:type="dxa"/>
            <w:tcBorders>
              <w:top w:val="nil"/>
              <w:left w:val="nil"/>
              <w:bottom w:val="single" w:sz="4" w:space="0" w:color="auto"/>
              <w:right w:val="single" w:sz="4" w:space="0" w:color="auto"/>
            </w:tcBorders>
            <w:shd w:val="clear" w:color="auto" w:fill="8DB3E2" w:themeFill="text2" w:themeFillTint="66"/>
            <w:vAlign w:val="center"/>
            <w:hideMark/>
          </w:tcPr>
          <w:p w:rsidR="007565E7" w:rsidRPr="007565E7" w:rsidRDefault="007565E7" w:rsidP="007565E7">
            <w:pPr>
              <w:spacing w:after="0" w:line="240" w:lineRule="auto"/>
              <w:jc w:val="both"/>
              <w:rPr>
                <w:rFonts w:ascii="Times New Roman" w:eastAsia="Times New Roman" w:hAnsi="Times New Roman" w:cs="Times New Roman"/>
                <w:color w:val="000000"/>
                <w:kern w:val="0"/>
                <w:sz w:val="21"/>
                <w:szCs w:val="21"/>
                <w:lang w:val="en-US"/>
                <w14:ligatures w14:val="none"/>
              </w:rPr>
            </w:pPr>
            <w:r w:rsidRPr="007565E7">
              <w:rPr>
                <w:rFonts w:ascii="Times New Roman" w:eastAsia="Times New Roman" w:hAnsi="Times New Roman" w:cs="Times New Roman"/>
                <w:color w:val="000000"/>
                <w:spacing w:val="-4"/>
                <w:kern w:val="0"/>
                <w:sz w:val="21"/>
                <w:szCs w:val="22"/>
                <w:lang w:val="en-US"/>
                <w14:ligatures w14:val="none"/>
              </w:rPr>
              <w:t>33.3</w:t>
            </w:r>
          </w:p>
        </w:tc>
        <w:tc>
          <w:tcPr>
            <w:tcW w:w="2410" w:type="dxa"/>
            <w:tcBorders>
              <w:top w:val="nil"/>
              <w:left w:val="nil"/>
              <w:bottom w:val="single" w:sz="4" w:space="0" w:color="auto"/>
              <w:right w:val="single" w:sz="4" w:space="0" w:color="auto"/>
            </w:tcBorders>
            <w:shd w:val="clear" w:color="auto" w:fill="8DB3E2" w:themeFill="text2" w:themeFillTint="66"/>
            <w:vAlign w:val="center"/>
            <w:hideMark/>
          </w:tcPr>
          <w:p w:rsidR="007565E7" w:rsidRPr="007565E7" w:rsidRDefault="007565E7" w:rsidP="007565E7">
            <w:pPr>
              <w:spacing w:after="0" w:line="240" w:lineRule="auto"/>
              <w:jc w:val="both"/>
              <w:rPr>
                <w:rFonts w:ascii="Times New Roman" w:eastAsia="Times New Roman" w:hAnsi="Times New Roman" w:cs="Times New Roman"/>
                <w:color w:val="000000"/>
                <w:kern w:val="0"/>
                <w:sz w:val="21"/>
                <w:szCs w:val="21"/>
                <w:lang w:val="en-US"/>
                <w14:ligatures w14:val="none"/>
              </w:rPr>
            </w:pPr>
            <w:r w:rsidRPr="007565E7">
              <w:rPr>
                <w:rFonts w:ascii="Times New Roman" w:eastAsia="Times New Roman" w:hAnsi="Times New Roman" w:cs="Times New Roman"/>
                <w:color w:val="000000"/>
                <w:spacing w:val="-2"/>
                <w:kern w:val="0"/>
                <w:sz w:val="21"/>
                <w:szCs w:val="22"/>
                <w:lang w:val="en-US"/>
                <w14:ligatures w14:val="none"/>
              </w:rPr>
              <w:t>100</w:t>
            </w:r>
          </w:p>
        </w:tc>
      </w:tr>
      <w:tr w:rsidR="007565E7" w:rsidRPr="007565E7" w:rsidTr="00485A94">
        <w:trPr>
          <w:trHeight w:val="128"/>
        </w:trPr>
        <w:tc>
          <w:tcPr>
            <w:tcW w:w="2916" w:type="dxa"/>
            <w:tcBorders>
              <w:top w:val="nil"/>
              <w:left w:val="single" w:sz="4" w:space="0" w:color="auto"/>
              <w:bottom w:val="single" w:sz="4" w:space="0" w:color="auto"/>
              <w:right w:val="single" w:sz="4" w:space="0" w:color="auto"/>
            </w:tcBorders>
            <w:shd w:val="clear" w:color="auto" w:fill="8DB3E2" w:themeFill="text2" w:themeFillTint="66"/>
            <w:vAlign w:val="center"/>
            <w:hideMark/>
          </w:tcPr>
          <w:p w:rsidR="007565E7" w:rsidRPr="007565E7" w:rsidRDefault="007565E7" w:rsidP="007565E7">
            <w:pPr>
              <w:spacing w:after="0" w:line="240" w:lineRule="auto"/>
              <w:jc w:val="both"/>
              <w:rPr>
                <w:rFonts w:ascii="Times New Roman" w:eastAsia="Times New Roman" w:hAnsi="Times New Roman" w:cs="Times New Roman"/>
                <w:color w:val="000000"/>
                <w:kern w:val="0"/>
                <w:sz w:val="21"/>
                <w:szCs w:val="21"/>
                <w:lang w:val="en-US"/>
                <w14:ligatures w14:val="none"/>
              </w:rPr>
            </w:pPr>
            <w:r w:rsidRPr="007565E7">
              <w:rPr>
                <w:rFonts w:ascii="Times New Roman" w:eastAsia="Times New Roman" w:hAnsi="Times New Roman" w:cs="Times New Roman"/>
                <w:color w:val="000000"/>
                <w:spacing w:val="-2"/>
                <w:kern w:val="0"/>
                <w:sz w:val="21"/>
                <w:szCs w:val="22"/>
                <w:lang w:val="en-US"/>
                <w14:ligatures w14:val="none"/>
              </w:rPr>
              <w:t>Total</w:t>
            </w:r>
          </w:p>
        </w:tc>
        <w:tc>
          <w:tcPr>
            <w:tcW w:w="2407" w:type="dxa"/>
            <w:tcBorders>
              <w:top w:val="nil"/>
              <w:left w:val="nil"/>
              <w:bottom w:val="single" w:sz="4" w:space="0" w:color="auto"/>
              <w:right w:val="single" w:sz="4" w:space="0" w:color="auto"/>
            </w:tcBorders>
            <w:shd w:val="clear" w:color="auto" w:fill="8DB3E2" w:themeFill="text2" w:themeFillTint="66"/>
            <w:vAlign w:val="center"/>
            <w:hideMark/>
          </w:tcPr>
          <w:p w:rsidR="007565E7" w:rsidRPr="007565E7" w:rsidRDefault="007565E7" w:rsidP="007565E7">
            <w:pPr>
              <w:spacing w:after="0" w:line="240" w:lineRule="auto"/>
              <w:jc w:val="both"/>
              <w:rPr>
                <w:rFonts w:ascii="Times New Roman" w:eastAsia="Times New Roman" w:hAnsi="Times New Roman" w:cs="Times New Roman"/>
                <w:color w:val="000000"/>
                <w:kern w:val="0"/>
                <w:sz w:val="21"/>
                <w:szCs w:val="21"/>
                <w:lang w:val="en-US"/>
                <w14:ligatures w14:val="none"/>
              </w:rPr>
            </w:pPr>
            <w:r w:rsidRPr="007565E7">
              <w:rPr>
                <w:rFonts w:ascii="Times New Roman" w:eastAsia="Times New Roman" w:hAnsi="Times New Roman" w:cs="Times New Roman"/>
                <w:color w:val="000000"/>
                <w:spacing w:val="-5"/>
                <w:kern w:val="0"/>
                <w:sz w:val="21"/>
                <w:szCs w:val="22"/>
                <w:lang w:val="en-US"/>
                <w14:ligatures w14:val="none"/>
              </w:rPr>
              <w:t>60</w:t>
            </w:r>
          </w:p>
        </w:tc>
        <w:tc>
          <w:tcPr>
            <w:tcW w:w="2002" w:type="dxa"/>
            <w:tcBorders>
              <w:top w:val="nil"/>
              <w:left w:val="nil"/>
              <w:bottom w:val="single" w:sz="4" w:space="0" w:color="auto"/>
              <w:right w:val="single" w:sz="4" w:space="0" w:color="auto"/>
            </w:tcBorders>
            <w:shd w:val="clear" w:color="auto" w:fill="8DB3E2" w:themeFill="text2" w:themeFillTint="66"/>
            <w:vAlign w:val="center"/>
            <w:hideMark/>
          </w:tcPr>
          <w:p w:rsidR="007565E7" w:rsidRPr="007565E7" w:rsidRDefault="007565E7" w:rsidP="007565E7">
            <w:pPr>
              <w:spacing w:after="0" w:line="240" w:lineRule="auto"/>
              <w:jc w:val="both"/>
              <w:rPr>
                <w:rFonts w:ascii="Times New Roman" w:eastAsia="Times New Roman" w:hAnsi="Times New Roman" w:cs="Times New Roman"/>
                <w:color w:val="000000"/>
                <w:kern w:val="0"/>
                <w:sz w:val="21"/>
                <w:szCs w:val="21"/>
                <w:lang w:val="en-US"/>
                <w14:ligatures w14:val="none"/>
              </w:rPr>
            </w:pPr>
            <w:r w:rsidRPr="007565E7">
              <w:rPr>
                <w:rFonts w:ascii="Times New Roman" w:eastAsia="Times New Roman" w:hAnsi="Times New Roman" w:cs="Times New Roman"/>
                <w:color w:val="000000"/>
                <w:spacing w:val="-2"/>
                <w:kern w:val="0"/>
                <w:sz w:val="21"/>
                <w:szCs w:val="22"/>
                <w:lang w:val="en-US"/>
                <w14:ligatures w14:val="none"/>
              </w:rPr>
              <w:t>100</w:t>
            </w:r>
          </w:p>
        </w:tc>
        <w:tc>
          <w:tcPr>
            <w:tcW w:w="2410" w:type="dxa"/>
            <w:tcBorders>
              <w:top w:val="nil"/>
              <w:left w:val="nil"/>
              <w:bottom w:val="single" w:sz="4" w:space="0" w:color="auto"/>
              <w:right w:val="single" w:sz="4" w:space="0" w:color="auto"/>
            </w:tcBorders>
            <w:shd w:val="clear" w:color="auto" w:fill="8DB3E2" w:themeFill="text2" w:themeFillTint="66"/>
            <w:vAlign w:val="center"/>
            <w:hideMark/>
          </w:tcPr>
          <w:p w:rsidR="007565E7" w:rsidRPr="007565E7" w:rsidRDefault="007565E7" w:rsidP="007565E7">
            <w:pPr>
              <w:spacing w:after="0" w:line="240" w:lineRule="auto"/>
              <w:jc w:val="both"/>
              <w:rPr>
                <w:rFonts w:ascii="Times New Roman" w:eastAsia="Times New Roman" w:hAnsi="Times New Roman" w:cs="Times New Roman"/>
                <w:color w:val="000000"/>
                <w:kern w:val="0"/>
                <w:sz w:val="22"/>
                <w:szCs w:val="22"/>
                <w:lang w:val="en-US"/>
                <w14:ligatures w14:val="none"/>
              </w:rPr>
            </w:pPr>
            <w:r w:rsidRPr="007565E7">
              <w:rPr>
                <w:rFonts w:ascii="Times New Roman" w:eastAsia="Times New Roman" w:hAnsi="Times New Roman" w:cs="Times New Roman"/>
                <w:color w:val="000000"/>
                <w:kern w:val="0"/>
                <w:sz w:val="22"/>
                <w:szCs w:val="22"/>
                <w:lang w:val="en-US"/>
                <w14:ligatures w14:val="none"/>
              </w:rPr>
              <w:t> </w:t>
            </w:r>
          </w:p>
        </w:tc>
      </w:tr>
    </w:tbl>
    <w:p w:rsidR="00DD66B2" w:rsidRDefault="00B7737C" w:rsidP="00B7737C">
      <w:pPr>
        <w:pStyle w:val="BodyText"/>
        <w:spacing w:before="156" w:line="480" w:lineRule="auto"/>
        <w:jc w:val="both"/>
      </w:pPr>
      <w:r>
        <w:rPr>
          <w:noProof/>
          <w:lang w:val="en-GB" w:eastAsia="en-GB"/>
        </w:rPr>
        <w:drawing>
          <wp:inline distT="0" distB="0" distL="0" distR="0" wp14:anchorId="63293A54" wp14:editId="3FAF88F3">
            <wp:extent cx="5920740" cy="2560320"/>
            <wp:effectExtent l="0" t="0" r="22860" b="1143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t xml:space="preserve"> </w:t>
      </w:r>
      <w:r w:rsidR="00DD66B2" w:rsidRPr="00F87797">
        <w:t xml:space="preserve">Source: Field Survey, </w:t>
      </w:r>
      <w:proofErr w:type="spellStart"/>
      <w:r w:rsidR="00DD66B2" w:rsidRPr="00F87797">
        <w:t>Arsh</w:t>
      </w:r>
      <w:r>
        <w:t>inagor</w:t>
      </w:r>
      <w:proofErr w:type="spellEnd"/>
      <w:r>
        <w:t xml:space="preserve"> Union </w:t>
      </w:r>
      <w:proofErr w:type="spellStart"/>
      <w:r>
        <w:t>parishad</w:t>
      </w:r>
      <w:proofErr w:type="spellEnd"/>
      <w:r>
        <w:t>, (September-December</w:t>
      </w:r>
      <w:r w:rsidR="00DD66B2" w:rsidRPr="00F87797">
        <w:t>, 2024)</w:t>
      </w:r>
    </w:p>
    <w:p w:rsidR="00DD66B2" w:rsidRDefault="00DD66B2" w:rsidP="00DD66B2">
      <w:pPr>
        <w:pStyle w:val="BodyText"/>
        <w:spacing w:before="1" w:line="480" w:lineRule="auto"/>
        <w:ind w:left="0"/>
        <w:jc w:val="both"/>
        <w:rPr>
          <w:sz w:val="13"/>
        </w:rPr>
      </w:pPr>
      <w:r>
        <w:rPr>
          <w:noProof/>
          <w:lang w:val="en-GB" w:eastAsia="en-GB"/>
        </w:rPr>
        <w:drawing>
          <wp:anchor distT="0" distB="0" distL="0" distR="0" simplePos="0" relativeHeight="251670528" behindDoc="1" locked="0" layoutInCell="1" allowOverlap="1" wp14:anchorId="4C25A359" wp14:editId="5AF87BB3">
            <wp:simplePos x="0" y="0"/>
            <wp:positionH relativeFrom="page">
              <wp:posOffset>1487169</wp:posOffset>
            </wp:positionH>
            <wp:positionV relativeFrom="paragraph">
              <wp:posOffset>111082</wp:posOffset>
            </wp:positionV>
            <wp:extent cx="4585335" cy="1341120"/>
            <wp:effectExtent l="0" t="0" r="0" b="0"/>
            <wp:wrapTopAndBottom/>
            <wp:docPr id="60"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23" cstate="print"/>
                    <a:stretch>
                      <a:fillRect/>
                    </a:stretch>
                  </pic:blipFill>
                  <pic:spPr>
                    <a:xfrm>
                      <a:off x="0" y="0"/>
                      <a:ext cx="4585335" cy="1341120"/>
                    </a:xfrm>
                    <a:prstGeom prst="rect">
                      <a:avLst/>
                    </a:prstGeom>
                  </pic:spPr>
                </pic:pic>
              </a:graphicData>
            </a:graphic>
          </wp:anchor>
        </w:drawing>
      </w:r>
    </w:p>
    <w:p w:rsidR="00DD66B2" w:rsidRDefault="00DD66B2" w:rsidP="00DD66B2">
      <w:pPr>
        <w:pStyle w:val="BodyText"/>
        <w:spacing w:before="157" w:line="480" w:lineRule="auto"/>
        <w:ind w:right="1080"/>
        <w:jc w:val="center"/>
      </w:pPr>
      <w:r w:rsidRPr="007C7A99">
        <w:t xml:space="preserve">Source: Field Survey, </w:t>
      </w:r>
      <w:proofErr w:type="spellStart"/>
      <w:r w:rsidRPr="007C7A99">
        <w:t>Arsh</w:t>
      </w:r>
      <w:r w:rsidR="00B7737C">
        <w:t>inagor</w:t>
      </w:r>
      <w:proofErr w:type="spellEnd"/>
      <w:r w:rsidR="00B7737C">
        <w:t xml:space="preserve"> Union </w:t>
      </w:r>
      <w:proofErr w:type="spellStart"/>
      <w:r w:rsidR="00B7737C">
        <w:t>parishad</w:t>
      </w:r>
      <w:proofErr w:type="spellEnd"/>
      <w:r w:rsidR="00B7737C">
        <w:t>, (</w:t>
      </w:r>
      <w:proofErr w:type="spellStart"/>
      <w:r w:rsidR="00B7737C">
        <w:t>Sepember</w:t>
      </w:r>
      <w:proofErr w:type="spellEnd"/>
      <w:r w:rsidR="00B7737C">
        <w:t>-December</w:t>
      </w:r>
      <w:r w:rsidRPr="007C7A99">
        <w:t>, 2024)</w:t>
      </w:r>
    </w:p>
    <w:p w:rsidR="00D93A76" w:rsidRDefault="00D93A76" w:rsidP="00906870">
      <w:pPr>
        <w:pStyle w:val="Heading3"/>
      </w:pPr>
      <w:bookmarkStart w:id="23" w:name="_Toc184068999"/>
    </w:p>
    <w:p w:rsidR="00D93A76" w:rsidRDefault="00D93A76" w:rsidP="00906870">
      <w:pPr>
        <w:pStyle w:val="Heading3"/>
      </w:pPr>
    </w:p>
    <w:p w:rsidR="00D93A76" w:rsidRDefault="00D93A76" w:rsidP="00906870">
      <w:pPr>
        <w:pStyle w:val="Heading3"/>
      </w:pPr>
    </w:p>
    <w:p w:rsidR="00D93A76" w:rsidRDefault="00D93A76" w:rsidP="00906870">
      <w:pPr>
        <w:pStyle w:val="Heading3"/>
      </w:pPr>
    </w:p>
    <w:p w:rsidR="00DD66B2" w:rsidRPr="003D69DA" w:rsidRDefault="00560AD2" w:rsidP="00906870">
      <w:pPr>
        <w:pStyle w:val="Heading3"/>
      </w:pPr>
      <w:r>
        <w:t>3</w:t>
      </w:r>
      <w:r w:rsidR="00DD66B2" w:rsidRPr="003D69DA">
        <w:t>.2 Transparency</w:t>
      </w:r>
      <w:r w:rsidR="00DD66B2" w:rsidRPr="003D69DA">
        <w:rPr>
          <w:spacing w:val="-15"/>
        </w:rPr>
        <w:t xml:space="preserve"> </w:t>
      </w:r>
      <w:r w:rsidR="00DD66B2" w:rsidRPr="003D69DA">
        <w:t>and</w:t>
      </w:r>
      <w:r w:rsidR="00DD66B2" w:rsidRPr="003D69DA">
        <w:rPr>
          <w:spacing w:val="-15"/>
        </w:rPr>
        <w:t xml:space="preserve"> </w:t>
      </w:r>
      <w:r w:rsidR="00DD66B2" w:rsidRPr="003D69DA">
        <w:rPr>
          <w:spacing w:val="-2"/>
        </w:rPr>
        <w:t>Trust:</w:t>
      </w:r>
      <w:bookmarkEnd w:id="23"/>
    </w:p>
    <w:p w:rsidR="00DD66B2" w:rsidRDefault="00DD66B2" w:rsidP="00906870">
      <w:pPr>
        <w:pStyle w:val="BodyText"/>
        <w:spacing w:before="188" w:line="480" w:lineRule="auto"/>
        <w:ind w:left="0"/>
        <w:jc w:val="both"/>
        <w:rPr>
          <w:spacing w:val="-2"/>
        </w:rPr>
      </w:pPr>
      <w:proofErr w:type="gramStart"/>
      <w:r>
        <w:t>Table</w:t>
      </w:r>
      <w:r>
        <w:rPr>
          <w:spacing w:val="-8"/>
        </w:rPr>
        <w:t xml:space="preserve"> </w:t>
      </w:r>
      <w:r>
        <w:t>10.</w:t>
      </w:r>
      <w:proofErr w:type="gramEnd"/>
      <w:r>
        <w:rPr>
          <w:spacing w:val="-3"/>
        </w:rPr>
        <w:t xml:space="preserve"> </w:t>
      </w:r>
      <w:r>
        <w:t>Mechanisms</w:t>
      </w:r>
      <w:r>
        <w:rPr>
          <w:spacing w:val="-3"/>
        </w:rPr>
        <w:t xml:space="preserve"> </w:t>
      </w:r>
      <w:r>
        <w:t>for</w:t>
      </w:r>
      <w:r>
        <w:rPr>
          <w:spacing w:val="-3"/>
        </w:rPr>
        <w:t xml:space="preserve"> </w:t>
      </w:r>
      <w:r>
        <w:t>Ensuring</w:t>
      </w:r>
      <w:r>
        <w:rPr>
          <w:spacing w:val="-15"/>
        </w:rPr>
        <w:t xml:space="preserve"> </w:t>
      </w:r>
      <w:r>
        <w:t>Accountability</w:t>
      </w:r>
      <w:r>
        <w:rPr>
          <w:spacing w:val="-4"/>
        </w:rPr>
        <w:t xml:space="preserve"> </w:t>
      </w:r>
      <w:r>
        <w:t>and</w:t>
      </w:r>
      <w:r>
        <w:rPr>
          <w:spacing w:val="-7"/>
        </w:rPr>
        <w:t xml:space="preserve"> </w:t>
      </w:r>
      <w:r>
        <w:rPr>
          <w:spacing w:val="-2"/>
        </w:rPr>
        <w:t>Transparency</w:t>
      </w:r>
    </w:p>
    <w:tbl>
      <w:tblPr>
        <w:tblpPr w:leftFromText="180" w:rightFromText="180" w:vertAnchor="text" w:tblpY="1"/>
        <w:tblOverlap w:val="never"/>
        <w:tblW w:w="2681" w:type="dxa"/>
        <w:tblInd w:w="93" w:type="dxa"/>
        <w:shd w:val="clear" w:color="auto" w:fill="00B0F0"/>
        <w:tblLook w:val="04A0" w:firstRow="1" w:lastRow="0" w:firstColumn="1" w:lastColumn="0" w:noHBand="0" w:noVBand="1"/>
      </w:tblPr>
      <w:tblGrid>
        <w:gridCol w:w="1242"/>
        <w:gridCol w:w="1439"/>
      </w:tblGrid>
      <w:tr w:rsidR="00B7737C" w:rsidRPr="00B7737C" w:rsidTr="00D93A76">
        <w:trPr>
          <w:trHeight w:val="799"/>
        </w:trPr>
        <w:tc>
          <w:tcPr>
            <w:tcW w:w="1242" w:type="dxa"/>
            <w:tcBorders>
              <w:top w:val="single" w:sz="8" w:space="0" w:color="000000"/>
              <w:left w:val="single" w:sz="8" w:space="0" w:color="000000"/>
              <w:bottom w:val="single" w:sz="8" w:space="0" w:color="000000"/>
              <w:right w:val="single" w:sz="8" w:space="0" w:color="000000"/>
            </w:tcBorders>
            <w:shd w:val="clear" w:color="auto" w:fill="00B0F0"/>
            <w:vAlign w:val="center"/>
            <w:hideMark/>
          </w:tcPr>
          <w:p w:rsidR="00B7737C" w:rsidRPr="00B7737C" w:rsidRDefault="00B7737C" w:rsidP="00B7737C">
            <w:pPr>
              <w:spacing w:after="0" w:line="240" w:lineRule="auto"/>
              <w:jc w:val="both"/>
              <w:rPr>
                <w:rFonts w:ascii="Times New Roman" w:eastAsia="Times New Roman" w:hAnsi="Times New Roman" w:cs="Times New Roman"/>
                <w:color w:val="000000"/>
                <w:kern w:val="0"/>
                <w:sz w:val="21"/>
                <w:szCs w:val="21"/>
                <w:lang w:val="en-US"/>
                <w14:ligatures w14:val="none"/>
              </w:rPr>
            </w:pPr>
            <w:r w:rsidRPr="00B7737C">
              <w:rPr>
                <w:rFonts w:ascii="Times New Roman" w:eastAsia="Times New Roman" w:hAnsi="Times New Roman" w:cs="Times New Roman"/>
                <w:color w:val="000000"/>
                <w:kern w:val="0"/>
                <w:sz w:val="21"/>
                <w:szCs w:val="22"/>
                <w:lang w:val="en-US"/>
                <w14:ligatures w14:val="none"/>
              </w:rPr>
              <w:t>Response Category</w:t>
            </w:r>
          </w:p>
        </w:tc>
        <w:tc>
          <w:tcPr>
            <w:tcW w:w="1439" w:type="dxa"/>
            <w:tcBorders>
              <w:top w:val="single" w:sz="8" w:space="0" w:color="000000"/>
              <w:left w:val="nil"/>
              <w:bottom w:val="single" w:sz="8" w:space="0" w:color="000000"/>
              <w:right w:val="single" w:sz="8" w:space="0" w:color="000000"/>
            </w:tcBorders>
            <w:shd w:val="clear" w:color="auto" w:fill="00B0F0"/>
            <w:vAlign w:val="center"/>
            <w:hideMark/>
          </w:tcPr>
          <w:p w:rsidR="00B7737C" w:rsidRPr="00B7737C" w:rsidRDefault="00B7737C" w:rsidP="00B7737C">
            <w:pPr>
              <w:spacing w:after="0" w:line="240" w:lineRule="auto"/>
              <w:jc w:val="both"/>
              <w:rPr>
                <w:rFonts w:ascii="Times New Roman" w:eastAsia="Times New Roman" w:hAnsi="Times New Roman" w:cs="Times New Roman"/>
                <w:color w:val="000000"/>
                <w:kern w:val="0"/>
                <w:sz w:val="21"/>
                <w:szCs w:val="21"/>
                <w:lang w:val="en-US"/>
                <w14:ligatures w14:val="none"/>
              </w:rPr>
            </w:pPr>
            <w:r w:rsidRPr="00B7737C">
              <w:rPr>
                <w:rFonts w:ascii="Times New Roman" w:eastAsia="Times New Roman" w:hAnsi="Times New Roman" w:cs="Times New Roman"/>
                <w:color w:val="000000"/>
                <w:kern w:val="0"/>
                <w:sz w:val="21"/>
                <w:szCs w:val="22"/>
                <w:lang w:val="en-US"/>
                <w14:ligatures w14:val="none"/>
              </w:rPr>
              <w:t>No. of Respondents</w:t>
            </w:r>
          </w:p>
        </w:tc>
      </w:tr>
      <w:tr w:rsidR="00B7737C" w:rsidRPr="00B7737C" w:rsidTr="00D93A76">
        <w:trPr>
          <w:trHeight w:val="683"/>
        </w:trPr>
        <w:tc>
          <w:tcPr>
            <w:tcW w:w="1242" w:type="dxa"/>
            <w:tcBorders>
              <w:top w:val="nil"/>
              <w:left w:val="single" w:sz="8" w:space="0" w:color="000000"/>
              <w:bottom w:val="single" w:sz="8" w:space="0" w:color="000000"/>
              <w:right w:val="single" w:sz="8" w:space="0" w:color="000000"/>
            </w:tcBorders>
            <w:shd w:val="clear" w:color="auto" w:fill="00B0F0"/>
            <w:vAlign w:val="center"/>
            <w:hideMark/>
          </w:tcPr>
          <w:p w:rsidR="00B7737C" w:rsidRPr="00B7737C" w:rsidRDefault="00B7737C" w:rsidP="00B7737C">
            <w:pPr>
              <w:spacing w:after="0" w:line="240" w:lineRule="auto"/>
              <w:jc w:val="both"/>
              <w:rPr>
                <w:rFonts w:ascii="Times New Roman" w:eastAsia="Times New Roman" w:hAnsi="Times New Roman" w:cs="Times New Roman"/>
                <w:color w:val="000000"/>
                <w:kern w:val="0"/>
                <w:sz w:val="21"/>
                <w:szCs w:val="21"/>
                <w:lang w:val="en-US"/>
                <w14:ligatures w14:val="none"/>
              </w:rPr>
            </w:pPr>
            <w:r>
              <w:rPr>
                <w:rFonts w:ascii="Times New Roman" w:eastAsia="Times New Roman" w:hAnsi="Times New Roman" w:cs="Times New Roman"/>
                <w:color w:val="000000"/>
                <w:spacing w:val="-2"/>
                <w:kern w:val="0"/>
                <w:sz w:val="21"/>
                <w:szCs w:val="22"/>
                <w:lang w:val="en-US"/>
                <w14:ligatures w14:val="none"/>
              </w:rPr>
              <w:t xml:space="preserve"> </w:t>
            </w:r>
            <w:r w:rsidRPr="00B7737C">
              <w:rPr>
                <w:rFonts w:ascii="Times New Roman" w:eastAsia="Times New Roman" w:hAnsi="Times New Roman" w:cs="Times New Roman"/>
                <w:color w:val="000000"/>
                <w:spacing w:val="-2"/>
                <w:kern w:val="0"/>
                <w:sz w:val="21"/>
                <w:szCs w:val="22"/>
                <w:lang w:val="en-US"/>
                <w14:ligatures w14:val="none"/>
              </w:rPr>
              <w:t>Billboards</w:t>
            </w:r>
          </w:p>
        </w:tc>
        <w:tc>
          <w:tcPr>
            <w:tcW w:w="1439" w:type="dxa"/>
            <w:tcBorders>
              <w:top w:val="nil"/>
              <w:left w:val="nil"/>
              <w:bottom w:val="single" w:sz="8" w:space="0" w:color="000000"/>
              <w:right w:val="single" w:sz="8" w:space="0" w:color="000000"/>
            </w:tcBorders>
            <w:shd w:val="clear" w:color="auto" w:fill="00B0F0"/>
            <w:vAlign w:val="center"/>
            <w:hideMark/>
          </w:tcPr>
          <w:p w:rsidR="00B7737C" w:rsidRPr="00B7737C" w:rsidRDefault="00B7737C" w:rsidP="00B7737C">
            <w:pPr>
              <w:spacing w:after="0" w:line="240" w:lineRule="auto"/>
              <w:jc w:val="both"/>
              <w:rPr>
                <w:rFonts w:ascii="Times New Roman" w:eastAsia="Times New Roman" w:hAnsi="Times New Roman" w:cs="Times New Roman"/>
                <w:color w:val="000000"/>
                <w:kern w:val="0"/>
                <w:sz w:val="21"/>
                <w:szCs w:val="21"/>
                <w:lang w:val="en-US"/>
                <w14:ligatures w14:val="none"/>
              </w:rPr>
            </w:pPr>
            <w:r w:rsidRPr="00B7737C">
              <w:rPr>
                <w:rFonts w:ascii="Times New Roman" w:eastAsia="Times New Roman" w:hAnsi="Times New Roman" w:cs="Times New Roman"/>
                <w:color w:val="000000"/>
                <w:spacing w:val="-5"/>
                <w:kern w:val="0"/>
                <w:sz w:val="21"/>
                <w:szCs w:val="22"/>
                <w:lang w:val="en-US"/>
                <w14:ligatures w14:val="none"/>
              </w:rPr>
              <w:t>45</w:t>
            </w:r>
          </w:p>
        </w:tc>
      </w:tr>
      <w:tr w:rsidR="00B7737C" w:rsidRPr="00B7737C" w:rsidTr="00D93A76">
        <w:trPr>
          <w:trHeight w:val="668"/>
        </w:trPr>
        <w:tc>
          <w:tcPr>
            <w:tcW w:w="1242" w:type="dxa"/>
            <w:tcBorders>
              <w:top w:val="nil"/>
              <w:left w:val="single" w:sz="8" w:space="0" w:color="000000"/>
              <w:bottom w:val="single" w:sz="8" w:space="0" w:color="000000"/>
              <w:right w:val="single" w:sz="8" w:space="0" w:color="000000"/>
            </w:tcBorders>
            <w:shd w:val="clear" w:color="auto" w:fill="00B0F0"/>
            <w:vAlign w:val="center"/>
            <w:hideMark/>
          </w:tcPr>
          <w:p w:rsidR="00B7737C" w:rsidRPr="00B7737C" w:rsidRDefault="00B7737C" w:rsidP="00B7737C">
            <w:pPr>
              <w:spacing w:after="0" w:line="240" w:lineRule="auto"/>
              <w:jc w:val="both"/>
              <w:rPr>
                <w:rFonts w:ascii="Times New Roman" w:eastAsia="Times New Roman" w:hAnsi="Times New Roman" w:cs="Times New Roman"/>
                <w:color w:val="000000"/>
                <w:kern w:val="0"/>
                <w:sz w:val="21"/>
                <w:szCs w:val="21"/>
                <w:lang w:val="en-US"/>
                <w14:ligatures w14:val="none"/>
              </w:rPr>
            </w:pPr>
            <w:r w:rsidRPr="00B7737C">
              <w:rPr>
                <w:rFonts w:ascii="Times New Roman" w:eastAsia="Times New Roman" w:hAnsi="Times New Roman" w:cs="Times New Roman"/>
                <w:color w:val="000000"/>
                <w:kern w:val="0"/>
                <w:sz w:val="21"/>
                <w:szCs w:val="22"/>
                <w:lang w:val="en-US"/>
                <w14:ligatures w14:val="none"/>
              </w:rPr>
              <w:t>Ward Committee Meetings</w:t>
            </w:r>
          </w:p>
        </w:tc>
        <w:tc>
          <w:tcPr>
            <w:tcW w:w="1439" w:type="dxa"/>
            <w:tcBorders>
              <w:top w:val="nil"/>
              <w:left w:val="nil"/>
              <w:bottom w:val="single" w:sz="8" w:space="0" w:color="000000"/>
              <w:right w:val="single" w:sz="8" w:space="0" w:color="000000"/>
            </w:tcBorders>
            <w:shd w:val="clear" w:color="auto" w:fill="00B0F0"/>
            <w:vAlign w:val="center"/>
            <w:hideMark/>
          </w:tcPr>
          <w:p w:rsidR="00B7737C" w:rsidRPr="00B7737C" w:rsidRDefault="00B7737C" w:rsidP="00B7737C">
            <w:pPr>
              <w:spacing w:after="0" w:line="240" w:lineRule="auto"/>
              <w:jc w:val="both"/>
              <w:rPr>
                <w:rFonts w:ascii="Times New Roman" w:eastAsia="Times New Roman" w:hAnsi="Times New Roman" w:cs="Times New Roman"/>
                <w:color w:val="000000"/>
                <w:kern w:val="0"/>
                <w:sz w:val="21"/>
                <w:szCs w:val="21"/>
                <w:lang w:val="en-US"/>
                <w14:ligatures w14:val="none"/>
              </w:rPr>
            </w:pPr>
            <w:r w:rsidRPr="00B7737C">
              <w:rPr>
                <w:rFonts w:ascii="Times New Roman" w:eastAsia="Times New Roman" w:hAnsi="Times New Roman" w:cs="Times New Roman"/>
                <w:color w:val="000000"/>
                <w:spacing w:val="-5"/>
                <w:kern w:val="0"/>
                <w:sz w:val="21"/>
                <w:szCs w:val="22"/>
                <w:lang w:val="en-US"/>
                <w14:ligatures w14:val="none"/>
              </w:rPr>
              <w:t>22</w:t>
            </w:r>
          </w:p>
        </w:tc>
      </w:tr>
      <w:tr w:rsidR="00B7737C" w:rsidRPr="00B7737C" w:rsidTr="00D93A76">
        <w:trPr>
          <w:trHeight w:val="1018"/>
        </w:trPr>
        <w:tc>
          <w:tcPr>
            <w:tcW w:w="1242" w:type="dxa"/>
            <w:tcBorders>
              <w:top w:val="nil"/>
              <w:left w:val="single" w:sz="8" w:space="0" w:color="000000"/>
              <w:bottom w:val="single" w:sz="8" w:space="0" w:color="000000"/>
              <w:right w:val="single" w:sz="8" w:space="0" w:color="000000"/>
            </w:tcBorders>
            <w:shd w:val="clear" w:color="auto" w:fill="00B0F0"/>
            <w:vAlign w:val="center"/>
            <w:hideMark/>
          </w:tcPr>
          <w:p w:rsidR="00B7737C" w:rsidRPr="00B7737C" w:rsidRDefault="00B7737C" w:rsidP="00B7737C">
            <w:pPr>
              <w:spacing w:after="0" w:line="240" w:lineRule="auto"/>
              <w:jc w:val="both"/>
              <w:rPr>
                <w:rFonts w:ascii="Times New Roman" w:eastAsia="Times New Roman" w:hAnsi="Times New Roman" w:cs="Times New Roman"/>
                <w:color w:val="000000"/>
                <w:kern w:val="0"/>
                <w:sz w:val="21"/>
                <w:szCs w:val="21"/>
                <w:lang w:val="en-US"/>
                <w14:ligatures w14:val="none"/>
              </w:rPr>
            </w:pPr>
            <w:r w:rsidRPr="00B7737C">
              <w:rPr>
                <w:rFonts w:ascii="Times New Roman" w:eastAsia="Times New Roman" w:hAnsi="Times New Roman" w:cs="Times New Roman"/>
                <w:color w:val="000000"/>
                <w:kern w:val="0"/>
                <w:sz w:val="21"/>
                <w:szCs w:val="22"/>
                <w:lang w:val="en-US"/>
                <w14:ligatures w14:val="none"/>
              </w:rPr>
              <w:t>Direct Information Access</w:t>
            </w:r>
          </w:p>
        </w:tc>
        <w:tc>
          <w:tcPr>
            <w:tcW w:w="1439" w:type="dxa"/>
            <w:tcBorders>
              <w:top w:val="nil"/>
              <w:left w:val="nil"/>
              <w:bottom w:val="single" w:sz="8" w:space="0" w:color="000000"/>
              <w:right w:val="single" w:sz="8" w:space="0" w:color="000000"/>
            </w:tcBorders>
            <w:shd w:val="clear" w:color="auto" w:fill="00B0F0"/>
            <w:vAlign w:val="center"/>
            <w:hideMark/>
          </w:tcPr>
          <w:p w:rsidR="00B7737C" w:rsidRPr="00B7737C" w:rsidRDefault="00B7737C" w:rsidP="00B7737C">
            <w:pPr>
              <w:spacing w:after="0" w:line="240" w:lineRule="auto"/>
              <w:jc w:val="both"/>
              <w:rPr>
                <w:rFonts w:ascii="Times New Roman" w:eastAsia="Times New Roman" w:hAnsi="Times New Roman" w:cs="Times New Roman"/>
                <w:color w:val="000000"/>
                <w:kern w:val="0"/>
                <w:sz w:val="21"/>
                <w:szCs w:val="21"/>
                <w:lang w:val="en-US"/>
                <w14:ligatures w14:val="none"/>
              </w:rPr>
            </w:pPr>
            <w:r w:rsidRPr="00B7737C">
              <w:rPr>
                <w:rFonts w:ascii="Times New Roman" w:eastAsia="Times New Roman" w:hAnsi="Times New Roman" w:cs="Times New Roman"/>
                <w:color w:val="000000"/>
                <w:spacing w:val="-5"/>
                <w:kern w:val="0"/>
                <w:sz w:val="21"/>
                <w:szCs w:val="22"/>
                <w:lang w:val="en-US"/>
                <w14:ligatures w14:val="none"/>
              </w:rPr>
              <w:t>14</w:t>
            </w:r>
          </w:p>
        </w:tc>
      </w:tr>
      <w:tr w:rsidR="00B7737C" w:rsidRPr="00B7737C" w:rsidTr="00D93A76">
        <w:trPr>
          <w:trHeight w:val="363"/>
        </w:trPr>
        <w:tc>
          <w:tcPr>
            <w:tcW w:w="1242" w:type="dxa"/>
            <w:tcBorders>
              <w:top w:val="nil"/>
              <w:left w:val="single" w:sz="8" w:space="0" w:color="000000"/>
              <w:bottom w:val="single" w:sz="8" w:space="0" w:color="000000"/>
              <w:right w:val="single" w:sz="8" w:space="0" w:color="000000"/>
            </w:tcBorders>
            <w:shd w:val="clear" w:color="auto" w:fill="00B0F0"/>
            <w:vAlign w:val="center"/>
            <w:hideMark/>
          </w:tcPr>
          <w:p w:rsidR="00B7737C" w:rsidRPr="00B7737C" w:rsidRDefault="00B7737C" w:rsidP="00B7737C">
            <w:pPr>
              <w:spacing w:after="0" w:line="240" w:lineRule="auto"/>
              <w:jc w:val="both"/>
              <w:rPr>
                <w:rFonts w:ascii="Times New Roman" w:eastAsia="Times New Roman" w:hAnsi="Times New Roman" w:cs="Times New Roman"/>
                <w:color w:val="000000"/>
                <w:kern w:val="0"/>
                <w:sz w:val="21"/>
                <w:szCs w:val="21"/>
                <w:lang w:val="en-US"/>
                <w14:ligatures w14:val="none"/>
              </w:rPr>
            </w:pPr>
            <w:r w:rsidRPr="00B7737C">
              <w:rPr>
                <w:rFonts w:ascii="Times New Roman" w:eastAsia="Times New Roman" w:hAnsi="Times New Roman" w:cs="Times New Roman"/>
                <w:color w:val="000000"/>
                <w:kern w:val="0"/>
                <w:sz w:val="21"/>
                <w:szCs w:val="22"/>
                <w:lang w:val="en-US"/>
                <w14:ligatures w14:val="none"/>
              </w:rPr>
              <w:t>Notice Board</w:t>
            </w:r>
          </w:p>
        </w:tc>
        <w:tc>
          <w:tcPr>
            <w:tcW w:w="1439" w:type="dxa"/>
            <w:tcBorders>
              <w:top w:val="nil"/>
              <w:left w:val="nil"/>
              <w:bottom w:val="single" w:sz="8" w:space="0" w:color="000000"/>
              <w:right w:val="single" w:sz="8" w:space="0" w:color="000000"/>
            </w:tcBorders>
            <w:shd w:val="clear" w:color="auto" w:fill="00B0F0"/>
            <w:vAlign w:val="center"/>
            <w:hideMark/>
          </w:tcPr>
          <w:p w:rsidR="00B7737C" w:rsidRPr="00B7737C" w:rsidRDefault="00B7737C" w:rsidP="00B7737C">
            <w:pPr>
              <w:spacing w:after="0" w:line="240" w:lineRule="auto"/>
              <w:jc w:val="both"/>
              <w:rPr>
                <w:rFonts w:ascii="Times New Roman" w:eastAsia="Times New Roman" w:hAnsi="Times New Roman" w:cs="Times New Roman"/>
                <w:color w:val="000000"/>
                <w:kern w:val="0"/>
                <w:sz w:val="21"/>
                <w:szCs w:val="21"/>
                <w:lang w:val="en-US"/>
                <w14:ligatures w14:val="none"/>
              </w:rPr>
            </w:pPr>
            <w:r w:rsidRPr="00B7737C">
              <w:rPr>
                <w:rFonts w:ascii="Times New Roman" w:eastAsia="Times New Roman" w:hAnsi="Times New Roman" w:cs="Times New Roman"/>
                <w:color w:val="000000"/>
                <w:spacing w:val="-5"/>
                <w:kern w:val="0"/>
                <w:sz w:val="21"/>
                <w:szCs w:val="22"/>
                <w:lang w:val="en-US"/>
                <w14:ligatures w14:val="none"/>
              </w:rPr>
              <w:t>33</w:t>
            </w:r>
          </w:p>
        </w:tc>
      </w:tr>
      <w:tr w:rsidR="00B7737C" w:rsidRPr="00B7737C" w:rsidTr="00D93A76">
        <w:trPr>
          <w:trHeight w:val="363"/>
        </w:trPr>
        <w:tc>
          <w:tcPr>
            <w:tcW w:w="1242" w:type="dxa"/>
            <w:tcBorders>
              <w:top w:val="nil"/>
              <w:left w:val="single" w:sz="8" w:space="0" w:color="000000"/>
              <w:bottom w:val="single" w:sz="8" w:space="0" w:color="000000"/>
              <w:right w:val="single" w:sz="8" w:space="0" w:color="000000"/>
            </w:tcBorders>
            <w:shd w:val="clear" w:color="auto" w:fill="00B0F0"/>
            <w:vAlign w:val="center"/>
            <w:hideMark/>
          </w:tcPr>
          <w:p w:rsidR="00B7737C" w:rsidRPr="00B7737C" w:rsidRDefault="00B7737C" w:rsidP="00B7737C">
            <w:pPr>
              <w:spacing w:after="0" w:line="240" w:lineRule="auto"/>
              <w:jc w:val="both"/>
              <w:rPr>
                <w:rFonts w:ascii="Times New Roman" w:eastAsia="Times New Roman" w:hAnsi="Times New Roman" w:cs="Times New Roman"/>
                <w:color w:val="000000"/>
                <w:kern w:val="0"/>
                <w:sz w:val="21"/>
                <w:szCs w:val="21"/>
                <w:lang w:val="en-US"/>
                <w14:ligatures w14:val="none"/>
              </w:rPr>
            </w:pPr>
            <w:r w:rsidRPr="00B7737C">
              <w:rPr>
                <w:rFonts w:ascii="Times New Roman" w:eastAsia="Times New Roman" w:hAnsi="Times New Roman" w:cs="Times New Roman"/>
                <w:color w:val="000000"/>
                <w:spacing w:val="-2"/>
                <w:kern w:val="0"/>
                <w:sz w:val="21"/>
                <w:szCs w:val="22"/>
                <w:lang w:val="en-US"/>
                <w14:ligatures w14:val="none"/>
              </w:rPr>
              <w:t>Audit</w:t>
            </w:r>
          </w:p>
        </w:tc>
        <w:tc>
          <w:tcPr>
            <w:tcW w:w="1439" w:type="dxa"/>
            <w:tcBorders>
              <w:top w:val="nil"/>
              <w:left w:val="nil"/>
              <w:bottom w:val="single" w:sz="8" w:space="0" w:color="000000"/>
              <w:right w:val="single" w:sz="8" w:space="0" w:color="000000"/>
            </w:tcBorders>
            <w:shd w:val="clear" w:color="auto" w:fill="00B0F0"/>
            <w:vAlign w:val="center"/>
            <w:hideMark/>
          </w:tcPr>
          <w:p w:rsidR="00B7737C" w:rsidRPr="00B7737C" w:rsidRDefault="00B7737C" w:rsidP="00B7737C">
            <w:pPr>
              <w:spacing w:after="0" w:line="240" w:lineRule="auto"/>
              <w:jc w:val="both"/>
              <w:rPr>
                <w:rFonts w:ascii="Times New Roman" w:eastAsia="Times New Roman" w:hAnsi="Times New Roman" w:cs="Times New Roman"/>
                <w:color w:val="000000"/>
                <w:kern w:val="0"/>
                <w:sz w:val="21"/>
                <w:szCs w:val="21"/>
                <w:lang w:val="en-US"/>
                <w14:ligatures w14:val="none"/>
              </w:rPr>
            </w:pPr>
            <w:r w:rsidRPr="00B7737C">
              <w:rPr>
                <w:rFonts w:ascii="Times New Roman" w:eastAsia="Times New Roman" w:hAnsi="Times New Roman" w:cs="Times New Roman"/>
                <w:color w:val="000000"/>
                <w:spacing w:val="-10"/>
                <w:kern w:val="0"/>
                <w:sz w:val="21"/>
                <w:szCs w:val="22"/>
                <w:lang w:val="en-US"/>
                <w14:ligatures w14:val="none"/>
              </w:rPr>
              <w:t>8</w:t>
            </w:r>
          </w:p>
        </w:tc>
      </w:tr>
    </w:tbl>
    <w:p w:rsidR="00DD66B2" w:rsidRDefault="00B7737C" w:rsidP="00B7737C">
      <w:pPr>
        <w:pStyle w:val="BodyText"/>
        <w:spacing w:before="188" w:line="480" w:lineRule="auto"/>
        <w:jc w:val="both"/>
      </w:pPr>
      <w:r>
        <w:rPr>
          <w:noProof/>
          <w:lang w:val="en-GB" w:eastAsia="en-GB"/>
        </w:rPr>
        <w:drawing>
          <wp:inline distT="0" distB="0" distL="0" distR="0" wp14:anchorId="180FAC2A" wp14:editId="2C4C921D">
            <wp:extent cx="4572000" cy="2621280"/>
            <wp:effectExtent l="0" t="0" r="19050" b="2667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br w:type="textWrapping" w:clear="all"/>
        <w:t xml:space="preserve">          </w:t>
      </w:r>
      <w:r w:rsidR="00DD66B2" w:rsidRPr="007C7A99">
        <w:t xml:space="preserve">Source: Field Survey, </w:t>
      </w:r>
      <w:proofErr w:type="spellStart"/>
      <w:r w:rsidR="00DD66B2" w:rsidRPr="007C7A99">
        <w:t>Arshinagor</w:t>
      </w:r>
      <w:proofErr w:type="spellEnd"/>
      <w:r w:rsidR="00DD66B2" w:rsidRPr="007C7A99">
        <w:t xml:space="preserve"> Union </w:t>
      </w:r>
      <w:proofErr w:type="spellStart"/>
      <w:r w:rsidR="00DD66B2" w:rsidRPr="007C7A99">
        <w:t>parishad</w:t>
      </w:r>
      <w:proofErr w:type="spellEnd"/>
      <w:r w:rsidR="00DD66B2" w:rsidRPr="007C7A99">
        <w:t>, (February-May, 2024)</w:t>
      </w:r>
    </w:p>
    <w:p w:rsidR="00DD66B2" w:rsidRDefault="00DD66B2" w:rsidP="00906870">
      <w:pPr>
        <w:pStyle w:val="BodyText"/>
        <w:spacing w:before="157" w:line="480" w:lineRule="auto"/>
        <w:ind w:left="0"/>
        <w:jc w:val="both"/>
        <w:rPr>
          <w:spacing w:val="-2"/>
        </w:rPr>
      </w:pPr>
      <w:proofErr w:type="gramStart"/>
      <w:r>
        <w:t>Table</w:t>
      </w:r>
      <w:r>
        <w:rPr>
          <w:spacing w:val="-8"/>
        </w:rPr>
        <w:t xml:space="preserve"> </w:t>
      </w:r>
      <w:r>
        <w:t>11.</w:t>
      </w:r>
      <w:proofErr w:type="gramEnd"/>
      <w:r>
        <w:rPr>
          <w:spacing w:val="-4"/>
        </w:rPr>
        <w:t xml:space="preserve"> </w:t>
      </w:r>
      <w:r>
        <w:t>Peoples</w:t>
      </w:r>
      <w:r>
        <w:rPr>
          <w:spacing w:val="-15"/>
        </w:rPr>
        <w:t xml:space="preserve"> </w:t>
      </w:r>
      <w:r>
        <w:t>Access</w:t>
      </w:r>
      <w:r>
        <w:rPr>
          <w:spacing w:val="-5"/>
        </w:rPr>
        <w:t xml:space="preserve"> </w:t>
      </w:r>
      <w:r>
        <w:t>in</w:t>
      </w:r>
      <w:r>
        <w:rPr>
          <w:spacing w:val="-4"/>
        </w:rPr>
        <w:t xml:space="preserve"> </w:t>
      </w:r>
      <w:r>
        <w:t>Budget</w:t>
      </w:r>
      <w:r>
        <w:rPr>
          <w:spacing w:val="-5"/>
        </w:rPr>
        <w:t xml:space="preserve"> </w:t>
      </w:r>
      <w:r>
        <w:t>Making</w:t>
      </w:r>
      <w:r>
        <w:rPr>
          <w:spacing w:val="-4"/>
        </w:rPr>
        <w:t xml:space="preserve"> </w:t>
      </w:r>
      <w:r>
        <w:rPr>
          <w:spacing w:val="-2"/>
        </w:rPr>
        <w:t>Procedure</w:t>
      </w:r>
    </w:p>
    <w:tbl>
      <w:tblPr>
        <w:tblW w:w="9576" w:type="dxa"/>
        <w:tblInd w:w="93" w:type="dxa"/>
        <w:shd w:val="clear" w:color="auto" w:fill="92D050"/>
        <w:tblLook w:val="04A0" w:firstRow="1" w:lastRow="0" w:firstColumn="1" w:lastColumn="0" w:noHBand="0" w:noVBand="1"/>
      </w:tblPr>
      <w:tblGrid>
        <w:gridCol w:w="2468"/>
        <w:gridCol w:w="1982"/>
        <w:gridCol w:w="2991"/>
        <w:gridCol w:w="2135"/>
      </w:tblGrid>
      <w:tr w:rsidR="00911488" w:rsidRPr="00911488" w:rsidTr="00906870">
        <w:trPr>
          <w:trHeight w:val="1208"/>
        </w:trPr>
        <w:tc>
          <w:tcPr>
            <w:tcW w:w="2468" w:type="dxa"/>
            <w:tcBorders>
              <w:top w:val="single" w:sz="4" w:space="0" w:color="auto"/>
              <w:left w:val="single" w:sz="4" w:space="0" w:color="auto"/>
              <w:bottom w:val="single" w:sz="4" w:space="0" w:color="auto"/>
              <w:right w:val="single" w:sz="4" w:space="0" w:color="auto"/>
            </w:tcBorders>
            <w:shd w:val="clear" w:color="auto" w:fill="92D050"/>
            <w:vAlign w:val="center"/>
            <w:hideMark/>
          </w:tcPr>
          <w:p w:rsidR="00911488" w:rsidRPr="00911488" w:rsidRDefault="00911488" w:rsidP="00911488">
            <w:pPr>
              <w:spacing w:after="0" w:line="240" w:lineRule="auto"/>
              <w:jc w:val="both"/>
              <w:rPr>
                <w:rFonts w:ascii="Times New Roman" w:eastAsia="Times New Roman" w:hAnsi="Times New Roman" w:cs="Times New Roman"/>
                <w:color w:val="000000"/>
                <w:kern w:val="0"/>
                <w:sz w:val="21"/>
                <w:szCs w:val="21"/>
                <w:lang w:val="en-US"/>
                <w14:ligatures w14:val="none"/>
              </w:rPr>
            </w:pPr>
            <w:r w:rsidRPr="00911488">
              <w:rPr>
                <w:rFonts w:ascii="Times New Roman" w:eastAsia="Times New Roman" w:hAnsi="Times New Roman" w:cs="Times New Roman"/>
                <w:color w:val="000000"/>
                <w:kern w:val="0"/>
                <w:sz w:val="21"/>
                <w:szCs w:val="22"/>
                <w:lang w:val="en-US"/>
                <w14:ligatures w14:val="none"/>
              </w:rPr>
              <w:t>Response Category</w:t>
            </w:r>
          </w:p>
        </w:tc>
        <w:tc>
          <w:tcPr>
            <w:tcW w:w="1982" w:type="dxa"/>
            <w:tcBorders>
              <w:top w:val="single" w:sz="4" w:space="0" w:color="auto"/>
              <w:left w:val="nil"/>
              <w:bottom w:val="single" w:sz="4" w:space="0" w:color="auto"/>
              <w:right w:val="single" w:sz="4" w:space="0" w:color="auto"/>
            </w:tcBorders>
            <w:shd w:val="clear" w:color="auto" w:fill="92D050"/>
            <w:vAlign w:val="center"/>
            <w:hideMark/>
          </w:tcPr>
          <w:p w:rsidR="00911488" w:rsidRPr="00911488" w:rsidRDefault="00911488" w:rsidP="00911488">
            <w:pPr>
              <w:spacing w:after="0" w:line="240" w:lineRule="auto"/>
              <w:jc w:val="both"/>
              <w:rPr>
                <w:rFonts w:ascii="Times New Roman" w:eastAsia="Times New Roman" w:hAnsi="Times New Roman" w:cs="Times New Roman"/>
                <w:color w:val="000000"/>
                <w:kern w:val="0"/>
                <w:sz w:val="21"/>
                <w:szCs w:val="21"/>
                <w:lang w:val="en-US"/>
                <w14:ligatures w14:val="none"/>
              </w:rPr>
            </w:pPr>
            <w:r w:rsidRPr="00911488">
              <w:rPr>
                <w:rFonts w:ascii="Times New Roman" w:eastAsia="Times New Roman" w:hAnsi="Times New Roman" w:cs="Times New Roman"/>
                <w:color w:val="000000"/>
                <w:kern w:val="0"/>
                <w:sz w:val="21"/>
                <w:szCs w:val="22"/>
                <w:lang w:val="en-US"/>
                <w14:ligatures w14:val="none"/>
              </w:rPr>
              <w:t>No. of Officials</w:t>
            </w:r>
          </w:p>
        </w:tc>
        <w:tc>
          <w:tcPr>
            <w:tcW w:w="2991" w:type="dxa"/>
            <w:tcBorders>
              <w:top w:val="single" w:sz="4" w:space="0" w:color="auto"/>
              <w:left w:val="nil"/>
              <w:bottom w:val="single" w:sz="4" w:space="0" w:color="auto"/>
              <w:right w:val="single" w:sz="4" w:space="0" w:color="auto"/>
            </w:tcBorders>
            <w:shd w:val="clear" w:color="auto" w:fill="92D050"/>
            <w:vAlign w:val="center"/>
            <w:hideMark/>
          </w:tcPr>
          <w:p w:rsidR="00911488" w:rsidRPr="00911488" w:rsidRDefault="00911488" w:rsidP="00911488">
            <w:pPr>
              <w:spacing w:after="0" w:line="240" w:lineRule="auto"/>
              <w:jc w:val="both"/>
              <w:rPr>
                <w:rFonts w:ascii="Times New Roman" w:eastAsia="Times New Roman" w:hAnsi="Times New Roman" w:cs="Times New Roman"/>
                <w:color w:val="000000"/>
                <w:kern w:val="0"/>
                <w:sz w:val="21"/>
                <w:szCs w:val="21"/>
                <w:lang w:val="en-US"/>
                <w14:ligatures w14:val="none"/>
              </w:rPr>
            </w:pPr>
            <w:r w:rsidRPr="00911488">
              <w:rPr>
                <w:rFonts w:ascii="Times New Roman" w:eastAsia="Times New Roman" w:hAnsi="Times New Roman" w:cs="Times New Roman"/>
                <w:color w:val="000000"/>
                <w:spacing w:val="-2"/>
                <w:kern w:val="0"/>
                <w:sz w:val="21"/>
                <w:szCs w:val="22"/>
                <w:lang w:val="en-US"/>
                <w14:ligatures w14:val="none"/>
              </w:rPr>
              <w:t>Percent</w:t>
            </w:r>
          </w:p>
        </w:tc>
        <w:tc>
          <w:tcPr>
            <w:tcW w:w="2135" w:type="dxa"/>
            <w:tcBorders>
              <w:top w:val="single" w:sz="4" w:space="0" w:color="auto"/>
              <w:left w:val="nil"/>
              <w:bottom w:val="single" w:sz="4" w:space="0" w:color="auto"/>
              <w:right w:val="single" w:sz="4" w:space="0" w:color="auto"/>
            </w:tcBorders>
            <w:shd w:val="clear" w:color="auto" w:fill="92D050"/>
            <w:vAlign w:val="center"/>
            <w:hideMark/>
          </w:tcPr>
          <w:p w:rsidR="00911488" w:rsidRPr="00911488" w:rsidRDefault="00911488" w:rsidP="00911488">
            <w:pPr>
              <w:spacing w:after="0" w:line="240" w:lineRule="auto"/>
              <w:jc w:val="both"/>
              <w:rPr>
                <w:rFonts w:ascii="Times New Roman" w:eastAsia="Times New Roman" w:hAnsi="Times New Roman" w:cs="Times New Roman"/>
                <w:color w:val="000000"/>
                <w:kern w:val="0"/>
                <w:sz w:val="21"/>
                <w:szCs w:val="21"/>
                <w:lang w:val="en-US"/>
                <w14:ligatures w14:val="none"/>
              </w:rPr>
            </w:pPr>
            <w:r w:rsidRPr="00911488">
              <w:rPr>
                <w:rFonts w:ascii="Times New Roman" w:eastAsia="Times New Roman" w:hAnsi="Times New Roman" w:cs="Times New Roman"/>
                <w:color w:val="000000"/>
                <w:kern w:val="0"/>
                <w:sz w:val="21"/>
                <w:szCs w:val="22"/>
                <w:lang w:val="en-US"/>
                <w14:ligatures w14:val="none"/>
              </w:rPr>
              <w:t>Cumulative Percent</w:t>
            </w:r>
          </w:p>
        </w:tc>
      </w:tr>
      <w:tr w:rsidR="00911488" w:rsidRPr="00911488" w:rsidTr="00906870">
        <w:trPr>
          <w:trHeight w:val="315"/>
        </w:trPr>
        <w:tc>
          <w:tcPr>
            <w:tcW w:w="2468" w:type="dxa"/>
            <w:tcBorders>
              <w:top w:val="nil"/>
              <w:left w:val="single" w:sz="4" w:space="0" w:color="auto"/>
              <w:bottom w:val="single" w:sz="4" w:space="0" w:color="auto"/>
              <w:right w:val="single" w:sz="4" w:space="0" w:color="auto"/>
            </w:tcBorders>
            <w:shd w:val="clear" w:color="auto" w:fill="92D050"/>
            <w:vAlign w:val="center"/>
            <w:hideMark/>
          </w:tcPr>
          <w:p w:rsidR="00911488" w:rsidRPr="00911488" w:rsidRDefault="00911488" w:rsidP="00911488">
            <w:pPr>
              <w:spacing w:after="0" w:line="240" w:lineRule="auto"/>
              <w:jc w:val="both"/>
              <w:rPr>
                <w:rFonts w:ascii="Times New Roman" w:eastAsia="Times New Roman" w:hAnsi="Times New Roman" w:cs="Times New Roman"/>
                <w:color w:val="000000"/>
                <w:kern w:val="0"/>
                <w:sz w:val="21"/>
                <w:szCs w:val="21"/>
                <w:lang w:val="en-US"/>
                <w14:ligatures w14:val="none"/>
              </w:rPr>
            </w:pPr>
            <w:r w:rsidRPr="00911488">
              <w:rPr>
                <w:rFonts w:ascii="Times New Roman" w:eastAsia="Times New Roman" w:hAnsi="Times New Roman" w:cs="Times New Roman"/>
                <w:color w:val="000000"/>
                <w:spacing w:val="-2"/>
                <w:kern w:val="0"/>
                <w:sz w:val="21"/>
                <w:szCs w:val="22"/>
                <w:lang w:val="en-US"/>
                <w14:ligatures w14:val="none"/>
              </w:rPr>
              <w:t>Strongly Agree</w:t>
            </w:r>
          </w:p>
        </w:tc>
        <w:tc>
          <w:tcPr>
            <w:tcW w:w="1982" w:type="dxa"/>
            <w:tcBorders>
              <w:top w:val="nil"/>
              <w:left w:val="nil"/>
              <w:bottom w:val="single" w:sz="4" w:space="0" w:color="auto"/>
              <w:right w:val="single" w:sz="4" w:space="0" w:color="auto"/>
            </w:tcBorders>
            <w:shd w:val="clear" w:color="auto" w:fill="92D050"/>
            <w:vAlign w:val="center"/>
            <w:hideMark/>
          </w:tcPr>
          <w:p w:rsidR="00911488" w:rsidRPr="00911488" w:rsidRDefault="00911488" w:rsidP="00911488">
            <w:pPr>
              <w:spacing w:after="0" w:line="240" w:lineRule="auto"/>
              <w:jc w:val="both"/>
              <w:rPr>
                <w:rFonts w:ascii="Times New Roman" w:eastAsia="Times New Roman" w:hAnsi="Times New Roman" w:cs="Times New Roman"/>
                <w:color w:val="000000"/>
                <w:kern w:val="0"/>
                <w:sz w:val="21"/>
                <w:szCs w:val="21"/>
                <w:lang w:val="en-US"/>
                <w14:ligatures w14:val="none"/>
              </w:rPr>
            </w:pPr>
            <w:r w:rsidRPr="00911488">
              <w:rPr>
                <w:rFonts w:ascii="Times New Roman" w:eastAsia="Times New Roman" w:hAnsi="Times New Roman" w:cs="Times New Roman"/>
                <w:color w:val="000000"/>
                <w:spacing w:val="-10"/>
                <w:kern w:val="0"/>
                <w:sz w:val="21"/>
                <w:szCs w:val="22"/>
                <w:lang w:val="en-US"/>
                <w14:ligatures w14:val="none"/>
              </w:rPr>
              <w:t>5</w:t>
            </w:r>
          </w:p>
        </w:tc>
        <w:tc>
          <w:tcPr>
            <w:tcW w:w="2991" w:type="dxa"/>
            <w:tcBorders>
              <w:top w:val="nil"/>
              <w:left w:val="nil"/>
              <w:bottom w:val="single" w:sz="4" w:space="0" w:color="auto"/>
              <w:right w:val="single" w:sz="4" w:space="0" w:color="auto"/>
            </w:tcBorders>
            <w:shd w:val="clear" w:color="auto" w:fill="92D050"/>
            <w:vAlign w:val="center"/>
            <w:hideMark/>
          </w:tcPr>
          <w:p w:rsidR="00911488" w:rsidRPr="00911488" w:rsidRDefault="00911488" w:rsidP="00911488">
            <w:pPr>
              <w:spacing w:after="0" w:line="240" w:lineRule="auto"/>
              <w:jc w:val="both"/>
              <w:rPr>
                <w:rFonts w:ascii="Times New Roman" w:eastAsia="Times New Roman" w:hAnsi="Times New Roman" w:cs="Times New Roman"/>
                <w:color w:val="000000"/>
                <w:kern w:val="0"/>
                <w:sz w:val="21"/>
                <w:szCs w:val="21"/>
                <w:lang w:val="en-US"/>
                <w14:ligatures w14:val="none"/>
              </w:rPr>
            </w:pPr>
            <w:r w:rsidRPr="00911488">
              <w:rPr>
                <w:rFonts w:ascii="Times New Roman" w:eastAsia="Times New Roman" w:hAnsi="Times New Roman" w:cs="Times New Roman"/>
                <w:color w:val="000000"/>
                <w:spacing w:val="-4"/>
                <w:kern w:val="0"/>
                <w:sz w:val="21"/>
                <w:szCs w:val="22"/>
                <w:lang w:val="en-US"/>
                <w14:ligatures w14:val="none"/>
              </w:rPr>
              <w:t>50</w:t>
            </w:r>
          </w:p>
        </w:tc>
        <w:tc>
          <w:tcPr>
            <w:tcW w:w="2135" w:type="dxa"/>
            <w:tcBorders>
              <w:top w:val="nil"/>
              <w:left w:val="nil"/>
              <w:bottom w:val="single" w:sz="4" w:space="0" w:color="auto"/>
              <w:right w:val="single" w:sz="4" w:space="0" w:color="auto"/>
            </w:tcBorders>
            <w:shd w:val="clear" w:color="auto" w:fill="92D050"/>
            <w:vAlign w:val="center"/>
            <w:hideMark/>
          </w:tcPr>
          <w:p w:rsidR="00911488" w:rsidRPr="00911488" w:rsidRDefault="00911488" w:rsidP="00911488">
            <w:pPr>
              <w:spacing w:after="0" w:line="240" w:lineRule="auto"/>
              <w:jc w:val="both"/>
              <w:rPr>
                <w:rFonts w:ascii="Times New Roman" w:eastAsia="Times New Roman" w:hAnsi="Times New Roman" w:cs="Times New Roman"/>
                <w:color w:val="000000"/>
                <w:kern w:val="0"/>
                <w:sz w:val="21"/>
                <w:szCs w:val="21"/>
                <w:lang w:val="en-US"/>
                <w14:ligatures w14:val="none"/>
              </w:rPr>
            </w:pPr>
            <w:r w:rsidRPr="00911488">
              <w:rPr>
                <w:rFonts w:ascii="Times New Roman" w:eastAsia="Times New Roman" w:hAnsi="Times New Roman" w:cs="Times New Roman"/>
                <w:color w:val="000000"/>
                <w:spacing w:val="-4"/>
                <w:kern w:val="0"/>
                <w:sz w:val="21"/>
                <w:szCs w:val="22"/>
                <w:lang w:val="en-US"/>
                <w14:ligatures w14:val="none"/>
              </w:rPr>
              <w:t>50</w:t>
            </w:r>
          </w:p>
        </w:tc>
      </w:tr>
      <w:tr w:rsidR="00911488" w:rsidRPr="00911488" w:rsidTr="00906870">
        <w:trPr>
          <w:trHeight w:val="315"/>
        </w:trPr>
        <w:tc>
          <w:tcPr>
            <w:tcW w:w="2468" w:type="dxa"/>
            <w:tcBorders>
              <w:top w:val="nil"/>
              <w:left w:val="single" w:sz="4" w:space="0" w:color="auto"/>
              <w:bottom w:val="single" w:sz="4" w:space="0" w:color="auto"/>
              <w:right w:val="single" w:sz="4" w:space="0" w:color="auto"/>
            </w:tcBorders>
            <w:shd w:val="clear" w:color="auto" w:fill="92D050"/>
            <w:vAlign w:val="center"/>
            <w:hideMark/>
          </w:tcPr>
          <w:p w:rsidR="00911488" w:rsidRPr="00911488" w:rsidRDefault="00911488" w:rsidP="00911488">
            <w:pPr>
              <w:spacing w:after="0" w:line="240" w:lineRule="auto"/>
              <w:jc w:val="both"/>
              <w:rPr>
                <w:rFonts w:ascii="Times New Roman" w:eastAsia="Times New Roman" w:hAnsi="Times New Roman" w:cs="Times New Roman"/>
                <w:color w:val="000000"/>
                <w:kern w:val="0"/>
                <w:sz w:val="21"/>
                <w:szCs w:val="21"/>
                <w:lang w:val="en-US"/>
                <w14:ligatures w14:val="none"/>
              </w:rPr>
            </w:pPr>
            <w:r w:rsidRPr="00911488">
              <w:rPr>
                <w:rFonts w:ascii="Times New Roman" w:eastAsia="Times New Roman" w:hAnsi="Times New Roman" w:cs="Times New Roman"/>
                <w:color w:val="000000"/>
                <w:spacing w:val="-2"/>
                <w:kern w:val="0"/>
                <w:sz w:val="21"/>
                <w:szCs w:val="22"/>
                <w:lang w:val="en-US"/>
                <w14:ligatures w14:val="none"/>
              </w:rPr>
              <w:t>Agree</w:t>
            </w:r>
          </w:p>
        </w:tc>
        <w:tc>
          <w:tcPr>
            <w:tcW w:w="1982" w:type="dxa"/>
            <w:tcBorders>
              <w:top w:val="nil"/>
              <w:left w:val="nil"/>
              <w:bottom w:val="single" w:sz="4" w:space="0" w:color="auto"/>
              <w:right w:val="single" w:sz="4" w:space="0" w:color="auto"/>
            </w:tcBorders>
            <w:shd w:val="clear" w:color="auto" w:fill="92D050"/>
            <w:vAlign w:val="center"/>
            <w:hideMark/>
          </w:tcPr>
          <w:p w:rsidR="00911488" w:rsidRPr="00911488" w:rsidRDefault="00911488" w:rsidP="00911488">
            <w:pPr>
              <w:spacing w:after="0" w:line="240" w:lineRule="auto"/>
              <w:jc w:val="both"/>
              <w:rPr>
                <w:rFonts w:ascii="Times New Roman" w:eastAsia="Times New Roman" w:hAnsi="Times New Roman" w:cs="Times New Roman"/>
                <w:color w:val="000000"/>
                <w:kern w:val="0"/>
                <w:sz w:val="21"/>
                <w:szCs w:val="21"/>
                <w:lang w:val="en-US"/>
                <w14:ligatures w14:val="none"/>
              </w:rPr>
            </w:pPr>
            <w:r w:rsidRPr="00911488">
              <w:rPr>
                <w:rFonts w:ascii="Times New Roman" w:eastAsia="Times New Roman" w:hAnsi="Times New Roman" w:cs="Times New Roman"/>
                <w:color w:val="000000"/>
                <w:spacing w:val="-10"/>
                <w:kern w:val="0"/>
                <w:sz w:val="21"/>
                <w:szCs w:val="22"/>
                <w:lang w:val="en-US"/>
                <w14:ligatures w14:val="none"/>
              </w:rPr>
              <w:t>3</w:t>
            </w:r>
          </w:p>
        </w:tc>
        <w:tc>
          <w:tcPr>
            <w:tcW w:w="2991" w:type="dxa"/>
            <w:tcBorders>
              <w:top w:val="nil"/>
              <w:left w:val="nil"/>
              <w:bottom w:val="single" w:sz="4" w:space="0" w:color="auto"/>
              <w:right w:val="single" w:sz="4" w:space="0" w:color="auto"/>
            </w:tcBorders>
            <w:shd w:val="clear" w:color="auto" w:fill="92D050"/>
            <w:vAlign w:val="center"/>
            <w:hideMark/>
          </w:tcPr>
          <w:p w:rsidR="00911488" w:rsidRPr="00911488" w:rsidRDefault="00911488" w:rsidP="00911488">
            <w:pPr>
              <w:spacing w:after="0" w:line="240" w:lineRule="auto"/>
              <w:jc w:val="both"/>
              <w:rPr>
                <w:rFonts w:ascii="Times New Roman" w:eastAsia="Times New Roman" w:hAnsi="Times New Roman" w:cs="Times New Roman"/>
                <w:color w:val="000000"/>
                <w:kern w:val="0"/>
                <w:sz w:val="21"/>
                <w:szCs w:val="21"/>
                <w:lang w:val="en-US"/>
                <w14:ligatures w14:val="none"/>
              </w:rPr>
            </w:pPr>
            <w:r w:rsidRPr="00911488">
              <w:rPr>
                <w:rFonts w:ascii="Times New Roman" w:eastAsia="Times New Roman" w:hAnsi="Times New Roman" w:cs="Times New Roman"/>
                <w:color w:val="000000"/>
                <w:spacing w:val="-4"/>
                <w:kern w:val="0"/>
                <w:sz w:val="21"/>
                <w:szCs w:val="22"/>
                <w:lang w:val="en-US"/>
                <w14:ligatures w14:val="none"/>
              </w:rPr>
              <w:t>30</w:t>
            </w:r>
          </w:p>
        </w:tc>
        <w:tc>
          <w:tcPr>
            <w:tcW w:w="2135" w:type="dxa"/>
            <w:tcBorders>
              <w:top w:val="nil"/>
              <w:left w:val="nil"/>
              <w:bottom w:val="single" w:sz="4" w:space="0" w:color="auto"/>
              <w:right w:val="single" w:sz="4" w:space="0" w:color="auto"/>
            </w:tcBorders>
            <w:shd w:val="clear" w:color="auto" w:fill="92D050"/>
            <w:vAlign w:val="center"/>
            <w:hideMark/>
          </w:tcPr>
          <w:p w:rsidR="00911488" w:rsidRPr="00911488" w:rsidRDefault="00911488" w:rsidP="00911488">
            <w:pPr>
              <w:spacing w:after="0" w:line="240" w:lineRule="auto"/>
              <w:jc w:val="both"/>
              <w:rPr>
                <w:rFonts w:ascii="Times New Roman" w:eastAsia="Times New Roman" w:hAnsi="Times New Roman" w:cs="Times New Roman"/>
                <w:color w:val="000000"/>
                <w:kern w:val="0"/>
                <w:sz w:val="21"/>
                <w:szCs w:val="21"/>
                <w:lang w:val="en-US"/>
                <w14:ligatures w14:val="none"/>
              </w:rPr>
            </w:pPr>
            <w:r w:rsidRPr="00911488">
              <w:rPr>
                <w:rFonts w:ascii="Times New Roman" w:eastAsia="Times New Roman" w:hAnsi="Times New Roman" w:cs="Times New Roman"/>
                <w:color w:val="000000"/>
                <w:spacing w:val="-4"/>
                <w:kern w:val="0"/>
                <w:sz w:val="21"/>
                <w:szCs w:val="22"/>
                <w:lang w:val="en-US"/>
                <w14:ligatures w14:val="none"/>
              </w:rPr>
              <w:t>80</w:t>
            </w:r>
          </w:p>
        </w:tc>
      </w:tr>
      <w:tr w:rsidR="00911488" w:rsidRPr="00911488" w:rsidTr="00906870">
        <w:trPr>
          <w:trHeight w:val="315"/>
        </w:trPr>
        <w:tc>
          <w:tcPr>
            <w:tcW w:w="2468" w:type="dxa"/>
            <w:tcBorders>
              <w:top w:val="nil"/>
              <w:left w:val="single" w:sz="4" w:space="0" w:color="auto"/>
              <w:bottom w:val="single" w:sz="4" w:space="0" w:color="auto"/>
              <w:right w:val="single" w:sz="4" w:space="0" w:color="auto"/>
            </w:tcBorders>
            <w:shd w:val="clear" w:color="auto" w:fill="92D050"/>
            <w:vAlign w:val="center"/>
            <w:hideMark/>
          </w:tcPr>
          <w:p w:rsidR="00911488" w:rsidRPr="00911488" w:rsidRDefault="00911488" w:rsidP="00911488">
            <w:pPr>
              <w:spacing w:after="0" w:line="240" w:lineRule="auto"/>
              <w:jc w:val="both"/>
              <w:rPr>
                <w:rFonts w:ascii="Times New Roman" w:eastAsia="Times New Roman" w:hAnsi="Times New Roman" w:cs="Times New Roman"/>
                <w:color w:val="000000"/>
                <w:kern w:val="0"/>
                <w:sz w:val="21"/>
                <w:szCs w:val="21"/>
                <w:lang w:val="en-US"/>
                <w14:ligatures w14:val="none"/>
              </w:rPr>
            </w:pPr>
            <w:r w:rsidRPr="00911488">
              <w:rPr>
                <w:rFonts w:ascii="Times New Roman" w:eastAsia="Times New Roman" w:hAnsi="Times New Roman" w:cs="Times New Roman"/>
                <w:color w:val="000000"/>
                <w:spacing w:val="-2"/>
                <w:kern w:val="0"/>
                <w:sz w:val="21"/>
                <w:szCs w:val="22"/>
                <w:lang w:val="en-US"/>
                <w14:ligatures w14:val="none"/>
              </w:rPr>
              <w:t>Neutral</w:t>
            </w:r>
          </w:p>
        </w:tc>
        <w:tc>
          <w:tcPr>
            <w:tcW w:w="1982" w:type="dxa"/>
            <w:tcBorders>
              <w:top w:val="nil"/>
              <w:left w:val="nil"/>
              <w:bottom w:val="single" w:sz="4" w:space="0" w:color="auto"/>
              <w:right w:val="single" w:sz="4" w:space="0" w:color="auto"/>
            </w:tcBorders>
            <w:shd w:val="clear" w:color="auto" w:fill="92D050"/>
            <w:vAlign w:val="center"/>
            <w:hideMark/>
          </w:tcPr>
          <w:p w:rsidR="00911488" w:rsidRPr="00911488" w:rsidRDefault="00911488" w:rsidP="00911488">
            <w:pPr>
              <w:spacing w:after="0" w:line="240" w:lineRule="auto"/>
              <w:jc w:val="both"/>
              <w:rPr>
                <w:rFonts w:ascii="Times New Roman" w:eastAsia="Times New Roman" w:hAnsi="Times New Roman" w:cs="Times New Roman"/>
                <w:color w:val="000000"/>
                <w:kern w:val="0"/>
                <w:sz w:val="21"/>
                <w:szCs w:val="21"/>
                <w:lang w:val="en-US"/>
                <w14:ligatures w14:val="none"/>
              </w:rPr>
            </w:pPr>
            <w:r w:rsidRPr="00911488">
              <w:rPr>
                <w:rFonts w:ascii="Times New Roman" w:eastAsia="Times New Roman" w:hAnsi="Times New Roman" w:cs="Times New Roman"/>
                <w:color w:val="000000"/>
                <w:spacing w:val="-10"/>
                <w:kern w:val="0"/>
                <w:sz w:val="21"/>
                <w:szCs w:val="22"/>
                <w:lang w:val="en-US"/>
                <w14:ligatures w14:val="none"/>
              </w:rPr>
              <w:t>2</w:t>
            </w:r>
          </w:p>
        </w:tc>
        <w:tc>
          <w:tcPr>
            <w:tcW w:w="2991" w:type="dxa"/>
            <w:tcBorders>
              <w:top w:val="nil"/>
              <w:left w:val="nil"/>
              <w:bottom w:val="single" w:sz="4" w:space="0" w:color="auto"/>
              <w:right w:val="single" w:sz="4" w:space="0" w:color="auto"/>
            </w:tcBorders>
            <w:shd w:val="clear" w:color="auto" w:fill="92D050"/>
            <w:vAlign w:val="center"/>
            <w:hideMark/>
          </w:tcPr>
          <w:p w:rsidR="00911488" w:rsidRPr="00911488" w:rsidRDefault="00911488" w:rsidP="00911488">
            <w:pPr>
              <w:spacing w:after="0" w:line="240" w:lineRule="auto"/>
              <w:jc w:val="both"/>
              <w:rPr>
                <w:rFonts w:ascii="Times New Roman" w:eastAsia="Times New Roman" w:hAnsi="Times New Roman" w:cs="Times New Roman"/>
                <w:color w:val="000000"/>
                <w:kern w:val="0"/>
                <w:sz w:val="21"/>
                <w:szCs w:val="21"/>
                <w:lang w:val="en-US"/>
                <w14:ligatures w14:val="none"/>
              </w:rPr>
            </w:pPr>
            <w:r w:rsidRPr="00911488">
              <w:rPr>
                <w:rFonts w:ascii="Times New Roman" w:eastAsia="Times New Roman" w:hAnsi="Times New Roman" w:cs="Times New Roman"/>
                <w:color w:val="000000"/>
                <w:spacing w:val="-4"/>
                <w:kern w:val="0"/>
                <w:sz w:val="21"/>
                <w:szCs w:val="22"/>
                <w:lang w:val="en-US"/>
                <w14:ligatures w14:val="none"/>
              </w:rPr>
              <w:t>20</w:t>
            </w:r>
          </w:p>
        </w:tc>
        <w:tc>
          <w:tcPr>
            <w:tcW w:w="2135" w:type="dxa"/>
            <w:tcBorders>
              <w:top w:val="nil"/>
              <w:left w:val="nil"/>
              <w:bottom w:val="single" w:sz="4" w:space="0" w:color="auto"/>
              <w:right w:val="single" w:sz="4" w:space="0" w:color="auto"/>
            </w:tcBorders>
            <w:shd w:val="clear" w:color="auto" w:fill="92D050"/>
            <w:vAlign w:val="center"/>
            <w:hideMark/>
          </w:tcPr>
          <w:p w:rsidR="00911488" w:rsidRPr="00911488" w:rsidRDefault="00911488" w:rsidP="00911488">
            <w:pPr>
              <w:spacing w:after="0" w:line="240" w:lineRule="auto"/>
              <w:jc w:val="both"/>
              <w:rPr>
                <w:rFonts w:ascii="Times New Roman" w:eastAsia="Times New Roman" w:hAnsi="Times New Roman" w:cs="Times New Roman"/>
                <w:color w:val="000000"/>
                <w:kern w:val="0"/>
                <w:sz w:val="21"/>
                <w:szCs w:val="21"/>
                <w:lang w:val="en-US"/>
                <w14:ligatures w14:val="none"/>
              </w:rPr>
            </w:pPr>
            <w:r w:rsidRPr="00911488">
              <w:rPr>
                <w:rFonts w:ascii="Times New Roman" w:eastAsia="Times New Roman" w:hAnsi="Times New Roman" w:cs="Times New Roman"/>
                <w:color w:val="000000"/>
                <w:spacing w:val="-2"/>
                <w:kern w:val="0"/>
                <w:sz w:val="21"/>
                <w:szCs w:val="22"/>
                <w:lang w:val="en-US"/>
                <w14:ligatures w14:val="none"/>
              </w:rPr>
              <w:t>100</w:t>
            </w:r>
          </w:p>
        </w:tc>
      </w:tr>
      <w:tr w:rsidR="00911488" w:rsidRPr="00911488" w:rsidTr="00906870">
        <w:trPr>
          <w:trHeight w:val="315"/>
        </w:trPr>
        <w:tc>
          <w:tcPr>
            <w:tcW w:w="2468" w:type="dxa"/>
            <w:tcBorders>
              <w:top w:val="nil"/>
              <w:left w:val="single" w:sz="4" w:space="0" w:color="auto"/>
              <w:bottom w:val="single" w:sz="4" w:space="0" w:color="auto"/>
              <w:right w:val="single" w:sz="4" w:space="0" w:color="auto"/>
            </w:tcBorders>
            <w:shd w:val="clear" w:color="auto" w:fill="92D050"/>
            <w:vAlign w:val="center"/>
            <w:hideMark/>
          </w:tcPr>
          <w:p w:rsidR="00911488" w:rsidRPr="00911488" w:rsidRDefault="00911488" w:rsidP="00911488">
            <w:pPr>
              <w:spacing w:after="0" w:line="240" w:lineRule="auto"/>
              <w:jc w:val="both"/>
              <w:rPr>
                <w:rFonts w:ascii="Times New Roman" w:eastAsia="Times New Roman" w:hAnsi="Times New Roman" w:cs="Times New Roman"/>
                <w:color w:val="000000"/>
                <w:kern w:val="0"/>
                <w:sz w:val="21"/>
                <w:szCs w:val="21"/>
                <w:lang w:val="en-US"/>
                <w14:ligatures w14:val="none"/>
              </w:rPr>
            </w:pPr>
            <w:r w:rsidRPr="00911488">
              <w:rPr>
                <w:rFonts w:ascii="Times New Roman" w:eastAsia="Times New Roman" w:hAnsi="Times New Roman" w:cs="Times New Roman"/>
                <w:color w:val="000000"/>
                <w:spacing w:val="-2"/>
                <w:kern w:val="0"/>
                <w:sz w:val="21"/>
                <w:szCs w:val="22"/>
                <w:lang w:val="en-US"/>
                <w14:ligatures w14:val="none"/>
              </w:rPr>
              <w:t>Total</w:t>
            </w:r>
          </w:p>
        </w:tc>
        <w:tc>
          <w:tcPr>
            <w:tcW w:w="1982" w:type="dxa"/>
            <w:tcBorders>
              <w:top w:val="nil"/>
              <w:left w:val="nil"/>
              <w:bottom w:val="single" w:sz="4" w:space="0" w:color="auto"/>
              <w:right w:val="single" w:sz="4" w:space="0" w:color="auto"/>
            </w:tcBorders>
            <w:shd w:val="clear" w:color="auto" w:fill="92D050"/>
            <w:vAlign w:val="center"/>
            <w:hideMark/>
          </w:tcPr>
          <w:p w:rsidR="00911488" w:rsidRPr="00911488" w:rsidRDefault="00911488" w:rsidP="00911488">
            <w:pPr>
              <w:spacing w:after="0" w:line="240" w:lineRule="auto"/>
              <w:jc w:val="both"/>
              <w:rPr>
                <w:rFonts w:ascii="Times New Roman" w:eastAsia="Times New Roman" w:hAnsi="Times New Roman" w:cs="Times New Roman"/>
                <w:color w:val="000000"/>
                <w:kern w:val="0"/>
                <w:sz w:val="21"/>
                <w:szCs w:val="21"/>
                <w:lang w:val="en-US"/>
                <w14:ligatures w14:val="none"/>
              </w:rPr>
            </w:pPr>
            <w:r w:rsidRPr="00911488">
              <w:rPr>
                <w:rFonts w:ascii="Times New Roman" w:eastAsia="Times New Roman" w:hAnsi="Times New Roman" w:cs="Times New Roman"/>
                <w:color w:val="000000"/>
                <w:spacing w:val="-5"/>
                <w:kern w:val="0"/>
                <w:sz w:val="21"/>
                <w:szCs w:val="22"/>
                <w:lang w:val="en-US"/>
                <w14:ligatures w14:val="none"/>
              </w:rPr>
              <w:t>10</w:t>
            </w:r>
          </w:p>
        </w:tc>
        <w:tc>
          <w:tcPr>
            <w:tcW w:w="2991" w:type="dxa"/>
            <w:tcBorders>
              <w:top w:val="nil"/>
              <w:left w:val="nil"/>
              <w:bottom w:val="single" w:sz="4" w:space="0" w:color="auto"/>
              <w:right w:val="single" w:sz="4" w:space="0" w:color="auto"/>
            </w:tcBorders>
            <w:shd w:val="clear" w:color="auto" w:fill="92D050"/>
            <w:vAlign w:val="center"/>
            <w:hideMark/>
          </w:tcPr>
          <w:p w:rsidR="00911488" w:rsidRPr="00911488" w:rsidRDefault="00911488" w:rsidP="00911488">
            <w:pPr>
              <w:spacing w:after="0" w:line="240" w:lineRule="auto"/>
              <w:jc w:val="both"/>
              <w:rPr>
                <w:rFonts w:ascii="Times New Roman" w:eastAsia="Times New Roman" w:hAnsi="Times New Roman" w:cs="Times New Roman"/>
                <w:color w:val="000000"/>
                <w:kern w:val="0"/>
                <w:sz w:val="21"/>
                <w:szCs w:val="21"/>
                <w:lang w:val="en-US"/>
                <w14:ligatures w14:val="none"/>
              </w:rPr>
            </w:pPr>
            <w:r w:rsidRPr="00911488">
              <w:rPr>
                <w:rFonts w:ascii="Times New Roman" w:eastAsia="Times New Roman" w:hAnsi="Times New Roman" w:cs="Times New Roman"/>
                <w:color w:val="000000"/>
                <w:spacing w:val="-2"/>
                <w:kern w:val="0"/>
                <w:sz w:val="21"/>
                <w:szCs w:val="22"/>
                <w:lang w:val="en-US"/>
                <w14:ligatures w14:val="none"/>
              </w:rPr>
              <w:t>100</w:t>
            </w:r>
          </w:p>
        </w:tc>
        <w:tc>
          <w:tcPr>
            <w:tcW w:w="2135" w:type="dxa"/>
            <w:tcBorders>
              <w:top w:val="nil"/>
              <w:left w:val="nil"/>
              <w:bottom w:val="single" w:sz="4" w:space="0" w:color="auto"/>
              <w:right w:val="single" w:sz="4" w:space="0" w:color="auto"/>
            </w:tcBorders>
            <w:shd w:val="clear" w:color="auto" w:fill="92D050"/>
            <w:vAlign w:val="center"/>
            <w:hideMark/>
          </w:tcPr>
          <w:p w:rsidR="00911488" w:rsidRPr="00911488" w:rsidRDefault="00911488" w:rsidP="00911488">
            <w:pPr>
              <w:spacing w:after="0" w:line="240" w:lineRule="auto"/>
              <w:jc w:val="both"/>
              <w:rPr>
                <w:rFonts w:ascii="Times New Roman" w:eastAsia="Times New Roman" w:hAnsi="Times New Roman" w:cs="Times New Roman"/>
                <w:color w:val="000000"/>
                <w:kern w:val="0"/>
                <w:sz w:val="22"/>
                <w:szCs w:val="22"/>
                <w:lang w:val="en-US"/>
                <w14:ligatures w14:val="none"/>
              </w:rPr>
            </w:pPr>
            <w:r w:rsidRPr="00911488">
              <w:rPr>
                <w:rFonts w:ascii="Times New Roman" w:eastAsia="Times New Roman" w:hAnsi="Times New Roman" w:cs="Times New Roman"/>
                <w:color w:val="000000"/>
                <w:kern w:val="0"/>
                <w:sz w:val="22"/>
                <w:szCs w:val="22"/>
                <w:lang w:val="en-US"/>
                <w14:ligatures w14:val="none"/>
              </w:rPr>
              <w:t> </w:t>
            </w:r>
          </w:p>
        </w:tc>
      </w:tr>
      <w:tr w:rsidR="00911488" w:rsidRPr="00911488" w:rsidTr="00906870">
        <w:trPr>
          <w:trHeight w:val="315"/>
        </w:trPr>
        <w:tc>
          <w:tcPr>
            <w:tcW w:w="2468" w:type="dxa"/>
            <w:tcBorders>
              <w:top w:val="nil"/>
              <w:left w:val="nil"/>
              <w:bottom w:val="nil"/>
              <w:right w:val="nil"/>
            </w:tcBorders>
            <w:shd w:val="clear" w:color="auto" w:fill="92D050"/>
            <w:noWrap/>
            <w:vAlign w:val="bottom"/>
            <w:hideMark/>
          </w:tcPr>
          <w:p w:rsidR="00911488" w:rsidRPr="00911488" w:rsidRDefault="00911488" w:rsidP="00911488">
            <w:pPr>
              <w:spacing w:after="0" w:line="240" w:lineRule="auto"/>
              <w:rPr>
                <w:rFonts w:ascii="Calibri" w:eastAsia="Times New Roman" w:hAnsi="Calibri" w:cs="Calibri"/>
                <w:color w:val="000000"/>
                <w:kern w:val="0"/>
                <w:sz w:val="22"/>
                <w:szCs w:val="22"/>
                <w:lang w:val="en-US"/>
                <w14:ligatures w14:val="none"/>
              </w:rPr>
            </w:pPr>
          </w:p>
        </w:tc>
        <w:tc>
          <w:tcPr>
            <w:tcW w:w="1982" w:type="dxa"/>
            <w:tcBorders>
              <w:top w:val="nil"/>
              <w:left w:val="nil"/>
              <w:bottom w:val="nil"/>
              <w:right w:val="nil"/>
            </w:tcBorders>
            <w:shd w:val="clear" w:color="auto" w:fill="92D050"/>
            <w:noWrap/>
            <w:vAlign w:val="bottom"/>
            <w:hideMark/>
          </w:tcPr>
          <w:p w:rsidR="00911488" w:rsidRPr="00911488" w:rsidRDefault="00911488" w:rsidP="00911488">
            <w:pPr>
              <w:spacing w:after="0" w:line="240" w:lineRule="auto"/>
              <w:rPr>
                <w:rFonts w:ascii="Calibri" w:eastAsia="Times New Roman" w:hAnsi="Calibri" w:cs="Calibri"/>
                <w:color w:val="000000"/>
                <w:kern w:val="0"/>
                <w:sz w:val="22"/>
                <w:szCs w:val="22"/>
                <w:lang w:val="en-US"/>
                <w14:ligatures w14:val="none"/>
              </w:rPr>
            </w:pPr>
          </w:p>
        </w:tc>
        <w:tc>
          <w:tcPr>
            <w:tcW w:w="2991" w:type="dxa"/>
            <w:tcBorders>
              <w:top w:val="nil"/>
              <w:left w:val="nil"/>
              <w:bottom w:val="nil"/>
              <w:right w:val="nil"/>
            </w:tcBorders>
            <w:shd w:val="clear" w:color="auto" w:fill="92D050"/>
            <w:noWrap/>
            <w:vAlign w:val="bottom"/>
            <w:hideMark/>
          </w:tcPr>
          <w:p w:rsidR="00911488" w:rsidRPr="00911488" w:rsidRDefault="00911488" w:rsidP="00911488">
            <w:pPr>
              <w:spacing w:after="0" w:line="240" w:lineRule="auto"/>
              <w:rPr>
                <w:rFonts w:ascii="Calibri" w:eastAsia="Times New Roman" w:hAnsi="Calibri" w:cs="Calibri"/>
                <w:color w:val="000000"/>
                <w:kern w:val="0"/>
                <w:sz w:val="22"/>
                <w:szCs w:val="22"/>
                <w:lang w:val="en-US"/>
                <w14:ligatures w14:val="none"/>
              </w:rPr>
            </w:pPr>
          </w:p>
        </w:tc>
        <w:tc>
          <w:tcPr>
            <w:tcW w:w="2135" w:type="dxa"/>
            <w:tcBorders>
              <w:top w:val="nil"/>
              <w:left w:val="nil"/>
              <w:bottom w:val="nil"/>
              <w:right w:val="nil"/>
            </w:tcBorders>
            <w:shd w:val="clear" w:color="auto" w:fill="92D050"/>
            <w:noWrap/>
            <w:vAlign w:val="bottom"/>
            <w:hideMark/>
          </w:tcPr>
          <w:p w:rsidR="00911488" w:rsidRPr="00911488" w:rsidRDefault="00911488" w:rsidP="00911488">
            <w:pPr>
              <w:spacing w:after="0" w:line="240" w:lineRule="auto"/>
              <w:rPr>
                <w:rFonts w:ascii="Calibri" w:eastAsia="Times New Roman" w:hAnsi="Calibri" w:cs="Calibri"/>
                <w:color w:val="000000"/>
                <w:kern w:val="0"/>
                <w:sz w:val="22"/>
                <w:szCs w:val="22"/>
                <w:lang w:val="en-US"/>
                <w14:ligatures w14:val="none"/>
              </w:rPr>
            </w:pPr>
          </w:p>
        </w:tc>
      </w:tr>
    </w:tbl>
    <w:p w:rsidR="00EB3A50" w:rsidRDefault="00EB3A50" w:rsidP="00D93A76">
      <w:pPr>
        <w:pStyle w:val="BodyText"/>
        <w:spacing w:before="175" w:line="480" w:lineRule="auto"/>
        <w:ind w:left="0" w:right="1077"/>
      </w:pPr>
    </w:p>
    <w:p w:rsidR="00EB3A50" w:rsidRDefault="00EB3A50" w:rsidP="00EB3A50">
      <w:pPr>
        <w:pStyle w:val="BodyText"/>
        <w:spacing w:before="175" w:line="480" w:lineRule="auto"/>
        <w:ind w:left="0" w:right="1077"/>
      </w:pPr>
      <w:r>
        <w:rPr>
          <w:noProof/>
          <w:lang w:val="en-GB" w:eastAsia="en-GB"/>
        </w:rPr>
        <w:drawing>
          <wp:inline distT="0" distB="0" distL="0" distR="0" wp14:anchorId="4E937704" wp14:editId="0A49C0BA">
            <wp:extent cx="5922335" cy="2509284"/>
            <wp:effectExtent l="0" t="0" r="21590" b="24765"/>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DD66B2" w:rsidRDefault="00906870" w:rsidP="00EB3A50">
      <w:pPr>
        <w:pStyle w:val="BodyText"/>
        <w:spacing w:before="175" w:line="480" w:lineRule="auto"/>
        <w:ind w:left="0" w:right="1077"/>
      </w:pPr>
      <w:r>
        <w:t xml:space="preserve">  </w:t>
      </w:r>
      <w:r w:rsidR="00EB3A50">
        <w:t xml:space="preserve"> </w:t>
      </w:r>
      <w:r w:rsidR="00DD66B2" w:rsidRPr="00155CA6">
        <w:t xml:space="preserve">Source: Field Survey, </w:t>
      </w:r>
      <w:proofErr w:type="spellStart"/>
      <w:r w:rsidR="00DD66B2" w:rsidRPr="00155CA6">
        <w:t>Arsh</w:t>
      </w:r>
      <w:r w:rsidR="00EB3A50">
        <w:t>inagor</w:t>
      </w:r>
      <w:proofErr w:type="spellEnd"/>
      <w:r w:rsidR="00EB3A50">
        <w:t xml:space="preserve"> Union </w:t>
      </w:r>
      <w:proofErr w:type="spellStart"/>
      <w:r w:rsidR="00EB3A50">
        <w:t>parishad</w:t>
      </w:r>
      <w:proofErr w:type="spellEnd"/>
      <w:r w:rsidR="00EB3A50">
        <w:t>, (September-December</w:t>
      </w:r>
      <w:r w:rsidR="00DD66B2" w:rsidRPr="00155CA6">
        <w:t>, 2024)</w:t>
      </w:r>
    </w:p>
    <w:p w:rsidR="00906870" w:rsidRDefault="00560AD2" w:rsidP="00495C9E">
      <w:pPr>
        <w:pStyle w:val="Heading3"/>
      </w:pPr>
      <w:bookmarkStart w:id="24" w:name="_Toc184069000"/>
      <w:r>
        <w:t>3</w:t>
      </w:r>
      <w:r w:rsidR="00BD7788">
        <w:t>.3</w:t>
      </w:r>
      <w:r w:rsidR="00DD66B2">
        <w:t xml:space="preserve"> </w:t>
      </w:r>
      <w:r w:rsidR="00DD66B2" w:rsidRPr="00155CA6">
        <w:t>Credibility</w:t>
      </w:r>
      <w:r w:rsidR="00DD66B2" w:rsidRPr="00155CA6">
        <w:rPr>
          <w:spacing w:val="-3"/>
        </w:rPr>
        <w:t xml:space="preserve"> </w:t>
      </w:r>
      <w:r w:rsidR="00DD66B2" w:rsidRPr="00155CA6">
        <w:t>of</w:t>
      </w:r>
      <w:r w:rsidR="00DD66B2" w:rsidRPr="00155CA6">
        <w:rPr>
          <w:spacing w:val="-2"/>
        </w:rPr>
        <w:t xml:space="preserve"> </w:t>
      </w:r>
      <w:r w:rsidR="00DD66B2" w:rsidRPr="00155CA6">
        <w:t>Commitment</w:t>
      </w:r>
      <w:r w:rsidR="00DD66B2" w:rsidRPr="00155CA6">
        <w:rPr>
          <w:spacing w:val="-2"/>
        </w:rPr>
        <w:t xml:space="preserve"> </w:t>
      </w:r>
      <w:r w:rsidR="00DD66B2" w:rsidRPr="00155CA6">
        <w:t>and</w:t>
      </w:r>
      <w:r w:rsidR="00DD66B2" w:rsidRPr="00155CA6">
        <w:rPr>
          <w:spacing w:val="-8"/>
        </w:rPr>
        <w:t xml:space="preserve"> </w:t>
      </w:r>
      <w:r w:rsidR="00DD66B2">
        <w:rPr>
          <w:spacing w:val="-2"/>
        </w:rPr>
        <w:t>Trust</w:t>
      </w:r>
      <w:bookmarkEnd w:id="24"/>
      <w:r w:rsidR="00DD66B2" w:rsidRPr="00155CA6">
        <w:t xml:space="preserve"> </w:t>
      </w:r>
    </w:p>
    <w:p w:rsidR="00DD66B2" w:rsidRPr="00906870" w:rsidRDefault="00DD66B2" w:rsidP="00906870">
      <w:pPr>
        <w:pStyle w:val="BodyText"/>
        <w:spacing w:before="175" w:line="480" w:lineRule="auto"/>
        <w:ind w:left="0" w:right="1077"/>
        <w:jc w:val="both"/>
      </w:pPr>
      <w:proofErr w:type="gramStart"/>
      <w:r>
        <w:t>Table</w:t>
      </w:r>
      <w:r>
        <w:rPr>
          <w:spacing w:val="-6"/>
        </w:rPr>
        <w:t xml:space="preserve"> </w:t>
      </w:r>
      <w:r>
        <w:t>12.</w:t>
      </w:r>
      <w:proofErr w:type="gramEnd"/>
      <w:r>
        <w:rPr>
          <w:spacing w:val="-3"/>
        </w:rPr>
        <w:t xml:space="preserve"> </w:t>
      </w:r>
      <w:r>
        <w:t>Fulfilling</w:t>
      </w:r>
      <w:r>
        <w:rPr>
          <w:spacing w:val="-3"/>
        </w:rPr>
        <w:t xml:space="preserve"> </w:t>
      </w:r>
      <w:r>
        <w:t>Election</w:t>
      </w:r>
      <w:r>
        <w:rPr>
          <w:spacing w:val="-3"/>
        </w:rPr>
        <w:t xml:space="preserve"> </w:t>
      </w:r>
      <w:r>
        <w:t>Mandate</w:t>
      </w:r>
      <w:r>
        <w:rPr>
          <w:spacing w:val="-6"/>
        </w:rPr>
        <w:t xml:space="preserve"> </w:t>
      </w:r>
      <w:r>
        <w:t>by</w:t>
      </w:r>
      <w:r>
        <w:rPr>
          <w:spacing w:val="-3"/>
        </w:rPr>
        <w:t xml:space="preserve"> </w:t>
      </w:r>
      <w:r>
        <w:t xml:space="preserve">Union </w:t>
      </w:r>
      <w:proofErr w:type="spellStart"/>
      <w:proofErr w:type="gramStart"/>
      <w:r>
        <w:t>Parisad</w:t>
      </w:r>
      <w:proofErr w:type="spellEnd"/>
      <w:r>
        <w:t xml:space="preserve"> </w:t>
      </w:r>
      <w:r>
        <w:rPr>
          <w:spacing w:val="-11"/>
        </w:rPr>
        <w:t xml:space="preserve"> </w:t>
      </w:r>
      <w:r>
        <w:rPr>
          <w:spacing w:val="-2"/>
        </w:rPr>
        <w:t>Representatives</w:t>
      </w:r>
      <w:proofErr w:type="gramEnd"/>
    </w:p>
    <w:tbl>
      <w:tblPr>
        <w:tblpPr w:leftFromText="180" w:rightFromText="180" w:vertAnchor="text" w:tblpY="1"/>
        <w:tblOverlap w:val="never"/>
        <w:tblW w:w="9764" w:type="dxa"/>
        <w:tblInd w:w="93" w:type="dxa"/>
        <w:shd w:val="clear" w:color="auto" w:fill="F79646" w:themeFill="accent6"/>
        <w:tblLook w:val="04A0" w:firstRow="1" w:lastRow="0" w:firstColumn="1" w:lastColumn="0" w:noHBand="0" w:noVBand="1"/>
      </w:tblPr>
      <w:tblGrid>
        <w:gridCol w:w="2399"/>
        <w:gridCol w:w="2327"/>
        <w:gridCol w:w="1966"/>
        <w:gridCol w:w="3072"/>
      </w:tblGrid>
      <w:tr w:rsidR="00EB3A50" w:rsidRPr="00EB3A50" w:rsidTr="00906870">
        <w:trPr>
          <w:trHeight w:val="958"/>
        </w:trPr>
        <w:tc>
          <w:tcPr>
            <w:tcW w:w="2399" w:type="dxa"/>
            <w:tcBorders>
              <w:top w:val="single" w:sz="8" w:space="0" w:color="000000"/>
              <w:left w:val="single" w:sz="8" w:space="0" w:color="000000"/>
              <w:bottom w:val="single" w:sz="8" w:space="0" w:color="000000"/>
              <w:right w:val="single" w:sz="8" w:space="0" w:color="000000"/>
            </w:tcBorders>
            <w:shd w:val="clear" w:color="auto" w:fill="F79646" w:themeFill="accent6"/>
            <w:vAlign w:val="center"/>
            <w:hideMark/>
          </w:tcPr>
          <w:p w:rsidR="00EB3A50" w:rsidRPr="00EB3A50" w:rsidRDefault="00EB3A50" w:rsidP="00EB3A50">
            <w:pPr>
              <w:spacing w:after="0" w:line="240" w:lineRule="auto"/>
              <w:jc w:val="both"/>
              <w:rPr>
                <w:rFonts w:ascii="Times New Roman" w:eastAsia="Times New Roman" w:hAnsi="Times New Roman" w:cs="Times New Roman"/>
                <w:color w:val="000000"/>
                <w:kern w:val="0"/>
                <w:sz w:val="21"/>
                <w:szCs w:val="21"/>
                <w:lang w:val="en-US"/>
                <w14:ligatures w14:val="none"/>
              </w:rPr>
            </w:pPr>
            <w:r w:rsidRPr="00EB3A50">
              <w:rPr>
                <w:rFonts w:ascii="Times New Roman" w:eastAsia="Times New Roman" w:hAnsi="Times New Roman" w:cs="Times New Roman"/>
                <w:color w:val="000000"/>
                <w:kern w:val="0"/>
                <w:sz w:val="21"/>
                <w:szCs w:val="22"/>
                <w:lang w:val="en-US"/>
                <w14:ligatures w14:val="none"/>
              </w:rPr>
              <w:t>Response Category</w:t>
            </w:r>
          </w:p>
        </w:tc>
        <w:tc>
          <w:tcPr>
            <w:tcW w:w="2327" w:type="dxa"/>
            <w:tcBorders>
              <w:top w:val="single" w:sz="8" w:space="0" w:color="000000"/>
              <w:left w:val="nil"/>
              <w:bottom w:val="single" w:sz="8" w:space="0" w:color="000000"/>
              <w:right w:val="single" w:sz="8" w:space="0" w:color="000000"/>
            </w:tcBorders>
            <w:shd w:val="clear" w:color="auto" w:fill="F79646" w:themeFill="accent6"/>
            <w:vAlign w:val="center"/>
            <w:hideMark/>
          </w:tcPr>
          <w:p w:rsidR="00EB3A50" w:rsidRPr="00EB3A50" w:rsidRDefault="00EB3A50" w:rsidP="00EB3A50">
            <w:pPr>
              <w:spacing w:after="0" w:line="240" w:lineRule="auto"/>
              <w:jc w:val="both"/>
              <w:rPr>
                <w:rFonts w:ascii="Times New Roman" w:eastAsia="Times New Roman" w:hAnsi="Times New Roman" w:cs="Times New Roman"/>
                <w:color w:val="000000"/>
                <w:kern w:val="0"/>
                <w:sz w:val="21"/>
                <w:szCs w:val="21"/>
                <w:lang w:val="en-US"/>
                <w14:ligatures w14:val="none"/>
              </w:rPr>
            </w:pPr>
            <w:r w:rsidRPr="00EB3A50">
              <w:rPr>
                <w:rFonts w:ascii="Times New Roman" w:eastAsia="Times New Roman" w:hAnsi="Times New Roman" w:cs="Times New Roman"/>
                <w:color w:val="000000"/>
                <w:kern w:val="0"/>
                <w:sz w:val="21"/>
                <w:szCs w:val="22"/>
                <w:lang w:val="en-US"/>
                <w14:ligatures w14:val="none"/>
              </w:rPr>
              <w:t>No. of Service Receiver</w:t>
            </w:r>
          </w:p>
        </w:tc>
        <w:tc>
          <w:tcPr>
            <w:tcW w:w="1966" w:type="dxa"/>
            <w:tcBorders>
              <w:top w:val="single" w:sz="8" w:space="0" w:color="000000"/>
              <w:left w:val="nil"/>
              <w:bottom w:val="single" w:sz="8" w:space="0" w:color="000000"/>
              <w:right w:val="single" w:sz="8" w:space="0" w:color="000000"/>
            </w:tcBorders>
            <w:shd w:val="clear" w:color="auto" w:fill="F79646" w:themeFill="accent6"/>
            <w:vAlign w:val="center"/>
            <w:hideMark/>
          </w:tcPr>
          <w:p w:rsidR="00EB3A50" w:rsidRPr="00EB3A50" w:rsidRDefault="00EB3A50" w:rsidP="00EB3A50">
            <w:pPr>
              <w:spacing w:after="0" w:line="240" w:lineRule="auto"/>
              <w:jc w:val="both"/>
              <w:rPr>
                <w:rFonts w:ascii="Times New Roman" w:eastAsia="Times New Roman" w:hAnsi="Times New Roman" w:cs="Times New Roman"/>
                <w:color w:val="000000"/>
                <w:kern w:val="0"/>
                <w:sz w:val="21"/>
                <w:szCs w:val="21"/>
                <w:lang w:val="en-US"/>
                <w14:ligatures w14:val="none"/>
              </w:rPr>
            </w:pPr>
            <w:r w:rsidRPr="00EB3A50">
              <w:rPr>
                <w:rFonts w:ascii="Times New Roman" w:eastAsia="Times New Roman" w:hAnsi="Times New Roman" w:cs="Times New Roman"/>
                <w:color w:val="000000"/>
                <w:spacing w:val="-2"/>
                <w:kern w:val="0"/>
                <w:sz w:val="21"/>
                <w:szCs w:val="22"/>
                <w:lang w:val="en-US"/>
                <w14:ligatures w14:val="none"/>
              </w:rPr>
              <w:t>Percent</w:t>
            </w:r>
          </w:p>
        </w:tc>
        <w:tc>
          <w:tcPr>
            <w:tcW w:w="3072" w:type="dxa"/>
            <w:tcBorders>
              <w:top w:val="single" w:sz="8" w:space="0" w:color="000000"/>
              <w:left w:val="nil"/>
              <w:bottom w:val="single" w:sz="8" w:space="0" w:color="000000"/>
              <w:right w:val="single" w:sz="8" w:space="0" w:color="000000"/>
            </w:tcBorders>
            <w:shd w:val="clear" w:color="auto" w:fill="F79646" w:themeFill="accent6"/>
            <w:vAlign w:val="center"/>
            <w:hideMark/>
          </w:tcPr>
          <w:p w:rsidR="00EB3A50" w:rsidRPr="00EB3A50" w:rsidRDefault="00EB3A50" w:rsidP="00EB3A50">
            <w:pPr>
              <w:spacing w:after="0" w:line="240" w:lineRule="auto"/>
              <w:jc w:val="both"/>
              <w:rPr>
                <w:rFonts w:ascii="Times New Roman" w:eastAsia="Times New Roman" w:hAnsi="Times New Roman" w:cs="Times New Roman"/>
                <w:color w:val="000000"/>
                <w:kern w:val="0"/>
                <w:sz w:val="21"/>
                <w:szCs w:val="21"/>
                <w:lang w:val="en-US"/>
                <w14:ligatures w14:val="none"/>
              </w:rPr>
            </w:pPr>
            <w:r w:rsidRPr="00EB3A50">
              <w:rPr>
                <w:rFonts w:ascii="Times New Roman" w:eastAsia="Times New Roman" w:hAnsi="Times New Roman" w:cs="Times New Roman"/>
                <w:color w:val="000000"/>
                <w:kern w:val="0"/>
                <w:sz w:val="21"/>
                <w:szCs w:val="22"/>
                <w:lang w:val="en-US"/>
                <w14:ligatures w14:val="none"/>
              </w:rPr>
              <w:t>Cumulative Percent</w:t>
            </w:r>
          </w:p>
        </w:tc>
      </w:tr>
      <w:tr w:rsidR="00EB3A50" w:rsidRPr="00EB3A50" w:rsidTr="00906870">
        <w:trPr>
          <w:trHeight w:val="257"/>
        </w:trPr>
        <w:tc>
          <w:tcPr>
            <w:tcW w:w="2399" w:type="dxa"/>
            <w:tcBorders>
              <w:top w:val="nil"/>
              <w:left w:val="single" w:sz="8" w:space="0" w:color="000000"/>
              <w:bottom w:val="single" w:sz="8" w:space="0" w:color="000000"/>
              <w:right w:val="single" w:sz="8" w:space="0" w:color="000000"/>
            </w:tcBorders>
            <w:shd w:val="clear" w:color="auto" w:fill="F79646" w:themeFill="accent6"/>
            <w:vAlign w:val="center"/>
            <w:hideMark/>
          </w:tcPr>
          <w:p w:rsidR="00EB3A50" w:rsidRPr="00EB3A50" w:rsidRDefault="00EB3A50" w:rsidP="00EB3A50">
            <w:pPr>
              <w:spacing w:after="0" w:line="240" w:lineRule="auto"/>
              <w:jc w:val="both"/>
              <w:rPr>
                <w:rFonts w:ascii="Times New Roman" w:eastAsia="Times New Roman" w:hAnsi="Times New Roman" w:cs="Times New Roman"/>
                <w:color w:val="000000"/>
                <w:kern w:val="0"/>
                <w:sz w:val="21"/>
                <w:szCs w:val="21"/>
                <w:lang w:val="en-US"/>
                <w14:ligatures w14:val="none"/>
              </w:rPr>
            </w:pPr>
            <w:r>
              <w:rPr>
                <w:rFonts w:ascii="Times New Roman" w:eastAsia="Times New Roman" w:hAnsi="Times New Roman" w:cs="Times New Roman"/>
                <w:color w:val="000000"/>
                <w:spacing w:val="-5"/>
                <w:kern w:val="0"/>
                <w:sz w:val="21"/>
                <w:szCs w:val="22"/>
                <w:lang w:val="en-US"/>
                <w14:ligatures w14:val="none"/>
              </w:rPr>
              <w:t xml:space="preserve"> </w:t>
            </w:r>
            <w:r w:rsidRPr="00EB3A50">
              <w:rPr>
                <w:rFonts w:ascii="Times New Roman" w:eastAsia="Times New Roman" w:hAnsi="Times New Roman" w:cs="Times New Roman"/>
                <w:color w:val="000000"/>
                <w:spacing w:val="-5"/>
                <w:kern w:val="0"/>
                <w:sz w:val="21"/>
                <w:szCs w:val="22"/>
                <w:lang w:val="en-US"/>
                <w14:ligatures w14:val="none"/>
              </w:rPr>
              <w:t>Yes</w:t>
            </w:r>
          </w:p>
        </w:tc>
        <w:tc>
          <w:tcPr>
            <w:tcW w:w="2327" w:type="dxa"/>
            <w:tcBorders>
              <w:top w:val="nil"/>
              <w:left w:val="nil"/>
              <w:bottom w:val="single" w:sz="8" w:space="0" w:color="000000"/>
              <w:right w:val="single" w:sz="8" w:space="0" w:color="000000"/>
            </w:tcBorders>
            <w:shd w:val="clear" w:color="auto" w:fill="F79646" w:themeFill="accent6"/>
            <w:vAlign w:val="center"/>
            <w:hideMark/>
          </w:tcPr>
          <w:p w:rsidR="00EB3A50" w:rsidRPr="00EB3A50" w:rsidRDefault="00EB3A50" w:rsidP="00EB3A50">
            <w:pPr>
              <w:spacing w:after="0" w:line="240" w:lineRule="auto"/>
              <w:jc w:val="both"/>
              <w:rPr>
                <w:rFonts w:ascii="Times New Roman" w:eastAsia="Times New Roman" w:hAnsi="Times New Roman" w:cs="Times New Roman"/>
                <w:color w:val="000000"/>
                <w:kern w:val="0"/>
                <w:sz w:val="21"/>
                <w:szCs w:val="21"/>
                <w:lang w:val="en-US"/>
                <w14:ligatures w14:val="none"/>
              </w:rPr>
            </w:pPr>
            <w:r w:rsidRPr="00EB3A50">
              <w:rPr>
                <w:rFonts w:ascii="Times New Roman" w:eastAsia="Times New Roman" w:hAnsi="Times New Roman" w:cs="Times New Roman"/>
                <w:color w:val="000000"/>
                <w:spacing w:val="-5"/>
                <w:kern w:val="0"/>
                <w:sz w:val="21"/>
                <w:szCs w:val="22"/>
                <w:lang w:val="en-US"/>
                <w14:ligatures w14:val="none"/>
              </w:rPr>
              <w:t>16</w:t>
            </w:r>
          </w:p>
        </w:tc>
        <w:tc>
          <w:tcPr>
            <w:tcW w:w="1966" w:type="dxa"/>
            <w:tcBorders>
              <w:top w:val="nil"/>
              <w:left w:val="nil"/>
              <w:bottom w:val="single" w:sz="8" w:space="0" w:color="000000"/>
              <w:right w:val="single" w:sz="8" w:space="0" w:color="000000"/>
            </w:tcBorders>
            <w:shd w:val="clear" w:color="auto" w:fill="F79646" w:themeFill="accent6"/>
            <w:vAlign w:val="center"/>
            <w:hideMark/>
          </w:tcPr>
          <w:p w:rsidR="00EB3A50" w:rsidRPr="00EB3A50" w:rsidRDefault="00EB3A50" w:rsidP="00EB3A50">
            <w:pPr>
              <w:spacing w:after="0" w:line="240" w:lineRule="auto"/>
              <w:jc w:val="both"/>
              <w:rPr>
                <w:rFonts w:ascii="Times New Roman" w:eastAsia="Times New Roman" w:hAnsi="Times New Roman" w:cs="Times New Roman"/>
                <w:color w:val="000000"/>
                <w:kern w:val="0"/>
                <w:sz w:val="21"/>
                <w:szCs w:val="21"/>
                <w:lang w:val="en-US"/>
                <w14:ligatures w14:val="none"/>
              </w:rPr>
            </w:pPr>
            <w:r w:rsidRPr="00EB3A50">
              <w:rPr>
                <w:rFonts w:ascii="Times New Roman" w:eastAsia="Times New Roman" w:hAnsi="Times New Roman" w:cs="Times New Roman"/>
                <w:color w:val="000000"/>
                <w:spacing w:val="-4"/>
                <w:kern w:val="0"/>
                <w:sz w:val="21"/>
                <w:szCs w:val="22"/>
                <w:lang w:val="en-US"/>
                <w14:ligatures w14:val="none"/>
              </w:rPr>
              <w:t>26.7</w:t>
            </w:r>
          </w:p>
        </w:tc>
        <w:tc>
          <w:tcPr>
            <w:tcW w:w="3072" w:type="dxa"/>
            <w:tcBorders>
              <w:top w:val="nil"/>
              <w:left w:val="nil"/>
              <w:bottom w:val="single" w:sz="8" w:space="0" w:color="000000"/>
              <w:right w:val="single" w:sz="8" w:space="0" w:color="000000"/>
            </w:tcBorders>
            <w:shd w:val="clear" w:color="auto" w:fill="F79646" w:themeFill="accent6"/>
            <w:vAlign w:val="center"/>
            <w:hideMark/>
          </w:tcPr>
          <w:p w:rsidR="00EB3A50" w:rsidRPr="00EB3A50" w:rsidRDefault="00EB3A50" w:rsidP="00EB3A50">
            <w:pPr>
              <w:spacing w:after="0" w:line="240" w:lineRule="auto"/>
              <w:jc w:val="both"/>
              <w:rPr>
                <w:rFonts w:ascii="Times New Roman" w:eastAsia="Times New Roman" w:hAnsi="Times New Roman" w:cs="Times New Roman"/>
                <w:color w:val="000000"/>
                <w:kern w:val="0"/>
                <w:sz w:val="21"/>
                <w:szCs w:val="21"/>
                <w:lang w:val="en-US"/>
                <w14:ligatures w14:val="none"/>
              </w:rPr>
            </w:pPr>
            <w:r w:rsidRPr="00EB3A50">
              <w:rPr>
                <w:rFonts w:ascii="Times New Roman" w:eastAsia="Times New Roman" w:hAnsi="Times New Roman" w:cs="Times New Roman"/>
                <w:color w:val="000000"/>
                <w:spacing w:val="-4"/>
                <w:kern w:val="0"/>
                <w:sz w:val="21"/>
                <w:szCs w:val="22"/>
                <w:lang w:val="en-US"/>
                <w14:ligatures w14:val="none"/>
              </w:rPr>
              <w:t>26.7</w:t>
            </w:r>
          </w:p>
        </w:tc>
      </w:tr>
      <w:tr w:rsidR="00EB3A50" w:rsidRPr="00EB3A50" w:rsidTr="00906870">
        <w:trPr>
          <w:trHeight w:val="257"/>
        </w:trPr>
        <w:tc>
          <w:tcPr>
            <w:tcW w:w="2399" w:type="dxa"/>
            <w:tcBorders>
              <w:top w:val="nil"/>
              <w:left w:val="single" w:sz="8" w:space="0" w:color="000000"/>
              <w:bottom w:val="single" w:sz="8" w:space="0" w:color="000000"/>
              <w:right w:val="single" w:sz="8" w:space="0" w:color="000000"/>
            </w:tcBorders>
            <w:shd w:val="clear" w:color="auto" w:fill="F79646" w:themeFill="accent6"/>
            <w:vAlign w:val="center"/>
            <w:hideMark/>
          </w:tcPr>
          <w:p w:rsidR="00EB3A50" w:rsidRPr="00EB3A50" w:rsidRDefault="00EB3A50" w:rsidP="00EB3A50">
            <w:pPr>
              <w:spacing w:after="0" w:line="240" w:lineRule="auto"/>
              <w:jc w:val="both"/>
              <w:rPr>
                <w:rFonts w:ascii="Times New Roman" w:eastAsia="Times New Roman" w:hAnsi="Times New Roman" w:cs="Times New Roman"/>
                <w:color w:val="000000"/>
                <w:kern w:val="0"/>
                <w:sz w:val="21"/>
                <w:szCs w:val="21"/>
                <w:lang w:val="en-US"/>
                <w14:ligatures w14:val="none"/>
              </w:rPr>
            </w:pPr>
            <w:r w:rsidRPr="00EB3A50">
              <w:rPr>
                <w:rFonts w:ascii="Times New Roman" w:eastAsia="Times New Roman" w:hAnsi="Times New Roman" w:cs="Times New Roman"/>
                <w:color w:val="000000"/>
                <w:spacing w:val="-5"/>
                <w:kern w:val="0"/>
                <w:sz w:val="21"/>
                <w:szCs w:val="22"/>
                <w:lang w:val="en-US"/>
                <w14:ligatures w14:val="none"/>
              </w:rPr>
              <w:t>No</w:t>
            </w:r>
          </w:p>
        </w:tc>
        <w:tc>
          <w:tcPr>
            <w:tcW w:w="2327" w:type="dxa"/>
            <w:tcBorders>
              <w:top w:val="nil"/>
              <w:left w:val="nil"/>
              <w:bottom w:val="single" w:sz="8" w:space="0" w:color="000000"/>
              <w:right w:val="single" w:sz="8" w:space="0" w:color="000000"/>
            </w:tcBorders>
            <w:shd w:val="clear" w:color="auto" w:fill="F79646" w:themeFill="accent6"/>
            <w:vAlign w:val="center"/>
            <w:hideMark/>
          </w:tcPr>
          <w:p w:rsidR="00EB3A50" w:rsidRPr="00EB3A50" w:rsidRDefault="00EB3A50" w:rsidP="00EB3A50">
            <w:pPr>
              <w:spacing w:after="0" w:line="240" w:lineRule="auto"/>
              <w:jc w:val="both"/>
              <w:rPr>
                <w:rFonts w:ascii="Times New Roman" w:eastAsia="Times New Roman" w:hAnsi="Times New Roman" w:cs="Times New Roman"/>
                <w:color w:val="000000"/>
                <w:kern w:val="0"/>
                <w:sz w:val="21"/>
                <w:szCs w:val="21"/>
                <w:lang w:val="en-US"/>
                <w14:ligatures w14:val="none"/>
              </w:rPr>
            </w:pPr>
            <w:r w:rsidRPr="00EB3A50">
              <w:rPr>
                <w:rFonts w:ascii="Times New Roman" w:eastAsia="Times New Roman" w:hAnsi="Times New Roman" w:cs="Times New Roman"/>
                <w:color w:val="000000"/>
                <w:spacing w:val="-5"/>
                <w:kern w:val="0"/>
                <w:sz w:val="21"/>
                <w:szCs w:val="22"/>
                <w:lang w:val="en-US"/>
                <w14:ligatures w14:val="none"/>
              </w:rPr>
              <w:t>44</w:t>
            </w:r>
          </w:p>
        </w:tc>
        <w:tc>
          <w:tcPr>
            <w:tcW w:w="1966" w:type="dxa"/>
            <w:tcBorders>
              <w:top w:val="nil"/>
              <w:left w:val="nil"/>
              <w:bottom w:val="single" w:sz="8" w:space="0" w:color="000000"/>
              <w:right w:val="single" w:sz="8" w:space="0" w:color="000000"/>
            </w:tcBorders>
            <w:shd w:val="clear" w:color="auto" w:fill="F79646" w:themeFill="accent6"/>
            <w:vAlign w:val="center"/>
            <w:hideMark/>
          </w:tcPr>
          <w:p w:rsidR="00EB3A50" w:rsidRPr="00EB3A50" w:rsidRDefault="00EB3A50" w:rsidP="00EB3A50">
            <w:pPr>
              <w:spacing w:after="0" w:line="240" w:lineRule="auto"/>
              <w:jc w:val="both"/>
              <w:rPr>
                <w:rFonts w:ascii="Times New Roman" w:eastAsia="Times New Roman" w:hAnsi="Times New Roman" w:cs="Times New Roman"/>
                <w:color w:val="000000"/>
                <w:kern w:val="0"/>
                <w:sz w:val="21"/>
                <w:szCs w:val="21"/>
                <w:lang w:val="en-US"/>
                <w14:ligatures w14:val="none"/>
              </w:rPr>
            </w:pPr>
            <w:r w:rsidRPr="00EB3A50">
              <w:rPr>
                <w:rFonts w:ascii="Times New Roman" w:eastAsia="Times New Roman" w:hAnsi="Times New Roman" w:cs="Times New Roman"/>
                <w:color w:val="000000"/>
                <w:spacing w:val="-4"/>
                <w:kern w:val="0"/>
                <w:sz w:val="21"/>
                <w:szCs w:val="22"/>
                <w:lang w:val="en-US"/>
                <w14:ligatures w14:val="none"/>
              </w:rPr>
              <w:t>73.3</w:t>
            </w:r>
          </w:p>
        </w:tc>
        <w:tc>
          <w:tcPr>
            <w:tcW w:w="3072" w:type="dxa"/>
            <w:tcBorders>
              <w:top w:val="nil"/>
              <w:left w:val="nil"/>
              <w:bottom w:val="single" w:sz="8" w:space="0" w:color="000000"/>
              <w:right w:val="single" w:sz="8" w:space="0" w:color="000000"/>
            </w:tcBorders>
            <w:shd w:val="clear" w:color="auto" w:fill="F79646" w:themeFill="accent6"/>
            <w:vAlign w:val="center"/>
            <w:hideMark/>
          </w:tcPr>
          <w:p w:rsidR="00EB3A50" w:rsidRPr="00EB3A50" w:rsidRDefault="00EB3A50" w:rsidP="00EB3A50">
            <w:pPr>
              <w:spacing w:after="0" w:line="240" w:lineRule="auto"/>
              <w:jc w:val="both"/>
              <w:rPr>
                <w:rFonts w:ascii="Times New Roman" w:eastAsia="Times New Roman" w:hAnsi="Times New Roman" w:cs="Times New Roman"/>
                <w:color w:val="000000"/>
                <w:kern w:val="0"/>
                <w:sz w:val="21"/>
                <w:szCs w:val="21"/>
                <w:lang w:val="en-US"/>
                <w14:ligatures w14:val="none"/>
              </w:rPr>
            </w:pPr>
            <w:r w:rsidRPr="00EB3A50">
              <w:rPr>
                <w:rFonts w:ascii="Times New Roman" w:eastAsia="Times New Roman" w:hAnsi="Times New Roman" w:cs="Times New Roman"/>
                <w:color w:val="000000"/>
                <w:spacing w:val="-2"/>
                <w:kern w:val="0"/>
                <w:sz w:val="21"/>
                <w:szCs w:val="22"/>
                <w:lang w:val="en-US"/>
                <w14:ligatures w14:val="none"/>
              </w:rPr>
              <w:t>100</w:t>
            </w:r>
          </w:p>
        </w:tc>
      </w:tr>
      <w:tr w:rsidR="00EB3A50" w:rsidRPr="00EB3A50" w:rsidTr="00906870">
        <w:trPr>
          <w:trHeight w:val="257"/>
        </w:trPr>
        <w:tc>
          <w:tcPr>
            <w:tcW w:w="2399" w:type="dxa"/>
            <w:tcBorders>
              <w:top w:val="nil"/>
              <w:left w:val="single" w:sz="8" w:space="0" w:color="000000"/>
              <w:bottom w:val="single" w:sz="8" w:space="0" w:color="000000"/>
              <w:right w:val="single" w:sz="8" w:space="0" w:color="000000"/>
            </w:tcBorders>
            <w:shd w:val="clear" w:color="auto" w:fill="F79646" w:themeFill="accent6"/>
            <w:vAlign w:val="center"/>
            <w:hideMark/>
          </w:tcPr>
          <w:p w:rsidR="00EB3A50" w:rsidRPr="00EB3A50" w:rsidRDefault="00EB3A50" w:rsidP="00EB3A50">
            <w:pPr>
              <w:spacing w:after="0" w:line="240" w:lineRule="auto"/>
              <w:jc w:val="both"/>
              <w:rPr>
                <w:rFonts w:ascii="Times New Roman" w:eastAsia="Times New Roman" w:hAnsi="Times New Roman" w:cs="Times New Roman"/>
                <w:color w:val="000000"/>
                <w:kern w:val="0"/>
                <w:sz w:val="21"/>
                <w:szCs w:val="21"/>
                <w:lang w:val="en-US"/>
                <w14:ligatures w14:val="none"/>
              </w:rPr>
            </w:pPr>
            <w:r w:rsidRPr="00EB3A50">
              <w:rPr>
                <w:rFonts w:ascii="Times New Roman" w:eastAsia="Times New Roman" w:hAnsi="Times New Roman" w:cs="Times New Roman"/>
                <w:color w:val="000000"/>
                <w:spacing w:val="-2"/>
                <w:kern w:val="0"/>
                <w:sz w:val="21"/>
                <w:szCs w:val="22"/>
                <w:lang w:val="en-US"/>
                <w14:ligatures w14:val="none"/>
              </w:rPr>
              <w:t>Total</w:t>
            </w:r>
          </w:p>
        </w:tc>
        <w:tc>
          <w:tcPr>
            <w:tcW w:w="2327" w:type="dxa"/>
            <w:tcBorders>
              <w:top w:val="nil"/>
              <w:left w:val="nil"/>
              <w:bottom w:val="single" w:sz="8" w:space="0" w:color="000000"/>
              <w:right w:val="single" w:sz="8" w:space="0" w:color="000000"/>
            </w:tcBorders>
            <w:shd w:val="clear" w:color="auto" w:fill="F79646" w:themeFill="accent6"/>
            <w:vAlign w:val="center"/>
            <w:hideMark/>
          </w:tcPr>
          <w:p w:rsidR="00EB3A50" w:rsidRPr="00EB3A50" w:rsidRDefault="00EB3A50" w:rsidP="00EB3A50">
            <w:pPr>
              <w:spacing w:after="0" w:line="240" w:lineRule="auto"/>
              <w:jc w:val="both"/>
              <w:rPr>
                <w:rFonts w:ascii="Times New Roman" w:eastAsia="Times New Roman" w:hAnsi="Times New Roman" w:cs="Times New Roman"/>
                <w:color w:val="000000"/>
                <w:kern w:val="0"/>
                <w:sz w:val="21"/>
                <w:szCs w:val="21"/>
                <w:lang w:val="en-US"/>
                <w14:ligatures w14:val="none"/>
              </w:rPr>
            </w:pPr>
            <w:r w:rsidRPr="00EB3A50">
              <w:rPr>
                <w:rFonts w:ascii="Times New Roman" w:eastAsia="Times New Roman" w:hAnsi="Times New Roman" w:cs="Times New Roman"/>
                <w:color w:val="000000"/>
                <w:spacing w:val="-5"/>
                <w:kern w:val="0"/>
                <w:sz w:val="21"/>
                <w:szCs w:val="22"/>
                <w:lang w:val="en-US"/>
                <w14:ligatures w14:val="none"/>
              </w:rPr>
              <w:t>60</w:t>
            </w:r>
          </w:p>
        </w:tc>
        <w:tc>
          <w:tcPr>
            <w:tcW w:w="1966" w:type="dxa"/>
            <w:tcBorders>
              <w:top w:val="nil"/>
              <w:left w:val="nil"/>
              <w:bottom w:val="single" w:sz="8" w:space="0" w:color="000000"/>
              <w:right w:val="single" w:sz="8" w:space="0" w:color="000000"/>
            </w:tcBorders>
            <w:shd w:val="clear" w:color="auto" w:fill="F79646" w:themeFill="accent6"/>
            <w:vAlign w:val="center"/>
            <w:hideMark/>
          </w:tcPr>
          <w:p w:rsidR="00EB3A50" w:rsidRPr="00EB3A50" w:rsidRDefault="00EB3A50" w:rsidP="00EB3A50">
            <w:pPr>
              <w:spacing w:after="0" w:line="240" w:lineRule="auto"/>
              <w:jc w:val="both"/>
              <w:rPr>
                <w:rFonts w:ascii="Times New Roman" w:eastAsia="Times New Roman" w:hAnsi="Times New Roman" w:cs="Times New Roman"/>
                <w:color w:val="000000"/>
                <w:kern w:val="0"/>
                <w:sz w:val="21"/>
                <w:szCs w:val="21"/>
                <w:lang w:val="en-US"/>
                <w14:ligatures w14:val="none"/>
              </w:rPr>
            </w:pPr>
            <w:r w:rsidRPr="00EB3A50">
              <w:rPr>
                <w:rFonts w:ascii="Times New Roman" w:eastAsia="Times New Roman" w:hAnsi="Times New Roman" w:cs="Times New Roman"/>
                <w:color w:val="000000"/>
                <w:spacing w:val="-2"/>
                <w:kern w:val="0"/>
                <w:sz w:val="21"/>
                <w:szCs w:val="22"/>
                <w:lang w:val="en-US"/>
                <w14:ligatures w14:val="none"/>
              </w:rPr>
              <w:t>100</w:t>
            </w:r>
          </w:p>
        </w:tc>
        <w:tc>
          <w:tcPr>
            <w:tcW w:w="3072" w:type="dxa"/>
            <w:tcBorders>
              <w:top w:val="nil"/>
              <w:left w:val="nil"/>
              <w:bottom w:val="single" w:sz="8" w:space="0" w:color="000000"/>
              <w:right w:val="single" w:sz="8" w:space="0" w:color="000000"/>
            </w:tcBorders>
            <w:shd w:val="clear" w:color="auto" w:fill="F79646" w:themeFill="accent6"/>
            <w:vAlign w:val="center"/>
            <w:hideMark/>
          </w:tcPr>
          <w:p w:rsidR="00EB3A50" w:rsidRPr="00EB3A50" w:rsidRDefault="00EB3A50" w:rsidP="00EB3A50">
            <w:pPr>
              <w:spacing w:after="0" w:line="240" w:lineRule="auto"/>
              <w:jc w:val="both"/>
              <w:rPr>
                <w:rFonts w:ascii="Times New Roman" w:eastAsia="Times New Roman" w:hAnsi="Times New Roman" w:cs="Times New Roman"/>
                <w:color w:val="000000"/>
                <w:kern w:val="0"/>
                <w:sz w:val="22"/>
                <w:szCs w:val="22"/>
                <w:lang w:val="en-US"/>
                <w14:ligatures w14:val="none"/>
              </w:rPr>
            </w:pPr>
            <w:r w:rsidRPr="00EB3A50">
              <w:rPr>
                <w:rFonts w:ascii="Times New Roman" w:eastAsia="Times New Roman" w:hAnsi="Times New Roman" w:cs="Times New Roman"/>
                <w:color w:val="000000"/>
                <w:kern w:val="0"/>
                <w:sz w:val="22"/>
                <w:szCs w:val="22"/>
                <w:lang w:val="en-US"/>
                <w14:ligatures w14:val="none"/>
              </w:rPr>
              <w:t> </w:t>
            </w:r>
          </w:p>
        </w:tc>
      </w:tr>
    </w:tbl>
    <w:p w:rsidR="00906870" w:rsidRDefault="002B3D28" w:rsidP="00906870">
      <w:pPr>
        <w:pStyle w:val="BodyText"/>
        <w:spacing w:before="80" w:line="480" w:lineRule="auto"/>
        <w:ind w:left="0"/>
        <w:jc w:val="both"/>
      </w:pPr>
      <w:r>
        <w:rPr>
          <w:noProof/>
          <w:lang w:val="en-GB" w:eastAsia="en-GB"/>
        </w:rPr>
        <w:drawing>
          <wp:inline distT="0" distB="0" distL="0" distR="0" wp14:anchorId="4A73651A" wp14:editId="47FA85DD">
            <wp:extent cx="6088380" cy="2506980"/>
            <wp:effectExtent l="0" t="0" r="26670" b="2667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sidR="00906870">
        <w:t xml:space="preserve">  </w:t>
      </w:r>
      <w:r w:rsidR="00DD66B2" w:rsidRPr="00155CA6">
        <w:t xml:space="preserve">Source: Field Survey, </w:t>
      </w:r>
      <w:proofErr w:type="spellStart"/>
      <w:r w:rsidR="00DD66B2" w:rsidRPr="00155CA6">
        <w:t>Arshinag</w:t>
      </w:r>
      <w:r w:rsidR="00C07BC2">
        <w:t>or</w:t>
      </w:r>
      <w:proofErr w:type="spellEnd"/>
      <w:r w:rsidR="00C07BC2">
        <w:t xml:space="preserve"> Union </w:t>
      </w:r>
      <w:proofErr w:type="spellStart"/>
      <w:r w:rsidR="00C07BC2">
        <w:t>parishad</w:t>
      </w:r>
      <w:proofErr w:type="spellEnd"/>
      <w:r w:rsidR="00C07BC2">
        <w:t>, (September-December</w:t>
      </w:r>
      <w:r w:rsidR="00DD66B2" w:rsidRPr="00155CA6">
        <w:t>, 2024)</w:t>
      </w:r>
    </w:p>
    <w:p w:rsidR="00DD66B2" w:rsidRDefault="00DD66B2" w:rsidP="00906870">
      <w:pPr>
        <w:pStyle w:val="BodyText"/>
        <w:spacing w:before="80" w:line="480" w:lineRule="auto"/>
        <w:ind w:left="0"/>
        <w:jc w:val="both"/>
      </w:pPr>
      <w:r w:rsidRPr="00813BCE">
        <w:t>The picture showed that the election mand</w:t>
      </w:r>
      <w:r>
        <w:t>ate was fulfilled by the Union</w:t>
      </w:r>
      <w:r w:rsidRPr="00813BCE">
        <w:t xml:space="preserve"> representatives. Most of the officers (80%) agreed with the statemen</w:t>
      </w:r>
      <w:r>
        <w:t>t and the rest (20%) disagreed.</w:t>
      </w:r>
    </w:p>
    <w:p w:rsidR="00DD66B2" w:rsidRPr="00495C9E" w:rsidRDefault="00560AD2" w:rsidP="00495C9E">
      <w:pPr>
        <w:pStyle w:val="Heading3"/>
      </w:pPr>
      <w:bookmarkStart w:id="25" w:name="_Toc184069001"/>
      <w:r w:rsidRPr="00495C9E">
        <w:t>3</w:t>
      </w:r>
      <w:r w:rsidR="00BD7788" w:rsidRPr="00495C9E">
        <w:t>.4</w:t>
      </w:r>
      <w:r w:rsidR="00DD66B2" w:rsidRPr="00495C9E">
        <w:t xml:space="preserve"> Helpfulness and Trust:</w:t>
      </w:r>
      <w:bookmarkEnd w:id="25"/>
    </w:p>
    <w:p w:rsidR="00DD66B2" w:rsidRDefault="00DD66B2" w:rsidP="00906870">
      <w:pPr>
        <w:pStyle w:val="BodyText"/>
        <w:spacing w:before="192" w:line="480" w:lineRule="auto"/>
        <w:ind w:left="0"/>
        <w:jc w:val="both"/>
        <w:rPr>
          <w:spacing w:val="-2"/>
        </w:rPr>
      </w:pPr>
      <w:proofErr w:type="gramStart"/>
      <w:r w:rsidRPr="00FE69FC">
        <w:t>Table</w:t>
      </w:r>
      <w:r w:rsidRPr="00FE69FC">
        <w:rPr>
          <w:spacing w:val="-5"/>
        </w:rPr>
        <w:t xml:space="preserve"> </w:t>
      </w:r>
      <w:r w:rsidRPr="00FE69FC">
        <w:t>14.</w:t>
      </w:r>
      <w:proofErr w:type="gramEnd"/>
      <w:r w:rsidRPr="00FE69FC">
        <w:rPr>
          <w:spacing w:val="-5"/>
        </w:rPr>
        <w:t xml:space="preserve"> </w:t>
      </w:r>
      <w:r w:rsidRPr="00FE69FC">
        <w:t>Helpful</w:t>
      </w:r>
      <w:r w:rsidRPr="00FE69FC">
        <w:rPr>
          <w:spacing w:val="-5"/>
        </w:rPr>
        <w:t xml:space="preserve"> </w:t>
      </w:r>
      <w:r w:rsidRPr="00FE69FC">
        <w:t>Minded</w:t>
      </w:r>
      <w:r w:rsidRPr="00FE69FC">
        <w:rPr>
          <w:spacing w:val="-4"/>
        </w:rPr>
        <w:t xml:space="preserve"> </w:t>
      </w:r>
      <w:r w:rsidRPr="00FE69FC">
        <w:rPr>
          <w:spacing w:val="-2"/>
        </w:rPr>
        <w:t>Officials</w:t>
      </w:r>
    </w:p>
    <w:tbl>
      <w:tblPr>
        <w:tblW w:w="10161" w:type="dxa"/>
        <w:tblInd w:w="93" w:type="dxa"/>
        <w:shd w:val="clear" w:color="auto" w:fill="FABF8F" w:themeFill="accent6" w:themeFillTint="99"/>
        <w:tblLook w:val="04A0" w:firstRow="1" w:lastRow="0" w:firstColumn="1" w:lastColumn="0" w:noHBand="0" w:noVBand="1"/>
      </w:tblPr>
      <w:tblGrid>
        <w:gridCol w:w="2246"/>
        <w:gridCol w:w="2603"/>
        <w:gridCol w:w="2068"/>
        <w:gridCol w:w="3244"/>
      </w:tblGrid>
      <w:tr w:rsidR="002B3D28" w:rsidRPr="002B3D28" w:rsidTr="00906870">
        <w:trPr>
          <w:trHeight w:val="378"/>
        </w:trPr>
        <w:tc>
          <w:tcPr>
            <w:tcW w:w="2246" w:type="dxa"/>
            <w:tcBorders>
              <w:top w:val="single" w:sz="8" w:space="0" w:color="000000"/>
              <w:left w:val="single" w:sz="8" w:space="0" w:color="000000"/>
              <w:bottom w:val="single" w:sz="8" w:space="0" w:color="000000"/>
              <w:right w:val="single" w:sz="8" w:space="0" w:color="000000"/>
            </w:tcBorders>
            <w:shd w:val="clear" w:color="auto" w:fill="FABF8F" w:themeFill="accent6" w:themeFillTint="99"/>
            <w:vAlign w:val="center"/>
            <w:hideMark/>
          </w:tcPr>
          <w:p w:rsidR="002B3D28" w:rsidRPr="002B3D28" w:rsidRDefault="002B3D28" w:rsidP="002B3D28">
            <w:pPr>
              <w:spacing w:after="0" w:line="240" w:lineRule="auto"/>
              <w:jc w:val="both"/>
              <w:rPr>
                <w:rFonts w:ascii="Times New Roman" w:eastAsia="Times New Roman" w:hAnsi="Times New Roman" w:cs="Times New Roman"/>
                <w:color w:val="000000"/>
                <w:kern w:val="0"/>
                <w:sz w:val="21"/>
                <w:szCs w:val="21"/>
                <w:lang w:val="en-US"/>
                <w14:ligatures w14:val="none"/>
              </w:rPr>
            </w:pPr>
            <w:r w:rsidRPr="002B3D28">
              <w:rPr>
                <w:rFonts w:ascii="Times New Roman" w:eastAsia="Times New Roman" w:hAnsi="Times New Roman" w:cs="Times New Roman"/>
                <w:color w:val="000000"/>
                <w:kern w:val="0"/>
                <w:sz w:val="21"/>
                <w:szCs w:val="22"/>
                <w:lang w:val="en-US"/>
                <w14:ligatures w14:val="none"/>
              </w:rPr>
              <w:t>Response Category</w:t>
            </w:r>
          </w:p>
        </w:tc>
        <w:tc>
          <w:tcPr>
            <w:tcW w:w="2603" w:type="dxa"/>
            <w:tcBorders>
              <w:top w:val="single" w:sz="8" w:space="0" w:color="000000"/>
              <w:left w:val="nil"/>
              <w:bottom w:val="single" w:sz="8" w:space="0" w:color="000000"/>
              <w:right w:val="single" w:sz="8" w:space="0" w:color="000000"/>
            </w:tcBorders>
            <w:shd w:val="clear" w:color="auto" w:fill="FABF8F" w:themeFill="accent6" w:themeFillTint="99"/>
            <w:vAlign w:val="center"/>
            <w:hideMark/>
          </w:tcPr>
          <w:p w:rsidR="002B3D28" w:rsidRPr="002B3D28" w:rsidRDefault="002B3D28" w:rsidP="002B3D28">
            <w:pPr>
              <w:spacing w:after="0" w:line="240" w:lineRule="auto"/>
              <w:jc w:val="both"/>
              <w:rPr>
                <w:rFonts w:ascii="Times New Roman" w:eastAsia="Times New Roman" w:hAnsi="Times New Roman" w:cs="Times New Roman"/>
                <w:color w:val="000000"/>
                <w:kern w:val="0"/>
                <w:sz w:val="21"/>
                <w:szCs w:val="21"/>
                <w:lang w:val="en-US"/>
                <w14:ligatures w14:val="none"/>
              </w:rPr>
            </w:pPr>
            <w:r w:rsidRPr="002B3D28">
              <w:rPr>
                <w:rFonts w:ascii="Times New Roman" w:eastAsia="Times New Roman" w:hAnsi="Times New Roman" w:cs="Times New Roman"/>
                <w:color w:val="000000"/>
                <w:kern w:val="0"/>
                <w:sz w:val="21"/>
                <w:szCs w:val="22"/>
                <w:lang w:val="en-US"/>
                <w14:ligatures w14:val="none"/>
              </w:rPr>
              <w:t>No. of Service Receiver</w:t>
            </w:r>
          </w:p>
        </w:tc>
        <w:tc>
          <w:tcPr>
            <w:tcW w:w="2068" w:type="dxa"/>
            <w:tcBorders>
              <w:top w:val="single" w:sz="8" w:space="0" w:color="000000"/>
              <w:left w:val="nil"/>
              <w:bottom w:val="single" w:sz="8" w:space="0" w:color="000000"/>
              <w:right w:val="single" w:sz="8" w:space="0" w:color="000000"/>
            </w:tcBorders>
            <w:shd w:val="clear" w:color="auto" w:fill="FABF8F" w:themeFill="accent6" w:themeFillTint="99"/>
            <w:vAlign w:val="center"/>
            <w:hideMark/>
          </w:tcPr>
          <w:p w:rsidR="002B3D28" w:rsidRPr="002B3D28" w:rsidRDefault="002B3D28" w:rsidP="002B3D28">
            <w:pPr>
              <w:spacing w:after="0" w:line="240" w:lineRule="auto"/>
              <w:jc w:val="both"/>
              <w:rPr>
                <w:rFonts w:ascii="Times New Roman" w:eastAsia="Times New Roman" w:hAnsi="Times New Roman" w:cs="Times New Roman"/>
                <w:color w:val="000000"/>
                <w:kern w:val="0"/>
                <w:sz w:val="21"/>
                <w:szCs w:val="21"/>
                <w:lang w:val="en-US"/>
                <w14:ligatures w14:val="none"/>
              </w:rPr>
            </w:pPr>
            <w:r w:rsidRPr="002B3D28">
              <w:rPr>
                <w:rFonts w:ascii="Times New Roman" w:eastAsia="Times New Roman" w:hAnsi="Times New Roman" w:cs="Times New Roman"/>
                <w:color w:val="000000"/>
                <w:spacing w:val="-2"/>
                <w:kern w:val="0"/>
                <w:sz w:val="21"/>
                <w:szCs w:val="22"/>
                <w:lang w:val="en-US"/>
                <w14:ligatures w14:val="none"/>
              </w:rPr>
              <w:t>Percent</w:t>
            </w:r>
          </w:p>
        </w:tc>
        <w:tc>
          <w:tcPr>
            <w:tcW w:w="3244" w:type="dxa"/>
            <w:tcBorders>
              <w:top w:val="single" w:sz="8" w:space="0" w:color="000000"/>
              <w:left w:val="nil"/>
              <w:bottom w:val="single" w:sz="8" w:space="0" w:color="000000"/>
              <w:right w:val="single" w:sz="8" w:space="0" w:color="000000"/>
            </w:tcBorders>
            <w:shd w:val="clear" w:color="auto" w:fill="FABF8F" w:themeFill="accent6" w:themeFillTint="99"/>
            <w:vAlign w:val="center"/>
            <w:hideMark/>
          </w:tcPr>
          <w:p w:rsidR="002B3D28" w:rsidRPr="002B3D28" w:rsidRDefault="002B3D28" w:rsidP="002B3D28">
            <w:pPr>
              <w:spacing w:after="0" w:line="240" w:lineRule="auto"/>
              <w:jc w:val="both"/>
              <w:rPr>
                <w:rFonts w:ascii="Times New Roman" w:eastAsia="Times New Roman" w:hAnsi="Times New Roman" w:cs="Times New Roman"/>
                <w:color w:val="000000"/>
                <w:kern w:val="0"/>
                <w:sz w:val="21"/>
                <w:szCs w:val="21"/>
                <w:lang w:val="en-US"/>
                <w14:ligatures w14:val="none"/>
              </w:rPr>
            </w:pPr>
            <w:r w:rsidRPr="002B3D28">
              <w:rPr>
                <w:rFonts w:ascii="Times New Roman" w:eastAsia="Times New Roman" w:hAnsi="Times New Roman" w:cs="Times New Roman"/>
                <w:color w:val="000000"/>
                <w:kern w:val="0"/>
                <w:sz w:val="21"/>
                <w:szCs w:val="22"/>
                <w:lang w:val="en-US"/>
                <w14:ligatures w14:val="none"/>
              </w:rPr>
              <w:t>Cumulative Percent</w:t>
            </w:r>
          </w:p>
        </w:tc>
      </w:tr>
      <w:tr w:rsidR="002B3D28" w:rsidRPr="002B3D28" w:rsidTr="00906870">
        <w:trPr>
          <w:trHeight w:val="378"/>
        </w:trPr>
        <w:tc>
          <w:tcPr>
            <w:tcW w:w="2246" w:type="dxa"/>
            <w:tcBorders>
              <w:top w:val="nil"/>
              <w:left w:val="single" w:sz="8" w:space="0" w:color="000000"/>
              <w:bottom w:val="single" w:sz="8" w:space="0" w:color="000000"/>
              <w:right w:val="single" w:sz="8" w:space="0" w:color="000000"/>
            </w:tcBorders>
            <w:shd w:val="clear" w:color="auto" w:fill="FABF8F" w:themeFill="accent6" w:themeFillTint="99"/>
            <w:vAlign w:val="center"/>
            <w:hideMark/>
          </w:tcPr>
          <w:p w:rsidR="002B3D28" w:rsidRPr="002B3D28" w:rsidRDefault="002B3D28" w:rsidP="002B3D28">
            <w:pPr>
              <w:spacing w:after="0" w:line="240" w:lineRule="auto"/>
              <w:jc w:val="both"/>
              <w:rPr>
                <w:rFonts w:ascii="Times New Roman" w:eastAsia="Times New Roman" w:hAnsi="Times New Roman" w:cs="Times New Roman"/>
                <w:color w:val="000000"/>
                <w:kern w:val="0"/>
                <w:sz w:val="21"/>
                <w:szCs w:val="21"/>
                <w:lang w:val="en-US"/>
                <w14:ligatures w14:val="none"/>
              </w:rPr>
            </w:pPr>
            <w:r w:rsidRPr="002B3D28">
              <w:rPr>
                <w:rFonts w:ascii="Times New Roman" w:eastAsia="Times New Roman" w:hAnsi="Times New Roman" w:cs="Times New Roman"/>
                <w:color w:val="000000"/>
                <w:spacing w:val="-2"/>
                <w:kern w:val="0"/>
                <w:sz w:val="21"/>
                <w:szCs w:val="22"/>
                <w:lang w:val="en-US"/>
                <w14:ligatures w14:val="none"/>
              </w:rPr>
              <w:t>Strongly Agree</w:t>
            </w:r>
          </w:p>
        </w:tc>
        <w:tc>
          <w:tcPr>
            <w:tcW w:w="2603" w:type="dxa"/>
            <w:tcBorders>
              <w:top w:val="nil"/>
              <w:left w:val="nil"/>
              <w:bottom w:val="single" w:sz="8" w:space="0" w:color="000000"/>
              <w:right w:val="single" w:sz="8" w:space="0" w:color="000000"/>
            </w:tcBorders>
            <w:shd w:val="clear" w:color="auto" w:fill="FABF8F" w:themeFill="accent6" w:themeFillTint="99"/>
            <w:vAlign w:val="center"/>
            <w:hideMark/>
          </w:tcPr>
          <w:p w:rsidR="002B3D28" w:rsidRPr="002B3D28" w:rsidRDefault="002B3D28" w:rsidP="002B3D28">
            <w:pPr>
              <w:spacing w:after="0" w:line="240" w:lineRule="auto"/>
              <w:jc w:val="both"/>
              <w:rPr>
                <w:rFonts w:ascii="Times New Roman" w:eastAsia="Times New Roman" w:hAnsi="Times New Roman" w:cs="Times New Roman"/>
                <w:color w:val="000000"/>
                <w:kern w:val="0"/>
                <w:sz w:val="21"/>
                <w:szCs w:val="21"/>
                <w:lang w:val="en-US"/>
                <w14:ligatures w14:val="none"/>
              </w:rPr>
            </w:pPr>
            <w:r w:rsidRPr="002B3D28">
              <w:rPr>
                <w:rFonts w:ascii="Times New Roman" w:eastAsia="Times New Roman" w:hAnsi="Times New Roman" w:cs="Times New Roman"/>
                <w:color w:val="000000"/>
                <w:spacing w:val="-5"/>
                <w:kern w:val="0"/>
                <w:sz w:val="21"/>
                <w:szCs w:val="22"/>
                <w:lang w:val="en-US"/>
                <w14:ligatures w14:val="none"/>
              </w:rPr>
              <w:t>9</w:t>
            </w:r>
          </w:p>
        </w:tc>
        <w:tc>
          <w:tcPr>
            <w:tcW w:w="2068" w:type="dxa"/>
            <w:tcBorders>
              <w:top w:val="nil"/>
              <w:left w:val="nil"/>
              <w:bottom w:val="single" w:sz="8" w:space="0" w:color="000000"/>
              <w:right w:val="single" w:sz="8" w:space="0" w:color="000000"/>
            </w:tcBorders>
            <w:shd w:val="clear" w:color="auto" w:fill="FABF8F" w:themeFill="accent6" w:themeFillTint="99"/>
            <w:vAlign w:val="center"/>
            <w:hideMark/>
          </w:tcPr>
          <w:p w:rsidR="002B3D28" w:rsidRPr="002B3D28" w:rsidRDefault="002B3D28" w:rsidP="002B3D28">
            <w:pPr>
              <w:spacing w:after="0" w:line="240" w:lineRule="auto"/>
              <w:jc w:val="both"/>
              <w:rPr>
                <w:rFonts w:ascii="Times New Roman" w:eastAsia="Times New Roman" w:hAnsi="Times New Roman" w:cs="Times New Roman"/>
                <w:color w:val="000000"/>
                <w:kern w:val="0"/>
                <w:sz w:val="21"/>
                <w:szCs w:val="21"/>
                <w:lang w:val="en-US"/>
                <w14:ligatures w14:val="none"/>
              </w:rPr>
            </w:pPr>
            <w:r w:rsidRPr="002B3D28">
              <w:rPr>
                <w:rFonts w:ascii="Times New Roman" w:eastAsia="Times New Roman" w:hAnsi="Times New Roman" w:cs="Times New Roman"/>
                <w:color w:val="000000"/>
                <w:spacing w:val="-4"/>
                <w:kern w:val="0"/>
                <w:sz w:val="21"/>
                <w:szCs w:val="22"/>
                <w:lang w:val="en-US"/>
                <w14:ligatures w14:val="none"/>
              </w:rPr>
              <w:t>15</w:t>
            </w:r>
          </w:p>
        </w:tc>
        <w:tc>
          <w:tcPr>
            <w:tcW w:w="3244" w:type="dxa"/>
            <w:tcBorders>
              <w:top w:val="nil"/>
              <w:left w:val="nil"/>
              <w:bottom w:val="single" w:sz="8" w:space="0" w:color="000000"/>
              <w:right w:val="single" w:sz="8" w:space="0" w:color="000000"/>
            </w:tcBorders>
            <w:shd w:val="clear" w:color="auto" w:fill="FABF8F" w:themeFill="accent6" w:themeFillTint="99"/>
            <w:vAlign w:val="center"/>
            <w:hideMark/>
          </w:tcPr>
          <w:p w:rsidR="002B3D28" w:rsidRPr="002B3D28" w:rsidRDefault="002B3D28" w:rsidP="002B3D28">
            <w:pPr>
              <w:spacing w:after="0" w:line="240" w:lineRule="auto"/>
              <w:jc w:val="both"/>
              <w:rPr>
                <w:rFonts w:ascii="Times New Roman" w:eastAsia="Times New Roman" w:hAnsi="Times New Roman" w:cs="Times New Roman"/>
                <w:color w:val="000000"/>
                <w:kern w:val="0"/>
                <w:sz w:val="21"/>
                <w:szCs w:val="21"/>
                <w:lang w:val="en-US"/>
                <w14:ligatures w14:val="none"/>
              </w:rPr>
            </w:pPr>
            <w:r w:rsidRPr="002B3D28">
              <w:rPr>
                <w:rFonts w:ascii="Times New Roman" w:eastAsia="Times New Roman" w:hAnsi="Times New Roman" w:cs="Times New Roman"/>
                <w:color w:val="000000"/>
                <w:spacing w:val="-4"/>
                <w:kern w:val="0"/>
                <w:sz w:val="21"/>
                <w:szCs w:val="22"/>
                <w:lang w:val="en-US"/>
                <w14:ligatures w14:val="none"/>
              </w:rPr>
              <w:t>15</w:t>
            </w:r>
          </w:p>
        </w:tc>
      </w:tr>
      <w:tr w:rsidR="002B3D28" w:rsidRPr="002B3D28" w:rsidTr="00906870">
        <w:trPr>
          <w:trHeight w:val="201"/>
        </w:trPr>
        <w:tc>
          <w:tcPr>
            <w:tcW w:w="2246" w:type="dxa"/>
            <w:tcBorders>
              <w:top w:val="nil"/>
              <w:left w:val="single" w:sz="8" w:space="0" w:color="000000"/>
              <w:bottom w:val="single" w:sz="8" w:space="0" w:color="000000"/>
              <w:right w:val="single" w:sz="8" w:space="0" w:color="000000"/>
            </w:tcBorders>
            <w:shd w:val="clear" w:color="auto" w:fill="FABF8F" w:themeFill="accent6" w:themeFillTint="99"/>
            <w:vAlign w:val="center"/>
            <w:hideMark/>
          </w:tcPr>
          <w:p w:rsidR="002B3D28" w:rsidRPr="002B3D28" w:rsidRDefault="002B3D28" w:rsidP="002B3D28">
            <w:pPr>
              <w:spacing w:after="0" w:line="240" w:lineRule="auto"/>
              <w:jc w:val="both"/>
              <w:rPr>
                <w:rFonts w:ascii="Times New Roman" w:eastAsia="Times New Roman" w:hAnsi="Times New Roman" w:cs="Times New Roman"/>
                <w:color w:val="000000"/>
                <w:kern w:val="0"/>
                <w:sz w:val="21"/>
                <w:szCs w:val="21"/>
                <w:lang w:val="en-US"/>
                <w14:ligatures w14:val="none"/>
              </w:rPr>
            </w:pPr>
            <w:r w:rsidRPr="002B3D28">
              <w:rPr>
                <w:rFonts w:ascii="Times New Roman" w:eastAsia="Times New Roman" w:hAnsi="Times New Roman" w:cs="Times New Roman"/>
                <w:color w:val="000000"/>
                <w:spacing w:val="-2"/>
                <w:kern w:val="0"/>
                <w:sz w:val="21"/>
                <w:szCs w:val="22"/>
                <w:lang w:val="en-US"/>
                <w14:ligatures w14:val="none"/>
              </w:rPr>
              <w:t>Agree</w:t>
            </w:r>
          </w:p>
        </w:tc>
        <w:tc>
          <w:tcPr>
            <w:tcW w:w="2603" w:type="dxa"/>
            <w:tcBorders>
              <w:top w:val="nil"/>
              <w:left w:val="nil"/>
              <w:bottom w:val="single" w:sz="8" w:space="0" w:color="000000"/>
              <w:right w:val="single" w:sz="8" w:space="0" w:color="000000"/>
            </w:tcBorders>
            <w:shd w:val="clear" w:color="auto" w:fill="FABF8F" w:themeFill="accent6" w:themeFillTint="99"/>
            <w:vAlign w:val="center"/>
            <w:hideMark/>
          </w:tcPr>
          <w:p w:rsidR="002B3D28" w:rsidRPr="002B3D28" w:rsidRDefault="002B3D28" w:rsidP="002B3D28">
            <w:pPr>
              <w:spacing w:after="0" w:line="240" w:lineRule="auto"/>
              <w:jc w:val="both"/>
              <w:rPr>
                <w:rFonts w:ascii="Times New Roman" w:eastAsia="Times New Roman" w:hAnsi="Times New Roman" w:cs="Times New Roman"/>
                <w:color w:val="000000"/>
                <w:kern w:val="0"/>
                <w:sz w:val="21"/>
                <w:szCs w:val="21"/>
                <w:lang w:val="en-US"/>
                <w14:ligatures w14:val="none"/>
              </w:rPr>
            </w:pPr>
            <w:r w:rsidRPr="002B3D28">
              <w:rPr>
                <w:rFonts w:ascii="Times New Roman" w:eastAsia="Times New Roman" w:hAnsi="Times New Roman" w:cs="Times New Roman"/>
                <w:color w:val="000000"/>
                <w:spacing w:val="-10"/>
                <w:kern w:val="0"/>
                <w:sz w:val="21"/>
                <w:szCs w:val="22"/>
                <w:lang w:val="en-US"/>
                <w14:ligatures w14:val="none"/>
              </w:rPr>
              <w:t>7</w:t>
            </w:r>
          </w:p>
        </w:tc>
        <w:tc>
          <w:tcPr>
            <w:tcW w:w="2068" w:type="dxa"/>
            <w:tcBorders>
              <w:top w:val="nil"/>
              <w:left w:val="nil"/>
              <w:bottom w:val="single" w:sz="8" w:space="0" w:color="000000"/>
              <w:right w:val="single" w:sz="8" w:space="0" w:color="000000"/>
            </w:tcBorders>
            <w:shd w:val="clear" w:color="auto" w:fill="FABF8F" w:themeFill="accent6" w:themeFillTint="99"/>
            <w:vAlign w:val="center"/>
            <w:hideMark/>
          </w:tcPr>
          <w:p w:rsidR="002B3D28" w:rsidRPr="002B3D28" w:rsidRDefault="002B3D28" w:rsidP="002B3D28">
            <w:pPr>
              <w:spacing w:after="0" w:line="240" w:lineRule="auto"/>
              <w:jc w:val="both"/>
              <w:rPr>
                <w:rFonts w:ascii="Times New Roman" w:eastAsia="Times New Roman" w:hAnsi="Times New Roman" w:cs="Times New Roman"/>
                <w:color w:val="000000"/>
                <w:kern w:val="0"/>
                <w:sz w:val="21"/>
                <w:szCs w:val="21"/>
                <w:lang w:val="en-US"/>
                <w14:ligatures w14:val="none"/>
              </w:rPr>
            </w:pPr>
            <w:r w:rsidRPr="002B3D28">
              <w:rPr>
                <w:rFonts w:ascii="Times New Roman" w:eastAsia="Times New Roman" w:hAnsi="Times New Roman" w:cs="Times New Roman"/>
                <w:color w:val="000000"/>
                <w:spacing w:val="-4"/>
                <w:kern w:val="0"/>
                <w:sz w:val="21"/>
                <w:szCs w:val="22"/>
                <w:lang w:val="en-US"/>
                <w14:ligatures w14:val="none"/>
              </w:rPr>
              <w:t>11.66</w:t>
            </w:r>
          </w:p>
        </w:tc>
        <w:tc>
          <w:tcPr>
            <w:tcW w:w="3244" w:type="dxa"/>
            <w:tcBorders>
              <w:top w:val="nil"/>
              <w:left w:val="nil"/>
              <w:bottom w:val="single" w:sz="8" w:space="0" w:color="000000"/>
              <w:right w:val="single" w:sz="8" w:space="0" w:color="000000"/>
            </w:tcBorders>
            <w:shd w:val="clear" w:color="auto" w:fill="FABF8F" w:themeFill="accent6" w:themeFillTint="99"/>
            <w:vAlign w:val="center"/>
            <w:hideMark/>
          </w:tcPr>
          <w:p w:rsidR="002B3D28" w:rsidRPr="002B3D28" w:rsidRDefault="002B3D28" w:rsidP="002B3D28">
            <w:pPr>
              <w:spacing w:after="0" w:line="240" w:lineRule="auto"/>
              <w:jc w:val="both"/>
              <w:rPr>
                <w:rFonts w:ascii="Times New Roman" w:eastAsia="Times New Roman" w:hAnsi="Times New Roman" w:cs="Times New Roman"/>
                <w:color w:val="000000"/>
                <w:kern w:val="0"/>
                <w:sz w:val="21"/>
                <w:szCs w:val="21"/>
                <w:lang w:val="en-US"/>
                <w14:ligatures w14:val="none"/>
              </w:rPr>
            </w:pPr>
            <w:r w:rsidRPr="002B3D28">
              <w:rPr>
                <w:rFonts w:ascii="Times New Roman" w:eastAsia="Times New Roman" w:hAnsi="Times New Roman" w:cs="Times New Roman"/>
                <w:color w:val="000000"/>
                <w:spacing w:val="-4"/>
                <w:kern w:val="0"/>
                <w:sz w:val="21"/>
                <w:szCs w:val="22"/>
                <w:lang w:val="en-US"/>
                <w14:ligatures w14:val="none"/>
              </w:rPr>
              <w:t>26.66</w:t>
            </w:r>
          </w:p>
        </w:tc>
      </w:tr>
      <w:tr w:rsidR="002B3D28" w:rsidRPr="002B3D28" w:rsidTr="00906870">
        <w:trPr>
          <w:trHeight w:val="201"/>
        </w:trPr>
        <w:tc>
          <w:tcPr>
            <w:tcW w:w="2246" w:type="dxa"/>
            <w:tcBorders>
              <w:top w:val="nil"/>
              <w:left w:val="single" w:sz="8" w:space="0" w:color="000000"/>
              <w:bottom w:val="single" w:sz="8" w:space="0" w:color="000000"/>
              <w:right w:val="single" w:sz="8" w:space="0" w:color="000000"/>
            </w:tcBorders>
            <w:shd w:val="clear" w:color="auto" w:fill="FABF8F" w:themeFill="accent6" w:themeFillTint="99"/>
            <w:vAlign w:val="center"/>
            <w:hideMark/>
          </w:tcPr>
          <w:p w:rsidR="002B3D28" w:rsidRPr="002B3D28" w:rsidRDefault="002B3D28" w:rsidP="002B3D28">
            <w:pPr>
              <w:spacing w:after="0" w:line="240" w:lineRule="auto"/>
              <w:jc w:val="both"/>
              <w:rPr>
                <w:rFonts w:ascii="Times New Roman" w:eastAsia="Times New Roman" w:hAnsi="Times New Roman" w:cs="Times New Roman"/>
                <w:color w:val="000000"/>
                <w:kern w:val="0"/>
                <w:sz w:val="21"/>
                <w:szCs w:val="21"/>
                <w:lang w:val="en-US"/>
                <w14:ligatures w14:val="none"/>
              </w:rPr>
            </w:pPr>
            <w:r w:rsidRPr="002B3D28">
              <w:rPr>
                <w:rFonts w:ascii="Times New Roman" w:eastAsia="Times New Roman" w:hAnsi="Times New Roman" w:cs="Times New Roman"/>
                <w:color w:val="000000"/>
                <w:spacing w:val="-2"/>
                <w:kern w:val="0"/>
                <w:sz w:val="21"/>
                <w:szCs w:val="22"/>
                <w:lang w:val="en-US"/>
                <w14:ligatures w14:val="none"/>
              </w:rPr>
              <w:t>Neutral</w:t>
            </w:r>
          </w:p>
        </w:tc>
        <w:tc>
          <w:tcPr>
            <w:tcW w:w="2603" w:type="dxa"/>
            <w:tcBorders>
              <w:top w:val="nil"/>
              <w:left w:val="nil"/>
              <w:bottom w:val="single" w:sz="8" w:space="0" w:color="000000"/>
              <w:right w:val="single" w:sz="8" w:space="0" w:color="000000"/>
            </w:tcBorders>
            <w:shd w:val="clear" w:color="auto" w:fill="FABF8F" w:themeFill="accent6" w:themeFillTint="99"/>
            <w:vAlign w:val="center"/>
            <w:hideMark/>
          </w:tcPr>
          <w:p w:rsidR="002B3D28" w:rsidRPr="002B3D28" w:rsidRDefault="002B3D28" w:rsidP="002B3D28">
            <w:pPr>
              <w:spacing w:after="0" w:line="240" w:lineRule="auto"/>
              <w:jc w:val="both"/>
              <w:rPr>
                <w:rFonts w:ascii="Times New Roman" w:eastAsia="Times New Roman" w:hAnsi="Times New Roman" w:cs="Times New Roman"/>
                <w:color w:val="000000"/>
                <w:kern w:val="0"/>
                <w:sz w:val="21"/>
                <w:szCs w:val="21"/>
                <w:lang w:val="en-US"/>
                <w14:ligatures w14:val="none"/>
              </w:rPr>
            </w:pPr>
            <w:r w:rsidRPr="002B3D28">
              <w:rPr>
                <w:rFonts w:ascii="Times New Roman" w:eastAsia="Times New Roman" w:hAnsi="Times New Roman" w:cs="Times New Roman"/>
                <w:color w:val="000000"/>
                <w:spacing w:val="-10"/>
                <w:kern w:val="0"/>
                <w:sz w:val="21"/>
                <w:szCs w:val="22"/>
                <w:lang w:val="en-US"/>
                <w14:ligatures w14:val="none"/>
              </w:rPr>
              <w:t>8</w:t>
            </w:r>
          </w:p>
        </w:tc>
        <w:tc>
          <w:tcPr>
            <w:tcW w:w="2068" w:type="dxa"/>
            <w:tcBorders>
              <w:top w:val="nil"/>
              <w:left w:val="nil"/>
              <w:bottom w:val="single" w:sz="8" w:space="0" w:color="000000"/>
              <w:right w:val="single" w:sz="8" w:space="0" w:color="000000"/>
            </w:tcBorders>
            <w:shd w:val="clear" w:color="auto" w:fill="FABF8F" w:themeFill="accent6" w:themeFillTint="99"/>
            <w:vAlign w:val="center"/>
            <w:hideMark/>
          </w:tcPr>
          <w:p w:rsidR="002B3D28" w:rsidRPr="002B3D28" w:rsidRDefault="002B3D28" w:rsidP="002B3D28">
            <w:pPr>
              <w:spacing w:after="0" w:line="240" w:lineRule="auto"/>
              <w:jc w:val="both"/>
              <w:rPr>
                <w:rFonts w:ascii="Times New Roman" w:eastAsia="Times New Roman" w:hAnsi="Times New Roman" w:cs="Times New Roman"/>
                <w:color w:val="000000"/>
                <w:kern w:val="0"/>
                <w:sz w:val="21"/>
                <w:szCs w:val="21"/>
                <w:lang w:val="en-US"/>
                <w14:ligatures w14:val="none"/>
              </w:rPr>
            </w:pPr>
            <w:r w:rsidRPr="002B3D28">
              <w:rPr>
                <w:rFonts w:ascii="Times New Roman" w:eastAsia="Times New Roman" w:hAnsi="Times New Roman" w:cs="Times New Roman"/>
                <w:color w:val="000000"/>
                <w:spacing w:val="-4"/>
                <w:kern w:val="0"/>
                <w:sz w:val="21"/>
                <w:szCs w:val="22"/>
                <w:lang w:val="en-US"/>
                <w14:ligatures w14:val="none"/>
              </w:rPr>
              <w:t>13.33</w:t>
            </w:r>
          </w:p>
        </w:tc>
        <w:tc>
          <w:tcPr>
            <w:tcW w:w="3244" w:type="dxa"/>
            <w:tcBorders>
              <w:top w:val="nil"/>
              <w:left w:val="nil"/>
              <w:bottom w:val="single" w:sz="8" w:space="0" w:color="000000"/>
              <w:right w:val="single" w:sz="8" w:space="0" w:color="000000"/>
            </w:tcBorders>
            <w:shd w:val="clear" w:color="auto" w:fill="FABF8F" w:themeFill="accent6" w:themeFillTint="99"/>
            <w:vAlign w:val="center"/>
            <w:hideMark/>
          </w:tcPr>
          <w:p w:rsidR="002B3D28" w:rsidRPr="002B3D28" w:rsidRDefault="002B3D28" w:rsidP="002B3D28">
            <w:pPr>
              <w:spacing w:after="0" w:line="240" w:lineRule="auto"/>
              <w:jc w:val="both"/>
              <w:rPr>
                <w:rFonts w:ascii="Times New Roman" w:eastAsia="Times New Roman" w:hAnsi="Times New Roman" w:cs="Times New Roman"/>
                <w:color w:val="000000"/>
                <w:kern w:val="0"/>
                <w:sz w:val="21"/>
                <w:szCs w:val="21"/>
                <w:lang w:val="en-US"/>
                <w14:ligatures w14:val="none"/>
              </w:rPr>
            </w:pPr>
            <w:r w:rsidRPr="002B3D28">
              <w:rPr>
                <w:rFonts w:ascii="Times New Roman" w:eastAsia="Times New Roman" w:hAnsi="Times New Roman" w:cs="Times New Roman"/>
                <w:color w:val="000000"/>
                <w:spacing w:val="-4"/>
                <w:kern w:val="0"/>
                <w:sz w:val="21"/>
                <w:szCs w:val="22"/>
                <w:lang w:val="en-US"/>
                <w14:ligatures w14:val="none"/>
              </w:rPr>
              <w:t>39.99</w:t>
            </w:r>
          </w:p>
        </w:tc>
      </w:tr>
      <w:tr w:rsidR="002B3D28" w:rsidRPr="002B3D28" w:rsidTr="00906870">
        <w:trPr>
          <w:trHeight w:val="201"/>
        </w:trPr>
        <w:tc>
          <w:tcPr>
            <w:tcW w:w="2246" w:type="dxa"/>
            <w:tcBorders>
              <w:top w:val="nil"/>
              <w:left w:val="single" w:sz="8" w:space="0" w:color="000000"/>
              <w:bottom w:val="single" w:sz="8" w:space="0" w:color="000000"/>
              <w:right w:val="single" w:sz="8" w:space="0" w:color="000000"/>
            </w:tcBorders>
            <w:shd w:val="clear" w:color="auto" w:fill="FABF8F" w:themeFill="accent6" w:themeFillTint="99"/>
            <w:vAlign w:val="center"/>
            <w:hideMark/>
          </w:tcPr>
          <w:p w:rsidR="002B3D28" w:rsidRPr="002B3D28" w:rsidRDefault="002B3D28" w:rsidP="002B3D28">
            <w:pPr>
              <w:spacing w:after="0" w:line="240" w:lineRule="auto"/>
              <w:jc w:val="both"/>
              <w:rPr>
                <w:rFonts w:ascii="Times New Roman" w:eastAsia="Times New Roman" w:hAnsi="Times New Roman" w:cs="Times New Roman"/>
                <w:color w:val="000000"/>
                <w:kern w:val="0"/>
                <w:sz w:val="21"/>
                <w:szCs w:val="21"/>
                <w:lang w:val="en-US"/>
                <w14:ligatures w14:val="none"/>
              </w:rPr>
            </w:pPr>
            <w:r w:rsidRPr="002B3D28">
              <w:rPr>
                <w:rFonts w:ascii="Times New Roman" w:eastAsia="Times New Roman" w:hAnsi="Times New Roman" w:cs="Times New Roman"/>
                <w:color w:val="000000"/>
                <w:spacing w:val="-2"/>
                <w:kern w:val="0"/>
                <w:sz w:val="21"/>
                <w:szCs w:val="22"/>
                <w:lang w:val="en-US"/>
                <w14:ligatures w14:val="none"/>
              </w:rPr>
              <w:t>Disagree</w:t>
            </w:r>
          </w:p>
        </w:tc>
        <w:tc>
          <w:tcPr>
            <w:tcW w:w="2603" w:type="dxa"/>
            <w:tcBorders>
              <w:top w:val="nil"/>
              <w:left w:val="nil"/>
              <w:bottom w:val="single" w:sz="8" w:space="0" w:color="000000"/>
              <w:right w:val="single" w:sz="8" w:space="0" w:color="000000"/>
            </w:tcBorders>
            <w:shd w:val="clear" w:color="auto" w:fill="FABF8F" w:themeFill="accent6" w:themeFillTint="99"/>
            <w:vAlign w:val="center"/>
            <w:hideMark/>
          </w:tcPr>
          <w:p w:rsidR="002B3D28" w:rsidRPr="002B3D28" w:rsidRDefault="002B3D28" w:rsidP="002B3D28">
            <w:pPr>
              <w:spacing w:after="0" w:line="240" w:lineRule="auto"/>
              <w:jc w:val="both"/>
              <w:rPr>
                <w:rFonts w:ascii="Times New Roman" w:eastAsia="Times New Roman" w:hAnsi="Times New Roman" w:cs="Times New Roman"/>
                <w:color w:val="000000"/>
                <w:kern w:val="0"/>
                <w:sz w:val="21"/>
                <w:szCs w:val="21"/>
                <w:lang w:val="en-US"/>
                <w14:ligatures w14:val="none"/>
              </w:rPr>
            </w:pPr>
            <w:r w:rsidRPr="002B3D28">
              <w:rPr>
                <w:rFonts w:ascii="Times New Roman" w:eastAsia="Times New Roman" w:hAnsi="Times New Roman" w:cs="Times New Roman"/>
                <w:color w:val="000000"/>
                <w:spacing w:val="-5"/>
                <w:kern w:val="0"/>
                <w:sz w:val="21"/>
                <w:szCs w:val="22"/>
                <w:lang w:val="en-US"/>
                <w14:ligatures w14:val="none"/>
              </w:rPr>
              <w:t>19</w:t>
            </w:r>
          </w:p>
        </w:tc>
        <w:tc>
          <w:tcPr>
            <w:tcW w:w="2068" w:type="dxa"/>
            <w:tcBorders>
              <w:top w:val="nil"/>
              <w:left w:val="nil"/>
              <w:bottom w:val="single" w:sz="8" w:space="0" w:color="000000"/>
              <w:right w:val="single" w:sz="8" w:space="0" w:color="000000"/>
            </w:tcBorders>
            <w:shd w:val="clear" w:color="auto" w:fill="FABF8F" w:themeFill="accent6" w:themeFillTint="99"/>
            <w:vAlign w:val="center"/>
            <w:hideMark/>
          </w:tcPr>
          <w:p w:rsidR="002B3D28" w:rsidRPr="002B3D28" w:rsidRDefault="002B3D28" w:rsidP="002B3D28">
            <w:pPr>
              <w:spacing w:after="0" w:line="240" w:lineRule="auto"/>
              <w:jc w:val="both"/>
              <w:rPr>
                <w:rFonts w:ascii="Times New Roman" w:eastAsia="Times New Roman" w:hAnsi="Times New Roman" w:cs="Times New Roman"/>
                <w:color w:val="000000"/>
                <w:kern w:val="0"/>
                <w:sz w:val="21"/>
                <w:szCs w:val="21"/>
                <w:lang w:val="en-US"/>
                <w14:ligatures w14:val="none"/>
              </w:rPr>
            </w:pPr>
            <w:r w:rsidRPr="002B3D28">
              <w:rPr>
                <w:rFonts w:ascii="Times New Roman" w:eastAsia="Times New Roman" w:hAnsi="Times New Roman" w:cs="Times New Roman"/>
                <w:color w:val="000000"/>
                <w:spacing w:val="-4"/>
                <w:kern w:val="0"/>
                <w:sz w:val="21"/>
                <w:szCs w:val="22"/>
                <w:lang w:val="en-US"/>
                <w14:ligatures w14:val="none"/>
              </w:rPr>
              <w:t>31.7</w:t>
            </w:r>
          </w:p>
        </w:tc>
        <w:tc>
          <w:tcPr>
            <w:tcW w:w="3244" w:type="dxa"/>
            <w:tcBorders>
              <w:top w:val="nil"/>
              <w:left w:val="nil"/>
              <w:bottom w:val="single" w:sz="8" w:space="0" w:color="000000"/>
              <w:right w:val="single" w:sz="8" w:space="0" w:color="000000"/>
            </w:tcBorders>
            <w:shd w:val="clear" w:color="auto" w:fill="FABF8F" w:themeFill="accent6" w:themeFillTint="99"/>
            <w:vAlign w:val="center"/>
            <w:hideMark/>
          </w:tcPr>
          <w:p w:rsidR="002B3D28" w:rsidRPr="002B3D28" w:rsidRDefault="002B3D28" w:rsidP="002B3D28">
            <w:pPr>
              <w:spacing w:after="0" w:line="240" w:lineRule="auto"/>
              <w:jc w:val="both"/>
              <w:rPr>
                <w:rFonts w:ascii="Times New Roman" w:eastAsia="Times New Roman" w:hAnsi="Times New Roman" w:cs="Times New Roman"/>
                <w:color w:val="000000"/>
                <w:kern w:val="0"/>
                <w:sz w:val="21"/>
                <w:szCs w:val="21"/>
                <w:lang w:val="en-US"/>
                <w14:ligatures w14:val="none"/>
              </w:rPr>
            </w:pPr>
            <w:r w:rsidRPr="002B3D28">
              <w:rPr>
                <w:rFonts w:ascii="Times New Roman" w:eastAsia="Times New Roman" w:hAnsi="Times New Roman" w:cs="Times New Roman"/>
                <w:color w:val="000000"/>
                <w:spacing w:val="-4"/>
                <w:kern w:val="0"/>
                <w:sz w:val="21"/>
                <w:szCs w:val="22"/>
                <w:lang w:val="en-US"/>
                <w14:ligatures w14:val="none"/>
              </w:rPr>
              <w:t>71.69</w:t>
            </w:r>
          </w:p>
        </w:tc>
      </w:tr>
      <w:tr w:rsidR="002B3D28" w:rsidRPr="002B3D28" w:rsidTr="00906870">
        <w:trPr>
          <w:trHeight w:val="378"/>
        </w:trPr>
        <w:tc>
          <w:tcPr>
            <w:tcW w:w="2246" w:type="dxa"/>
            <w:tcBorders>
              <w:top w:val="nil"/>
              <w:left w:val="single" w:sz="8" w:space="0" w:color="000000"/>
              <w:bottom w:val="single" w:sz="8" w:space="0" w:color="000000"/>
              <w:right w:val="single" w:sz="8" w:space="0" w:color="000000"/>
            </w:tcBorders>
            <w:shd w:val="clear" w:color="auto" w:fill="FABF8F" w:themeFill="accent6" w:themeFillTint="99"/>
            <w:vAlign w:val="center"/>
            <w:hideMark/>
          </w:tcPr>
          <w:p w:rsidR="002B3D28" w:rsidRPr="002B3D28" w:rsidRDefault="002B3D28" w:rsidP="002B3D28">
            <w:pPr>
              <w:spacing w:after="0" w:line="240" w:lineRule="auto"/>
              <w:jc w:val="both"/>
              <w:rPr>
                <w:rFonts w:ascii="Times New Roman" w:eastAsia="Times New Roman" w:hAnsi="Times New Roman" w:cs="Times New Roman"/>
                <w:color w:val="000000"/>
                <w:kern w:val="0"/>
                <w:sz w:val="21"/>
                <w:szCs w:val="21"/>
                <w:lang w:val="en-US"/>
                <w14:ligatures w14:val="none"/>
              </w:rPr>
            </w:pPr>
            <w:r w:rsidRPr="002B3D28">
              <w:rPr>
                <w:rFonts w:ascii="Times New Roman" w:eastAsia="Times New Roman" w:hAnsi="Times New Roman" w:cs="Times New Roman"/>
                <w:color w:val="000000"/>
                <w:kern w:val="0"/>
                <w:sz w:val="21"/>
                <w:szCs w:val="22"/>
                <w:lang w:val="en-US"/>
                <w14:ligatures w14:val="none"/>
              </w:rPr>
              <w:t>Strongly Disagree</w:t>
            </w:r>
          </w:p>
        </w:tc>
        <w:tc>
          <w:tcPr>
            <w:tcW w:w="2603" w:type="dxa"/>
            <w:tcBorders>
              <w:top w:val="nil"/>
              <w:left w:val="nil"/>
              <w:bottom w:val="single" w:sz="8" w:space="0" w:color="000000"/>
              <w:right w:val="single" w:sz="8" w:space="0" w:color="000000"/>
            </w:tcBorders>
            <w:shd w:val="clear" w:color="auto" w:fill="FABF8F" w:themeFill="accent6" w:themeFillTint="99"/>
            <w:vAlign w:val="center"/>
            <w:hideMark/>
          </w:tcPr>
          <w:p w:rsidR="002B3D28" w:rsidRPr="002B3D28" w:rsidRDefault="002B3D28" w:rsidP="002B3D28">
            <w:pPr>
              <w:spacing w:after="0" w:line="240" w:lineRule="auto"/>
              <w:jc w:val="both"/>
              <w:rPr>
                <w:rFonts w:ascii="Times New Roman" w:eastAsia="Times New Roman" w:hAnsi="Times New Roman" w:cs="Times New Roman"/>
                <w:color w:val="000000"/>
                <w:kern w:val="0"/>
                <w:sz w:val="21"/>
                <w:szCs w:val="21"/>
                <w:lang w:val="en-US"/>
                <w14:ligatures w14:val="none"/>
              </w:rPr>
            </w:pPr>
            <w:r w:rsidRPr="002B3D28">
              <w:rPr>
                <w:rFonts w:ascii="Times New Roman" w:eastAsia="Times New Roman" w:hAnsi="Times New Roman" w:cs="Times New Roman"/>
                <w:color w:val="000000"/>
                <w:spacing w:val="-5"/>
                <w:kern w:val="0"/>
                <w:sz w:val="21"/>
                <w:szCs w:val="22"/>
                <w:lang w:val="en-US"/>
                <w14:ligatures w14:val="none"/>
              </w:rPr>
              <w:t>17</w:t>
            </w:r>
          </w:p>
        </w:tc>
        <w:tc>
          <w:tcPr>
            <w:tcW w:w="2068" w:type="dxa"/>
            <w:tcBorders>
              <w:top w:val="nil"/>
              <w:left w:val="nil"/>
              <w:bottom w:val="single" w:sz="8" w:space="0" w:color="000000"/>
              <w:right w:val="single" w:sz="8" w:space="0" w:color="000000"/>
            </w:tcBorders>
            <w:shd w:val="clear" w:color="auto" w:fill="FABF8F" w:themeFill="accent6" w:themeFillTint="99"/>
            <w:vAlign w:val="center"/>
            <w:hideMark/>
          </w:tcPr>
          <w:p w:rsidR="002B3D28" w:rsidRPr="002B3D28" w:rsidRDefault="002B3D28" w:rsidP="002B3D28">
            <w:pPr>
              <w:spacing w:after="0" w:line="240" w:lineRule="auto"/>
              <w:jc w:val="both"/>
              <w:rPr>
                <w:rFonts w:ascii="Times New Roman" w:eastAsia="Times New Roman" w:hAnsi="Times New Roman" w:cs="Times New Roman"/>
                <w:color w:val="000000"/>
                <w:kern w:val="0"/>
                <w:sz w:val="21"/>
                <w:szCs w:val="21"/>
                <w:lang w:val="en-US"/>
                <w14:ligatures w14:val="none"/>
              </w:rPr>
            </w:pPr>
            <w:r w:rsidRPr="002B3D28">
              <w:rPr>
                <w:rFonts w:ascii="Times New Roman" w:eastAsia="Times New Roman" w:hAnsi="Times New Roman" w:cs="Times New Roman"/>
                <w:color w:val="000000"/>
                <w:spacing w:val="-4"/>
                <w:kern w:val="0"/>
                <w:sz w:val="21"/>
                <w:szCs w:val="22"/>
                <w:lang w:val="en-US"/>
                <w14:ligatures w14:val="none"/>
              </w:rPr>
              <w:t>28.31</w:t>
            </w:r>
          </w:p>
        </w:tc>
        <w:tc>
          <w:tcPr>
            <w:tcW w:w="3244" w:type="dxa"/>
            <w:tcBorders>
              <w:top w:val="nil"/>
              <w:left w:val="nil"/>
              <w:bottom w:val="single" w:sz="8" w:space="0" w:color="000000"/>
              <w:right w:val="single" w:sz="8" w:space="0" w:color="000000"/>
            </w:tcBorders>
            <w:shd w:val="clear" w:color="auto" w:fill="FABF8F" w:themeFill="accent6" w:themeFillTint="99"/>
            <w:vAlign w:val="center"/>
            <w:hideMark/>
          </w:tcPr>
          <w:p w:rsidR="002B3D28" w:rsidRPr="002B3D28" w:rsidRDefault="002B3D28" w:rsidP="002B3D28">
            <w:pPr>
              <w:spacing w:after="0" w:line="240" w:lineRule="auto"/>
              <w:jc w:val="both"/>
              <w:rPr>
                <w:rFonts w:ascii="Times New Roman" w:eastAsia="Times New Roman" w:hAnsi="Times New Roman" w:cs="Times New Roman"/>
                <w:color w:val="000000"/>
                <w:kern w:val="0"/>
                <w:sz w:val="21"/>
                <w:szCs w:val="21"/>
                <w:lang w:val="en-US"/>
                <w14:ligatures w14:val="none"/>
              </w:rPr>
            </w:pPr>
            <w:r w:rsidRPr="002B3D28">
              <w:rPr>
                <w:rFonts w:ascii="Times New Roman" w:eastAsia="Times New Roman" w:hAnsi="Times New Roman" w:cs="Times New Roman"/>
                <w:color w:val="000000"/>
                <w:kern w:val="0"/>
                <w:sz w:val="21"/>
                <w:szCs w:val="22"/>
                <w:lang w:val="en-US"/>
                <w14:ligatures w14:val="none"/>
              </w:rPr>
              <w:t>100</w:t>
            </w:r>
          </w:p>
        </w:tc>
      </w:tr>
      <w:tr w:rsidR="002B3D28" w:rsidRPr="002B3D28" w:rsidTr="00906870">
        <w:trPr>
          <w:trHeight w:val="201"/>
        </w:trPr>
        <w:tc>
          <w:tcPr>
            <w:tcW w:w="2246" w:type="dxa"/>
            <w:tcBorders>
              <w:top w:val="nil"/>
              <w:left w:val="single" w:sz="8" w:space="0" w:color="000000"/>
              <w:bottom w:val="single" w:sz="8" w:space="0" w:color="000000"/>
              <w:right w:val="single" w:sz="8" w:space="0" w:color="000000"/>
            </w:tcBorders>
            <w:shd w:val="clear" w:color="auto" w:fill="FABF8F" w:themeFill="accent6" w:themeFillTint="99"/>
            <w:vAlign w:val="center"/>
            <w:hideMark/>
          </w:tcPr>
          <w:p w:rsidR="002B3D28" w:rsidRPr="002B3D28" w:rsidRDefault="002B3D28" w:rsidP="002B3D28">
            <w:pPr>
              <w:spacing w:after="0" w:line="240" w:lineRule="auto"/>
              <w:jc w:val="both"/>
              <w:rPr>
                <w:rFonts w:ascii="Times New Roman" w:eastAsia="Times New Roman" w:hAnsi="Times New Roman" w:cs="Times New Roman"/>
                <w:color w:val="000000"/>
                <w:kern w:val="0"/>
                <w:sz w:val="21"/>
                <w:szCs w:val="21"/>
                <w:lang w:val="en-US"/>
                <w14:ligatures w14:val="none"/>
              </w:rPr>
            </w:pPr>
            <w:r w:rsidRPr="002B3D28">
              <w:rPr>
                <w:rFonts w:ascii="Times New Roman" w:eastAsia="Times New Roman" w:hAnsi="Times New Roman" w:cs="Times New Roman"/>
                <w:color w:val="000000"/>
                <w:spacing w:val="-2"/>
                <w:kern w:val="0"/>
                <w:sz w:val="21"/>
                <w:szCs w:val="22"/>
                <w:lang w:val="en-US"/>
                <w14:ligatures w14:val="none"/>
              </w:rPr>
              <w:t>Total</w:t>
            </w:r>
          </w:p>
        </w:tc>
        <w:tc>
          <w:tcPr>
            <w:tcW w:w="2603" w:type="dxa"/>
            <w:tcBorders>
              <w:top w:val="nil"/>
              <w:left w:val="nil"/>
              <w:bottom w:val="single" w:sz="8" w:space="0" w:color="000000"/>
              <w:right w:val="single" w:sz="8" w:space="0" w:color="000000"/>
            </w:tcBorders>
            <w:shd w:val="clear" w:color="auto" w:fill="FABF8F" w:themeFill="accent6" w:themeFillTint="99"/>
            <w:vAlign w:val="center"/>
            <w:hideMark/>
          </w:tcPr>
          <w:p w:rsidR="002B3D28" w:rsidRPr="002B3D28" w:rsidRDefault="002B3D28" w:rsidP="002B3D28">
            <w:pPr>
              <w:spacing w:after="0" w:line="240" w:lineRule="auto"/>
              <w:jc w:val="both"/>
              <w:rPr>
                <w:rFonts w:ascii="Times New Roman" w:eastAsia="Times New Roman" w:hAnsi="Times New Roman" w:cs="Times New Roman"/>
                <w:color w:val="000000"/>
                <w:kern w:val="0"/>
                <w:sz w:val="21"/>
                <w:szCs w:val="21"/>
                <w:lang w:val="en-US"/>
                <w14:ligatures w14:val="none"/>
              </w:rPr>
            </w:pPr>
            <w:r w:rsidRPr="002B3D28">
              <w:rPr>
                <w:rFonts w:ascii="Times New Roman" w:eastAsia="Times New Roman" w:hAnsi="Times New Roman" w:cs="Times New Roman"/>
                <w:color w:val="000000"/>
                <w:spacing w:val="-5"/>
                <w:kern w:val="0"/>
                <w:sz w:val="21"/>
                <w:szCs w:val="22"/>
                <w:lang w:val="en-US"/>
                <w14:ligatures w14:val="none"/>
              </w:rPr>
              <w:t>60</w:t>
            </w:r>
          </w:p>
        </w:tc>
        <w:tc>
          <w:tcPr>
            <w:tcW w:w="2068" w:type="dxa"/>
            <w:tcBorders>
              <w:top w:val="nil"/>
              <w:left w:val="nil"/>
              <w:bottom w:val="single" w:sz="8" w:space="0" w:color="000000"/>
              <w:right w:val="single" w:sz="8" w:space="0" w:color="000000"/>
            </w:tcBorders>
            <w:shd w:val="clear" w:color="auto" w:fill="FABF8F" w:themeFill="accent6" w:themeFillTint="99"/>
            <w:vAlign w:val="center"/>
            <w:hideMark/>
          </w:tcPr>
          <w:p w:rsidR="002B3D28" w:rsidRPr="002B3D28" w:rsidRDefault="002B3D28" w:rsidP="002B3D28">
            <w:pPr>
              <w:spacing w:after="0" w:line="240" w:lineRule="auto"/>
              <w:jc w:val="both"/>
              <w:rPr>
                <w:rFonts w:ascii="Times New Roman" w:eastAsia="Times New Roman" w:hAnsi="Times New Roman" w:cs="Times New Roman"/>
                <w:color w:val="000000"/>
                <w:kern w:val="0"/>
                <w:sz w:val="21"/>
                <w:szCs w:val="21"/>
                <w:lang w:val="en-US"/>
                <w14:ligatures w14:val="none"/>
              </w:rPr>
            </w:pPr>
            <w:r w:rsidRPr="002B3D28">
              <w:rPr>
                <w:rFonts w:ascii="Times New Roman" w:eastAsia="Times New Roman" w:hAnsi="Times New Roman" w:cs="Times New Roman"/>
                <w:color w:val="000000"/>
                <w:spacing w:val="-2"/>
                <w:kern w:val="0"/>
                <w:sz w:val="21"/>
                <w:szCs w:val="22"/>
                <w:lang w:val="en-US"/>
                <w14:ligatures w14:val="none"/>
              </w:rPr>
              <w:t>100</w:t>
            </w:r>
          </w:p>
        </w:tc>
        <w:tc>
          <w:tcPr>
            <w:tcW w:w="3244" w:type="dxa"/>
            <w:tcBorders>
              <w:top w:val="nil"/>
              <w:left w:val="nil"/>
              <w:bottom w:val="single" w:sz="8" w:space="0" w:color="000000"/>
              <w:right w:val="single" w:sz="8" w:space="0" w:color="000000"/>
            </w:tcBorders>
            <w:shd w:val="clear" w:color="auto" w:fill="FABF8F" w:themeFill="accent6" w:themeFillTint="99"/>
            <w:vAlign w:val="center"/>
            <w:hideMark/>
          </w:tcPr>
          <w:p w:rsidR="002B3D28" w:rsidRPr="002B3D28" w:rsidRDefault="002B3D28" w:rsidP="002B3D28">
            <w:pPr>
              <w:spacing w:after="0" w:line="240" w:lineRule="auto"/>
              <w:jc w:val="both"/>
              <w:rPr>
                <w:rFonts w:ascii="Times New Roman" w:eastAsia="Times New Roman" w:hAnsi="Times New Roman" w:cs="Times New Roman"/>
                <w:color w:val="000000"/>
                <w:kern w:val="0"/>
                <w:sz w:val="22"/>
                <w:szCs w:val="22"/>
                <w:lang w:val="en-US"/>
                <w14:ligatures w14:val="none"/>
              </w:rPr>
            </w:pPr>
            <w:r w:rsidRPr="002B3D28">
              <w:rPr>
                <w:rFonts w:ascii="Times New Roman" w:eastAsia="Times New Roman" w:hAnsi="Times New Roman" w:cs="Times New Roman"/>
                <w:color w:val="000000"/>
                <w:kern w:val="0"/>
                <w:sz w:val="22"/>
                <w:szCs w:val="22"/>
                <w:lang w:val="en-US"/>
                <w14:ligatures w14:val="none"/>
              </w:rPr>
              <w:t> </w:t>
            </w:r>
          </w:p>
        </w:tc>
      </w:tr>
    </w:tbl>
    <w:p w:rsidR="002B3D28" w:rsidRPr="00FE69FC" w:rsidRDefault="002B3D28" w:rsidP="00DD66B2">
      <w:pPr>
        <w:pStyle w:val="BodyText"/>
        <w:spacing w:before="192" w:line="480" w:lineRule="auto"/>
        <w:jc w:val="both"/>
      </w:pPr>
      <w:r>
        <w:rPr>
          <w:noProof/>
          <w:lang w:val="en-GB" w:eastAsia="en-GB"/>
        </w:rPr>
        <w:drawing>
          <wp:inline distT="0" distB="0" distL="0" distR="0" wp14:anchorId="70EE4CF1" wp14:editId="010ABBB5">
            <wp:extent cx="6187440" cy="2636520"/>
            <wp:effectExtent l="0" t="0" r="22860" b="1143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DD66B2" w:rsidRDefault="00DD66B2" w:rsidP="00906870">
      <w:pPr>
        <w:pStyle w:val="BodyText"/>
        <w:spacing w:before="177" w:line="480" w:lineRule="auto"/>
        <w:ind w:right="1077"/>
        <w:jc w:val="both"/>
      </w:pPr>
      <w:r w:rsidRPr="00CB75D5">
        <w:t xml:space="preserve">Source: Field Survey, </w:t>
      </w:r>
      <w:proofErr w:type="spellStart"/>
      <w:r w:rsidRPr="00CB75D5">
        <w:t>Arshinagor</w:t>
      </w:r>
      <w:proofErr w:type="spellEnd"/>
      <w:r w:rsidRPr="00CB75D5">
        <w:t xml:space="preserve"> Unio</w:t>
      </w:r>
      <w:r w:rsidR="00906870">
        <w:t xml:space="preserve">n </w:t>
      </w:r>
      <w:proofErr w:type="spellStart"/>
      <w:r w:rsidR="00906870">
        <w:t>parishad</w:t>
      </w:r>
      <w:proofErr w:type="spellEnd"/>
      <w:r w:rsidR="00906870">
        <w:t>, (September-December</w:t>
      </w:r>
      <w:r>
        <w:t>, 2024)</w:t>
      </w:r>
    </w:p>
    <w:p w:rsidR="00DD66B2" w:rsidRPr="00FE69FC" w:rsidRDefault="00560AD2" w:rsidP="00906870">
      <w:pPr>
        <w:pStyle w:val="Heading3"/>
      </w:pPr>
      <w:bookmarkStart w:id="26" w:name="_Toc184069002"/>
      <w:r>
        <w:t>3</w:t>
      </w:r>
      <w:r w:rsidR="00BD7788">
        <w:t>.5</w:t>
      </w:r>
      <w:r w:rsidR="00DD66B2" w:rsidRPr="00FE69FC">
        <w:t xml:space="preserve"> </w:t>
      </w:r>
      <w:proofErr w:type="spellStart"/>
      <w:r w:rsidR="00DD66B2" w:rsidRPr="00FE69FC">
        <w:t>Behavior</w:t>
      </w:r>
      <w:proofErr w:type="spellEnd"/>
      <w:r w:rsidR="00DD66B2" w:rsidRPr="00FE69FC">
        <w:rPr>
          <w:spacing w:val="-5"/>
        </w:rPr>
        <w:t xml:space="preserve"> </w:t>
      </w:r>
      <w:r w:rsidR="00DD66B2" w:rsidRPr="00FE69FC">
        <w:t>and</w:t>
      </w:r>
      <w:r w:rsidR="00DD66B2" w:rsidRPr="00FE69FC">
        <w:rPr>
          <w:spacing w:val="-6"/>
        </w:rPr>
        <w:t xml:space="preserve"> </w:t>
      </w:r>
      <w:r w:rsidR="00DD66B2" w:rsidRPr="00FE69FC">
        <w:rPr>
          <w:spacing w:val="-2"/>
        </w:rPr>
        <w:t>Trust:</w:t>
      </w:r>
      <w:bookmarkEnd w:id="26"/>
    </w:p>
    <w:p w:rsidR="00DD66B2" w:rsidRDefault="00DD66B2" w:rsidP="00DD66B2">
      <w:pPr>
        <w:pStyle w:val="BodyText"/>
        <w:spacing w:before="7" w:line="480" w:lineRule="auto"/>
        <w:ind w:left="0"/>
        <w:jc w:val="both"/>
        <w:rPr>
          <w:b/>
          <w:sz w:val="19"/>
        </w:rPr>
      </w:pPr>
      <w:r>
        <w:rPr>
          <w:noProof/>
          <w:lang w:val="en-GB" w:eastAsia="en-GB"/>
        </w:rPr>
        <w:drawing>
          <wp:anchor distT="0" distB="0" distL="0" distR="0" simplePos="0" relativeHeight="251669504" behindDoc="1" locked="0" layoutInCell="1" allowOverlap="1" wp14:anchorId="13CFAF80" wp14:editId="218C8371">
            <wp:simplePos x="0" y="0"/>
            <wp:positionH relativeFrom="page">
              <wp:posOffset>1487169</wp:posOffset>
            </wp:positionH>
            <wp:positionV relativeFrom="paragraph">
              <wp:posOffset>158721</wp:posOffset>
            </wp:positionV>
            <wp:extent cx="4586693" cy="1286255"/>
            <wp:effectExtent l="0" t="0" r="0" b="0"/>
            <wp:wrapTopAndBottom/>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28" cstate="print"/>
                    <a:stretch>
                      <a:fillRect/>
                    </a:stretch>
                  </pic:blipFill>
                  <pic:spPr>
                    <a:xfrm>
                      <a:off x="0" y="0"/>
                      <a:ext cx="4586693" cy="1286255"/>
                    </a:xfrm>
                    <a:prstGeom prst="rect">
                      <a:avLst/>
                    </a:prstGeom>
                  </pic:spPr>
                </pic:pic>
              </a:graphicData>
            </a:graphic>
          </wp:anchor>
        </w:drawing>
      </w:r>
    </w:p>
    <w:p w:rsidR="00DD66B2" w:rsidRDefault="00DD66B2" w:rsidP="00DD66B2">
      <w:pPr>
        <w:pStyle w:val="BodyText"/>
        <w:spacing w:line="480" w:lineRule="auto"/>
        <w:jc w:val="both"/>
        <w:rPr>
          <w:sz w:val="20"/>
        </w:rPr>
      </w:pPr>
      <w:r>
        <w:rPr>
          <w:noProof/>
          <w:sz w:val="20"/>
          <w:lang w:val="en-GB" w:eastAsia="en-GB"/>
        </w:rPr>
        <w:drawing>
          <wp:inline distT="0" distB="0" distL="0" distR="0" wp14:anchorId="269B3F09" wp14:editId="2CCE0836">
            <wp:extent cx="5447993" cy="1944624"/>
            <wp:effectExtent l="0" t="0" r="0" b="0"/>
            <wp:docPr id="57" name="Imag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29" cstate="print"/>
                    <a:stretch>
                      <a:fillRect/>
                    </a:stretch>
                  </pic:blipFill>
                  <pic:spPr>
                    <a:xfrm>
                      <a:off x="0" y="0"/>
                      <a:ext cx="5447993" cy="1944624"/>
                    </a:xfrm>
                    <a:prstGeom prst="rect">
                      <a:avLst/>
                    </a:prstGeom>
                  </pic:spPr>
                </pic:pic>
              </a:graphicData>
            </a:graphic>
          </wp:inline>
        </w:drawing>
      </w:r>
    </w:p>
    <w:p w:rsidR="00DD66B2" w:rsidRDefault="00DD66B2" w:rsidP="00906870">
      <w:pPr>
        <w:pStyle w:val="BodyText"/>
        <w:spacing w:before="156" w:line="480" w:lineRule="auto"/>
        <w:ind w:right="1083"/>
        <w:jc w:val="both"/>
      </w:pPr>
      <w:r w:rsidRPr="004B7AA4">
        <w:t xml:space="preserve">Source: Field Survey, </w:t>
      </w:r>
      <w:proofErr w:type="spellStart"/>
      <w:r w:rsidRPr="004B7AA4">
        <w:t>Arshinag</w:t>
      </w:r>
      <w:r w:rsidR="00906870">
        <w:t>or</w:t>
      </w:r>
      <w:proofErr w:type="spellEnd"/>
      <w:r w:rsidR="00906870">
        <w:t xml:space="preserve"> Union </w:t>
      </w:r>
      <w:proofErr w:type="spellStart"/>
      <w:r w:rsidR="00906870">
        <w:t>parishad</w:t>
      </w:r>
      <w:proofErr w:type="spellEnd"/>
      <w:r w:rsidR="00906870">
        <w:t>, (September-December</w:t>
      </w:r>
      <w:r w:rsidRPr="004B7AA4">
        <w:t>, 2024)</w:t>
      </w:r>
    </w:p>
    <w:p w:rsidR="000617C3" w:rsidRDefault="000617C3" w:rsidP="000617C3">
      <w:pPr>
        <w:pStyle w:val="BodyText"/>
        <w:spacing w:before="41" w:line="480" w:lineRule="auto"/>
        <w:ind w:left="0" w:right="353"/>
        <w:rPr>
          <w:b/>
          <w:sz w:val="14"/>
        </w:rPr>
      </w:pPr>
    </w:p>
    <w:p w:rsidR="000617C3" w:rsidRPr="00D16EA9" w:rsidRDefault="000617C3" w:rsidP="000617C3">
      <w:pPr>
        <w:spacing w:before="45" w:line="480" w:lineRule="auto"/>
        <w:jc w:val="both"/>
        <w:rPr>
          <w:rFonts w:ascii="Times New Roman" w:hAnsi="Times New Roman" w:cs="Times New Roman"/>
        </w:rPr>
      </w:pPr>
    </w:p>
    <w:p w:rsidR="00906870" w:rsidRDefault="00906870" w:rsidP="002B3D28">
      <w:pPr>
        <w:spacing w:before="1" w:line="480" w:lineRule="auto"/>
        <w:jc w:val="center"/>
        <w:rPr>
          <w:rFonts w:ascii="Times New Roman" w:eastAsia="Times New Roman" w:hAnsi="Times New Roman" w:cs="Times New Roman"/>
          <w:b/>
          <w:bCs/>
          <w:color w:val="000000"/>
          <w:shd w:val="clear" w:color="auto" w:fill="FFFFFF"/>
        </w:rPr>
      </w:pPr>
    </w:p>
    <w:p w:rsidR="002B3D28" w:rsidRPr="00495C9E" w:rsidRDefault="002B3D28" w:rsidP="00495C9E">
      <w:pPr>
        <w:pStyle w:val="Heading1"/>
      </w:pPr>
      <w:bookmarkStart w:id="27" w:name="_Toc184069003"/>
      <w:r w:rsidRPr="00495C9E">
        <w:t>Findings and Conclusion</w:t>
      </w:r>
      <w:bookmarkEnd w:id="27"/>
    </w:p>
    <w:p w:rsidR="002B3D28" w:rsidRPr="00EB0FCF" w:rsidRDefault="002B3D28" w:rsidP="002B3D28">
      <w:pPr>
        <w:spacing w:before="1" w:line="480" w:lineRule="auto"/>
        <w:jc w:val="both"/>
        <w:rPr>
          <w:rFonts w:ascii="Times New Roman" w:eastAsia="Times New Roman" w:hAnsi="Times New Roman" w:cs="Times New Roman"/>
          <w:bCs/>
          <w:color w:val="000000"/>
          <w:shd w:val="clear" w:color="auto" w:fill="FFFFFF"/>
        </w:rPr>
      </w:pPr>
      <w:r w:rsidRPr="00EB0FCF">
        <w:rPr>
          <w:rFonts w:ascii="Times New Roman" w:eastAsia="Times New Roman" w:hAnsi="Times New Roman" w:cs="Times New Roman"/>
          <w:bCs/>
          <w:color w:val="000000"/>
          <w:shd w:val="clear" w:color="auto" w:fill="FFFFFF"/>
        </w:rPr>
        <w:t>The following findings are summarized based on primary data analysis and literature review. Rec</w:t>
      </w:r>
      <w:r>
        <w:rPr>
          <w:rFonts w:ascii="Times New Roman" w:eastAsia="Times New Roman" w:hAnsi="Times New Roman" w:cs="Times New Roman"/>
          <w:bCs/>
          <w:color w:val="000000"/>
          <w:shd w:val="clear" w:color="auto" w:fill="FFFFFF"/>
        </w:rPr>
        <w:t xml:space="preserve">eiving services from the Union </w:t>
      </w:r>
      <w:proofErr w:type="spellStart"/>
      <w:r>
        <w:rPr>
          <w:rFonts w:ascii="Times New Roman" w:eastAsia="Times New Roman" w:hAnsi="Times New Roman" w:cs="Times New Roman"/>
          <w:bCs/>
          <w:color w:val="000000"/>
          <w:shd w:val="clear" w:color="auto" w:fill="FFFFFF"/>
        </w:rPr>
        <w:t>Parishad</w:t>
      </w:r>
      <w:proofErr w:type="spellEnd"/>
      <w:r w:rsidRPr="00EB0FCF">
        <w:rPr>
          <w:rFonts w:ascii="Times New Roman" w:eastAsia="Times New Roman" w:hAnsi="Times New Roman" w:cs="Times New Roman"/>
          <w:bCs/>
          <w:color w:val="000000"/>
          <w:shd w:val="clear" w:color="auto" w:fill="FFFFFF"/>
        </w:rPr>
        <w:t xml:space="preserve"> is a fundamental rig</w:t>
      </w:r>
      <w:r>
        <w:rPr>
          <w:rFonts w:ascii="Times New Roman" w:eastAsia="Times New Roman" w:hAnsi="Times New Roman" w:cs="Times New Roman"/>
          <w:bCs/>
          <w:color w:val="000000"/>
          <w:shd w:val="clear" w:color="auto" w:fill="FFFFFF"/>
        </w:rPr>
        <w:t xml:space="preserve">ht of all citizens. The Union </w:t>
      </w:r>
      <w:proofErr w:type="spellStart"/>
      <w:r>
        <w:rPr>
          <w:rFonts w:ascii="Times New Roman" w:eastAsia="Times New Roman" w:hAnsi="Times New Roman" w:cs="Times New Roman"/>
          <w:bCs/>
          <w:color w:val="000000"/>
          <w:shd w:val="clear" w:color="auto" w:fill="FFFFFF"/>
        </w:rPr>
        <w:t>Parishad</w:t>
      </w:r>
      <w:proofErr w:type="spellEnd"/>
      <w:r>
        <w:rPr>
          <w:rFonts w:ascii="Times New Roman" w:eastAsia="Times New Roman" w:hAnsi="Times New Roman" w:cs="Times New Roman"/>
          <w:bCs/>
          <w:color w:val="000000"/>
          <w:shd w:val="clear" w:color="auto" w:fill="FFFFFF"/>
        </w:rPr>
        <w:t xml:space="preserve"> </w:t>
      </w:r>
      <w:r w:rsidRPr="00EB0FCF">
        <w:rPr>
          <w:rFonts w:ascii="Times New Roman" w:eastAsia="Times New Roman" w:hAnsi="Times New Roman" w:cs="Times New Roman"/>
          <w:bCs/>
          <w:color w:val="000000"/>
          <w:shd w:val="clear" w:color="auto" w:fill="FFFFFF"/>
        </w:rPr>
        <w:t>is considered a necessary condition for rural development. Therefore, Banglades</w:t>
      </w:r>
      <w:r>
        <w:rPr>
          <w:rFonts w:ascii="Times New Roman" w:eastAsia="Times New Roman" w:hAnsi="Times New Roman" w:cs="Times New Roman"/>
          <w:bCs/>
          <w:color w:val="000000"/>
          <w:shd w:val="clear" w:color="auto" w:fill="FFFFFF"/>
        </w:rPr>
        <w:t xml:space="preserve">h government established Union </w:t>
      </w:r>
      <w:proofErr w:type="spellStart"/>
      <w:r>
        <w:rPr>
          <w:rFonts w:ascii="Times New Roman" w:eastAsia="Times New Roman" w:hAnsi="Times New Roman" w:cs="Times New Roman"/>
          <w:bCs/>
          <w:color w:val="000000"/>
          <w:shd w:val="clear" w:color="auto" w:fill="FFFFFF"/>
        </w:rPr>
        <w:t>Parishad</w:t>
      </w:r>
      <w:proofErr w:type="spellEnd"/>
      <w:r>
        <w:rPr>
          <w:rFonts w:ascii="Times New Roman" w:eastAsia="Times New Roman" w:hAnsi="Times New Roman" w:cs="Times New Roman"/>
          <w:bCs/>
          <w:color w:val="000000"/>
          <w:shd w:val="clear" w:color="auto" w:fill="FFFFFF"/>
        </w:rPr>
        <w:t xml:space="preserve"> </w:t>
      </w:r>
      <w:r w:rsidRPr="00EB0FCF">
        <w:rPr>
          <w:rFonts w:ascii="Times New Roman" w:eastAsia="Times New Roman" w:hAnsi="Times New Roman" w:cs="Times New Roman"/>
          <w:bCs/>
          <w:color w:val="000000"/>
          <w:shd w:val="clear" w:color="auto" w:fill="FFFFFF"/>
        </w:rPr>
        <w:t xml:space="preserve">division so that the farmers can easily improve their situation. The purpose of this study was to find out </w:t>
      </w:r>
      <w:r>
        <w:rPr>
          <w:rFonts w:ascii="Times New Roman" w:eastAsia="Times New Roman" w:hAnsi="Times New Roman" w:cs="Times New Roman"/>
          <w:bCs/>
          <w:color w:val="000000"/>
          <w:shd w:val="clear" w:color="auto" w:fill="FFFFFF"/>
        </w:rPr>
        <w:t xml:space="preserve">the current situation of union </w:t>
      </w:r>
      <w:proofErr w:type="spellStart"/>
      <w:proofErr w:type="gramStart"/>
      <w:r>
        <w:rPr>
          <w:rFonts w:ascii="Times New Roman" w:eastAsia="Times New Roman" w:hAnsi="Times New Roman" w:cs="Times New Roman"/>
          <w:bCs/>
          <w:color w:val="000000"/>
          <w:shd w:val="clear" w:color="auto" w:fill="FFFFFF"/>
        </w:rPr>
        <w:t>parishad</w:t>
      </w:r>
      <w:proofErr w:type="spellEnd"/>
      <w:r>
        <w:rPr>
          <w:rFonts w:ascii="Times New Roman" w:eastAsia="Times New Roman" w:hAnsi="Times New Roman" w:cs="Times New Roman"/>
          <w:bCs/>
          <w:color w:val="000000"/>
          <w:shd w:val="clear" w:color="auto" w:fill="FFFFFF"/>
        </w:rPr>
        <w:t xml:space="preserve"> </w:t>
      </w:r>
      <w:r w:rsidRPr="00EB0FCF">
        <w:rPr>
          <w:rFonts w:ascii="Times New Roman" w:eastAsia="Times New Roman" w:hAnsi="Times New Roman" w:cs="Times New Roman"/>
          <w:bCs/>
          <w:color w:val="000000"/>
          <w:shd w:val="clear" w:color="auto" w:fill="FFFFFF"/>
        </w:rPr>
        <w:t xml:space="preserve"> conditions</w:t>
      </w:r>
      <w:proofErr w:type="gramEnd"/>
      <w:r w:rsidRPr="00EB0FCF">
        <w:rPr>
          <w:rFonts w:ascii="Times New Roman" w:eastAsia="Times New Roman" w:hAnsi="Times New Roman" w:cs="Times New Roman"/>
          <w:bCs/>
          <w:color w:val="000000"/>
          <w:shd w:val="clear" w:color="auto" w:fill="FFFFFF"/>
        </w:rPr>
        <w:t xml:space="preserve"> in terms of service delivery and its effectiveness. This</w:t>
      </w:r>
      <w:r>
        <w:rPr>
          <w:rFonts w:ascii="Times New Roman" w:eastAsia="Times New Roman" w:hAnsi="Times New Roman" w:cs="Times New Roman"/>
          <w:bCs/>
          <w:color w:val="000000"/>
          <w:shd w:val="clear" w:color="auto" w:fill="FFFFFF"/>
        </w:rPr>
        <w:t xml:space="preserve"> study is based on one Union </w:t>
      </w:r>
      <w:proofErr w:type="spellStart"/>
      <w:r>
        <w:rPr>
          <w:rFonts w:ascii="Times New Roman" w:eastAsia="Times New Roman" w:hAnsi="Times New Roman" w:cs="Times New Roman"/>
          <w:bCs/>
          <w:color w:val="000000"/>
          <w:shd w:val="clear" w:color="auto" w:fill="FFFFFF"/>
        </w:rPr>
        <w:t>Parishad</w:t>
      </w:r>
      <w:proofErr w:type="spellEnd"/>
      <w:r>
        <w:rPr>
          <w:rFonts w:ascii="Times New Roman" w:eastAsia="Times New Roman" w:hAnsi="Times New Roman" w:cs="Times New Roman"/>
          <w:bCs/>
          <w:color w:val="000000"/>
          <w:shd w:val="clear" w:color="auto" w:fill="FFFFFF"/>
        </w:rPr>
        <w:t xml:space="preserve"> under </w:t>
      </w:r>
      <w:proofErr w:type="spellStart"/>
      <w:r>
        <w:rPr>
          <w:rFonts w:ascii="Times New Roman" w:eastAsia="Times New Roman" w:hAnsi="Times New Roman" w:cs="Times New Roman"/>
          <w:bCs/>
          <w:color w:val="000000"/>
          <w:shd w:val="clear" w:color="auto" w:fill="FFFFFF"/>
        </w:rPr>
        <w:t>Shariatpur</w:t>
      </w:r>
      <w:proofErr w:type="spellEnd"/>
      <w:r>
        <w:rPr>
          <w:rFonts w:ascii="Times New Roman" w:eastAsia="Times New Roman" w:hAnsi="Times New Roman" w:cs="Times New Roman"/>
          <w:bCs/>
          <w:color w:val="000000"/>
          <w:shd w:val="clear" w:color="auto" w:fill="FFFFFF"/>
        </w:rPr>
        <w:t xml:space="preserve"> District</w:t>
      </w:r>
      <w:r w:rsidRPr="00EB0FCF">
        <w:rPr>
          <w:rFonts w:ascii="Times New Roman" w:eastAsia="Times New Roman" w:hAnsi="Times New Roman" w:cs="Times New Roman"/>
          <w:bCs/>
          <w:color w:val="000000"/>
          <w:shd w:val="clear" w:color="auto" w:fill="FFFFFF"/>
        </w:rPr>
        <w:t>. C</w:t>
      </w:r>
      <w:r>
        <w:rPr>
          <w:rFonts w:ascii="Times New Roman" w:eastAsia="Times New Roman" w:hAnsi="Times New Roman" w:cs="Times New Roman"/>
          <w:bCs/>
          <w:color w:val="000000"/>
          <w:shd w:val="clear" w:color="auto" w:fill="FFFFFF"/>
        </w:rPr>
        <w:t>itizens' trust in Union</w:t>
      </w:r>
      <w:r w:rsidRPr="00EB0FCF">
        <w:rPr>
          <w:rFonts w:ascii="Times New Roman" w:eastAsia="Times New Roman" w:hAnsi="Times New Roman" w:cs="Times New Roman"/>
          <w:bCs/>
          <w:color w:val="000000"/>
          <w:shd w:val="clear" w:color="auto" w:fill="FFFFFF"/>
        </w:rPr>
        <w:t xml:space="preserve"> </w:t>
      </w:r>
      <w:proofErr w:type="spellStart"/>
      <w:r w:rsidRPr="00EB0FCF">
        <w:rPr>
          <w:rFonts w:ascii="Times New Roman" w:eastAsia="Times New Roman" w:hAnsi="Times New Roman" w:cs="Times New Roman"/>
          <w:bCs/>
          <w:color w:val="000000"/>
          <w:shd w:val="clear" w:color="auto" w:fill="FFFFFF"/>
        </w:rPr>
        <w:t>Parishad</w:t>
      </w:r>
      <w:proofErr w:type="spellEnd"/>
      <w:r w:rsidRPr="00EB0FCF">
        <w:rPr>
          <w:rFonts w:ascii="Times New Roman" w:eastAsia="Times New Roman" w:hAnsi="Times New Roman" w:cs="Times New Roman"/>
          <w:bCs/>
          <w:color w:val="000000"/>
          <w:shd w:val="clear" w:color="auto" w:fill="FFFFFF"/>
        </w:rPr>
        <w:t xml:space="preserve"> is low. Citizens generally have </w:t>
      </w:r>
      <w:r>
        <w:rPr>
          <w:rFonts w:ascii="Times New Roman" w:eastAsia="Times New Roman" w:hAnsi="Times New Roman" w:cs="Times New Roman"/>
          <w:bCs/>
          <w:color w:val="000000"/>
          <w:shd w:val="clear" w:color="auto" w:fill="FFFFFF"/>
        </w:rPr>
        <w:t>a negative perception of Union</w:t>
      </w:r>
      <w:r w:rsidRPr="00EB0FCF">
        <w:rPr>
          <w:rFonts w:ascii="Times New Roman" w:eastAsia="Times New Roman" w:hAnsi="Times New Roman" w:cs="Times New Roman"/>
          <w:bCs/>
          <w:color w:val="000000"/>
          <w:shd w:val="clear" w:color="auto" w:fill="FFFFFF"/>
        </w:rPr>
        <w:t xml:space="preserve"> </w:t>
      </w:r>
      <w:proofErr w:type="spellStart"/>
      <w:r w:rsidRPr="00EB0FCF">
        <w:rPr>
          <w:rFonts w:ascii="Times New Roman" w:eastAsia="Times New Roman" w:hAnsi="Times New Roman" w:cs="Times New Roman"/>
          <w:bCs/>
          <w:color w:val="000000"/>
          <w:shd w:val="clear" w:color="auto" w:fill="FFFFFF"/>
        </w:rPr>
        <w:t>Parishad</w:t>
      </w:r>
      <w:proofErr w:type="spellEnd"/>
      <w:r w:rsidRPr="00EB0FCF">
        <w:rPr>
          <w:rFonts w:ascii="Times New Roman" w:eastAsia="Times New Roman" w:hAnsi="Times New Roman" w:cs="Times New Roman"/>
          <w:bCs/>
          <w:color w:val="000000"/>
          <w:shd w:val="clear" w:color="auto" w:fill="FFFFFF"/>
        </w:rPr>
        <w:t xml:space="preserve"> officials. Citizens have some negative experiences with LGI operators. </w:t>
      </w:r>
      <w:proofErr w:type="gramStart"/>
      <w:r>
        <w:rPr>
          <w:rFonts w:ascii="Times New Roman" w:eastAsia="Times New Roman" w:hAnsi="Times New Roman" w:cs="Times New Roman"/>
          <w:bCs/>
          <w:color w:val="000000"/>
          <w:shd w:val="clear" w:color="auto" w:fill="FFFFFF"/>
        </w:rPr>
        <w:t>People's perception that Union</w:t>
      </w:r>
      <w:r w:rsidRPr="00EB0FCF">
        <w:rPr>
          <w:rFonts w:ascii="Times New Roman" w:eastAsia="Times New Roman" w:hAnsi="Times New Roman" w:cs="Times New Roman"/>
          <w:bCs/>
          <w:color w:val="000000"/>
          <w:shd w:val="clear" w:color="auto" w:fill="FFFFFF"/>
        </w:rPr>
        <w:t xml:space="preserve"> municipalities are not efficient in service delivery.</w:t>
      </w:r>
      <w:proofErr w:type="gramEnd"/>
      <w:r w:rsidRPr="00EB0FCF">
        <w:rPr>
          <w:rFonts w:ascii="Times New Roman" w:eastAsia="Times New Roman" w:hAnsi="Times New Roman" w:cs="Times New Roman"/>
          <w:bCs/>
          <w:color w:val="000000"/>
          <w:shd w:val="clear" w:color="auto" w:fill="FFFFFF"/>
        </w:rPr>
        <w:t xml:space="preserve"> 86.7% of the service recipients agreed that top officials are not skilled enough to perform their duties properly. Most of the time they were not professional and their </w:t>
      </w:r>
      <w:proofErr w:type="spellStart"/>
      <w:r w:rsidRPr="00EB0FCF">
        <w:rPr>
          <w:rFonts w:ascii="Times New Roman" w:eastAsia="Times New Roman" w:hAnsi="Times New Roman" w:cs="Times New Roman"/>
          <w:bCs/>
          <w:color w:val="000000"/>
          <w:shd w:val="clear" w:color="auto" w:fill="FFFFFF"/>
        </w:rPr>
        <w:t>behavior</w:t>
      </w:r>
      <w:proofErr w:type="spellEnd"/>
      <w:r w:rsidRPr="00EB0FCF">
        <w:rPr>
          <w:rFonts w:ascii="Times New Roman" w:eastAsia="Times New Roman" w:hAnsi="Times New Roman" w:cs="Times New Roman"/>
          <w:bCs/>
          <w:color w:val="000000"/>
          <w:shd w:val="clear" w:color="auto" w:fill="FFFFFF"/>
        </w:rPr>
        <w:t xml:space="preserve"> was not good. 73.3% of the respondents did not agree that civil servants' knowledge of their duties is minimal. They were in a hurry to achieve their interests.</w:t>
      </w:r>
    </w:p>
    <w:p w:rsidR="002B3D28" w:rsidRPr="00EB0FCF" w:rsidRDefault="002B3D28" w:rsidP="002B3D28">
      <w:pPr>
        <w:spacing w:before="1" w:line="480" w:lineRule="auto"/>
        <w:jc w:val="both"/>
        <w:rPr>
          <w:rFonts w:ascii="Times New Roman" w:eastAsia="Times New Roman" w:hAnsi="Times New Roman" w:cs="Times New Roman"/>
          <w:bCs/>
          <w:color w:val="000000"/>
          <w:shd w:val="clear" w:color="auto" w:fill="FFFFFF"/>
        </w:rPr>
      </w:pPr>
      <w:r w:rsidRPr="00EB0FCF">
        <w:rPr>
          <w:rFonts w:ascii="Times New Roman" w:eastAsia="Times New Roman" w:hAnsi="Times New Roman" w:cs="Times New Roman"/>
          <w:bCs/>
          <w:color w:val="000000"/>
          <w:shd w:val="clear" w:color="auto" w:fill="FFFFFF"/>
        </w:rPr>
        <w:t>The manner, processes and practices related to reporting, transpa</w:t>
      </w:r>
      <w:r>
        <w:rPr>
          <w:rFonts w:ascii="Times New Roman" w:eastAsia="Times New Roman" w:hAnsi="Times New Roman" w:cs="Times New Roman"/>
          <w:bCs/>
          <w:color w:val="000000"/>
          <w:shd w:val="clear" w:color="auto" w:fill="FFFFFF"/>
        </w:rPr>
        <w:t xml:space="preserve">rency and citizen participation </w:t>
      </w:r>
      <w:r w:rsidRPr="00EB0FCF">
        <w:rPr>
          <w:rFonts w:ascii="Times New Roman" w:eastAsia="Times New Roman" w:hAnsi="Times New Roman" w:cs="Times New Roman"/>
          <w:bCs/>
          <w:color w:val="000000"/>
          <w:shd w:val="clear" w:color="auto" w:fill="FFFFFF"/>
        </w:rPr>
        <w:t>the mechanism can greatly increase the confidence of</w:t>
      </w:r>
      <w:r>
        <w:rPr>
          <w:rFonts w:ascii="Times New Roman" w:eastAsia="Times New Roman" w:hAnsi="Times New Roman" w:cs="Times New Roman"/>
          <w:bCs/>
          <w:color w:val="000000"/>
          <w:shd w:val="clear" w:color="auto" w:fill="FFFFFF"/>
        </w:rPr>
        <w:t xml:space="preserve"> </w:t>
      </w:r>
      <w:r w:rsidRPr="00EB0FCF">
        <w:rPr>
          <w:rFonts w:ascii="Times New Roman" w:eastAsia="Times New Roman" w:hAnsi="Times New Roman" w:cs="Times New Roman"/>
          <w:bCs/>
          <w:color w:val="000000"/>
          <w:shd w:val="clear" w:color="auto" w:fill="FFFFFF"/>
        </w:rPr>
        <w:t>citizens. The participation of citizens in local government activities is an effective role in terms of local development. Community participation supports better public service delivery and management at the local level. However, most of the respondents (53.3%) thought that people did not participate in local development programs. They said that the mass people have minimal access to local development programs an</w:t>
      </w:r>
      <w:r>
        <w:rPr>
          <w:rFonts w:ascii="Times New Roman" w:eastAsia="Times New Roman" w:hAnsi="Times New Roman" w:cs="Times New Roman"/>
          <w:bCs/>
          <w:color w:val="000000"/>
          <w:shd w:val="clear" w:color="auto" w:fill="FFFFFF"/>
        </w:rPr>
        <w:t xml:space="preserve">d policies. The Union </w:t>
      </w:r>
      <w:proofErr w:type="spellStart"/>
      <w:r>
        <w:rPr>
          <w:rFonts w:ascii="Times New Roman" w:eastAsia="Times New Roman" w:hAnsi="Times New Roman" w:cs="Times New Roman"/>
          <w:bCs/>
          <w:color w:val="000000"/>
          <w:shd w:val="clear" w:color="auto" w:fill="FFFFFF"/>
        </w:rPr>
        <w:t>Parishad</w:t>
      </w:r>
      <w:proofErr w:type="spellEnd"/>
      <w:r>
        <w:rPr>
          <w:rFonts w:ascii="Times New Roman" w:eastAsia="Times New Roman" w:hAnsi="Times New Roman" w:cs="Times New Roman"/>
          <w:bCs/>
          <w:color w:val="000000"/>
          <w:shd w:val="clear" w:color="auto" w:fill="FFFFFF"/>
        </w:rPr>
        <w:t xml:space="preserve"> did not fulfil</w:t>
      </w:r>
      <w:r w:rsidRPr="00EB0FCF">
        <w:rPr>
          <w:rFonts w:ascii="Times New Roman" w:eastAsia="Times New Roman" w:hAnsi="Times New Roman" w:cs="Times New Roman"/>
          <w:bCs/>
          <w:color w:val="000000"/>
          <w:shd w:val="clear" w:color="auto" w:fill="FFFFFF"/>
        </w:rPr>
        <w:t xml:space="preserve"> its wish.</w:t>
      </w:r>
    </w:p>
    <w:p w:rsidR="002B3D28" w:rsidRPr="00EB0FCF" w:rsidRDefault="002B3D28" w:rsidP="002B3D28">
      <w:pPr>
        <w:spacing w:before="1" w:line="480" w:lineRule="auto"/>
        <w:jc w:val="both"/>
        <w:rPr>
          <w:rFonts w:ascii="Times New Roman" w:eastAsia="Times New Roman" w:hAnsi="Times New Roman" w:cs="Times New Roman"/>
          <w:bCs/>
          <w:color w:val="000000"/>
          <w:shd w:val="clear" w:color="auto" w:fill="FFFFFF"/>
        </w:rPr>
      </w:pPr>
      <w:r w:rsidRPr="00EB0FCF">
        <w:rPr>
          <w:rFonts w:ascii="Times New Roman" w:eastAsia="Times New Roman" w:hAnsi="Times New Roman" w:cs="Times New Roman"/>
          <w:bCs/>
          <w:color w:val="000000"/>
          <w:shd w:val="clear" w:color="auto" w:fill="FFFFFF"/>
        </w:rPr>
        <w:t xml:space="preserve">Most of the respondents </w:t>
      </w:r>
      <w:r>
        <w:rPr>
          <w:rFonts w:ascii="Times New Roman" w:eastAsia="Times New Roman" w:hAnsi="Times New Roman" w:cs="Times New Roman"/>
          <w:bCs/>
          <w:color w:val="000000"/>
          <w:shd w:val="clear" w:color="auto" w:fill="FFFFFF"/>
        </w:rPr>
        <w:t xml:space="preserve">(73.3%) thought that the Union </w:t>
      </w:r>
      <w:proofErr w:type="spellStart"/>
      <w:r>
        <w:rPr>
          <w:rFonts w:ascii="Times New Roman" w:eastAsia="Times New Roman" w:hAnsi="Times New Roman" w:cs="Times New Roman"/>
          <w:bCs/>
          <w:color w:val="000000"/>
          <w:shd w:val="clear" w:color="auto" w:fill="FFFFFF"/>
        </w:rPr>
        <w:t>Parishad</w:t>
      </w:r>
      <w:proofErr w:type="spellEnd"/>
      <w:r>
        <w:rPr>
          <w:rFonts w:ascii="Times New Roman" w:eastAsia="Times New Roman" w:hAnsi="Times New Roman" w:cs="Times New Roman"/>
          <w:bCs/>
          <w:color w:val="000000"/>
          <w:shd w:val="clear" w:color="auto" w:fill="FFFFFF"/>
        </w:rPr>
        <w:t xml:space="preserve"> representatives did not fulfil</w:t>
      </w:r>
      <w:r w:rsidRPr="00EB0FCF">
        <w:rPr>
          <w:rFonts w:ascii="Times New Roman" w:eastAsia="Times New Roman" w:hAnsi="Times New Roman" w:cs="Times New Roman"/>
          <w:bCs/>
          <w:color w:val="000000"/>
          <w:shd w:val="clear" w:color="auto" w:fill="FFFFFF"/>
        </w:rPr>
        <w:t xml:space="preserve"> the electoral mandate. Mostly they were busy with their own interests. They engaged in corruption, nepotism, etc. Most of the service recipients do not trust the elected and unelected off</w:t>
      </w:r>
      <w:r>
        <w:rPr>
          <w:rFonts w:ascii="Times New Roman" w:eastAsia="Times New Roman" w:hAnsi="Times New Roman" w:cs="Times New Roman"/>
          <w:bCs/>
          <w:color w:val="000000"/>
          <w:shd w:val="clear" w:color="auto" w:fill="FFFFFF"/>
        </w:rPr>
        <w:t xml:space="preserve">icials of the Union </w:t>
      </w:r>
      <w:proofErr w:type="spellStart"/>
      <w:r>
        <w:rPr>
          <w:rFonts w:ascii="Times New Roman" w:eastAsia="Times New Roman" w:hAnsi="Times New Roman" w:cs="Times New Roman"/>
          <w:bCs/>
          <w:color w:val="000000"/>
          <w:shd w:val="clear" w:color="auto" w:fill="FFFFFF"/>
        </w:rPr>
        <w:t>Parishad</w:t>
      </w:r>
      <w:proofErr w:type="spellEnd"/>
      <w:r w:rsidRPr="00EB0FCF">
        <w:rPr>
          <w:rFonts w:ascii="Times New Roman" w:eastAsia="Times New Roman" w:hAnsi="Times New Roman" w:cs="Times New Roman"/>
          <w:bCs/>
          <w:color w:val="000000"/>
          <w:shd w:val="clear" w:color="auto" w:fill="FFFFFF"/>
        </w:rPr>
        <w:t>.</w:t>
      </w:r>
    </w:p>
    <w:p w:rsidR="002B3D28" w:rsidRDefault="002B3D28" w:rsidP="002B3D28">
      <w:pPr>
        <w:spacing w:before="1" w:line="480" w:lineRule="auto"/>
        <w:jc w:val="both"/>
        <w:rPr>
          <w:rFonts w:ascii="Times New Roman" w:eastAsia="Times New Roman" w:hAnsi="Times New Roman" w:cs="Times New Roman"/>
          <w:bCs/>
          <w:color w:val="000000"/>
          <w:shd w:val="clear" w:color="auto" w:fill="FFFFFF"/>
        </w:rPr>
      </w:pPr>
      <w:r w:rsidRPr="00EB0FCF">
        <w:rPr>
          <w:rFonts w:ascii="Times New Roman" w:eastAsia="Times New Roman" w:hAnsi="Times New Roman" w:cs="Times New Roman"/>
          <w:bCs/>
          <w:color w:val="000000"/>
          <w:shd w:val="clear" w:color="auto" w:fill="FFFFFF"/>
        </w:rPr>
        <w:t xml:space="preserve">The study shows that the </w:t>
      </w:r>
      <w:r>
        <w:rPr>
          <w:rFonts w:ascii="Times New Roman" w:eastAsia="Times New Roman" w:hAnsi="Times New Roman" w:cs="Times New Roman"/>
          <w:bCs/>
          <w:color w:val="000000"/>
          <w:shd w:val="clear" w:color="auto" w:fill="FFFFFF"/>
        </w:rPr>
        <w:t xml:space="preserve">services provided by the Union </w:t>
      </w:r>
      <w:proofErr w:type="spellStart"/>
      <w:r>
        <w:rPr>
          <w:rFonts w:ascii="Times New Roman" w:eastAsia="Times New Roman" w:hAnsi="Times New Roman" w:cs="Times New Roman"/>
          <w:bCs/>
          <w:color w:val="000000"/>
          <w:shd w:val="clear" w:color="auto" w:fill="FFFFFF"/>
        </w:rPr>
        <w:t>Parishad</w:t>
      </w:r>
      <w:proofErr w:type="spellEnd"/>
      <w:r w:rsidRPr="00EB0FCF">
        <w:rPr>
          <w:rFonts w:ascii="Times New Roman" w:eastAsia="Times New Roman" w:hAnsi="Times New Roman" w:cs="Times New Roman"/>
          <w:bCs/>
          <w:color w:val="000000"/>
          <w:shd w:val="clear" w:color="auto" w:fill="FFFFFF"/>
        </w:rPr>
        <w:t xml:space="preserve"> department are not sufficient to ensure efficiency and trust of the citizens. The ov</w:t>
      </w:r>
      <w:r>
        <w:rPr>
          <w:rFonts w:ascii="Times New Roman" w:eastAsia="Times New Roman" w:hAnsi="Times New Roman" w:cs="Times New Roman"/>
          <w:bCs/>
          <w:color w:val="000000"/>
          <w:shd w:val="clear" w:color="auto" w:fill="FFFFFF"/>
        </w:rPr>
        <w:t xml:space="preserve">erall performance of the Union </w:t>
      </w:r>
      <w:proofErr w:type="spellStart"/>
      <w:r>
        <w:rPr>
          <w:rFonts w:ascii="Times New Roman" w:eastAsia="Times New Roman" w:hAnsi="Times New Roman" w:cs="Times New Roman"/>
          <w:bCs/>
          <w:color w:val="000000"/>
          <w:shd w:val="clear" w:color="auto" w:fill="FFFFFF"/>
        </w:rPr>
        <w:t>Parishad</w:t>
      </w:r>
      <w:proofErr w:type="spellEnd"/>
      <w:r w:rsidRPr="00EB0FCF">
        <w:rPr>
          <w:rFonts w:ascii="Times New Roman" w:eastAsia="Times New Roman" w:hAnsi="Times New Roman" w:cs="Times New Roman"/>
          <w:bCs/>
          <w:color w:val="000000"/>
          <w:shd w:val="clear" w:color="auto" w:fill="FFFFFF"/>
        </w:rPr>
        <w:t xml:space="preserve"> division is not at a satisfactory level. Citizens have negative experiences with </w:t>
      </w:r>
      <w:r>
        <w:rPr>
          <w:rFonts w:ascii="Times New Roman" w:eastAsia="Times New Roman" w:hAnsi="Times New Roman" w:cs="Times New Roman"/>
          <w:bCs/>
          <w:color w:val="000000"/>
          <w:shd w:val="clear" w:color="auto" w:fill="FFFFFF"/>
        </w:rPr>
        <w:t>Union</w:t>
      </w:r>
      <w:r w:rsidRPr="00EB0FCF">
        <w:rPr>
          <w:rFonts w:ascii="Times New Roman" w:eastAsia="Times New Roman" w:hAnsi="Times New Roman" w:cs="Times New Roman"/>
          <w:bCs/>
          <w:color w:val="000000"/>
          <w:shd w:val="clear" w:color="auto" w:fill="FFFFFF"/>
        </w:rPr>
        <w:t xml:space="preserve"> officials.</w:t>
      </w:r>
      <w:r>
        <w:rPr>
          <w:rFonts w:ascii="Times New Roman" w:eastAsia="Times New Roman" w:hAnsi="Times New Roman" w:cs="Times New Roman"/>
          <w:bCs/>
          <w:color w:val="000000"/>
          <w:shd w:val="clear" w:color="auto" w:fill="FFFFFF"/>
        </w:rPr>
        <w:t xml:space="preserve"> </w:t>
      </w:r>
      <w:r w:rsidRPr="00EB0FCF">
        <w:rPr>
          <w:rFonts w:ascii="Times New Roman" w:eastAsia="Times New Roman" w:hAnsi="Times New Roman" w:cs="Times New Roman"/>
          <w:bCs/>
          <w:color w:val="000000"/>
          <w:shd w:val="clear" w:color="auto" w:fill="FFFFFF"/>
        </w:rPr>
        <w:t xml:space="preserve">Union </w:t>
      </w:r>
      <w:proofErr w:type="spellStart"/>
      <w:r w:rsidRPr="00EB0FCF">
        <w:rPr>
          <w:rFonts w:ascii="Times New Roman" w:eastAsia="Times New Roman" w:hAnsi="Times New Roman" w:cs="Times New Roman"/>
          <w:bCs/>
          <w:color w:val="000000"/>
          <w:shd w:val="clear" w:color="auto" w:fill="FFFFFF"/>
        </w:rPr>
        <w:t>Parishads</w:t>
      </w:r>
      <w:proofErr w:type="spellEnd"/>
      <w:r w:rsidRPr="00EB0FCF">
        <w:rPr>
          <w:rFonts w:ascii="Times New Roman" w:eastAsia="Times New Roman" w:hAnsi="Times New Roman" w:cs="Times New Roman"/>
          <w:bCs/>
          <w:color w:val="000000"/>
          <w:shd w:val="clear" w:color="auto" w:fill="FFFFFF"/>
        </w:rPr>
        <w:t xml:space="preserve"> are halfway between central government and local government and there is a very important level of administrative and political connectivity</w:t>
      </w:r>
      <w:r>
        <w:rPr>
          <w:rFonts w:ascii="Times New Roman" w:eastAsia="Times New Roman" w:hAnsi="Times New Roman" w:cs="Times New Roman"/>
          <w:bCs/>
          <w:color w:val="000000"/>
          <w:shd w:val="clear" w:color="auto" w:fill="FFFFFF"/>
        </w:rPr>
        <w:t>. More importantly, the Union</w:t>
      </w:r>
      <w:r w:rsidRPr="00EB0FCF">
        <w:rPr>
          <w:rFonts w:ascii="Times New Roman" w:eastAsia="Times New Roman" w:hAnsi="Times New Roman" w:cs="Times New Roman"/>
          <w:bCs/>
          <w:color w:val="000000"/>
          <w:shd w:val="clear" w:color="auto" w:fill="FFFFFF"/>
        </w:rPr>
        <w:t xml:space="preserve"> acts as a bridge between local and national administrations to impleme</w:t>
      </w:r>
      <w:r>
        <w:rPr>
          <w:rFonts w:ascii="Times New Roman" w:eastAsia="Times New Roman" w:hAnsi="Times New Roman" w:cs="Times New Roman"/>
          <w:bCs/>
          <w:color w:val="000000"/>
          <w:shd w:val="clear" w:color="auto" w:fill="FFFFFF"/>
        </w:rPr>
        <w:t xml:space="preserve">nt government programs. Union </w:t>
      </w:r>
      <w:r w:rsidRPr="00EB0FCF">
        <w:rPr>
          <w:rFonts w:ascii="Times New Roman" w:eastAsia="Times New Roman" w:hAnsi="Times New Roman" w:cs="Times New Roman"/>
          <w:bCs/>
          <w:color w:val="000000"/>
          <w:shd w:val="clear" w:color="auto" w:fill="FFFFFF"/>
        </w:rPr>
        <w:t xml:space="preserve">administration has recently been subjected to democratic control by directly elected representatives. Elected representatives and bureaucrats are an integral part of the administrative </w:t>
      </w:r>
      <w:r>
        <w:rPr>
          <w:rFonts w:ascii="Times New Roman" w:eastAsia="Times New Roman" w:hAnsi="Times New Roman" w:cs="Times New Roman"/>
          <w:bCs/>
          <w:color w:val="000000"/>
          <w:shd w:val="clear" w:color="auto" w:fill="FFFFFF"/>
        </w:rPr>
        <w:t>and political process of Union</w:t>
      </w:r>
      <w:r w:rsidRPr="00EB0FCF">
        <w:rPr>
          <w:rFonts w:ascii="Times New Roman" w:eastAsia="Times New Roman" w:hAnsi="Times New Roman" w:cs="Times New Roman"/>
          <w:bCs/>
          <w:color w:val="000000"/>
          <w:shd w:val="clear" w:color="auto" w:fill="FFFFFF"/>
        </w:rPr>
        <w:t xml:space="preserve"> administration. But most often elected and unelected officials are unprofessional in what they do. They are not providing the best service to people. Even the elected representatives do not meet the demands of the public. They do not focus on people's interests. They are busy with their own interests. These are the reasons why ci</w:t>
      </w:r>
      <w:r>
        <w:rPr>
          <w:rFonts w:ascii="Times New Roman" w:eastAsia="Times New Roman" w:hAnsi="Times New Roman" w:cs="Times New Roman"/>
          <w:bCs/>
          <w:color w:val="000000"/>
          <w:shd w:val="clear" w:color="auto" w:fill="FFFFFF"/>
        </w:rPr>
        <w:t xml:space="preserve">tizens do not trust the union </w:t>
      </w:r>
      <w:r w:rsidRPr="00EB0FCF">
        <w:rPr>
          <w:rFonts w:ascii="Times New Roman" w:eastAsia="Times New Roman" w:hAnsi="Times New Roman" w:cs="Times New Roman"/>
          <w:bCs/>
          <w:color w:val="000000"/>
          <w:shd w:val="clear" w:color="auto" w:fill="FFFFFF"/>
        </w:rPr>
        <w:t>officials. Civil servants must pay attention to ensure effective service delivery. Effective</w:t>
      </w:r>
      <w:r>
        <w:rPr>
          <w:rFonts w:ascii="Times New Roman" w:eastAsia="Times New Roman" w:hAnsi="Times New Roman" w:cs="Times New Roman"/>
          <w:bCs/>
          <w:color w:val="000000"/>
          <w:shd w:val="clear" w:color="auto" w:fill="FFFFFF"/>
        </w:rPr>
        <w:t xml:space="preserve"> service delivery by the Union </w:t>
      </w:r>
      <w:proofErr w:type="spellStart"/>
      <w:r>
        <w:rPr>
          <w:rFonts w:ascii="Times New Roman" w:eastAsia="Times New Roman" w:hAnsi="Times New Roman" w:cs="Times New Roman"/>
          <w:bCs/>
          <w:color w:val="000000"/>
          <w:shd w:val="clear" w:color="auto" w:fill="FFFFFF"/>
        </w:rPr>
        <w:t>Parishad</w:t>
      </w:r>
      <w:proofErr w:type="spellEnd"/>
      <w:r w:rsidRPr="00EB0FCF">
        <w:rPr>
          <w:rFonts w:ascii="Times New Roman" w:eastAsia="Times New Roman" w:hAnsi="Times New Roman" w:cs="Times New Roman"/>
          <w:bCs/>
          <w:color w:val="000000"/>
          <w:shd w:val="clear" w:color="auto" w:fill="FFFFFF"/>
        </w:rPr>
        <w:t xml:space="preserve"> depends on communication between the actors, elected politicians and bureaucrats. There are three main administrative players directly and indire</w:t>
      </w:r>
      <w:r>
        <w:rPr>
          <w:rFonts w:ascii="Times New Roman" w:eastAsia="Times New Roman" w:hAnsi="Times New Roman" w:cs="Times New Roman"/>
          <w:bCs/>
          <w:color w:val="000000"/>
          <w:shd w:val="clear" w:color="auto" w:fill="FFFFFF"/>
        </w:rPr>
        <w:t>ctly associated with the Union</w:t>
      </w:r>
      <w:r w:rsidRPr="00EB0FCF">
        <w:rPr>
          <w:rFonts w:ascii="Times New Roman" w:eastAsia="Times New Roman" w:hAnsi="Times New Roman" w:cs="Times New Roman"/>
          <w:bCs/>
          <w:color w:val="000000"/>
          <w:shd w:val="clear" w:color="auto" w:fill="FFFFFF"/>
        </w:rPr>
        <w:t xml:space="preserve"> </w:t>
      </w:r>
      <w:proofErr w:type="spellStart"/>
      <w:r w:rsidRPr="00EB0FCF">
        <w:rPr>
          <w:rFonts w:ascii="Times New Roman" w:eastAsia="Times New Roman" w:hAnsi="Times New Roman" w:cs="Times New Roman"/>
          <w:bCs/>
          <w:color w:val="000000"/>
          <w:shd w:val="clear" w:color="auto" w:fill="FFFFFF"/>
        </w:rPr>
        <w:t>Parishad</w:t>
      </w:r>
      <w:proofErr w:type="spellEnd"/>
      <w:r w:rsidRPr="00EB0FCF">
        <w:rPr>
          <w:rFonts w:ascii="Times New Roman" w:eastAsia="Times New Roman" w:hAnsi="Times New Roman" w:cs="Times New Roman"/>
          <w:bCs/>
          <w:color w:val="000000"/>
          <w:shd w:val="clear" w:color="auto" w:fill="FFFFFF"/>
        </w:rPr>
        <w:t>. The roles and function</w:t>
      </w:r>
      <w:r>
        <w:rPr>
          <w:rFonts w:ascii="Times New Roman" w:eastAsia="Times New Roman" w:hAnsi="Times New Roman" w:cs="Times New Roman"/>
          <w:bCs/>
          <w:color w:val="000000"/>
          <w:shd w:val="clear" w:color="auto" w:fill="FFFFFF"/>
        </w:rPr>
        <w:t>s of these actors in the Union</w:t>
      </w:r>
      <w:r w:rsidRPr="00EB0FCF">
        <w:rPr>
          <w:rFonts w:ascii="Times New Roman" w:eastAsia="Times New Roman" w:hAnsi="Times New Roman" w:cs="Times New Roman"/>
          <w:bCs/>
          <w:color w:val="000000"/>
          <w:shd w:val="clear" w:color="auto" w:fill="FFFFFF"/>
        </w:rPr>
        <w:t xml:space="preserve"> </w:t>
      </w:r>
      <w:proofErr w:type="spellStart"/>
      <w:r w:rsidRPr="00EB0FCF">
        <w:rPr>
          <w:rFonts w:ascii="Times New Roman" w:eastAsia="Times New Roman" w:hAnsi="Times New Roman" w:cs="Times New Roman"/>
          <w:bCs/>
          <w:color w:val="000000"/>
          <w:shd w:val="clear" w:color="auto" w:fill="FFFFFF"/>
        </w:rPr>
        <w:t>Parishad</w:t>
      </w:r>
      <w:proofErr w:type="spellEnd"/>
      <w:r w:rsidRPr="00EB0FCF">
        <w:rPr>
          <w:rFonts w:ascii="Times New Roman" w:eastAsia="Times New Roman" w:hAnsi="Times New Roman" w:cs="Times New Roman"/>
          <w:bCs/>
          <w:color w:val="000000"/>
          <w:shd w:val="clear" w:color="auto" w:fill="FFFFFF"/>
        </w:rPr>
        <w:t xml:space="preserve"> is a hot topic of debate. A clear understanding of the </w:t>
      </w:r>
      <w:proofErr w:type="spellStart"/>
      <w:r w:rsidRPr="00EB0FCF">
        <w:rPr>
          <w:rFonts w:ascii="Times New Roman" w:eastAsia="Times New Roman" w:hAnsi="Times New Roman" w:cs="Times New Roman"/>
          <w:bCs/>
          <w:color w:val="000000"/>
          <w:shd w:val="clear" w:color="auto" w:fill="FFFFFF"/>
        </w:rPr>
        <w:t>duities</w:t>
      </w:r>
      <w:proofErr w:type="spellEnd"/>
      <w:r w:rsidRPr="00EB0FCF">
        <w:rPr>
          <w:rFonts w:ascii="Times New Roman" w:eastAsia="Times New Roman" w:hAnsi="Times New Roman" w:cs="Times New Roman"/>
          <w:bCs/>
          <w:color w:val="000000"/>
          <w:shd w:val="clear" w:color="auto" w:fill="FFFFFF"/>
        </w:rPr>
        <w:t xml:space="preserve"> and responsibilities of the main actors can be considered as the first important step towards the proper functioning of the Union </w:t>
      </w:r>
      <w:proofErr w:type="spellStart"/>
      <w:r w:rsidRPr="00EB0FCF">
        <w:rPr>
          <w:rFonts w:ascii="Times New Roman" w:eastAsia="Times New Roman" w:hAnsi="Times New Roman" w:cs="Times New Roman"/>
          <w:bCs/>
          <w:color w:val="000000"/>
          <w:shd w:val="clear" w:color="auto" w:fill="FFFFFF"/>
        </w:rPr>
        <w:t>Parishad</w:t>
      </w:r>
      <w:proofErr w:type="spellEnd"/>
      <w:r w:rsidRPr="00EB0FCF">
        <w:rPr>
          <w:rFonts w:ascii="Times New Roman" w:eastAsia="Times New Roman" w:hAnsi="Times New Roman" w:cs="Times New Roman"/>
          <w:bCs/>
          <w:color w:val="000000"/>
          <w:shd w:val="clear" w:color="auto" w:fill="FFFFFF"/>
        </w:rPr>
        <w:t>.</w:t>
      </w:r>
    </w:p>
    <w:p w:rsidR="00906870" w:rsidRDefault="00906870" w:rsidP="002B3D28">
      <w:pPr>
        <w:pStyle w:val="Heading1"/>
        <w:spacing w:line="480" w:lineRule="auto"/>
        <w:jc w:val="both"/>
        <w:rPr>
          <w:rFonts w:ascii="Times New Roman" w:eastAsia="Times New Roman" w:hAnsi="Times New Roman" w:cs="Times New Roman"/>
          <w:b w:val="0"/>
          <w:bCs/>
          <w:color w:val="000000"/>
          <w:sz w:val="24"/>
          <w:szCs w:val="24"/>
          <w:shd w:val="clear" w:color="auto" w:fill="FFFFFF"/>
        </w:rPr>
      </w:pPr>
    </w:p>
    <w:p w:rsidR="00D93A76" w:rsidRDefault="00D93A76" w:rsidP="00D93A76"/>
    <w:p w:rsidR="00D93A76" w:rsidRPr="00D93A76" w:rsidRDefault="00D93A76" w:rsidP="00D93A76"/>
    <w:bookmarkStart w:id="28" w:name="_Toc184069004" w:displacedByCustomXml="next"/>
    <w:sdt>
      <w:sdtPr>
        <w:id w:val="-1448087849"/>
        <w:docPartObj>
          <w:docPartGallery w:val="Bibliographies"/>
          <w:docPartUnique/>
        </w:docPartObj>
      </w:sdtPr>
      <w:sdtEndPr>
        <w:rPr>
          <w:rFonts w:asciiTheme="minorHAnsi" w:eastAsiaTheme="minorEastAsia" w:hAnsiTheme="minorHAnsi" w:cstheme="minorBidi"/>
          <w:b w:val="0"/>
          <w:color w:val="auto"/>
          <w:sz w:val="24"/>
          <w:szCs w:val="24"/>
        </w:rPr>
      </w:sdtEndPr>
      <w:sdtContent>
        <w:p w:rsidR="005E47CE" w:rsidRPr="00495C9E" w:rsidRDefault="005E47CE">
          <w:pPr>
            <w:pStyle w:val="Heading1"/>
          </w:pPr>
          <w:r w:rsidRPr="00495C9E">
            <w:t>Bibliography</w:t>
          </w:r>
          <w:bookmarkEnd w:id="28"/>
        </w:p>
        <w:sdt>
          <w:sdtPr>
            <w:id w:val="111145805"/>
            <w:bibliography/>
          </w:sdtPr>
          <w:sdtContent>
            <w:p w:rsidR="00D93A76" w:rsidRDefault="005E47CE" w:rsidP="00D93A76">
              <w:pPr>
                <w:pStyle w:val="Bibliography"/>
                <w:ind w:left="720" w:hanging="720"/>
                <w:rPr>
                  <w:noProof/>
                </w:rPr>
              </w:pPr>
              <w:r w:rsidRPr="00DD528A">
                <w:rPr>
                  <w:rFonts w:ascii="Times New Roman" w:hAnsi="Times New Roman" w:cs="Times New Roman"/>
                </w:rPr>
                <w:fldChar w:fldCharType="begin"/>
              </w:r>
              <w:r w:rsidRPr="00DD528A">
                <w:rPr>
                  <w:rFonts w:ascii="Times New Roman" w:hAnsi="Times New Roman" w:cs="Times New Roman"/>
                </w:rPr>
                <w:instrText xml:space="preserve"> BIBLIOGRAPHY </w:instrText>
              </w:r>
              <w:r w:rsidRPr="00DD528A">
                <w:rPr>
                  <w:rFonts w:ascii="Times New Roman" w:hAnsi="Times New Roman" w:cs="Times New Roman"/>
                </w:rPr>
                <w:fldChar w:fldCharType="separate"/>
              </w:r>
              <w:r w:rsidR="00D93A76">
                <w:rPr>
                  <w:noProof/>
                </w:rPr>
                <w:t xml:space="preserve">Adhikary, A. (2010). </w:t>
              </w:r>
              <w:r w:rsidR="00D93A76">
                <w:rPr>
                  <w:i/>
                  <w:iCs/>
                  <w:noProof/>
                </w:rPr>
                <w:t>Union Parishad and Poverty Reduction strategies at the local level: A study of Government Failure,Master,BRAC University.</w:t>
              </w:r>
            </w:p>
            <w:p w:rsidR="00D93A76" w:rsidRDefault="00D93A76" w:rsidP="00D93A76">
              <w:pPr>
                <w:pStyle w:val="Bibliography"/>
                <w:ind w:left="720" w:hanging="720"/>
                <w:rPr>
                  <w:noProof/>
                </w:rPr>
              </w:pPr>
              <w:r>
                <w:rPr>
                  <w:noProof/>
                </w:rPr>
                <w:t xml:space="preserve">Aminuzzaman, S. M. (2010). </w:t>
              </w:r>
              <w:r>
                <w:rPr>
                  <w:i/>
                  <w:iCs/>
                  <w:noProof/>
                </w:rPr>
                <w:t>Local Government and Development in Bangladesh: Lessons Learned and Challenges for Improving Service Delivery of Union Parishad (UP), Dhaka: Ministry of LGRD &amp; Cooperatives, United Nations Development Program (UNDP).</w:t>
              </w:r>
            </w:p>
            <w:p w:rsidR="00D93A76" w:rsidRDefault="00D93A76" w:rsidP="00D93A76">
              <w:pPr>
                <w:pStyle w:val="Bibliography"/>
                <w:ind w:left="720" w:hanging="720"/>
                <w:rPr>
                  <w:noProof/>
                </w:rPr>
              </w:pPr>
              <w:r>
                <w:rPr>
                  <w:noProof/>
                </w:rPr>
                <w:t xml:space="preserve">Aminuzzaman, S. M. (2011). </w:t>
              </w:r>
              <w:r>
                <w:rPr>
                  <w:i/>
                  <w:iCs/>
                  <w:noProof/>
                </w:rPr>
                <w:t>Local Governance Innovations: An Assessment of the Challenges for Mainstreaming Local Governance Support Program, in Jamil et al. ed. Understanding Governance and Public Policy in Bangladesh, Dhaka: North South University. Ch. 10. PP 195- 214.</w:t>
              </w:r>
            </w:p>
            <w:p w:rsidR="00D93A76" w:rsidRDefault="00D93A76" w:rsidP="00D93A76">
              <w:pPr>
                <w:pStyle w:val="Bibliography"/>
                <w:ind w:left="720" w:hanging="720"/>
                <w:rPr>
                  <w:noProof/>
                </w:rPr>
              </w:pPr>
              <w:r>
                <w:rPr>
                  <w:noProof/>
                </w:rPr>
                <w:t xml:space="preserve">Aminuzzaman, S. M. (2012). </w:t>
              </w:r>
              <w:r>
                <w:rPr>
                  <w:i/>
                  <w:iCs/>
                  <w:noProof/>
                </w:rPr>
                <w:t>Trust Within Field Bureaucracy: A Study on District Administration in Bangladesh. Master. North South University.</w:t>
              </w:r>
            </w:p>
            <w:p w:rsidR="00D93A76" w:rsidRDefault="00D93A76" w:rsidP="00D93A76">
              <w:pPr>
                <w:pStyle w:val="Bibliography"/>
                <w:ind w:left="720" w:hanging="720"/>
                <w:rPr>
                  <w:noProof/>
                </w:rPr>
              </w:pPr>
              <w:r>
                <w:rPr>
                  <w:noProof/>
                </w:rPr>
                <w:t xml:space="preserve">Aminuzzaman, S. M. (2013). </w:t>
              </w:r>
              <w:r>
                <w:rPr>
                  <w:i/>
                  <w:iCs/>
                  <w:noProof/>
                </w:rPr>
                <w:t>Governance at Grassroots–Rhetoric and Reality: A Study of the Union Parishad in Bangladesh, in Jamil et al. ed. In Search of Better Governance in South Asia and Beyond, Switzerland: Springer. PP 201-222.</w:t>
              </w:r>
            </w:p>
            <w:p w:rsidR="00D93A76" w:rsidRDefault="00D93A76" w:rsidP="00D93A76">
              <w:pPr>
                <w:pStyle w:val="Bibliography"/>
                <w:ind w:left="720" w:hanging="720"/>
                <w:rPr>
                  <w:noProof/>
                </w:rPr>
              </w:pPr>
              <w:r>
                <w:rPr>
                  <w:noProof/>
                </w:rPr>
                <w:t xml:space="preserve">Aminuzzaman, S. M. (2014). </w:t>
              </w:r>
              <w:r>
                <w:rPr>
                  <w:i/>
                  <w:iCs/>
                  <w:noProof/>
                </w:rPr>
                <w:t>Democratic Local Governance Capacity and Natural Disasters- Building Community Resilience: Bangladesh Case Study, Center for Cultural and Technical Interchange, East West Center, Hawaii, USA.</w:t>
              </w:r>
            </w:p>
            <w:p w:rsidR="00D93A76" w:rsidRDefault="00D93A76" w:rsidP="00D93A76">
              <w:pPr>
                <w:pStyle w:val="Bibliography"/>
                <w:ind w:left="720" w:hanging="720"/>
                <w:rPr>
                  <w:noProof/>
                </w:rPr>
              </w:pPr>
              <w:r>
                <w:rPr>
                  <w:noProof/>
                </w:rPr>
                <w:t xml:space="preserve">Aminuzzaman, S. M. (2016). </w:t>
              </w:r>
              <w:r>
                <w:rPr>
                  <w:i/>
                  <w:iCs/>
                  <w:noProof/>
                </w:rPr>
                <w:t>Paper ‘Institutional Trust and its implications on Disaster Management of the Rural Local Government (UP) in Bangladesh’ presented to The Future of Local Governance in a “New” Development Agenda. Cutting Edge Research, Reality Changing Policies, Stockholm.</w:t>
              </w:r>
            </w:p>
            <w:p w:rsidR="00D93A76" w:rsidRDefault="00D93A76" w:rsidP="00D93A76">
              <w:pPr>
                <w:pStyle w:val="Bibliography"/>
                <w:ind w:left="720" w:hanging="720"/>
                <w:rPr>
                  <w:noProof/>
                </w:rPr>
              </w:pPr>
              <w:r>
                <w:rPr>
                  <w:noProof/>
                </w:rPr>
                <w:t xml:space="preserve">Aminuzzaman, S. M. (2016). </w:t>
              </w:r>
              <w:r>
                <w:rPr>
                  <w:i/>
                  <w:iCs/>
                  <w:noProof/>
                </w:rPr>
                <w:t>Political Economy of Local Governance: A Study of the Grassroots level Local Government in Bangladesh, [Online]. Available at: http://paperroom.ipsa.org/papers/paper_30718.pdf .</w:t>
              </w:r>
            </w:p>
            <w:p w:rsidR="00D93A76" w:rsidRDefault="00D93A76" w:rsidP="00D93A76">
              <w:pPr>
                <w:pStyle w:val="Bibliography"/>
                <w:ind w:left="720" w:hanging="720"/>
                <w:rPr>
                  <w:noProof/>
                </w:rPr>
              </w:pPr>
              <w:r>
                <w:rPr>
                  <w:noProof/>
                </w:rPr>
                <w:t xml:space="preserve">Amnizzuman, S. M. (2016). </w:t>
              </w:r>
              <w:r>
                <w:rPr>
                  <w:i/>
                  <w:iCs/>
                  <w:noProof/>
                </w:rPr>
                <w:t>Research on Standing Committees of Union Parishad, Dhaka: UNDP.</w:t>
              </w:r>
            </w:p>
            <w:p w:rsidR="00D93A76" w:rsidRDefault="00D93A76" w:rsidP="00D93A76">
              <w:pPr>
                <w:pStyle w:val="Bibliography"/>
                <w:ind w:left="720" w:hanging="720"/>
                <w:rPr>
                  <w:noProof/>
                </w:rPr>
              </w:pPr>
              <w:r>
                <w:rPr>
                  <w:noProof/>
                </w:rPr>
                <w:t xml:space="preserve">Askvik, S. (2011). </w:t>
              </w:r>
              <w:r>
                <w:rPr>
                  <w:i/>
                  <w:iCs/>
                  <w:noProof/>
                </w:rPr>
                <w:t>The Significance of Institutional Trust for Governance in Bangladesh, in Jamil et al. ed. Understanding Governance and Public Policy in Bangladesh, Dhaka: North South University. Ch. 5. PP 91-110.</w:t>
              </w:r>
            </w:p>
            <w:p w:rsidR="00D93A76" w:rsidRDefault="00D93A76" w:rsidP="00D93A76">
              <w:pPr>
                <w:pStyle w:val="Bibliography"/>
                <w:ind w:left="720" w:hanging="720"/>
                <w:rPr>
                  <w:noProof/>
                </w:rPr>
              </w:pPr>
              <w:r>
                <w:rPr>
                  <w:noProof/>
                </w:rPr>
                <w:t xml:space="preserve">bdnews24.com. (2016). </w:t>
              </w:r>
              <w:r>
                <w:rPr>
                  <w:i/>
                  <w:iCs/>
                  <w:noProof/>
                </w:rPr>
                <w:t>Bangladesh’s literacy rate rises to 70 percent, education minister says. [Online]. Available at http://bdnews24.com/bangladesh/2015/06/16/bangladeshs- literacy-rate-rises-to-70-percent-education-minister-says.</w:t>
              </w:r>
            </w:p>
            <w:p w:rsidR="00D93A76" w:rsidRDefault="00D93A76" w:rsidP="00D93A76">
              <w:pPr>
                <w:pStyle w:val="Bibliography"/>
                <w:ind w:left="720" w:hanging="720"/>
                <w:rPr>
                  <w:noProof/>
                </w:rPr>
              </w:pPr>
              <w:r>
                <w:rPr>
                  <w:noProof/>
                </w:rPr>
                <w:t xml:space="preserve">Bhattacharya, D. a. (2013). </w:t>
              </w:r>
              <w:r>
                <w:rPr>
                  <w:i/>
                  <w:iCs/>
                  <w:noProof/>
                </w:rPr>
                <w:t>Finance for Local Government in Bangladesh: An Elusive Agenda, Dhaka: Center for Policy Dialogue &amp; Chr. Michelsen Institute.</w:t>
              </w:r>
            </w:p>
            <w:p w:rsidR="00D93A76" w:rsidRDefault="00D93A76" w:rsidP="00D93A76">
              <w:pPr>
                <w:pStyle w:val="Bibliography"/>
                <w:ind w:left="720" w:hanging="720"/>
                <w:rPr>
                  <w:noProof/>
                </w:rPr>
              </w:pPr>
              <w:r>
                <w:rPr>
                  <w:noProof/>
                </w:rPr>
                <w:t xml:space="preserve">Butler, J. K. (1991). </w:t>
              </w:r>
              <w:r>
                <w:rPr>
                  <w:i/>
                  <w:iCs/>
                  <w:noProof/>
                </w:rPr>
                <w:t>Towards Understanding and measuring conditions of trust: Evolution of a Conditions of Trust Inventory. Journal of Management. 17.</w:t>
              </w:r>
            </w:p>
            <w:p w:rsidR="00D93A76" w:rsidRDefault="00D93A76" w:rsidP="00D93A76">
              <w:pPr>
                <w:pStyle w:val="Bibliography"/>
                <w:ind w:left="720" w:hanging="720"/>
                <w:rPr>
                  <w:noProof/>
                </w:rPr>
              </w:pPr>
              <w:r>
                <w:rPr>
                  <w:noProof/>
                </w:rPr>
                <w:t xml:space="preserve">Ferdaush, J. a. (2011). </w:t>
              </w:r>
              <w:r>
                <w:rPr>
                  <w:i/>
                  <w:iCs/>
                  <w:noProof/>
                </w:rPr>
                <w:t>Gender Inequality in Bangladesh. Dhaka : Unnayan Onneshan -The Innovators, Dhaka, 2011.</w:t>
              </w:r>
            </w:p>
            <w:p w:rsidR="00D93A76" w:rsidRDefault="00D93A76" w:rsidP="00D93A76">
              <w:pPr>
                <w:pStyle w:val="Bibliography"/>
                <w:ind w:left="720" w:hanging="720"/>
                <w:rPr>
                  <w:noProof/>
                </w:rPr>
              </w:pPr>
              <w:r>
                <w:rPr>
                  <w:noProof/>
                </w:rPr>
                <w:t xml:space="preserve">Fukuyama, F. (1995). </w:t>
              </w:r>
              <w:r>
                <w:rPr>
                  <w:i/>
                  <w:iCs/>
                  <w:noProof/>
                </w:rPr>
                <w:t>Trust: The Social Virtues and The Creation of Prosperity. London: Hamish Hamilton.</w:t>
              </w:r>
            </w:p>
            <w:p w:rsidR="005E47CE" w:rsidRDefault="005E47CE" w:rsidP="00D93A76">
              <w:r>
                <w:rPr>
                  <w:b/>
                  <w:bCs/>
                  <w:noProof/>
                </w:rPr>
                <w:fldChar w:fldCharType="end"/>
              </w:r>
            </w:p>
          </w:sdtContent>
        </w:sdt>
      </w:sdtContent>
    </w:sdt>
    <w:p w:rsidR="005E47CE" w:rsidRDefault="005E47CE" w:rsidP="00906870">
      <w:pPr>
        <w:pStyle w:val="Heading1"/>
      </w:pPr>
    </w:p>
    <w:p w:rsidR="005E47CE" w:rsidRDefault="005E47CE" w:rsidP="00906870">
      <w:pPr>
        <w:pStyle w:val="Heading1"/>
      </w:pPr>
    </w:p>
    <w:p w:rsidR="00560AD2" w:rsidRDefault="00560AD2" w:rsidP="00906870">
      <w:pPr>
        <w:pStyle w:val="BodyText"/>
        <w:spacing w:before="199" w:line="480" w:lineRule="auto"/>
        <w:ind w:left="0" w:right="355"/>
        <w:jc w:val="both"/>
      </w:pPr>
    </w:p>
    <w:p w:rsidR="00560AD2" w:rsidRDefault="00560AD2" w:rsidP="00906870">
      <w:pPr>
        <w:pStyle w:val="BodyText"/>
        <w:spacing w:before="199" w:line="480" w:lineRule="auto"/>
        <w:ind w:left="0" w:right="355"/>
        <w:jc w:val="both"/>
      </w:pPr>
    </w:p>
    <w:p w:rsidR="007866E1" w:rsidRDefault="007866E1" w:rsidP="00560AD2">
      <w:pPr>
        <w:widowControl w:val="0"/>
        <w:tabs>
          <w:tab w:val="left" w:pos="1003"/>
          <w:tab w:val="left" w:pos="1778"/>
          <w:tab w:val="left" w:pos="2202"/>
          <w:tab w:val="left" w:pos="2624"/>
          <w:tab w:val="left" w:pos="3364"/>
          <w:tab w:val="left" w:pos="4775"/>
          <w:tab w:val="left" w:pos="5792"/>
          <w:tab w:val="left" w:pos="6785"/>
          <w:tab w:val="left" w:pos="7870"/>
          <w:tab w:val="left" w:pos="8992"/>
        </w:tabs>
        <w:autoSpaceDE w:val="0"/>
        <w:autoSpaceDN w:val="0"/>
        <w:spacing w:before="282" w:after="0" w:line="480" w:lineRule="auto"/>
        <w:ind w:left="120" w:right="356"/>
        <w:jc w:val="both"/>
        <w:rPr>
          <w:rFonts w:ascii="Times New Roman" w:eastAsia="Times New Roman" w:hAnsi="Times New Roman" w:cs="Times New Roman"/>
          <w:b/>
          <w:iCs/>
          <w:kern w:val="0"/>
          <w:sz w:val="28"/>
          <w:szCs w:val="28"/>
          <w:lang w:val="en-US"/>
          <w14:ligatures w14:val="none"/>
        </w:rPr>
      </w:pPr>
    </w:p>
    <w:p w:rsidR="007866E1" w:rsidRDefault="007866E1" w:rsidP="00560AD2">
      <w:pPr>
        <w:widowControl w:val="0"/>
        <w:tabs>
          <w:tab w:val="left" w:pos="1003"/>
          <w:tab w:val="left" w:pos="1778"/>
          <w:tab w:val="left" w:pos="2202"/>
          <w:tab w:val="left" w:pos="2624"/>
          <w:tab w:val="left" w:pos="3364"/>
          <w:tab w:val="left" w:pos="4775"/>
          <w:tab w:val="left" w:pos="5792"/>
          <w:tab w:val="left" w:pos="6785"/>
          <w:tab w:val="left" w:pos="7870"/>
          <w:tab w:val="left" w:pos="8992"/>
        </w:tabs>
        <w:autoSpaceDE w:val="0"/>
        <w:autoSpaceDN w:val="0"/>
        <w:spacing w:before="282" w:after="0" w:line="480" w:lineRule="auto"/>
        <w:ind w:left="120" w:right="356"/>
        <w:jc w:val="both"/>
        <w:rPr>
          <w:rFonts w:ascii="Times New Roman" w:eastAsia="Times New Roman" w:hAnsi="Times New Roman" w:cs="Times New Roman"/>
          <w:b/>
          <w:iCs/>
          <w:kern w:val="0"/>
          <w:sz w:val="28"/>
          <w:szCs w:val="28"/>
          <w:lang w:val="en-US"/>
          <w14:ligatures w14:val="none"/>
        </w:rPr>
      </w:pPr>
    </w:p>
    <w:p w:rsidR="007866E1" w:rsidRDefault="007866E1" w:rsidP="00560AD2">
      <w:pPr>
        <w:widowControl w:val="0"/>
        <w:tabs>
          <w:tab w:val="left" w:pos="1003"/>
          <w:tab w:val="left" w:pos="1778"/>
          <w:tab w:val="left" w:pos="2202"/>
          <w:tab w:val="left" w:pos="2624"/>
          <w:tab w:val="left" w:pos="3364"/>
          <w:tab w:val="left" w:pos="4775"/>
          <w:tab w:val="left" w:pos="5792"/>
          <w:tab w:val="left" w:pos="6785"/>
          <w:tab w:val="left" w:pos="7870"/>
          <w:tab w:val="left" w:pos="8992"/>
        </w:tabs>
        <w:autoSpaceDE w:val="0"/>
        <w:autoSpaceDN w:val="0"/>
        <w:spacing w:before="282" w:after="0" w:line="480" w:lineRule="auto"/>
        <w:ind w:left="120" w:right="356"/>
        <w:jc w:val="both"/>
        <w:rPr>
          <w:rFonts w:ascii="Times New Roman" w:eastAsia="Times New Roman" w:hAnsi="Times New Roman" w:cs="Times New Roman"/>
          <w:b/>
          <w:iCs/>
          <w:kern w:val="0"/>
          <w:sz w:val="28"/>
          <w:szCs w:val="28"/>
          <w:lang w:val="en-US"/>
          <w14:ligatures w14:val="none"/>
        </w:rPr>
      </w:pPr>
    </w:p>
    <w:p w:rsidR="007866E1" w:rsidRDefault="007866E1" w:rsidP="00560AD2">
      <w:pPr>
        <w:widowControl w:val="0"/>
        <w:tabs>
          <w:tab w:val="left" w:pos="1003"/>
          <w:tab w:val="left" w:pos="1778"/>
          <w:tab w:val="left" w:pos="2202"/>
          <w:tab w:val="left" w:pos="2624"/>
          <w:tab w:val="left" w:pos="3364"/>
          <w:tab w:val="left" w:pos="4775"/>
          <w:tab w:val="left" w:pos="5792"/>
          <w:tab w:val="left" w:pos="6785"/>
          <w:tab w:val="left" w:pos="7870"/>
          <w:tab w:val="left" w:pos="8992"/>
        </w:tabs>
        <w:autoSpaceDE w:val="0"/>
        <w:autoSpaceDN w:val="0"/>
        <w:spacing w:before="282" w:after="0" w:line="480" w:lineRule="auto"/>
        <w:ind w:left="120" w:right="356"/>
        <w:jc w:val="both"/>
        <w:rPr>
          <w:rFonts w:ascii="Times New Roman" w:eastAsia="Times New Roman" w:hAnsi="Times New Roman" w:cs="Times New Roman"/>
          <w:b/>
          <w:iCs/>
          <w:kern w:val="0"/>
          <w:sz w:val="28"/>
          <w:szCs w:val="28"/>
          <w:lang w:val="en-US"/>
          <w14:ligatures w14:val="none"/>
        </w:rPr>
      </w:pPr>
    </w:p>
    <w:p w:rsidR="007866E1" w:rsidRDefault="007866E1" w:rsidP="00560AD2">
      <w:pPr>
        <w:widowControl w:val="0"/>
        <w:tabs>
          <w:tab w:val="left" w:pos="1003"/>
          <w:tab w:val="left" w:pos="1778"/>
          <w:tab w:val="left" w:pos="2202"/>
          <w:tab w:val="left" w:pos="2624"/>
          <w:tab w:val="left" w:pos="3364"/>
          <w:tab w:val="left" w:pos="4775"/>
          <w:tab w:val="left" w:pos="5792"/>
          <w:tab w:val="left" w:pos="6785"/>
          <w:tab w:val="left" w:pos="7870"/>
          <w:tab w:val="left" w:pos="8992"/>
        </w:tabs>
        <w:autoSpaceDE w:val="0"/>
        <w:autoSpaceDN w:val="0"/>
        <w:spacing w:before="282" w:after="0" w:line="480" w:lineRule="auto"/>
        <w:ind w:left="120" w:right="356"/>
        <w:jc w:val="both"/>
        <w:rPr>
          <w:rFonts w:ascii="Times New Roman" w:eastAsia="Times New Roman" w:hAnsi="Times New Roman" w:cs="Times New Roman"/>
          <w:b/>
          <w:iCs/>
          <w:kern w:val="0"/>
          <w:sz w:val="28"/>
          <w:szCs w:val="28"/>
          <w:lang w:val="en-US"/>
          <w14:ligatures w14:val="none"/>
        </w:rPr>
      </w:pPr>
    </w:p>
    <w:p w:rsidR="007866E1" w:rsidRDefault="007866E1" w:rsidP="00560AD2">
      <w:pPr>
        <w:widowControl w:val="0"/>
        <w:tabs>
          <w:tab w:val="left" w:pos="1003"/>
          <w:tab w:val="left" w:pos="1778"/>
          <w:tab w:val="left" w:pos="2202"/>
          <w:tab w:val="left" w:pos="2624"/>
          <w:tab w:val="left" w:pos="3364"/>
          <w:tab w:val="left" w:pos="4775"/>
          <w:tab w:val="left" w:pos="5792"/>
          <w:tab w:val="left" w:pos="6785"/>
          <w:tab w:val="left" w:pos="7870"/>
          <w:tab w:val="left" w:pos="8992"/>
        </w:tabs>
        <w:autoSpaceDE w:val="0"/>
        <w:autoSpaceDN w:val="0"/>
        <w:spacing w:before="282" w:after="0" w:line="480" w:lineRule="auto"/>
        <w:ind w:left="120" w:right="356"/>
        <w:jc w:val="both"/>
        <w:rPr>
          <w:rFonts w:ascii="Times New Roman" w:eastAsia="Times New Roman" w:hAnsi="Times New Roman" w:cs="Times New Roman"/>
          <w:b/>
          <w:iCs/>
          <w:kern w:val="0"/>
          <w:sz w:val="28"/>
          <w:szCs w:val="28"/>
          <w:lang w:val="en-US"/>
          <w14:ligatures w14:val="none"/>
        </w:rPr>
      </w:pPr>
    </w:p>
    <w:p w:rsidR="007866E1" w:rsidRDefault="007866E1" w:rsidP="00560AD2">
      <w:pPr>
        <w:widowControl w:val="0"/>
        <w:tabs>
          <w:tab w:val="left" w:pos="1003"/>
          <w:tab w:val="left" w:pos="1778"/>
          <w:tab w:val="left" w:pos="2202"/>
          <w:tab w:val="left" w:pos="2624"/>
          <w:tab w:val="left" w:pos="3364"/>
          <w:tab w:val="left" w:pos="4775"/>
          <w:tab w:val="left" w:pos="5792"/>
          <w:tab w:val="left" w:pos="6785"/>
          <w:tab w:val="left" w:pos="7870"/>
          <w:tab w:val="left" w:pos="8992"/>
        </w:tabs>
        <w:autoSpaceDE w:val="0"/>
        <w:autoSpaceDN w:val="0"/>
        <w:spacing w:before="282" w:after="0" w:line="480" w:lineRule="auto"/>
        <w:ind w:left="120" w:right="356"/>
        <w:jc w:val="both"/>
        <w:rPr>
          <w:rFonts w:ascii="Times New Roman" w:eastAsia="Times New Roman" w:hAnsi="Times New Roman" w:cs="Times New Roman"/>
          <w:b/>
          <w:iCs/>
          <w:kern w:val="0"/>
          <w:sz w:val="28"/>
          <w:szCs w:val="28"/>
          <w:lang w:val="en-US"/>
          <w14:ligatures w14:val="none"/>
        </w:rPr>
      </w:pPr>
    </w:p>
    <w:p w:rsidR="00560AD2" w:rsidRPr="00495C9E" w:rsidRDefault="00560AD2" w:rsidP="00495C9E">
      <w:pPr>
        <w:pStyle w:val="Heading1"/>
      </w:pPr>
      <w:bookmarkStart w:id="29" w:name="_Toc184069005"/>
      <w:r w:rsidRPr="00495C9E">
        <w:t>Questionnaire:</w:t>
      </w:r>
      <w:bookmarkEnd w:id="29"/>
    </w:p>
    <w:p w:rsidR="00560AD2" w:rsidRPr="00560AD2" w:rsidRDefault="00560AD2" w:rsidP="00560AD2">
      <w:pPr>
        <w:ind w:right="199"/>
        <w:jc w:val="center"/>
        <w:rPr>
          <w:rFonts w:ascii="Aptos" w:eastAsia="Times New Roman" w:hAnsi="Aptos" w:cs="Times New Roman"/>
          <w:b/>
          <w:sz w:val="28"/>
        </w:rPr>
      </w:pPr>
      <w:r w:rsidRPr="00560AD2">
        <w:rPr>
          <w:rFonts w:ascii="Aptos" w:eastAsia="Times New Roman" w:hAnsi="Aptos" w:cs="Times New Roman"/>
          <w:b/>
          <w:sz w:val="28"/>
        </w:rPr>
        <w:t>Trust</w:t>
      </w:r>
      <w:r w:rsidRPr="00560AD2">
        <w:rPr>
          <w:rFonts w:ascii="Aptos" w:eastAsia="Times New Roman" w:hAnsi="Aptos" w:cs="Times New Roman"/>
          <w:b/>
          <w:spacing w:val="-2"/>
          <w:sz w:val="28"/>
        </w:rPr>
        <w:t xml:space="preserve"> </w:t>
      </w:r>
      <w:r w:rsidRPr="00560AD2">
        <w:rPr>
          <w:rFonts w:ascii="Aptos" w:eastAsia="Times New Roman" w:hAnsi="Aptos" w:cs="Times New Roman"/>
          <w:b/>
          <w:sz w:val="28"/>
        </w:rPr>
        <w:t>Survey</w:t>
      </w:r>
      <w:r w:rsidRPr="00560AD2">
        <w:rPr>
          <w:rFonts w:ascii="Aptos" w:eastAsia="Times New Roman" w:hAnsi="Aptos" w:cs="Times New Roman"/>
          <w:b/>
          <w:spacing w:val="-4"/>
          <w:sz w:val="28"/>
        </w:rPr>
        <w:t xml:space="preserve"> </w:t>
      </w:r>
      <w:r w:rsidRPr="00560AD2">
        <w:rPr>
          <w:rFonts w:ascii="Aptos" w:eastAsia="Times New Roman" w:hAnsi="Aptos" w:cs="Times New Roman"/>
          <w:b/>
          <w:sz w:val="28"/>
        </w:rPr>
        <w:t>on</w:t>
      </w:r>
      <w:r w:rsidRPr="00560AD2">
        <w:rPr>
          <w:rFonts w:ascii="Aptos" w:eastAsia="Times New Roman" w:hAnsi="Aptos" w:cs="Times New Roman"/>
          <w:b/>
          <w:spacing w:val="-2"/>
          <w:sz w:val="28"/>
        </w:rPr>
        <w:t xml:space="preserve"> </w:t>
      </w:r>
      <w:r w:rsidRPr="00560AD2">
        <w:rPr>
          <w:rFonts w:ascii="Aptos" w:eastAsia="Times New Roman" w:hAnsi="Aptos" w:cs="Times New Roman"/>
          <w:b/>
          <w:sz w:val="28"/>
        </w:rPr>
        <w:t>UP</w:t>
      </w:r>
      <w:r w:rsidRPr="00560AD2">
        <w:rPr>
          <w:rFonts w:ascii="Aptos" w:eastAsia="Times New Roman" w:hAnsi="Aptos" w:cs="Times New Roman"/>
          <w:b/>
          <w:spacing w:val="-3"/>
          <w:sz w:val="28"/>
        </w:rPr>
        <w:t xml:space="preserve"> </w:t>
      </w:r>
      <w:r w:rsidRPr="00560AD2">
        <w:rPr>
          <w:rFonts w:ascii="Aptos" w:eastAsia="Times New Roman" w:hAnsi="Aptos" w:cs="Times New Roman"/>
          <w:b/>
          <w:sz w:val="28"/>
        </w:rPr>
        <w:t>in</w:t>
      </w:r>
      <w:r w:rsidRPr="00560AD2">
        <w:rPr>
          <w:rFonts w:ascii="Aptos" w:eastAsia="Times New Roman" w:hAnsi="Aptos" w:cs="Times New Roman"/>
          <w:b/>
          <w:spacing w:val="-2"/>
          <w:sz w:val="28"/>
        </w:rPr>
        <w:t xml:space="preserve"> Bangladesh</w:t>
      </w:r>
    </w:p>
    <w:p w:rsidR="00560AD2" w:rsidRPr="00560AD2" w:rsidRDefault="00560AD2" w:rsidP="00560AD2">
      <w:pPr>
        <w:spacing w:line="276" w:lineRule="auto"/>
        <w:ind w:left="160" w:right="354"/>
        <w:jc w:val="both"/>
        <w:rPr>
          <w:rFonts w:ascii="Aptos" w:eastAsia="Times New Roman" w:hAnsi="Aptos" w:cs="Times New Roman"/>
          <w:i/>
          <w:sz w:val="18"/>
        </w:rPr>
      </w:pPr>
      <w:r w:rsidRPr="00560AD2">
        <w:rPr>
          <w:rFonts w:ascii="Aptos" w:eastAsia="Times New Roman" w:hAnsi="Aptos" w:cs="Times New Roman"/>
          <w:i/>
          <w:sz w:val="18"/>
        </w:rPr>
        <w:t xml:space="preserve">[The purpose of this research is to measure citizen’s trust on UP in Bangladesh. This research is going to be conducted for partial fulfilment of Honours in Public Administration from </w:t>
      </w:r>
      <w:proofErr w:type="spellStart"/>
      <w:r w:rsidRPr="00560AD2">
        <w:rPr>
          <w:rFonts w:ascii="Aptos" w:eastAsia="Times New Roman" w:hAnsi="Aptos" w:cs="Times New Roman"/>
          <w:i/>
          <w:sz w:val="18"/>
        </w:rPr>
        <w:t>Barishal</w:t>
      </w:r>
      <w:proofErr w:type="spellEnd"/>
      <w:r w:rsidRPr="00560AD2">
        <w:rPr>
          <w:rFonts w:ascii="Aptos" w:eastAsia="Times New Roman" w:hAnsi="Aptos" w:cs="Times New Roman"/>
          <w:i/>
          <w:sz w:val="18"/>
        </w:rPr>
        <w:t xml:space="preserve"> University; </w:t>
      </w:r>
      <w:proofErr w:type="spellStart"/>
      <w:r w:rsidRPr="00560AD2">
        <w:rPr>
          <w:rFonts w:ascii="Aptos" w:eastAsia="Times New Roman" w:hAnsi="Aptos" w:cs="Times New Roman"/>
          <w:i/>
          <w:sz w:val="18"/>
        </w:rPr>
        <w:t>Barishal</w:t>
      </w:r>
      <w:proofErr w:type="spellEnd"/>
      <w:r w:rsidRPr="00560AD2">
        <w:rPr>
          <w:rFonts w:ascii="Aptos" w:eastAsia="Times New Roman" w:hAnsi="Aptos" w:cs="Times New Roman"/>
          <w:i/>
          <w:sz w:val="18"/>
        </w:rPr>
        <w:t xml:space="preserve"> </w:t>
      </w:r>
      <w:proofErr w:type="gramStart"/>
      <w:r w:rsidRPr="00560AD2">
        <w:rPr>
          <w:rFonts w:ascii="Aptos" w:eastAsia="Times New Roman" w:hAnsi="Aptos" w:cs="Times New Roman"/>
          <w:i/>
          <w:sz w:val="18"/>
        </w:rPr>
        <w:t>The</w:t>
      </w:r>
      <w:proofErr w:type="gramEnd"/>
      <w:r w:rsidRPr="00560AD2">
        <w:rPr>
          <w:rFonts w:ascii="Aptos" w:eastAsia="Times New Roman" w:hAnsi="Aptos" w:cs="Times New Roman"/>
          <w:i/>
          <w:sz w:val="18"/>
        </w:rPr>
        <w:t xml:space="preserve"> data collected</w:t>
      </w:r>
      <w:r w:rsidRPr="00560AD2">
        <w:rPr>
          <w:rFonts w:ascii="Aptos" w:eastAsia="Times New Roman" w:hAnsi="Aptos" w:cs="Times New Roman"/>
          <w:i/>
          <w:spacing w:val="40"/>
          <w:sz w:val="18"/>
        </w:rPr>
        <w:t xml:space="preserve"> </w:t>
      </w:r>
      <w:r w:rsidRPr="00560AD2">
        <w:rPr>
          <w:rFonts w:ascii="Aptos" w:eastAsia="Times New Roman" w:hAnsi="Aptos" w:cs="Times New Roman"/>
          <w:i/>
          <w:sz w:val="18"/>
        </w:rPr>
        <w:t>through this study will be only used for research purpose. The identity of the respondents will never be disclosed.]</w:t>
      </w:r>
    </w:p>
    <w:p w:rsidR="00560AD2" w:rsidRPr="00495C9E" w:rsidRDefault="00560AD2" w:rsidP="00495C9E">
      <w:pPr>
        <w:rPr>
          <w:rFonts w:eastAsia="Times New Roman"/>
          <w:b/>
          <w:sz w:val="28"/>
        </w:rPr>
      </w:pPr>
      <w:r w:rsidRPr="00495C9E">
        <w:rPr>
          <w:rFonts w:eastAsia="Times New Roman"/>
          <w:b/>
          <w:sz w:val="28"/>
        </w:rPr>
        <w:t>Part</w:t>
      </w:r>
      <w:r w:rsidRPr="00495C9E">
        <w:rPr>
          <w:rFonts w:eastAsia="Times New Roman"/>
          <w:b/>
          <w:spacing w:val="-1"/>
          <w:sz w:val="28"/>
        </w:rPr>
        <w:t xml:space="preserve"> </w:t>
      </w:r>
      <w:r w:rsidRPr="00495C9E">
        <w:rPr>
          <w:rFonts w:eastAsia="Times New Roman"/>
          <w:b/>
          <w:sz w:val="28"/>
        </w:rPr>
        <w:t>A.</w:t>
      </w:r>
      <w:r w:rsidRPr="00495C9E">
        <w:rPr>
          <w:rFonts w:eastAsia="Times New Roman"/>
          <w:b/>
          <w:spacing w:val="-2"/>
          <w:sz w:val="28"/>
        </w:rPr>
        <w:t xml:space="preserve"> </w:t>
      </w:r>
      <w:r w:rsidRPr="00495C9E">
        <w:rPr>
          <w:rFonts w:eastAsia="Times New Roman"/>
          <w:b/>
          <w:sz w:val="28"/>
        </w:rPr>
        <w:t>Profile</w:t>
      </w:r>
      <w:r w:rsidRPr="00495C9E">
        <w:rPr>
          <w:rFonts w:eastAsia="Times New Roman"/>
          <w:b/>
          <w:spacing w:val="-3"/>
          <w:sz w:val="28"/>
        </w:rPr>
        <w:t xml:space="preserve"> </w:t>
      </w:r>
      <w:r w:rsidRPr="00495C9E">
        <w:rPr>
          <w:rFonts w:eastAsia="Times New Roman"/>
          <w:b/>
          <w:sz w:val="28"/>
        </w:rPr>
        <w:t>of</w:t>
      </w:r>
      <w:r w:rsidRPr="00495C9E">
        <w:rPr>
          <w:rFonts w:eastAsia="Times New Roman"/>
          <w:b/>
          <w:spacing w:val="-2"/>
          <w:sz w:val="28"/>
        </w:rPr>
        <w:t xml:space="preserve"> </w:t>
      </w:r>
      <w:r w:rsidRPr="00495C9E">
        <w:rPr>
          <w:rFonts w:eastAsia="Times New Roman"/>
          <w:b/>
          <w:sz w:val="28"/>
        </w:rPr>
        <w:t>the</w:t>
      </w:r>
      <w:r w:rsidRPr="00495C9E">
        <w:rPr>
          <w:rFonts w:eastAsia="Times New Roman"/>
          <w:b/>
          <w:spacing w:val="-2"/>
          <w:sz w:val="28"/>
        </w:rPr>
        <w:t xml:space="preserve"> Respondents</w:t>
      </w:r>
    </w:p>
    <w:p w:rsidR="00560AD2" w:rsidRPr="00560AD2" w:rsidRDefault="00560AD2" w:rsidP="00560AD2">
      <w:pPr>
        <w:spacing w:before="247"/>
        <w:ind w:left="160"/>
        <w:jc w:val="both"/>
        <w:rPr>
          <w:rFonts w:ascii="Aptos" w:eastAsia="Times New Roman" w:hAnsi="Aptos" w:cs="Times New Roman"/>
          <w:i/>
          <w:sz w:val="20"/>
        </w:rPr>
      </w:pPr>
      <w:r w:rsidRPr="00560AD2">
        <w:rPr>
          <w:rFonts w:ascii="Aptos" w:eastAsia="Times New Roman" w:hAnsi="Aptos" w:cs="Times New Roman"/>
          <w:i/>
          <w:sz w:val="20"/>
        </w:rPr>
        <w:t>(Please</w:t>
      </w:r>
      <w:r w:rsidRPr="00560AD2">
        <w:rPr>
          <w:rFonts w:ascii="Aptos" w:eastAsia="Times New Roman" w:hAnsi="Aptos" w:cs="Times New Roman"/>
          <w:i/>
          <w:spacing w:val="-6"/>
          <w:sz w:val="20"/>
        </w:rPr>
        <w:t xml:space="preserve"> </w:t>
      </w:r>
      <w:r w:rsidRPr="00560AD2">
        <w:rPr>
          <w:rFonts w:ascii="Aptos" w:eastAsia="Times New Roman" w:hAnsi="Aptos" w:cs="Times New Roman"/>
          <w:i/>
          <w:sz w:val="20"/>
        </w:rPr>
        <w:t>put</w:t>
      </w:r>
      <w:r w:rsidRPr="00560AD2">
        <w:rPr>
          <w:rFonts w:ascii="Aptos" w:eastAsia="Times New Roman" w:hAnsi="Aptos" w:cs="Times New Roman"/>
          <w:i/>
          <w:spacing w:val="-6"/>
          <w:sz w:val="20"/>
        </w:rPr>
        <w:t xml:space="preserve"> </w:t>
      </w:r>
      <w:r w:rsidRPr="00560AD2">
        <w:rPr>
          <w:rFonts w:ascii="Aptos" w:eastAsia="Times New Roman" w:hAnsi="Aptos" w:cs="Times New Roman"/>
          <w:i/>
          <w:sz w:val="20"/>
        </w:rPr>
        <w:t>tick</w:t>
      </w:r>
      <w:r w:rsidRPr="00560AD2">
        <w:rPr>
          <w:rFonts w:ascii="Aptos" w:eastAsia="Times New Roman" w:hAnsi="Aptos" w:cs="Times New Roman"/>
          <w:i/>
          <w:spacing w:val="-6"/>
          <w:sz w:val="20"/>
        </w:rPr>
        <w:t xml:space="preserve"> </w:t>
      </w:r>
      <w:r w:rsidRPr="00560AD2">
        <w:rPr>
          <w:rFonts w:ascii="Aptos" w:eastAsia="Times New Roman" w:hAnsi="Aptos" w:cs="Times New Roman"/>
          <w:i/>
          <w:sz w:val="20"/>
        </w:rPr>
        <w:t>mark</w:t>
      </w:r>
      <w:r w:rsidRPr="00560AD2">
        <w:rPr>
          <w:rFonts w:ascii="Aptos" w:eastAsia="Times New Roman" w:hAnsi="Aptos" w:cs="Times New Roman"/>
          <w:i/>
          <w:spacing w:val="-6"/>
          <w:sz w:val="20"/>
        </w:rPr>
        <w:t xml:space="preserve"> </w:t>
      </w:r>
      <w:r w:rsidRPr="00560AD2">
        <w:rPr>
          <w:rFonts w:ascii="Aptos" w:eastAsia="Times New Roman" w:hAnsi="Aptos" w:cs="Times New Roman"/>
          <w:i/>
          <w:sz w:val="20"/>
        </w:rPr>
        <w:t>in</w:t>
      </w:r>
      <w:r w:rsidRPr="00560AD2">
        <w:rPr>
          <w:rFonts w:ascii="Aptos" w:eastAsia="Times New Roman" w:hAnsi="Aptos" w:cs="Times New Roman"/>
          <w:i/>
          <w:spacing w:val="-6"/>
          <w:sz w:val="20"/>
        </w:rPr>
        <w:t xml:space="preserve"> </w:t>
      </w:r>
      <w:r w:rsidRPr="00560AD2">
        <w:rPr>
          <w:rFonts w:ascii="Aptos" w:eastAsia="Times New Roman" w:hAnsi="Aptos" w:cs="Times New Roman"/>
          <w:i/>
          <w:sz w:val="20"/>
        </w:rPr>
        <w:t>the</w:t>
      </w:r>
      <w:r w:rsidRPr="00560AD2">
        <w:rPr>
          <w:rFonts w:ascii="Aptos" w:eastAsia="Times New Roman" w:hAnsi="Aptos" w:cs="Times New Roman"/>
          <w:i/>
          <w:spacing w:val="-8"/>
          <w:sz w:val="20"/>
        </w:rPr>
        <w:t xml:space="preserve"> </w:t>
      </w:r>
      <w:r w:rsidRPr="00560AD2">
        <w:rPr>
          <w:rFonts w:ascii="Aptos" w:eastAsia="Times New Roman" w:hAnsi="Aptos" w:cs="Times New Roman"/>
          <w:i/>
          <w:sz w:val="20"/>
        </w:rPr>
        <w:t>appropriate</w:t>
      </w:r>
      <w:r w:rsidRPr="00560AD2">
        <w:rPr>
          <w:rFonts w:ascii="Aptos" w:eastAsia="Times New Roman" w:hAnsi="Aptos" w:cs="Times New Roman"/>
          <w:i/>
          <w:spacing w:val="-6"/>
          <w:sz w:val="20"/>
        </w:rPr>
        <w:t xml:space="preserve"> </w:t>
      </w:r>
      <w:r w:rsidRPr="00560AD2">
        <w:rPr>
          <w:rFonts w:ascii="Aptos" w:eastAsia="Times New Roman" w:hAnsi="Aptos" w:cs="Times New Roman"/>
          <w:i/>
          <w:spacing w:val="-2"/>
          <w:sz w:val="20"/>
        </w:rPr>
        <w:t>number.)</w:t>
      </w:r>
    </w:p>
    <w:p w:rsidR="00560AD2" w:rsidRPr="00560AD2" w:rsidRDefault="00560AD2" w:rsidP="00560AD2">
      <w:pPr>
        <w:widowControl w:val="0"/>
        <w:numPr>
          <w:ilvl w:val="0"/>
          <w:numId w:val="16"/>
        </w:numPr>
        <w:tabs>
          <w:tab w:val="left" w:pos="396"/>
          <w:tab w:val="left" w:pos="2512"/>
        </w:tabs>
        <w:autoSpaceDE w:val="0"/>
        <w:autoSpaceDN w:val="0"/>
        <w:spacing w:before="234" w:after="0" w:line="240" w:lineRule="auto"/>
        <w:ind w:left="396" w:hanging="236"/>
        <w:rPr>
          <w:rFonts w:ascii="Aptos" w:eastAsia="Times New Roman" w:hAnsi="Aptos" w:cs="Times New Roman"/>
        </w:rPr>
      </w:pPr>
      <w:r w:rsidRPr="00560AD2">
        <w:rPr>
          <w:rFonts w:ascii="Aptos" w:eastAsia="Times New Roman" w:hAnsi="Aptos" w:cs="Times New Roman"/>
        </w:rPr>
        <w:t>Gender:</w:t>
      </w:r>
      <w:r w:rsidRPr="00560AD2">
        <w:rPr>
          <w:rFonts w:ascii="Aptos" w:eastAsia="Times New Roman" w:hAnsi="Aptos" w:cs="Times New Roman"/>
          <w:spacing w:val="50"/>
        </w:rPr>
        <w:t xml:space="preserve"> </w:t>
      </w:r>
      <w:r w:rsidRPr="00560AD2">
        <w:rPr>
          <w:rFonts w:ascii="Aptos" w:eastAsia="Times New Roman" w:hAnsi="Aptos" w:cs="Times New Roman"/>
        </w:rPr>
        <w:t>1.</w:t>
      </w:r>
      <w:r w:rsidRPr="00560AD2">
        <w:rPr>
          <w:rFonts w:ascii="Aptos" w:eastAsia="Times New Roman" w:hAnsi="Aptos" w:cs="Times New Roman"/>
          <w:spacing w:val="-3"/>
        </w:rPr>
        <w:t xml:space="preserve"> </w:t>
      </w:r>
      <w:r w:rsidRPr="00560AD2">
        <w:rPr>
          <w:rFonts w:ascii="Aptos" w:eastAsia="Times New Roman" w:hAnsi="Aptos" w:cs="Times New Roman"/>
          <w:spacing w:val="-4"/>
        </w:rPr>
        <w:t>Male</w:t>
      </w:r>
      <w:r w:rsidRPr="00560AD2">
        <w:rPr>
          <w:rFonts w:ascii="Aptos" w:eastAsia="Times New Roman" w:hAnsi="Aptos" w:cs="Times New Roman"/>
        </w:rPr>
        <w:tab/>
        <w:t>2.</w:t>
      </w:r>
      <w:r w:rsidRPr="00560AD2">
        <w:rPr>
          <w:rFonts w:ascii="Aptos" w:eastAsia="Times New Roman" w:hAnsi="Aptos" w:cs="Times New Roman"/>
          <w:spacing w:val="54"/>
        </w:rPr>
        <w:t xml:space="preserve"> </w:t>
      </w:r>
      <w:r w:rsidRPr="00560AD2">
        <w:rPr>
          <w:rFonts w:ascii="Aptos" w:eastAsia="Times New Roman" w:hAnsi="Aptos" w:cs="Times New Roman"/>
          <w:spacing w:val="-2"/>
        </w:rPr>
        <w:t>Female</w:t>
      </w:r>
    </w:p>
    <w:p w:rsidR="00560AD2" w:rsidRPr="00560AD2" w:rsidRDefault="00560AD2" w:rsidP="00560AD2">
      <w:pPr>
        <w:widowControl w:val="0"/>
        <w:numPr>
          <w:ilvl w:val="0"/>
          <w:numId w:val="16"/>
        </w:numPr>
        <w:tabs>
          <w:tab w:val="left" w:pos="395"/>
        </w:tabs>
        <w:autoSpaceDE w:val="0"/>
        <w:autoSpaceDN w:val="0"/>
        <w:spacing w:before="245" w:after="0" w:line="240" w:lineRule="auto"/>
        <w:ind w:left="395" w:hanging="235"/>
        <w:rPr>
          <w:rFonts w:ascii="Aptos" w:eastAsia="Times New Roman" w:hAnsi="Aptos" w:cs="Times New Roman"/>
        </w:rPr>
      </w:pPr>
      <w:r w:rsidRPr="00560AD2">
        <w:rPr>
          <w:rFonts w:ascii="Aptos" w:eastAsia="Times New Roman" w:hAnsi="Aptos" w:cs="Times New Roman"/>
        </w:rPr>
        <w:t>Age</w:t>
      </w:r>
      <w:r w:rsidRPr="00560AD2">
        <w:rPr>
          <w:rFonts w:ascii="Aptos" w:eastAsia="Times New Roman" w:hAnsi="Aptos" w:cs="Times New Roman"/>
          <w:spacing w:val="-2"/>
        </w:rPr>
        <w:t xml:space="preserve"> </w:t>
      </w:r>
      <w:r w:rsidRPr="00560AD2">
        <w:rPr>
          <w:rFonts w:ascii="Aptos" w:eastAsia="Times New Roman" w:hAnsi="Aptos" w:cs="Times New Roman"/>
        </w:rPr>
        <w:t>(Current):</w:t>
      </w:r>
      <w:r w:rsidRPr="00560AD2">
        <w:rPr>
          <w:rFonts w:ascii="Aptos" w:eastAsia="Times New Roman" w:hAnsi="Aptos" w:cs="Times New Roman"/>
          <w:spacing w:val="-3"/>
        </w:rPr>
        <w:t xml:space="preserve"> </w:t>
      </w:r>
      <w:r w:rsidRPr="00560AD2">
        <w:rPr>
          <w:rFonts w:ascii="Aptos" w:eastAsia="Times New Roman" w:hAnsi="Aptos" w:cs="Times New Roman"/>
          <w:spacing w:val="-2"/>
        </w:rPr>
        <w:t>…………….</w:t>
      </w:r>
    </w:p>
    <w:p w:rsidR="00560AD2" w:rsidRPr="00560AD2" w:rsidRDefault="00560AD2" w:rsidP="00560AD2">
      <w:pPr>
        <w:widowControl w:val="0"/>
        <w:numPr>
          <w:ilvl w:val="0"/>
          <w:numId w:val="16"/>
        </w:numPr>
        <w:tabs>
          <w:tab w:val="left" w:pos="395"/>
        </w:tabs>
        <w:autoSpaceDE w:val="0"/>
        <w:autoSpaceDN w:val="0"/>
        <w:spacing w:before="244" w:after="0" w:line="240" w:lineRule="auto"/>
        <w:ind w:left="395" w:hanging="235"/>
        <w:rPr>
          <w:rFonts w:ascii="Aptos" w:eastAsia="Times New Roman" w:hAnsi="Aptos" w:cs="Times New Roman"/>
        </w:rPr>
      </w:pPr>
      <w:r w:rsidRPr="00560AD2">
        <w:rPr>
          <w:rFonts w:ascii="Aptos" w:eastAsia="Times New Roman" w:hAnsi="Aptos" w:cs="Times New Roman"/>
        </w:rPr>
        <w:t>Educational</w:t>
      </w:r>
      <w:r w:rsidRPr="00560AD2">
        <w:rPr>
          <w:rFonts w:ascii="Aptos" w:eastAsia="Times New Roman" w:hAnsi="Aptos" w:cs="Times New Roman"/>
          <w:spacing w:val="-4"/>
        </w:rPr>
        <w:t xml:space="preserve"> </w:t>
      </w:r>
      <w:r w:rsidRPr="00560AD2">
        <w:rPr>
          <w:rFonts w:ascii="Aptos" w:eastAsia="Times New Roman" w:hAnsi="Aptos" w:cs="Times New Roman"/>
          <w:spacing w:val="-2"/>
        </w:rPr>
        <w:t>Qualification:</w:t>
      </w:r>
    </w:p>
    <w:p w:rsidR="00560AD2" w:rsidRPr="00560AD2" w:rsidRDefault="00560AD2" w:rsidP="00560AD2">
      <w:pPr>
        <w:widowControl w:val="0"/>
        <w:numPr>
          <w:ilvl w:val="1"/>
          <w:numId w:val="16"/>
        </w:numPr>
        <w:tabs>
          <w:tab w:val="left" w:pos="880"/>
        </w:tabs>
        <w:autoSpaceDE w:val="0"/>
        <w:autoSpaceDN w:val="0"/>
        <w:spacing w:before="243" w:after="0" w:line="240" w:lineRule="auto"/>
        <w:rPr>
          <w:rFonts w:ascii="Aptos" w:eastAsia="Times New Roman" w:hAnsi="Aptos" w:cs="Times New Roman"/>
        </w:rPr>
      </w:pPr>
      <w:r w:rsidRPr="00560AD2">
        <w:rPr>
          <w:rFonts w:ascii="Aptos" w:eastAsia="Times New Roman" w:hAnsi="Aptos" w:cs="Times New Roman"/>
          <w:spacing w:val="-2"/>
        </w:rPr>
        <w:t>Illiterate</w:t>
      </w:r>
    </w:p>
    <w:p w:rsidR="00560AD2" w:rsidRPr="00560AD2" w:rsidRDefault="00560AD2" w:rsidP="00560AD2">
      <w:pPr>
        <w:widowControl w:val="0"/>
        <w:numPr>
          <w:ilvl w:val="1"/>
          <w:numId w:val="16"/>
        </w:numPr>
        <w:tabs>
          <w:tab w:val="left" w:pos="880"/>
        </w:tabs>
        <w:autoSpaceDE w:val="0"/>
        <w:autoSpaceDN w:val="0"/>
        <w:spacing w:before="45" w:after="0" w:line="240" w:lineRule="auto"/>
        <w:rPr>
          <w:rFonts w:ascii="Aptos" w:eastAsia="Times New Roman" w:hAnsi="Aptos" w:cs="Times New Roman"/>
        </w:rPr>
      </w:pPr>
      <w:r w:rsidRPr="00560AD2">
        <w:rPr>
          <w:rFonts w:ascii="Aptos" w:eastAsia="Times New Roman" w:hAnsi="Aptos" w:cs="Times New Roman"/>
        </w:rPr>
        <w:t>Can</w:t>
      </w:r>
      <w:r w:rsidRPr="00560AD2">
        <w:rPr>
          <w:rFonts w:ascii="Aptos" w:eastAsia="Times New Roman" w:hAnsi="Aptos" w:cs="Times New Roman"/>
          <w:spacing w:val="-3"/>
        </w:rPr>
        <w:t xml:space="preserve"> </w:t>
      </w:r>
      <w:r w:rsidRPr="00560AD2">
        <w:rPr>
          <w:rFonts w:ascii="Aptos" w:eastAsia="Times New Roman" w:hAnsi="Aptos" w:cs="Times New Roman"/>
        </w:rPr>
        <w:t>sign</w:t>
      </w:r>
      <w:r w:rsidRPr="00560AD2">
        <w:rPr>
          <w:rFonts w:ascii="Aptos" w:eastAsia="Times New Roman" w:hAnsi="Aptos" w:cs="Times New Roman"/>
          <w:spacing w:val="-4"/>
        </w:rPr>
        <w:t xml:space="preserve"> </w:t>
      </w:r>
      <w:r w:rsidRPr="00560AD2">
        <w:rPr>
          <w:rFonts w:ascii="Aptos" w:eastAsia="Times New Roman" w:hAnsi="Aptos" w:cs="Times New Roman"/>
        </w:rPr>
        <w:t>name</w:t>
      </w:r>
      <w:r w:rsidRPr="00560AD2">
        <w:rPr>
          <w:rFonts w:ascii="Aptos" w:eastAsia="Times New Roman" w:hAnsi="Aptos" w:cs="Times New Roman"/>
          <w:spacing w:val="-2"/>
        </w:rPr>
        <w:t xml:space="preserve"> </w:t>
      </w:r>
      <w:r w:rsidRPr="00560AD2">
        <w:rPr>
          <w:rFonts w:ascii="Aptos" w:eastAsia="Times New Roman" w:hAnsi="Aptos" w:cs="Times New Roman"/>
          <w:spacing w:val="-4"/>
        </w:rPr>
        <w:t>only</w:t>
      </w:r>
    </w:p>
    <w:p w:rsidR="00560AD2" w:rsidRPr="00560AD2" w:rsidRDefault="00560AD2" w:rsidP="00560AD2">
      <w:pPr>
        <w:widowControl w:val="0"/>
        <w:numPr>
          <w:ilvl w:val="1"/>
          <w:numId w:val="16"/>
        </w:numPr>
        <w:tabs>
          <w:tab w:val="left" w:pos="880"/>
        </w:tabs>
        <w:autoSpaceDE w:val="0"/>
        <w:autoSpaceDN w:val="0"/>
        <w:spacing w:before="43" w:after="0" w:line="240" w:lineRule="auto"/>
        <w:rPr>
          <w:rFonts w:ascii="Aptos" w:eastAsia="Times New Roman" w:hAnsi="Aptos" w:cs="Times New Roman"/>
        </w:rPr>
      </w:pPr>
      <w:r w:rsidRPr="00560AD2">
        <w:rPr>
          <w:rFonts w:ascii="Aptos" w:eastAsia="Times New Roman" w:hAnsi="Aptos" w:cs="Times New Roman"/>
        </w:rPr>
        <w:t xml:space="preserve">Primary </w:t>
      </w:r>
      <w:r w:rsidRPr="00560AD2">
        <w:rPr>
          <w:rFonts w:ascii="Aptos" w:eastAsia="Times New Roman" w:hAnsi="Aptos" w:cs="Times New Roman"/>
          <w:spacing w:val="-2"/>
        </w:rPr>
        <w:t>level</w:t>
      </w:r>
    </w:p>
    <w:p w:rsidR="00560AD2" w:rsidRPr="00560AD2" w:rsidRDefault="00560AD2" w:rsidP="00560AD2">
      <w:pPr>
        <w:widowControl w:val="0"/>
        <w:numPr>
          <w:ilvl w:val="1"/>
          <w:numId w:val="16"/>
        </w:numPr>
        <w:tabs>
          <w:tab w:val="left" w:pos="880"/>
        </w:tabs>
        <w:autoSpaceDE w:val="0"/>
        <w:autoSpaceDN w:val="0"/>
        <w:spacing w:before="43" w:after="0" w:line="240" w:lineRule="auto"/>
        <w:rPr>
          <w:rFonts w:ascii="Aptos" w:eastAsia="Times New Roman" w:hAnsi="Aptos" w:cs="Times New Roman"/>
        </w:rPr>
      </w:pPr>
      <w:r w:rsidRPr="00560AD2">
        <w:rPr>
          <w:rFonts w:ascii="Aptos" w:eastAsia="Times New Roman" w:hAnsi="Aptos" w:cs="Times New Roman"/>
        </w:rPr>
        <w:t>Secondary</w:t>
      </w:r>
      <w:r w:rsidRPr="00560AD2">
        <w:rPr>
          <w:rFonts w:ascii="Aptos" w:eastAsia="Times New Roman" w:hAnsi="Aptos" w:cs="Times New Roman"/>
          <w:spacing w:val="-3"/>
        </w:rPr>
        <w:t xml:space="preserve"> </w:t>
      </w:r>
      <w:r w:rsidRPr="00560AD2">
        <w:rPr>
          <w:rFonts w:ascii="Aptos" w:eastAsia="Times New Roman" w:hAnsi="Aptos" w:cs="Times New Roman"/>
          <w:spacing w:val="-2"/>
        </w:rPr>
        <w:t>level</w:t>
      </w:r>
    </w:p>
    <w:p w:rsidR="00560AD2" w:rsidRPr="00560AD2" w:rsidRDefault="00560AD2" w:rsidP="00560AD2">
      <w:pPr>
        <w:widowControl w:val="0"/>
        <w:numPr>
          <w:ilvl w:val="1"/>
          <w:numId w:val="16"/>
        </w:numPr>
        <w:tabs>
          <w:tab w:val="left" w:pos="880"/>
        </w:tabs>
        <w:autoSpaceDE w:val="0"/>
        <w:autoSpaceDN w:val="0"/>
        <w:spacing w:before="46" w:after="0" w:line="240" w:lineRule="auto"/>
        <w:rPr>
          <w:rFonts w:ascii="Aptos" w:eastAsia="Times New Roman" w:hAnsi="Aptos" w:cs="Times New Roman"/>
        </w:rPr>
      </w:pPr>
      <w:r w:rsidRPr="00560AD2">
        <w:rPr>
          <w:rFonts w:ascii="Aptos" w:eastAsia="Times New Roman" w:hAnsi="Aptos" w:cs="Times New Roman"/>
        </w:rPr>
        <w:t>Higher</w:t>
      </w:r>
      <w:r w:rsidRPr="00560AD2">
        <w:rPr>
          <w:rFonts w:ascii="Aptos" w:eastAsia="Times New Roman" w:hAnsi="Aptos" w:cs="Times New Roman"/>
          <w:spacing w:val="-3"/>
        </w:rPr>
        <w:t xml:space="preserve"> </w:t>
      </w:r>
      <w:r w:rsidRPr="00560AD2">
        <w:rPr>
          <w:rFonts w:ascii="Aptos" w:eastAsia="Times New Roman" w:hAnsi="Aptos" w:cs="Times New Roman"/>
        </w:rPr>
        <w:t>Secondary</w:t>
      </w:r>
      <w:r w:rsidRPr="00560AD2">
        <w:rPr>
          <w:rFonts w:ascii="Aptos" w:eastAsia="Times New Roman" w:hAnsi="Aptos" w:cs="Times New Roman"/>
          <w:spacing w:val="-2"/>
        </w:rPr>
        <w:t xml:space="preserve"> level</w:t>
      </w:r>
    </w:p>
    <w:p w:rsidR="00560AD2" w:rsidRPr="00560AD2" w:rsidRDefault="00560AD2" w:rsidP="00560AD2">
      <w:pPr>
        <w:widowControl w:val="0"/>
        <w:numPr>
          <w:ilvl w:val="1"/>
          <w:numId w:val="16"/>
        </w:numPr>
        <w:tabs>
          <w:tab w:val="left" w:pos="880"/>
        </w:tabs>
        <w:autoSpaceDE w:val="0"/>
        <w:autoSpaceDN w:val="0"/>
        <w:spacing w:before="43" w:after="0" w:line="240" w:lineRule="auto"/>
        <w:rPr>
          <w:rFonts w:ascii="Aptos" w:eastAsia="Times New Roman" w:hAnsi="Aptos" w:cs="Times New Roman"/>
        </w:rPr>
      </w:pPr>
      <w:r w:rsidRPr="00560AD2">
        <w:rPr>
          <w:rFonts w:ascii="Aptos" w:eastAsia="Times New Roman" w:hAnsi="Aptos" w:cs="Times New Roman"/>
          <w:spacing w:val="-2"/>
        </w:rPr>
        <w:t>Graduate</w:t>
      </w:r>
    </w:p>
    <w:p w:rsidR="00560AD2" w:rsidRPr="00560AD2" w:rsidRDefault="00560AD2" w:rsidP="00560AD2">
      <w:pPr>
        <w:widowControl w:val="0"/>
        <w:numPr>
          <w:ilvl w:val="1"/>
          <w:numId w:val="16"/>
        </w:numPr>
        <w:tabs>
          <w:tab w:val="left" w:pos="880"/>
        </w:tabs>
        <w:autoSpaceDE w:val="0"/>
        <w:autoSpaceDN w:val="0"/>
        <w:spacing w:before="46" w:after="0" w:line="240" w:lineRule="auto"/>
        <w:rPr>
          <w:rFonts w:ascii="Aptos" w:eastAsia="Times New Roman" w:hAnsi="Aptos" w:cs="Times New Roman"/>
        </w:rPr>
      </w:pPr>
      <w:r w:rsidRPr="00560AD2">
        <w:rPr>
          <w:rFonts w:ascii="Aptos" w:eastAsia="Times New Roman" w:hAnsi="Aptos" w:cs="Times New Roman"/>
        </w:rPr>
        <w:t>Post</w:t>
      </w:r>
      <w:r w:rsidRPr="00560AD2">
        <w:rPr>
          <w:rFonts w:ascii="Aptos" w:eastAsia="Times New Roman" w:hAnsi="Aptos" w:cs="Times New Roman"/>
          <w:spacing w:val="-1"/>
        </w:rPr>
        <w:t xml:space="preserve"> </w:t>
      </w:r>
      <w:r w:rsidRPr="00560AD2">
        <w:rPr>
          <w:rFonts w:ascii="Aptos" w:eastAsia="Times New Roman" w:hAnsi="Aptos" w:cs="Times New Roman"/>
          <w:spacing w:val="-2"/>
        </w:rPr>
        <w:t>Graduate</w:t>
      </w:r>
    </w:p>
    <w:p w:rsidR="00560AD2" w:rsidRPr="00560AD2" w:rsidRDefault="00560AD2" w:rsidP="00560AD2">
      <w:pPr>
        <w:widowControl w:val="0"/>
        <w:numPr>
          <w:ilvl w:val="0"/>
          <w:numId w:val="16"/>
        </w:numPr>
        <w:tabs>
          <w:tab w:val="left" w:pos="395"/>
        </w:tabs>
        <w:autoSpaceDE w:val="0"/>
        <w:autoSpaceDN w:val="0"/>
        <w:spacing w:before="242" w:after="0" w:line="240" w:lineRule="auto"/>
        <w:ind w:left="395" w:hanging="235"/>
        <w:rPr>
          <w:rFonts w:ascii="Aptos" w:eastAsia="Times New Roman" w:hAnsi="Aptos" w:cs="Times New Roman"/>
        </w:rPr>
      </w:pPr>
      <w:r w:rsidRPr="00560AD2">
        <w:rPr>
          <w:rFonts w:ascii="Aptos" w:eastAsia="Times New Roman" w:hAnsi="Aptos" w:cs="Times New Roman"/>
        </w:rPr>
        <w:t>Current</w:t>
      </w:r>
      <w:r w:rsidRPr="00560AD2">
        <w:rPr>
          <w:rFonts w:ascii="Aptos" w:eastAsia="Times New Roman" w:hAnsi="Aptos" w:cs="Times New Roman"/>
          <w:spacing w:val="-5"/>
        </w:rPr>
        <w:t xml:space="preserve"> </w:t>
      </w:r>
      <w:r w:rsidRPr="00560AD2">
        <w:rPr>
          <w:rFonts w:ascii="Aptos" w:eastAsia="Times New Roman" w:hAnsi="Aptos" w:cs="Times New Roman"/>
        </w:rPr>
        <w:t>residence</w:t>
      </w:r>
      <w:r w:rsidRPr="00560AD2">
        <w:rPr>
          <w:rFonts w:ascii="Aptos" w:eastAsia="Times New Roman" w:hAnsi="Aptos" w:cs="Times New Roman"/>
          <w:spacing w:val="-3"/>
        </w:rPr>
        <w:t xml:space="preserve"> </w:t>
      </w:r>
      <w:r w:rsidRPr="00560AD2">
        <w:rPr>
          <w:rFonts w:ascii="Aptos" w:eastAsia="Times New Roman" w:hAnsi="Aptos" w:cs="Times New Roman"/>
        </w:rPr>
        <w:t>(Ward</w:t>
      </w:r>
      <w:r w:rsidRPr="00560AD2">
        <w:rPr>
          <w:rFonts w:ascii="Aptos" w:eastAsia="Times New Roman" w:hAnsi="Aptos" w:cs="Times New Roman"/>
          <w:spacing w:val="-3"/>
        </w:rPr>
        <w:t xml:space="preserve"> </w:t>
      </w:r>
      <w:r w:rsidRPr="00560AD2">
        <w:rPr>
          <w:rFonts w:ascii="Aptos" w:eastAsia="Times New Roman" w:hAnsi="Aptos" w:cs="Times New Roman"/>
          <w:spacing w:val="-4"/>
        </w:rPr>
        <w:t>No): .....</w:t>
      </w:r>
    </w:p>
    <w:p w:rsidR="00560AD2" w:rsidRPr="00560AD2" w:rsidRDefault="00560AD2" w:rsidP="00560AD2">
      <w:pPr>
        <w:widowControl w:val="0"/>
        <w:numPr>
          <w:ilvl w:val="0"/>
          <w:numId w:val="16"/>
        </w:numPr>
        <w:tabs>
          <w:tab w:val="left" w:pos="395"/>
        </w:tabs>
        <w:autoSpaceDE w:val="0"/>
        <w:autoSpaceDN w:val="0"/>
        <w:spacing w:before="242" w:after="0" w:line="240" w:lineRule="auto"/>
        <w:ind w:left="395" w:hanging="235"/>
        <w:rPr>
          <w:rFonts w:ascii="Aptos" w:eastAsia="Times New Roman" w:hAnsi="Aptos" w:cs="Times New Roman"/>
        </w:rPr>
      </w:pPr>
      <w:r w:rsidRPr="00560AD2">
        <w:rPr>
          <w:rFonts w:ascii="Aptos" w:eastAsia="Times New Roman" w:hAnsi="Aptos" w:cs="Times New Roman"/>
          <w:spacing w:val="-4"/>
        </w:rPr>
        <w:t>Income level:</w:t>
      </w:r>
    </w:p>
    <w:p w:rsidR="00560AD2" w:rsidRPr="00560AD2" w:rsidRDefault="00560AD2" w:rsidP="00560AD2">
      <w:pPr>
        <w:widowControl w:val="0"/>
        <w:tabs>
          <w:tab w:val="left" w:pos="395"/>
        </w:tabs>
        <w:autoSpaceDE w:val="0"/>
        <w:autoSpaceDN w:val="0"/>
        <w:spacing w:before="242" w:after="0" w:line="240" w:lineRule="auto"/>
        <w:ind w:left="395"/>
        <w:rPr>
          <w:rFonts w:ascii="Aptos" w:eastAsia="Times New Roman" w:hAnsi="Aptos" w:cs="Times New Roman"/>
          <w:spacing w:val="-4"/>
        </w:rPr>
      </w:pPr>
      <w:r w:rsidRPr="00560AD2">
        <w:rPr>
          <w:rFonts w:ascii="Aptos" w:eastAsia="Times New Roman" w:hAnsi="Aptos" w:cs="Times New Roman"/>
          <w:spacing w:val="-4"/>
        </w:rPr>
        <w:t>1. (0 -5000)</w:t>
      </w:r>
    </w:p>
    <w:p w:rsidR="00560AD2" w:rsidRPr="00560AD2" w:rsidRDefault="00560AD2" w:rsidP="00560AD2">
      <w:pPr>
        <w:widowControl w:val="0"/>
        <w:tabs>
          <w:tab w:val="left" w:pos="395"/>
        </w:tabs>
        <w:autoSpaceDE w:val="0"/>
        <w:autoSpaceDN w:val="0"/>
        <w:spacing w:before="242" w:after="0" w:line="240" w:lineRule="auto"/>
        <w:ind w:left="395"/>
        <w:rPr>
          <w:rFonts w:ascii="Aptos" w:eastAsia="Times New Roman" w:hAnsi="Aptos" w:cs="Times New Roman"/>
          <w:spacing w:val="-4"/>
        </w:rPr>
      </w:pPr>
      <w:r w:rsidRPr="00560AD2">
        <w:rPr>
          <w:rFonts w:ascii="Aptos" w:eastAsia="Times New Roman" w:hAnsi="Aptos" w:cs="Times New Roman"/>
          <w:spacing w:val="-4"/>
        </w:rPr>
        <w:t>2. (5000-10000)</w:t>
      </w:r>
    </w:p>
    <w:p w:rsidR="00560AD2" w:rsidRPr="00560AD2" w:rsidRDefault="00560AD2" w:rsidP="00560AD2">
      <w:pPr>
        <w:widowControl w:val="0"/>
        <w:tabs>
          <w:tab w:val="left" w:pos="395"/>
        </w:tabs>
        <w:autoSpaceDE w:val="0"/>
        <w:autoSpaceDN w:val="0"/>
        <w:spacing w:before="242" w:after="0" w:line="240" w:lineRule="auto"/>
        <w:ind w:left="395"/>
        <w:rPr>
          <w:rFonts w:ascii="Aptos" w:eastAsia="Times New Roman" w:hAnsi="Aptos" w:cs="Times New Roman"/>
          <w:spacing w:val="-4"/>
        </w:rPr>
      </w:pPr>
      <w:r w:rsidRPr="00560AD2">
        <w:rPr>
          <w:rFonts w:ascii="Aptos" w:eastAsia="Times New Roman" w:hAnsi="Aptos" w:cs="Times New Roman"/>
          <w:spacing w:val="-4"/>
        </w:rPr>
        <w:t>3. (10000-30000)</w:t>
      </w:r>
    </w:p>
    <w:p w:rsidR="00560AD2" w:rsidRPr="00560AD2" w:rsidRDefault="00560AD2" w:rsidP="00560AD2">
      <w:pPr>
        <w:widowControl w:val="0"/>
        <w:tabs>
          <w:tab w:val="left" w:pos="395"/>
        </w:tabs>
        <w:autoSpaceDE w:val="0"/>
        <w:autoSpaceDN w:val="0"/>
        <w:spacing w:before="242" w:after="0" w:line="240" w:lineRule="auto"/>
        <w:ind w:left="395"/>
        <w:rPr>
          <w:rFonts w:ascii="Aptos" w:eastAsia="Times New Roman" w:hAnsi="Aptos" w:cs="Times New Roman"/>
        </w:rPr>
      </w:pPr>
      <w:r w:rsidRPr="00560AD2">
        <w:rPr>
          <w:rFonts w:ascii="Aptos" w:eastAsia="Times New Roman" w:hAnsi="Aptos" w:cs="Times New Roman"/>
          <w:spacing w:val="-4"/>
        </w:rPr>
        <w:t>4. (30000+)</w:t>
      </w:r>
    </w:p>
    <w:p w:rsidR="00560AD2" w:rsidRPr="00495C9E" w:rsidRDefault="00560AD2" w:rsidP="00495C9E">
      <w:pPr>
        <w:rPr>
          <w:rFonts w:eastAsia="Times New Roman"/>
          <w:b/>
          <w:sz w:val="28"/>
        </w:rPr>
      </w:pPr>
      <w:r w:rsidRPr="00495C9E">
        <w:rPr>
          <w:rFonts w:eastAsia="Times New Roman"/>
          <w:b/>
          <w:sz w:val="28"/>
        </w:rPr>
        <w:t>Part</w:t>
      </w:r>
      <w:r w:rsidRPr="00495C9E">
        <w:rPr>
          <w:rFonts w:eastAsia="Times New Roman"/>
          <w:b/>
          <w:spacing w:val="-2"/>
          <w:sz w:val="28"/>
        </w:rPr>
        <w:t xml:space="preserve"> </w:t>
      </w:r>
      <w:r w:rsidRPr="00495C9E">
        <w:rPr>
          <w:rFonts w:eastAsia="Times New Roman"/>
          <w:b/>
          <w:sz w:val="28"/>
        </w:rPr>
        <w:t>B.</w:t>
      </w:r>
      <w:r w:rsidRPr="00495C9E">
        <w:rPr>
          <w:rFonts w:eastAsia="Times New Roman"/>
          <w:b/>
          <w:spacing w:val="-1"/>
          <w:sz w:val="28"/>
        </w:rPr>
        <w:t xml:space="preserve"> </w:t>
      </w:r>
      <w:r w:rsidRPr="00495C9E">
        <w:rPr>
          <w:rFonts w:eastAsia="Times New Roman"/>
          <w:b/>
          <w:sz w:val="28"/>
        </w:rPr>
        <w:t>Citizen’s</w:t>
      </w:r>
      <w:r w:rsidRPr="00495C9E">
        <w:rPr>
          <w:rFonts w:eastAsia="Times New Roman"/>
          <w:b/>
          <w:spacing w:val="-4"/>
          <w:sz w:val="28"/>
        </w:rPr>
        <w:t xml:space="preserve"> </w:t>
      </w:r>
      <w:r w:rsidRPr="00495C9E">
        <w:rPr>
          <w:rFonts w:eastAsia="Times New Roman"/>
          <w:b/>
          <w:sz w:val="28"/>
        </w:rPr>
        <w:t>Trust</w:t>
      </w:r>
      <w:r w:rsidRPr="00495C9E">
        <w:rPr>
          <w:rFonts w:eastAsia="Times New Roman"/>
          <w:b/>
          <w:spacing w:val="-3"/>
          <w:sz w:val="28"/>
        </w:rPr>
        <w:t xml:space="preserve"> </w:t>
      </w:r>
      <w:r w:rsidRPr="00495C9E">
        <w:rPr>
          <w:rFonts w:eastAsia="Times New Roman"/>
          <w:b/>
          <w:sz w:val="28"/>
        </w:rPr>
        <w:t>on</w:t>
      </w:r>
      <w:r w:rsidRPr="00495C9E">
        <w:rPr>
          <w:rFonts w:eastAsia="Times New Roman"/>
          <w:b/>
          <w:spacing w:val="-3"/>
          <w:sz w:val="28"/>
        </w:rPr>
        <w:t xml:space="preserve"> </w:t>
      </w:r>
      <w:r w:rsidRPr="00495C9E">
        <w:rPr>
          <w:rFonts w:eastAsia="Times New Roman"/>
          <w:b/>
          <w:spacing w:val="-5"/>
          <w:sz w:val="28"/>
        </w:rPr>
        <w:t>UP</w:t>
      </w:r>
    </w:p>
    <w:p w:rsidR="00560AD2" w:rsidRPr="00560AD2" w:rsidRDefault="00560AD2" w:rsidP="00560AD2">
      <w:pPr>
        <w:spacing w:before="247"/>
        <w:ind w:left="160"/>
        <w:jc w:val="both"/>
        <w:rPr>
          <w:rFonts w:ascii="Aptos" w:eastAsia="Times New Roman" w:hAnsi="Aptos" w:cs="Times New Roman"/>
          <w:i/>
          <w:spacing w:val="-2"/>
          <w:sz w:val="20"/>
        </w:rPr>
      </w:pPr>
      <w:r w:rsidRPr="00560AD2">
        <w:rPr>
          <w:rFonts w:ascii="Aptos" w:eastAsia="Times New Roman" w:hAnsi="Aptos" w:cs="Times New Roman"/>
          <w:i/>
          <w:sz w:val="20"/>
        </w:rPr>
        <w:t>(Please</w:t>
      </w:r>
      <w:r w:rsidRPr="00560AD2">
        <w:rPr>
          <w:rFonts w:ascii="Aptos" w:eastAsia="Times New Roman" w:hAnsi="Aptos" w:cs="Times New Roman"/>
          <w:i/>
          <w:spacing w:val="-6"/>
          <w:sz w:val="20"/>
        </w:rPr>
        <w:t xml:space="preserve"> </w:t>
      </w:r>
      <w:r w:rsidRPr="00560AD2">
        <w:rPr>
          <w:rFonts w:ascii="Aptos" w:eastAsia="Times New Roman" w:hAnsi="Aptos" w:cs="Times New Roman"/>
          <w:i/>
          <w:sz w:val="20"/>
        </w:rPr>
        <w:t>put</w:t>
      </w:r>
      <w:r w:rsidRPr="00560AD2">
        <w:rPr>
          <w:rFonts w:ascii="Aptos" w:eastAsia="Times New Roman" w:hAnsi="Aptos" w:cs="Times New Roman"/>
          <w:i/>
          <w:spacing w:val="-6"/>
          <w:sz w:val="20"/>
        </w:rPr>
        <w:t xml:space="preserve"> </w:t>
      </w:r>
      <w:r w:rsidRPr="00560AD2">
        <w:rPr>
          <w:rFonts w:ascii="Aptos" w:eastAsia="Times New Roman" w:hAnsi="Aptos" w:cs="Times New Roman"/>
          <w:i/>
          <w:sz w:val="20"/>
        </w:rPr>
        <w:t>tick</w:t>
      </w:r>
      <w:r w:rsidRPr="00560AD2">
        <w:rPr>
          <w:rFonts w:ascii="Aptos" w:eastAsia="Times New Roman" w:hAnsi="Aptos" w:cs="Times New Roman"/>
          <w:i/>
          <w:spacing w:val="-6"/>
          <w:sz w:val="20"/>
        </w:rPr>
        <w:t xml:space="preserve"> </w:t>
      </w:r>
      <w:r w:rsidRPr="00560AD2">
        <w:rPr>
          <w:rFonts w:ascii="Aptos" w:eastAsia="Times New Roman" w:hAnsi="Aptos" w:cs="Times New Roman"/>
          <w:i/>
          <w:sz w:val="20"/>
        </w:rPr>
        <w:t>mark</w:t>
      </w:r>
      <w:r w:rsidRPr="00560AD2">
        <w:rPr>
          <w:rFonts w:ascii="Aptos" w:eastAsia="Times New Roman" w:hAnsi="Aptos" w:cs="Times New Roman"/>
          <w:i/>
          <w:spacing w:val="-6"/>
          <w:sz w:val="20"/>
        </w:rPr>
        <w:t xml:space="preserve"> </w:t>
      </w:r>
      <w:r w:rsidRPr="00560AD2">
        <w:rPr>
          <w:rFonts w:ascii="Aptos" w:eastAsia="Times New Roman" w:hAnsi="Aptos" w:cs="Times New Roman"/>
          <w:i/>
          <w:sz w:val="20"/>
        </w:rPr>
        <w:t>in</w:t>
      </w:r>
      <w:r w:rsidRPr="00560AD2">
        <w:rPr>
          <w:rFonts w:ascii="Aptos" w:eastAsia="Times New Roman" w:hAnsi="Aptos" w:cs="Times New Roman"/>
          <w:i/>
          <w:spacing w:val="-6"/>
          <w:sz w:val="20"/>
        </w:rPr>
        <w:t xml:space="preserve"> </w:t>
      </w:r>
      <w:r w:rsidRPr="00560AD2">
        <w:rPr>
          <w:rFonts w:ascii="Aptos" w:eastAsia="Times New Roman" w:hAnsi="Aptos" w:cs="Times New Roman"/>
          <w:i/>
          <w:sz w:val="20"/>
        </w:rPr>
        <w:t>the</w:t>
      </w:r>
      <w:r w:rsidRPr="00560AD2">
        <w:rPr>
          <w:rFonts w:ascii="Aptos" w:eastAsia="Times New Roman" w:hAnsi="Aptos" w:cs="Times New Roman"/>
          <w:i/>
          <w:spacing w:val="-8"/>
          <w:sz w:val="20"/>
        </w:rPr>
        <w:t xml:space="preserve"> </w:t>
      </w:r>
      <w:r w:rsidRPr="00560AD2">
        <w:rPr>
          <w:rFonts w:ascii="Aptos" w:eastAsia="Times New Roman" w:hAnsi="Aptos" w:cs="Times New Roman"/>
          <w:i/>
          <w:sz w:val="20"/>
        </w:rPr>
        <w:t>appropriate</w:t>
      </w:r>
      <w:r w:rsidRPr="00560AD2">
        <w:rPr>
          <w:rFonts w:ascii="Aptos" w:eastAsia="Times New Roman" w:hAnsi="Aptos" w:cs="Times New Roman"/>
          <w:i/>
          <w:spacing w:val="-6"/>
          <w:sz w:val="20"/>
        </w:rPr>
        <w:t xml:space="preserve"> </w:t>
      </w:r>
      <w:r w:rsidRPr="00560AD2">
        <w:rPr>
          <w:rFonts w:ascii="Aptos" w:eastAsia="Times New Roman" w:hAnsi="Aptos" w:cs="Times New Roman"/>
          <w:i/>
          <w:spacing w:val="-2"/>
          <w:sz w:val="20"/>
        </w:rPr>
        <w:t>number.)</w:t>
      </w:r>
    </w:p>
    <w:p w:rsidR="00560AD2" w:rsidRPr="00560AD2" w:rsidRDefault="00560AD2" w:rsidP="00560AD2">
      <w:pPr>
        <w:spacing w:before="247"/>
        <w:ind w:left="160"/>
        <w:jc w:val="both"/>
        <w:rPr>
          <w:rFonts w:ascii="Aptos" w:eastAsia="Times New Roman" w:hAnsi="Aptos" w:cs="Times New Roman"/>
          <w:i/>
          <w:sz w:val="20"/>
        </w:rPr>
      </w:pPr>
    </w:p>
    <w:p w:rsidR="00560AD2" w:rsidRPr="00560AD2" w:rsidRDefault="00560AD2" w:rsidP="00560AD2">
      <w:pPr>
        <w:widowControl w:val="0"/>
        <w:numPr>
          <w:ilvl w:val="0"/>
          <w:numId w:val="16"/>
        </w:numPr>
        <w:tabs>
          <w:tab w:val="left" w:pos="395"/>
        </w:tabs>
        <w:autoSpaceDE w:val="0"/>
        <w:autoSpaceDN w:val="0"/>
        <w:spacing w:before="234" w:after="0" w:line="240" w:lineRule="auto"/>
        <w:ind w:left="395" w:hanging="235"/>
        <w:rPr>
          <w:rFonts w:ascii="Aptos" w:eastAsia="Times New Roman" w:hAnsi="Aptos" w:cs="Times New Roman"/>
        </w:rPr>
      </w:pPr>
      <w:r w:rsidRPr="00560AD2">
        <w:rPr>
          <w:rFonts w:ascii="Aptos" w:eastAsia="Times New Roman" w:hAnsi="Aptos" w:cs="Times New Roman"/>
        </w:rPr>
        <w:t>To</w:t>
      </w:r>
      <w:r w:rsidRPr="00560AD2">
        <w:rPr>
          <w:rFonts w:ascii="Aptos" w:eastAsia="Times New Roman" w:hAnsi="Aptos" w:cs="Times New Roman"/>
          <w:spacing w:val="-2"/>
        </w:rPr>
        <w:t xml:space="preserve"> </w:t>
      </w:r>
      <w:r w:rsidRPr="00560AD2">
        <w:rPr>
          <w:rFonts w:ascii="Aptos" w:eastAsia="Times New Roman" w:hAnsi="Aptos" w:cs="Times New Roman"/>
        </w:rPr>
        <w:t>what</w:t>
      </w:r>
      <w:r w:rsidRPr="00560AD2">
        <w:rPr>
          <w:rFonts w:ascii="Aptos" w:eastAsia="Times New Roman" w:hAnsi="Aptos" w:cs="Times New Roman"/>
          <w:spacing w:val="-3"/>
        </w:rPr>
        <w:t xml:space="preserve"> </w:t>
      </w:r>
      <w:r w:rsidRPr="00560AD2">
        <w:rPr>
          <w:rFonts w:ascii="Aptos" w:eastAsia="Times New Roman" w:hAnsi="Aptos" w:cs="Times New Roman"/>
        </w:rPr>
        <w:t>extent,</w:t>
      </w:r>
      <w:r w:rsidRPr="00560AD2">
        <w:rPr>
          <w:rFonts w:ascii="Aptos" w:eastAsia="Times New Roman" w:hAnsi="Aptos" w:cs="Times New Roman"/>
          <w:spacing w:val="-2"/>
        </w:rPr>
        <w:t xml:space="preserve"> </w:t>
      </w:r>
      <w:r w:rsidRPr="00560AD2">
        <w:rPr>
          <w:rFonts w:ascii="Aptos" w:eastAsia="Times New Roman" w:hAnsi="Aptos" w:cs="Times New Roman"/>
        </w:rPr>
        <w:t>you</w:t>
      </w:r>
      <w:r w:rsidRPr="00560AD2">
        <w:rPr>
          <w:rFonts w:ascii="Aptos" w:eastAsia="Times New Roman" w:hAnsi="Aptos" w:cs="Times New Roman"/>
          <w:spacing w:val="-4"/>
        </w:rPr>
        <w:t xml:space="preserve"> </w:t>
      </w:r>
      <w:r w:rsidRPr="00560AD2">
        <w:rPr>
          <w:rFonts w:ascii="Aptos" w:eastAsia="Times New Roman" w:hAnsi="Aptos" w:cs="Times New Roman"/>
        </w:rPr>
        <w:t>have</w:t>
      </w:r>
      <w:r w:rsidRPr="00560AD2">
        <w:rPr>
          <w:rFonts w:ascii="Aptos" w:eastAsia="Times New Roman" w:hAnsi="Aptos" w:cs="Times New Roman"/>
          <w:spacing w:val="-1"/>
        </w:rPr>
        <w:t xml:space="preserve"> </w:t>
      </w:r>
      <w:r w:rsidRPr="00560AD2">
        <w:rPr>
          <w:rFonts w:ascii="Aptos" w:eastAsia="Times New Roman" w:hAnsi="Aptos" w:cs="Times New Roman"/>
        </w:rPr>
        <w:t>trust</w:t>
      </w:r>
      <w:r w:rsidRPr="00560AD2">
        <w:rPr>
          <w:rFonts w:ascii="Aptos" w:eastAsia="Times New Roman" w:hAnsi="Aptos" w:cs="Times New Roman"/>
          <w:spacing w:val="-1"/>
        </w:rPr>
        <w:t xml:space="preserve"> </w:t>
      </w:r>
      <w:r w:rsidRPr="00560AD2">
        <w:rPr>
          <w:rFonts w:ascii="Aptos" w:eastAsia="Times New Roman" w:hAnsi="Aptos" w:cs="Times New Roman"/>
        </w:rPr>
        <w:t>in</w:t>
      </w:r>
      <w:r w:rsidRPr="00560AD2">
        <w:rPr>
          <w:rFonts w:ascii="Aptos" w:eastAsia="Times New Roman" w:hAnsi="Aptos" w:cs="Times New Roman"/>
          <w:spacing w:val="-4"/>
        </w:rPr>
        <w:t xml:space="preserve"> </w:t>
      </w:r>
      <w:r w:rsidRPr="00560AD2">
        <w:rPr>
          <w:rFonts w:ascii="Aptos" w:eastAsia="Times New Roman" w:hAnsi="Aptos" w:cs="Times New Roman"/>
        </w:rPr>
        <w:t>the</w:t>
      </w:r>
      <w:r w:rsidRPr="00560AD2">
        <w:rPr>
          <w:rFonts w:ascii="Aptos" w:eastAsia="Times New Roman" w:hAnsi="Aptos" w:cs="Times New Roman"/>
          <w:spacing w:val="-1"/>
        </w:rPr>
        <w:t xml:space="preserve"> </w:t>
      </w:r>
      <w:r w:rsidRPr="00560AD2">
        <w:rPr>
          <w:rFonts w:ascii="Aptos" w:eastAsia="Times New Roman" w:hAnsi="Aptos" w:cs="Times New Roman"/>
        </w:rPr>
        <w:t>way</w:t>
      </w:r>
      <w:r w:rsidRPr="00560AD2">
        <w:rPr>
          <w:rFonts w:ascii="Aptos" w:eastAsia="Times New Roman" w:hAnsi="Aptos" w:cs="Times New Roman"/>
          <w:spacing w:val="-2"/>
        </w:rPr>
        <w:t xml:space="preserve"> </w:t>
      </w:r>
      <w:r w:rsidRPr="00560AD2">
        <w:rPr>
          <w:rFonts w:ascii="Aptos" w:eastAsia="Times New Roman" w:hAnsi="Aptos" w:cs="Times New Roman"/>
        </w:rPr>
        <w:t>UP</w:t>
      </w:r>
      <w:r w:rsidRPr="00560AD2">
        <w:rPr>
          <w:rFonts w:ascii="Aptos" w:eastAsia="Times New Roman" w:hAnsi="Aptos" w:cs="Times New Roman"/>
          <w:spacing w:val="-2"/>
        </w:rPr>
        <w:t xml:space="preserve"> </w:t>
      </w:r>
      <w:r w:rsidRPr="00560AD2">
        <w:rPr>
          <w:rFonts w:ascii="Aptos" w:eastAsia="Times New Roman" w:hAnsi="Aptos" w:cs="Times New Roman"/>
        </w:rPr>
        <w:t>elected</w:t>
      </w:r>
      <w:r w:rsidRPr="00560AD2">
        <w:rPr>
          <w:rFonts w:ascii="Aptos" w:eastAsia="Times New Roman" w:hAnsi="Aptos" w:cs="Times New Roman"/>
          <w:spacing w:val="-3"/>
        </w:rPr>
        <w:t xml:space="preserve"> </w:t>
      </w:r>
      <w:r w:rsidRPr="00560AD2">
        <w:rPr>
          <w:rFonts w:ascii="Aptos" w:eastAsia="Times New Roman" w:hAnsi="Aptos" w:cs="Times New Roman"/>
        </w:rPr>
        <w:t>Officials</w:t>
      </w:r>
      <w:r w:rsidRPr="00560AD2">
        <w:rPr>
          <w:rFonts w:ascii="Aptos" w:eastAsia="Times New Roman" w:hAnsi="Aptos" w:cs="Times New Roman"/>
          <w:spacing w:val="-4"/>
        </w:rPr>
        <w:t xml:space="preserve"> </w:t>
      </w:r>
      <w:r w:rsidRPr="00560AD2">
        <w:rPr>
          <w:rFonts w:ascii="Aptos" w:eastAsia="Times New Roman" w:hAnsi="Aptos" w:cs="Times New Roman"/>
        </w:rPr>
        <w:t>manage</w:t>
      </w:r>
      <w:r w:rsidRPr="00560AD2">
        <w:rPr>
          <w:rFonts w:ascii="Aptos" w:eastAsia="Times New Roman" w:hAnsi="Aptos" w:cs="Times New Roman"/>
          <w:spacing w:val="-6"/>
        </w:rPr>
        <w:t xml:space="preserve"> </w:t>
      </w:r>
      <w:r w:rsidRPr="00560AD2">
        <w:rPr>
          <w:rFonts w:ascii="Aptos" w:eastAsia="Times New Roman" w:hAnsi="Aptos" w:cs="Times New Roman"/>
        </w:rPr>
        <w:t>UP</w:t>
      </w:r>
      <w:r w:rsidRPr="00560AD2">
        <w:rPr>
          <w:rFonts w:ascii="Aptos" w:eastAsia="Times New Roman" w:hAnsi="Aptos" w:cs="Times New Roman"/>
          <w:spacing w:val="-1"/>
        </w:rPr>
        <w:t xml:space="preserve"> </w:t>
      </w:r>
      <w:r w:rsidRPr="00560AD2">
        <w:rPr>
          <w:rFonts w:ascii="Aptos" w:eastAsia="Times New Roman" w:hAnsi="Aptos" w:cs="Times New Roman"/>
          <w:spacing w:val="-2"/>
        </w:rPr>
        <w:t>affairs?</w:t>
      </w:r>
    </w:p>
    <w:p w:rsidR="00560AD2" w:rsidRPr="00560AD2" w:rsidRDefault="00560AD2" w:rsidP="00560AD2">
      <w:pPr>
        <w:widowControl w:val="0"/>
        <w:autoSpaceDE w:val="0"/>
        <w:autoSpaceDN w:val="0"/>
        <w:spacing w:before="102" w:after="0" w:line="240" w:lineRule="auto"/>
        <w:rPr>
          <w:rFonts w:ascii="Calibri" w:eastAsia="Calibri" w:hAnsi="Calibri" w:cs="Calibri"/>
          <w:kern w:val="0"/>
          <w:sz w:val="20"/>
          <w:lang w:val="en-US"/>
          <w14:ligatures w14:val="none"/>
        </w:rPr>
      </w:pPr>
    </w:p>
    <w:tbl>
      <w:tblPr>
        <w:tblW w:w="0" w:type="auto"/>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31"/>
        <w:gridCol w:w="1440"/>
        <w:gridCol w:w="1349"/>
        <w:gridCol w:w="1531"/>
        <w:gridCol w:w="1529"/>
        <w:gridCol w:w="1351"/>
      </w:tblGrid>
      <w:tr w:rsidR="00560AD2" w:rsidRPr="00560AD2" w:rsidTr="00B5267E">
        <w:trPr>
          <w:trHeight w:val="537"/>
        </w:trPr>
        <w:tc>
          <w:tcPr>
            <w:tcW w:w="1531" w:type="dxa"/>
          </w:tcPr>
          <w:p w:rsidR="00560AD2" w:rsidRPr="00560AD2" w:rsidRDefault="00560AD2" w:rsidP="00560AD2">
            <w:pPr>
              <w:widowControl w:val="0"/>
              <w:autoSpaceDE w:val="0"/>
              <w:autoSpaceDN w:val="0"/>
              <w:spacing w:after="0" w:line="268" w:lineRule="exact"/>
              <w:ind w:left="8" w:right="2"/>
              <w:jc w:val="center"/>
              <w:rPr>
                <w:rFonts w:ascii="Calibri" w:eastAsia="Calibri" w:hAnsi="Calibri" w:cs="Calibri"/>
                <w:kern w:val="0"/>
                <w:sz w:val="22"/>
                <w:szCs w:val="22"/>
                <w:lang w:val="en-US"/>
                <w14:ligatures w14:val="none"/>
              </w:rPr>
            </w:pPr>
            <w:r w:rsidRPr="00560AD2">
              <w:rPr>
                <w:rFonts w:ascii="Calibri" w:eastAsia="Calibri" w:hAnsi="Calibri" w:cs="Calibri"/>
                <w:kern w:val="0"/>
                <w:sz w:val="22"/>
                <w:szCs w:val="22"/>
                <w:lang w:val="en-US"/>
                <w14:ligatures w14:val="none"/>
              </w:rPr>
              <w:t>Lowest</w:t>
            </w:r>
            <w:r w:rsidRPr="00560AD2">
              <w:rPr>
                <w:rFonts w:ascii="Calibri" w:eastAsia="Calibri" w:hAnsi="Calibri" w:cs="Calibri"/>
                <w:spacing w:val="-4"/>
                <w:kern w:val="0"/>
                <w:sz w:val="22"/>
                <w:szCs w:val="22"/>
                <w:lang w:val="en-US"/>
                <w14:ligatures w14:val="none"/>
              </w:rPr>
              <w:t xml:space="preserve"> </w:t>
            </w:r>
            <w:r w:rsidRPr="00560AD2">
              <w:rPr>
                <w:rFonts w:ascii="Calibri" w:eastAsia="Calibri" w:hAnsi="Calibri" w:cs="Calibri"/>
                <w:spacing w:val="-2"/>
                <w:kern w:val="0"/>
                <w:sz w:val="22"/>
                <w:szCs w:val="22"/>
                <w:lang w:val="en-US"/>
                <w14:ligatures w14:val="none"/>
              </w:rPr>
              <w:t>level</w:t>
            </w:r>
          </w:p>
          <w:p w:rsidR="00560AD2" w:rsidRPr="00560AD2" w:rsidRDefault="00560AD2" w:rsidP="00560AD2">
            <w:pPr>
              <w:widowControl w:val="0"/>
              <w:autoSpaceDE w:val="0"/>
              <w:autoSpaceDN w:val="0"/>
              <w:spacing w:after="0" w:line="249" w:lineRule="exact"/>
              <w:ind w:left="8" w:right="2"/>
              <w:jc w:val="center"/>
              <w:rPr>
                <w:rFonts w:ascii="Calibri" w:eastAsia="Calibri" w:hAnsi="Calibri" w:cs="Calibri"/>
                <w:kern w:val="0"/>
                <w:sz w:val="22"/>
                <w:szCs w:val="22"/>
                <w:lang w:val="en-US"/>
                <w14:ligatures w14:val="none"/>
              </w:rPr>
            </w:pPr>
            <w:r w:rsidRPr="00560AD2">
              <w:rPr>
                <w:rFonts w:ascii="Calibri" w:eastAsia="Calibri" w:hAnsi="Calibri" w:cs="Calibri"/>
                <w:kern w:val="0"/>
                <w:sz w:val="22"/>
                <w:szCs w:val="22"/>
                <w:lang w:val="en-US"/>
                <w14:ligatures w14:val="none"/>
              </w:rPr>
              <w:t>of</w:t>
            </w:r>
            <w:r w:rsidRPr="00560AD2">
              <w:rPr>
                <w:rFonts w:ascii="Calibri" w:eastAsia="Calibri" w:hAnsi="Calibri" w:cs="Calibri"/>
                <w:spacing w:val="1"/>
                <w:kern w:val="0"/>
                <w:sz w:val="22"/>
                <w:szCs w:val="22"/>
                <w:lang w:val="en-US"/>
                <w14:ligatures w14:val="none"/>
              </w:rPr>
              <w:t xml:space="preserve"> </w:t>
            </w:r>
            <w:r w:rsidRPr="00560AD2">
              <w:rPr>
                <w:rFonts w:ascii="Calibri" w:eastAsia="Calibri" w:hAnsi="Calibri" w:cs="Calibri"/>
                <w:spacing w:val="-2"/>
                <w:kern w:val="0"/>
                <w:sz w:val="22"/>
                <w:szCs w:val="22"/>
                <w:lang w:val="en-US"/>
                <w14:ligatures w14:val="none"/>
              </w:rPr>
              <w:t>trust</w:t>
            </w:r>
          </w:p>
        </w:tc>
        <w:tc>
          <w:tcPr>
            <w:tcW w:w="1440" w:type="dxa"/>
          </w:tcPr>
          <w:p w:rsidR="00560AD2" w:rsidRPr="00560AD2" w:rsidRDefault="00560AD2" w:rsidP="00560AD2">
            <w:pPr>
              <w:widowControl w:val="0"/>
              <w:autoSpaceDE w:val="0"/>
              <w:autoSpaceDN w:val="0"/>
              <w:spacing w:after="0" w:line="268" w:lineRule="exact"/>
              <w:ind w:left="259"/>
              <w:rPr>
                <w:rFonts w:ascii="Calibri" w:eastAsia="Calibri" w:hAnsi="Calibri" w:cs="Calibri"/>
                <w:kern w:val="0"/>
                <w:sz w:val="22"/>
                <w:szCs w:val="22"/>
                <w:lang w:val="en-US"/>
                <w14:ligatures w14:val="none"/>
              </w:rPr>
            </w:pPr>
            <w:r w:rsidRPr="00560AD2">
              <w:rPr>
                <w:rFonts w:ascii="Calibri" w:eastAsia="Calibri" w:hAnsi="Calibri" w:cs="Calibri"/>
                <w:kern w:val="0"/>
                <w:sz w:val="22"/>
                <w:szCs w:val="22"/>
                <w:lang w:val="en-US"/>
                <w14:ligatures w14:val="none"/>
              </w:rPr>
              <w:t>Quite</w:t>
            </w:r>
            <w:r w:rsidRPr="00560AD2">
              <w:rPr>
                <w:rFonts w:ascii="Calibri" w:eastAsia="Calibri" w:hAnsi="Calibri" w:cs="Calibri"/>
                <w:spacing w:val="-5"/>
                <w:kern w:val="0"/>
                <w:sz w:val="22"/>
                <w:szCs w:val="22"/>
                <w:lang w:val="en-US"/>
                <w14:ligatures w14:val="none"/>
              </w:rPr>
              <w:t xml:space="preserve"> Low</w:t>
            </w:r>
          </w:p>
          <w:p w:rsidR="00560AD2" w:rsidRPr="00560AD2" w:rsidRDefault="00560AD2" w:rsidP="00560AD2">
            <w:pPr>
              <w:widowControl w:val="0"/>
              <w:autoSpaceDE w:val="0"/>
              <w:autoSpaceDN w:val="0"/>
              <w:spacing w:after="0" w:line="249" w:lineRule="exact"/>
              <w:ind w:left="153"/>
              <w:rPr>
                <w:rFonts w:ascii="Calibri" w:eastAsia="Calibri" w:hAnsi="Calibri" w:cs="Calibri"/>
                <w:kern w:val="0"/>
                <w:sz w:val="22"/>
                <w:szCs w:val="22"/>
                <w:lang w:val="en-US"/>
                <w14:ligatures w14:val="none"/>
              </w:rPr>
            </w:pPr>
            <w:r w:rsidRPr="00560AD2">
              <w:rPr>
                <w:rFonts w:ascii="Calibri" w:eastAsia="Calibri" w:hAnsi="Calibri" w:cs="Calibri"/>
                <w:kern w:val="0"/>
                <w:sz w:val="22"/>
                <w:szCs w:val="22"/>
                <w:lang w:val="en-US"/>
                <w14:ligatures w14:val="none"/>
              </w:rPr>
              <w:t>level</w:t>
            </w:r>
            <w:r w:rsidRPr="00560AD2">
              <w:rPr>
                <w:rFonts w:ascii="Calibri" w:eastAsia="Calibri" w:hAnsi="Calibri" w:cs="Calibri"/>
                <w:spacing w:val="-3"/>
                <w:kern w:val="0"/>
                <w:sz w:val="22"/>
                <w:szCs w:val="22"/>
                <w:lang w:val="en-US"/>
                <w14:ligatures w14:val="none"/>
              </w:rPr>
              <w:t xml:space="preserve"> </w:t>
            </w:r>
            <w:r w:rsidRPr="00560AD2">
              <w:rPr>
                <w:rFonts w:ascii="Calibri" w:eastAsia="Calibri" w:hAnsi="Calibri" w:cs="Calibri"/>
                <w:kern w:val="0"/>
                <w:sz w:val="22"/>
                <w:szCs w:val="22"/>
                <w:lang w:val="en-US"/>
                <w14:ligatures w14:val="none"/>
              </w:rPr>
              <w:t>of</w:t>
            </w:r>
            <w:r w:rsidRPr="00560AD2">
              <w:rPr>
                <w:rFonts w:ascii="Calibri" w:eastAsia="Calibri" w:hAnsi="Calibri" w:cs="Calibri"/>
                <w:spacing w:val="-2"/>
                <w:kern w:val="0"/>
                <w:sz w:val="22"/>
                <w:szCs w:val="22"/>
                <w:lang w:val="en-US"/>
                <w14:ligatures w14:val="none"/>
              </w:rPr>
              <w:t xml:space="preserve"> trust</w:t>
            </w:r>
          </w:p>
        </w:tc>
        <w:tc>
          <w:tcPr>
            <w:tcW w:w="1349" w:type="dxa"/>
          </w:tcPr>
          <w:p w:rsidR="00560AD2" w:rsidRPr="00560AD2" w:rsidRDefault="00560AD2" w:rsidP="00560AD2">
            <w:pPr>
              <w:widowControl w:val="0"/>
              <w:autoSpaceDE w:val="0"/>
              <w:autoSpaceDN w:val="0"/>
              <w:spacing w:after="0" w:line="268" w:lineRule="exact"/>
              <w:ind w:left="9" w:right="4"/>
              <w:jc w:val="center"/>
              <w:rPr>
                <w:rFonts w:ascii="Calibri" w:eastAsia="Calibri" w:hAnsi="Calibri" w:cs="Calibri"/>
                <w:kern w:val="0"/>
                <w:sz w:val="22"/>
                <w:szCs w:val="22"/>
                <w:lang w:val="en-US"/>
                <w14:ligatures w14:val="none"/>
              </w:rPr>
            </w:pPr>
            <w:r w:rsidRPr="00560AD2">
              <w:rPr>
                <w:rFonts w:ascii="Calibri" w:eastAsia="Calibri" w:hAnsi="Calibri" w:cs="Calibri"/>
                <w:spacing w:val="-2"/>
                <w:kern w:val="0"/>
                <w:sz w:val="22"/>
                <w:szCs w:val="22"/>
                <w:lang w:val="en-US"/>
                <w14:ligatures w14:val="none"/>
              </w:rPr>
              <w:t>Average</w:t>
            </w:r>
          </w:p>
          <w:p w:rsidR="00560AD2" w:rsidRPr="00560AD2" w:rsidRDefault="00560AD2" w:rsidP="00560AD2">
            <w:pPr>
              <w:widowControl w:val="0"/>
              <w:autoSpaceDE w:val="0"/>
              <w:autoSpaceDN w:val="0"/>
              <w:spacing w:after="0" w:line="249" w:lineRule="exact"/>
              <w:ind w:left="9" w:right="2"/>
              <w:jc w:val="center"/>
              <w:rPr>
                <w:rFonts w:ascii="Calibri" w:eastAsia="Calibri" w:hAnsi="Calibri" w:cs="Calibri"/>
                <w:kern w:val="0"/>
                <w:sz w:val="22"/>
                <w:szCs w:val="22"/>
                <w:lang w:val="en-US"/>
                <w14:ligatures w14:val="none"/>
              </w:rPr>
            </w:pPr>
            <w:r w:rsidRPr="00560AD2">
              <w:rPr>
                <w:rFonts w:ascii="Calibri" w:eastAsia="Calibri" w:hAnsi="Calibri" w:cs="Calibri"/>
                <w:kern w:val="0"/>
                <w:sz w:val="22"/>
                <w:szCs w:val="22"/>
                <w:lang w:val="en-US"/>
                <w14:ligatures w14:val="none"/>
              </w:rPr>
              <w:t>level</w:t>
            </w:r>
            <w:r w:rsidRPr="00560AD2">
              <w:rPr>
                <w:rFonts w:ascii="Calibri" w:eastAsia="Calibri" w:hAnsi="Calibri" w:cs="Calibri"/>
                <w:spacing w:val="-3"/>
                <w:kern w:val="0"/>
                <w:sz w:val="22"/>
                <w:szCs w:val="22"/>
                <w:lang w:val="en-US"/>
                <w14:ligatures w14:val="none"/>
              </w:rPr>
              <w:t xml:space="preserve"> </w:t>
            </w:r>
            <w:r w:rsidRPr="00560AD2">
              <w:rPr>
                <w:rFonts w:ascii="Calibri" w:eastAsia="Calibri" w:hAnsi="Calibri" w:cs="Calibri"/>
                <w:kern w:val="0"/>
                <w:sz w:val="22"/>
                <w:szCs w:val="22"/>
                <w:lang w:val="en-US"/>
                <w14:ligatures w14:val="none"/>
              </w:rPr>
              <w:t>of</w:t>
            </w:r>
            <w:r w:rsidRPr="00560AD2">
              <w:rPr>
                <w:rFonts w:ascii="Calibri" w:eastAsia="Calibri" w:hAnsi="Calibri" w:cs="Calibri"/>
                <w:spacing w:val="-2"/>
                <w:kern w:val="0"/>
                <w:sz w:val="22"/>
                <w:szCs w:val="22"/>
                <w:lang w:val="en-US"/>
                <w14:ligatures w14:val="none"/>
              </w:rPr>
              <w:t xml:space="preserve"> trust</w:t>
            </w:r>
          </w:p>
        </w:tc>
        <w:tc>
          <w:tcPr>
            <w:tcW w:w="1531" w:type="dxa"/>
          </w:tcPr>
          <w:p w:rsidR="00560AD2" w:rsidRPr="00560AD2" w:rsidRDefault="00560AD2" w:rsidP="00560AD2">
            <w:pPr>
              <w:widowControl w:val="0"/>
              <w:autoSpaceDE w:val="0"/>
              <w:autoSpaceDN w:val="0"/>
              <w:spacing w:after="0" w:line="268" w:lineRule="exact"/>
              <w:ind w:left="286"/>
              <w:rPr>
                <w:rFonts w:ascii="Calibri" w:eastAsia="Calibri" w:hAnsi="Calibri" w:cs="Calibri"/>
                <w:kern w:val="0"/>
                <w:sz w:val="22"/>
                <w:szCs w:val="22"/>
                <w:lang w:val="en-US"/>
                <w14:ligatures w14:val="none"/>
              </w:rPr>
            </w:pPr>
            <w:r w:rsidRPr="00560AD2">
              <w:rPr>
                <w:rFonts w:ascii="Calibri" w:eastAsia="Calibri" w:hAnsi="Calibri" w:cs="Calibri"/>
                <w:kern w:val="0"/>
                <w:sz w:val="22"/>
                <w:szCs w:val="22"/>
                <w:lang w:val="en-US"/>
                <w14:ligatures w14:val="none"/>
              </w:rPr>
              <w:t>Quite</w:t>
            </w:r>
            <w:r w:rsidRPr="00560AD2">
              <w:rPr>
                <w:rFonts w:ascii="Calibri" w:eastAsia="Calibri" w:hAnsi="Calibri" w:cs="Calibri"/>
                <w:spacing w:val="-3"/>
                <w:kern w:val="0"/>
                <w:sz w:val="22"/>
                <w:szCs w:val="22"/>
                <w:lang w:val="en-US"/>
                <w14:ligatures w14:val="none"/>
              </w:rPr>
              <w:t xml:space="preserve"> </w:t>
            </w:r>
            <w:r w:rsidRPr="00560AD2">
              <w:rPr>
                <w:rFonts w:ascii="Calibri" w:eastAsia="Calibri" w:hAnsi="Calibri" w:cs="Calibri"/>
                <w:spacing w:val="-4"/>
                <w:kern w:val="0"/>
                <w:sz w:val="22"/>
                <w:szCs w:val="22"/>
                <w:lang w:val="en-US"/>
                <w14:ligatures w14:val="none"/>
              </w:rPr>
              <w:t>High</w:t>
            </w:r>
          </w:p>
          <w:p w:rsidR="00560AD2" w:rsidRPr="00560AD2" w:rsidRDefault="00560AD2" w:rsidP="00560AD2">
            <w:pPr>
              <w:widowControl w:val="0"/>
              <w:autoSpaceDE w:val="0"/>
              <w:autoSpaceDN w:val="0"/>
              <w:spacing w:after="0" w:line="249" w:lineRule="exact"/>
              <w:ind w:left="199"/>
              <w:rPr>
                <w:rFonts w:ascii="Calibri" w:eastAsia="Calibri" w:hAnsi="Calibri" w:cs="Calibri"/>
                <w:kern w:val="0"/>
                <w:sz w:val="22"/>
                <w:szCs w:val="22"/>
                <w:lang w:val="en-US"/>
                <w14:ligatures w14:val="none"/>
              </w:rPr>
            </w:pPr>
            <w:r w:rsidRPr="00560AD2">
              <w:rPr>
                <w:rFonts w:ascii="Calibri" w:eastAsia="Calibri" w:hAnsi="Calibri" w:cs="Calibri"/>
                <w:kern w:val="0"/>
                <w:sz w:val="22"/>
                <w:szCs w:val="22"/>
                <w:lang w:val="en-US"/>
                <w14:ligatures w14:val="none"/>
              </w:rPr>
              <w:t>level</w:t>
            </w:r>
            <w:r w:rsidRPr="00560AD2">
              <w:rPr>
                <w:rFonts w:ascii="Calibri" w:eastAsia="Calibri" w:hAnsi="Calibri" w:cs="Calibri"/>
                <w:spacing w:val="-3"/>
                <w:kern w:val="0"/>
                <w:sz w:val="22"/>
                <w:szCs w:val="22"/>
                <w:lang w:val="en-US"/>
                <w14:ligatures w14:val="none"/>
              </w:rPr>
              <w:t xml:space="preserve"> </w:t>
            </w:r>
            <w:r w:rsidRPr="00560AD2">
              <w:rPr>
                <w:rFonts w:ascii="Calibri" w:eastAsia="Calibri" w:hAnsi="Calibri" w:cs="Calibri"/>
                <w:kern w:val="0"/>
                <w:sz w:val="22"/>
                <w:szCs w:val="22"/>
                <w:lang w:val="en-US"/>
                <w14:ligatures w14:val="none"/>
              </w:rPr>
              <w:t>of</w:t>
            </w:r>
            <w:r w:rsidRPr="00560AD2">
              <w:rPr>
                <w:rFonts w:ascii="Calibri" w:eastAsia="Calibri" w:hAnsi="Calibri" w:cs="Calibri"/>
                <w:spacing w:val="-2"/>
                <w:kern w:val="0"/>
                <w:sz w:val="22"/>
                <w:szCs w:val="22"/>
                <w:lang w:val="en-US"/>
                <w14:ligatures w14:val="none"/>
              </w:rPr>
              <w:t xml:space="preserve"> trust</w:t>
            </w:r>
          </w:p>
        </w:tc>
        <w:tc>
          <w:tcPr>
            <w:tcW w:w="1529" w:type="dxa"/>
          </w:tcPr>
          <w:p w:rsidR="00560AD2" w:rsidRPr="00560AD2" w:rsidRDefault="00560AD2" w:rsidP="00560AD2">
            <w:pPr>
              <w:widowControl w:val="0"/>
              <w:autoSpaceDE w:val="0"/>
              <w:autoSpaceDN w:val="0"/>
              <w:spacing w:after="0" w:line="268" w:lineRule="exact"/>
              <w:ind w:left="9" w:right="3"/>
              <w:jc w:val="center"/>
              <w:rPr>
                <w:rFonts w:ascii="Calibri" w:eastAsia="Calibri" w:hAnsi="Calibri" w:cs="Calibri"/>
                <w:kern w:val="0"/>
                <w:sz w:val="22"/>
                <w:szCs w:val="22"/>
                <w:lang w:val="en-US"/>
                <w14:ligatures w14:val="none"/>
              </w:rPr>
            </w:pPr>
            <w:r w:rsidRPr="00560AD2">
              <w:rPr>
                <w:rFonts w:ascii="Calibri" w:eastAsia="Calibri" w:hAnsi="Calibri" w:cs="Calibri"/>
                <w:kern w:val="0"/>
                <w:sz w:val="22"/>
                <w:szCs w:val="22"/>
                <w:lang w:val="en-US"/>
                <w14:ligatures w14:val="none"/>
              </w:rPr>
              <w:t>High</w:t>
            </w:r>
            <w:r w:rsidRPr="00560AD2">
              <w:rPr>
                <w:rFonts w:ascii="Calibri" w:eastAsia="Calibri" w:hAnsi="Calibri" w:cs="Calibri"/>
                <w:spacing w:val="-3"/>
                <w:kern w:val="0"/>
                <w:sz w:val="22"/>
                <w:szCs w:val="22"/>
                <w:lang w:val="en-US"/>
                <w14:ligatures w14:val="none"/>
              </w:rPr>
              <w:t xml:space="preserve"> </w:t>
            </w:r>
            <w:r w:rsidRPr="00560AD2">
              <w:rPr>
                <w:rFonts w:ascii="Calibri" w:eastAsia="Calibri" w:hAnsi="Calibri" w:cs="Calibri"/>
                <w:kern w:val="0"/>
                <w:sz w:val="22"/>
                <w:szCs w:val="22"/>
                <w:lang w:val="en-US"/>
                <w14:ligatures w14:val="none"/>
              </w:rPr>
              <w:t>level</w:t>
            </w:r>
            <w:r w:rsidRPr="00560AD2">
              <w:rPr>
                <w:rFonts w:ascii="Calibri" w:eastAsia="Calibri" w:hAnsi="Calibri" w:cs="Calibri"/>
                <w:spacing w:val="-2"/>
                <w:kern w:val="0"/>
                <w:sz w:val="22"/>
                <w:szCs w:val="22"/>
                <w:lang w:val="en-US"/>
                <w14:ligatures w14:val="none"/>
              </w:rPr>
              <w:t xml:space="preserve"> </w:t>
            </w:r>
            <w:r w:rsidRPr="00560AD2">
              <w:rPr>
                <w:rFonts w:ascii="Calibri" w:eastAsia="Calibri" w:hAnsi="Calibri" w:cs="Calibri"/>
                <w:spacing w:val="-5"/>
                <w:kern w:val="0"/>
                <w:sz w:val="22"/>
                <w:szCs w:val="22"/>
                <w:lang w:val="en-US"/>
                <w14:ligatures w14:val="none"/>
              </w:rPr>
              <w:t>of</w:t>
            </w:r>
          </w:p>
          <w:p w:rsidR="00560AD2" w:rsidRPr="00560AD2" w:rsidRDefault="00560AD2" w:rsidP="00560AD2">
            <w:pPr>
              <w:widowControl w:val="0"/>
              <w:autoSpaceDE w:val="0"/>
              <w:autoSpaceDN w:val="0"/>
              <w:spacing w:after="0" w:line="249" w:lineRule="exact"/>
              <w:ind w:left="9"/>
              <w:jc w:val="center"/>
              <w:rPr>
                <w:rFonts w:ascii="Calibri" w:eastAsia="Calibri" w:hAnsi="Calibri" w:cs="Calibri"/>
                <w:kern w:val="0"/>
                <w:sz w:val="22"/>
                <w:szCs w:val="22"/>
                <w:lang w:val="en-US"/>
                <w14:ligatures w14:val="none"/>
              </w:rPr>
            </w:pPr>
            <w:r w:rsidRPr="00560AD2">
              <w:rPr>
                <w:rFonts w:ascii="Calibri" w:eastAsia="Calibri" w:hAnsi="Calibri" w:cs="Calibri"/>
                <w:spacing w:val="-2"/>
                <w:kern w:val="0"/>
                <w:sz w:val="22"/>
                <w:szCs w:val="22"/>
                <w:lang w:val="en-US"/>
                <w14:ligatures w14:val="none"/>
              </w:rPr>
              <w:t>trust</w:t>
            </w:r>
          </w:p>
        </w:tc>
        <w:tc>
          <w:tcPr>
            <w:tcW w:w="1351" w:type="dxa"/>
          </w:tcPr>
          <w:p w:rsidR="00560AD2" w:rsidRPr="00560AD2" w:rsidRDefault="00560AD2" w:rsidP="00560AD2">
            <w:pPr>
              <w:widowControl w:val="0"/>
              <w:autoSpaceDE w:val="0"/>
              <w:autoSpaceDN w:val="0"/>
              <w:spacing w:after="0" w:line="268" w:lineRule="exact"/>
              <w:ind w:left="11" w:right="3"/>
              <w:jc w:val="center"/>
              <w:rPr>
                <w:rFonts w:ascii="Calibri" w:eastAsia="Calibri" w:hAnsi="Calibri" w:cs="Calibri"/>
                <w:kern w:val="0"/>
                <w:sz w:val="22"/>
                <w:szCs w:val="22"/>
                <w:lang w:val="en-US"/>
                <w14:ligatures w14:val="none"/>
              </w:rPr>
            </w:pPr>
            <w:r w:rsidRPr="00560AD2">
              <w:rPr>
                <w:rFonts w:ascii="Calibri" w:eastAsia="Calibri" w:hAnsi="Calibri" w:cs="Calibri"/>
                <w:kern w:val="0"/>
                <w:sz w:val="22"/>
                <w:szCs w:val="22"/>
                <w:lang w:val="en-US"/>
                <w14:ligatures w14:val="none"/>
              </w:rPr>
              <w:t>Don’t</w:t>
            </w:r>
            <w:r w:rsidRPr="00560AD2">
              <w:rPr>
                <w:rFonts w:ascii="Calibri" w:eastAsia="Calibri" w:hAnsi="Calibri" w:cs="Calibri"/>
                <w:spacing w:val="-3"/>
                <w:kern w:val="0"/>
                <w:sz w:val="22"/>
                <w:szCs w:val="22"/>
                <w:lang w:val="en-US"/>
                <w14:ligatures w14:val="none"/>
              </w:rPr>
              <w:t xml:space="preserve"> </w:t>
            </w:r>
            <w:r w:rsidRPr="00560AD2">
              <w:rPr>
                <w:rFonts w:ascii="Calibri" w:eastAsia="Calibri" w:hAnsi="Calibri" w:cs="Calibri"/>
                <w:spacing w:val="-4"/>
                <w:kern w:val="0"/>
                <w:sz w:val="22"/>
                <w:szCs w:val="22"/>
                <w:lang w:val="en-US"/>
                <w14:ligatures w14:val="none"/>
              </w:rPr>
              <w:t>know</w:t>
            </w:r>
          </w:p>
        </w:tc>
      </w:tr>
      <w:tr w:rsidR="00560AD2" w:rsidRPr="00560AD2" w:rsidTr="00B5267E">
        <w:trPr>
          <w:trHeight w:val="539"/>
        </w:trPr>
        <w:tc>
          <w:tcPr>
            <w:tcW w:w="1531" w:type="dxa"/>
          </w:tcPr>
          <w:p w:rsidR="00560AD2" w:rsidRPr="00560AD2" w:rsidRDefault="00560AD2" w:rsidP="00560AD2">
            <w:pPr>
              <w:widowControl w:val="0"/>
              <w:autoSpaceDE w:val="0"/>
              <w:autoSpaceDN w:val="0"/>
              <w:spacing w:after="0" w:line="268" w:lineRule="exact"/>
              <w:ind w:left="8" w:right="2"/>
              <w:jc w:val="center"/>
              <w:rPr>
                <w:rFonts w:ascii="Calibri" w:eastAsia="Calibri" w:hAnsi="Calibri" w:cs="Calibri"/>
                <w:kern w:val="0"/>
                <w:sz w:val="22"/>
                <w:szCs w:val="22"/>
                <w:lang w:val="en-US"/>
                <w14:ligatures w14:val="none"/>
              </w:rPr>
            </w:pPr>
            <w:r w:rsidRPr="00560AD2">
              <w:rPr>
                <w:rFonts w:ascii="Calibri" w:eastAsia="Calibri" w:hAnsi="Calibri" w:cs="Calibri"/>
                <w:spacing w:val="-10"/>
                <w:kern w:val="0"/>
                <w:sz w:val="22"/>
                <w:szCs w:val="22"/>
                <w:lang w:val="en-US"/>
                <w14:ligatures w14:val="none"/>
              </w:rPr>
              <w:t>1</w:t>
            </w:r>
          </w:p>
        </w:tc>
        <w:tc>
          <w:tcPr>
            <w:tcW w:w="1440" w:type="dxa"/>
          </w:tcPr>
          <w:p w:rsidR="00560AD2" w:rsidRPr="00560AD2" w:rsidRDefault="00560AD2" w:rsidP="00560AD2">
            <w:pPr>
              <w:widowControl w:val="0"/>
              <w:autoSpaceDE w:val="0"/>
              <w:autoSpaceDN w:val="0"/>
              <w:spacing w:after="0" w:line="268" w:lineRule="exact"/>
              <w:ind w:left="7"/>
              <w:jc w:val="center"/>
              <w:rPr>
                <w:rFonts w:ascii="Calibri" w:eastAsia="Calibri" w:hAnsi="Calibri" w:cs="Calibri"/>
                <w:kern w:val="0"/>
                <w:sz w:val="22"/>
                <w:szCs w:val="22"/>
                <w:lang w:val="en-US"/>
                <w14:ligatures w14:val="none"/>
              </w:rPr>
            </w:pPr>
            <w:r w:rsidRPr="00560AD2">
              <w:rPr>
                <w:rFonts w:ascii="Calibri" w:eastAsia="Calibri" w:hAnsi="Calibri" w:cs="Calibri"/>
                <w:spacing w:val="-10"/>
                <w:kern w:val="0"/>
                <w:sz w:val="22"/>
                <w:szCs w:val="22"/>
                <w:lang w:val="en-US"/>
                <w14:ligatures w14:val="none"/>
              </w:rPr>
              <w:t>2</w:t>
            </w:r>
          </w:p>
        </w:tc>
        <w:tc>
          <w:tcPr>
            <w:tcW w:w="1349" w:type="dxa"/>
          </w:tcPr>
          <w:p w:rsidR="00560AD2" w:rsidRPr="00560AD2" w:rsidRDefault="00560AD2" w:rsidP="00560AD2">
            <w:pPr>
              <w:widowControl w:val="0"/>
              <w:autoSpaceDE w:val="0"/>
              <w:autoSpaceDN w:val="0"/>
              <w:spacing w:after="0" w:line="268" w:lineRule="exact"/>
              <w:ind w:left="9" w:right="2"/>
              <w:jc w:val="center"/>
              <w:rPr>
                <w:rFonts w:ascii="Calibri" w:eastAsia="Calibri" w:hAnsi="Calibri" w:cs="Calibri"/>
                <w:kern w:val="0"/>
                <w:sz w:val="22"/>
                <w:szCs w:val="22"/>
                <w:lang w:val="en-US"/>
                <w14:ligatures w14:val="none"/>
              </w:rPr>
            </w:pPr>
            <w:r w:rsidRPr="00560AD2">
              <w:rPr>
                <w:rFonts w:ascii="Calibri" w:eastAsia="Calibri" w:hAnsi="Calibri" w:cs="Calibri"/>
                <w:spacing w:val="-10"/>
                <w:kern w:val="0"/>
                <w:sz w:val="22"/>
                <w:szCs w:val="22"/>
                <w:lang w:val="en-US"/>
                <w14:ligatures w14:val="none"/>
              </w:rPr>
              <w:t>3</w:t>
            </w:r>
          </w:p>
        </w:tc>
        <w:tc>
          <w:tcPr>
            <w:tcW w:w="1531" w:type="dxa"/>
          </w:tcPr>
          <w:p w:rsidR="00560AD2" w:rsidRPr="00560AD2" w:rsidRDefault="00560AD2" w:rsidP="00560AD2">
            <w:pPr>
              <w:widowControl w:val="0"/>
              <w:autoSpaceDE w:val="0"/>
              <w:autoSpaceDN w:val="0"/>
              <w:spacing w:after="0" w:line="268" w:lineRule="exact"/>
              <w:ind w:left="8"/>
              <w:jc w:val="center"/>
              <w:rPr>
                <w:rFonts w:ascii="Calibri" w:eastAsia="Calibri" w:hAnsi="Calibri" w:cs="Calibri"/>
                <w:kern w:val="0"/>
                <w:sz w:val="22"/>
                <w:szCs w:val="22"/>
                <w:lang w:val="en-US"/>
                <w14:ligatures w14:val="none"/>
              </w:rPr>
            </w:pPr>
            <w:r w:rsidRPr="00560AD2">
              <w:rPr>
                <w:rFonts w:ascii="Calibri" w:eastAsia="Calibri" w:hAnsi="Calibri" w:cs="Calibri"/>
                <w:spacing w:val="-10"/>
                <w:kern w:val="0"/>
                <w:sz w:val="22"/>
                <w:szCs w:val="22"/>
                <w:lang w:val="en-US"/>
                <w14:ligatures w14:val="none"/>
              </w:rPr>
              <w:t>4</w:t>
            </w:r>
          </w:p>
        </w:tc>
        <w:tc>
          <w:tcPr>
            <w:tcW w:w="1529" w:type="dxa"/>
          </w:tcPr>
          <w:p w:rsidR="00560AD2" w:rsidRPr="00560AD2" w:rsidRDefault="00560AD2" w:rsidP="00560AD2">
            <w:pPr>
              <w:widowControl w:val="0"/>
              <w:autoSpaceDE w:val="0"/>
              <w:autoSpaceDN w:val="0"/>
              <w:spacing w:after="0" w:line="268" w:lineRule="exact"/>
              <w:ind w:left="9" w:right="4"/>
              <w:jc w:val="center"/>
              <w:rPr>
                <w:rFonts w:ascii="Calibri" w:eastAsia="Calibri" w:hAnsi="Calibri" w:cs="Calibri"/>
                <w:kern w:val="0"/>
                <w:sz w:val="22"/>
                <w:szCs w:val="22"/>
                <w:lang w:val="en-US"/>
                <w14:ligatures w14:val="none"/>
              </w:rPr>
            </w:pPr>
            <w:r w:rsidRPr="00560AD2">
              <w:rPr>
                <w:rFonts w:ascii="Calibri" w:eastAsia="Calibri" w:hAnsi="Calibri" w:cs="Calibri"/>
                <w:spacing w:val="-10"/>
                <w:kern w:val="0"/>
                <w:sz w:val="22"/>
                <w:szCs w:val="22"/>
                <w:lang w:val="en-US"/>
                <w14:ligatures w14:val="none"/>
              </w:rPr>
              <w:t>5</w:t>
            </w:r>
          </w:p>
        </w:tc>
        <w:tc>
          <w:tcPr>
            <w:tcW w:w="1351" w:type="dxa"/>
          </w:tcPr>
          <w:p w:rsidR="00560AD2" w:rsidRPr="00560AD2" w:rsidRDefault="00560AD2" w:rsidP="00560AD2">
            <w:pPr>
              <w:widowControl w:val="0"/>
              <w:autoSpaceDE w:val="0"/>
              <w:autoSpaceDN w:val="0"/>
              <w:spacing w:after="0" w:line="268" w:lineRule="exact"/>
              <w:ind w:left="11"/>
              <w:jc w:val="center"/>
              <w:rPr>
                <w:rFonts w:ascii="Calibri" w:eastAsia="Calibri" w:hAnsi="Calibri" w:cs="Calibri"/>
                <w:kern w:val="0"/>
                <w:sz w:val="22"/>
                <w:szCs w:val="22"/>
                <w:lang w:val="en-US"/>
                <w14:ligatures w14:val="none"/>
              </w:rPr>
            </w:pPr>
            <w:r w:rsidRPr="00560AD2">
              <w:rPr>
                <w:rFonts w:ascii="Calibri" w:eastAsia="Calibri" w:hAnsi="Calibri" w:cs="Calibri"/>
                <w:spacing w:val="-10"/>
                <w:kern w:val="0"/>
                <w:sz w:val="22"/>
                <w:szCs w:val="22"/>
                <w:lang w:val="en-US"/>
                <w14:ligatures w14:val="none"/>
              </w:rPr>
              <w:t>9</w:t>
            </w:r>
          </w:p>
        </w:tc>
      </w:tr>
    </w:tbl>
    <w:p w:rsidR="00560AD2" w:rsidRPr="00560AD2" w:rsidRDefault="00560AD2" w:rsidP="00560AD2">
      <w:pPr>
        <w:widowControl w:val="0"/>
        <w:numPr>
          <w:ilvl w:val="0"/>
          <w:numId w:val="16"/>
        </w:numPr>
        <w:tabs>
          <w:tab w:val="left" w:pos="395"/>
        </w:tabs>
        <w:autoSpaceDE w:val="0"/>
        <w:autoSpaceDN w:val="0"/>
        <w:spacing w:before="240" w:after="0" w:line="240" w:lineRule="auto"/>
        <w:ind w:left="395" w:hanging="235"/>
        <w:rPr>
          <w:rFonts w:ascii="Aptos" w:eastAsia="Times New Roman" w:hAnsi="Aptos" w:cs="Times New Roman"/>
        </w:rPr>
      </w:pPr>
      <w:r w:rsidRPr="00560AD2">
        <w:rPr>
          <w:rFonts w:ascii="Aptos" w:eastAsia="Times New Roman" w:hAnsi="Aptos" w:cs="Times New Roman"/>
        </w:rPr>
        <w:t>How</w:t>
      </w:r>
      <w:r w:rsidRPr="00560AD2">
        <w:rPr>
          <w:rFonts w:ascii="Aptos" w:eastAsia="Times New Roman" w:hAnsi="Aptos" w:cs="Times New Roman"/>
          <w:spacing w:val="-2"/>
        </w:rPr>
        <w:t xml:space="preserve"> </w:t>
      </w:r>
      <w:r w:rsidRPr="00560AD2">
        <w:rPr>
          <w:rFonts w:ascii="Aptos" w:eastAsia="Times New Roman" w:hAnsi="Aptos" w:cs="Times New Roman"/>
        </w:rPr>
        <w:t>much</w:t>
      </w:r>
      <w:r w:rsidRPr="00560AD2">
        <w:rPr>
          <w:rFonts w:ascii="Aptos" w:eastAsia="Times New Roman" w:hAnsi="Aptos" w:cs="Times New Roman"/>
          <w:spacing w:val="-1"/>
        </w:rPr>
        <w:t xml:space="preserve"> </w:t>
      </w:r>
      <w:r w:rsidRPr="00560AD2">
        <w:rPr>
          <w:rFonts w:ascii="Aptos" w:eastAsia="Times New Roman" w:hAnsi="Aptos" w:cs="Times New Roman"/>
        </w:rPr>
        <w:t>you</w:t>
      </w:r>
      <w:r w:rsidRPr="00560AD2">
        <w:rPr>
          <w:rFonts w:ascii="Aptos" w:eastAsia="Times New Roman" w:hAnsi="Aptos" w:cs="Times New Roman"/>
          <w:spacing w:val="-3"/>
        </w:rPr>
        <w:t xml:space="preserve"> </w:t>
      </w:r>
      <w:r w:rsidRPr="00560AD2">
        <w:rPr>
          <w:rFonts w:ascii="Aptos" w:eastAsia="Times New Roman" w:hAnsi="Aptos" w:cs="Times New Roman"/>
        </w:rPr>
        <w:t>have</w:t>
      </w:r>
      <w:r w:rsidRPr="00560AD2">
        <w:rPr>
          <w:rFonts w:ascii="Aptos" w:eastAsia="Times New Roman" w:hAnsi="Aptos" w:cs="Times New Roman"/>
          <w:spacing w:val="-4"/>
        </w:rPr>
        <w:t xml:space="preserve"> </w:t>
      </w:r>
      <w:r w:rsidRPr="00560AD2">
        <w:rPr>
          <w:rFonts w:ascii="Aptos" w:eastAsia="Times New Roman" w:hAnsi="Aptos" w:cs="Times New Roman"/>
        </w:rPr>
        <w:t>trust</w:t>
      </w:r>
      <w:r w:rsidRPr="00560AD2">
        <w:rPr>
          <w:rFonts w:ascii="Aptos" w:eastAsia="Times New Roman" w:hAnsi="Aptos" w:cs="Times New Roman"/>
          <w:spacing w:val="-1"/>
        </w:rPr>
        <w:t xml:space="preserve"> </w:t>
      </w:r>
      <w:r w:rsidRPr="00560AD2">
        <w:rPr>
          <w:rFonts w:ascii="Aptos" w:eastAsia="Times New Roman" w:hAnsi="Aptos" w:cs="Times New Roman"/>
        </w:rPr>
        <w:t>on</w:t>
      </w:r>
      <w:r w:rsidRPr="00560AD2">
        <w:rPr>
          <w:rFonts w:ascii="Aptos" w:eastAsia="Times New Roman" w:hAnsi="Aptos" w:cs="Times New Roman"/>
          <w:spacing w:val="-1"/>
        </w:rPr>
        <w:t xml:space="preserve"> </w:t>
      </w:r>
      <w:r w:rsidRPr="00560AD2">
        <w:rPr>
          <w:rFonts w:ascii="Aptos" w:eastAsia="Times New Roman" w:hAnsi="Aptos" w:cs="Times New Roman"/>
        </w:rPr>
        <w:t xml:space="preserve">Behaviour of </w:t>
      </w:r>
      <w:proofErr w:type="gramStart"/>
      <w:r w:rsidRPr="00560AD2">
        <w:rPr>
          <w:rFonts w:ascii="Aptos" w:eastAsia="Times New Roman" w:hAnsi="Aptos" w:cs="Times New Roman"/>
        </w:rPr>
        <w:t xml:space="preserve">officials </w:t>
      </w:r>
      <w:r w:rsidRPr="00560AD2">
        <w:rPr>
          <w:rFonts w:ascii="Aptos" w:eastAsia="Times New Roman" w:hAnsi="Aptos" w:cs="Times New Roman"/>
          <w:spacing w:val="-2"/>
        </w:rPr>
        <w:t>?</w:t>
      </w:r>
      <w:proofErr w:type="gramEnd"/>
    </w:p>
    <w:p w:rsidR="00560AD2" w:rsidRPr="00560AD2" w:rsidRDefault="00560AD2" w:rsidP="00560AD2">
      <w:pPr>
        <w:widowControl w:val="0"/>
        <w:autoSpaceDE w:val="0"/>
        <w:autoSpaceDN w:val="0"/>
        <w:spacing w:before="101" w:after="0" w:line="240" w:lineRule="auto"/>
        <w:rPr>
          <w:rFonts w:ascii="Calibri" w:eastAsia="Calibri" w:hAnsi="Calibri" w:cs="Calibri"/>
          <w:kern w:val="0"/>
          <w:sz w:val="20"/>
          <w:lang w:val="en-US"/>
          <w14:ligatures w14:val="none"/>
        </w:rPr>
      </w:pPr>
    </w:p>
    <w:tbl>
      <w:tblPr>
        <w:tblW w:w="0" w:type="auto"/>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31"/>
        <w:gridCol w:w="1440"/>
        <w:gridCol w:w="1349"/>
        <w:gridCol w:w="1531"/>
        <w:gridCol w:w="1529"/>
        <w:gridCol w:w="1620"/>
      </w:tblGrid>
      <w:tr w:rsidR="00560AD2" w:rsidRPr="00560AD2" w:rsidTr="00B5267E">
        <w:trPr>
          <w:trHeight w:val="537"/>
        </w:trPr>
        <w:tc>
          <w:tcPr>
            <w:tcW w:w="1531" w:type="dxa"/>
          </w:tcPr>
          <w:p w:rsidR="00560AD2" w:rsidRPr="00560AD2" w:rsidRDefault="00560AD2" w:rsidP="00560AD2">
            <w:pPr>
              <w:widowControl w:val="0"/>
              <w:autoSpaceDE w:val="0"/>
              <w:autoSpaceDN w:val="0"/>
              <w:spacing w:after="0" w:line="265" w:lineRule="exact"/>
              <w:ind w:left="8" w:right="2"/>
              <w:jc w:val="center"/>
              <w:rPr>
                <w:rFonts w:ascii="Calibri" w:eastAsia="Calibri" w:hAnsi="Calibri" w:cs="Calibri"/>
                <w:kern w:val="0"/>
                <w:sz w:val="22"/>
                <w:szCs w:val="22"/>
                <w:lang w:val="en-US"/>
                <w14:ligatures w14:val="none"/>
              </w:rPr>
            </w:pPr>
            <w:r w:rsidRPr="00560AD2">
              <w:rPr>
                <w:rFonts w:ascii="Calibri" w:eastAsia="Calibri" w:hAnsi="Calibri" w:cs="Calibri"/>
                <w:kern w:val="0"/>
                <w:sz w:val="22"/>
                <w:szCs w:val="22"/>
                <w:lang w:val="en-US"/>
                <w14:ligatures w14:val="none"/>
              </w:rPr>
              <w:t>Lowest</w:t>
            </w:r>
            <w:r w:rsidRPr="00560AD2">
              <w:rPr>
                <w:rFonts w:ascii="Calibri" w:eastAsia="Calibri" w:hAnsi="Calibri" w:cs="Calibri"/>
                <w:spacing w:val="-4"/>
                <w:kern w:val="0"/>
                <w:sz w:val="22"/>
                <w:szCs w:val="22"/>
                <w:lang w:val="en-US"/>
                <w14:ligatures w14:val="none"/>
              </w:rPr>
              <w:t xml:space="preserve"> </w:t>
            </w:r>
            <w:r w:rsidRPr="00560AD2">
              <w:rPr>
                <w:rFonts w:ascii="Calibri" w:eastAsia="Calibri" w:hAnsi="Calibri" w:cs="Calibri"/>
                <w:spacing w:val="-2"/>
                <w:kern w:val="0"/>
                <w:sz w:val="22"/>
                <w:szCs w:val="22"/>
                <w:lang w:val="en-US"/>
                <w14:ligatures w14:val="none"/>
              </w:rPr>
              <w:t>level</w:t>
            </w:r>
          </w:p>
          <w:p w:rsidR="00560AD2" w:rsidRPr="00560AD2" w:rsidRDefault="00560AD2" w:rsidP="00560AD2">
            <w:pPr>
              <w:widowControl w:val="0"/>
              <w:autoSpaceDE w:val="0"/>
              <w:autoSpaceDN w:val="0"/>
              <w:spacing w:after="0" w:line="252" w:lineRule="exact"/>
              <w:ind w:left="8" w:right="2"/>
              <w:jc w:val="center"/>
              <w:rPr>
                <w:rFonts w:ascii="Calibri" w:eastAsia="Calibri" w:hAnsi="Calibri" w:cs="Calibri"/>
                <w:kern w:val="0"/>
                <w:sz w:val="22"/>
                <w:szCs w:val="22"/>
                <w:lang w:val="en-US"/>
                <w14:ligatures w14:val="none"/>
              </w:rPr>
            </w:pPr>
            <w:r w:rsidRPr="00560AD2">
              <w:rPr>
                <w:rFonts w:ascii="Calibri" w:eastAsia="Calibri" w:hAnsi="Calibri" w:cs="Calibri"/>
                <w:kern w:val="0"/>
                <w:sz w:val="22"/>
                <w:szCs w:val="22"/>
                <w:lang w:val="en-US"/>
                <w14:ligatures w14:val="none"/>
              </w:rPr>
              <w:t>of</w:t>
            </w:r>
            <w:r w:rsidRPr="00560AD2">
              <w:rPr>
                <w:rFonts w:ascii="Calibri" w:eastAsia="Calibri" w:hAnsi="Calibri" w:cs="Calibri"/>
                <w:spacing w:val="1"/>
                <w:kern w:val="0"/>
                <w:sz w:val="22"/>
                <w:szCs w:val="22"/>
                <w:lang w:val="en-US"/>
                <w14:ligatures w14:val="none"/>
              </w:rPr>
              <w:t xml:space="preserve"> </w:t>
            </w:r>
            <w:r w:rsidRPr="00560AD2">
              <w:rPr>
                <w:rFonts w:ascii="Calibri" w:eastAsia="Calibri" w:hAnsi="Calibri" w:cs="Calibri"/>
                <w:spacing w:val="-2"/>
                <w:kern w:val="0"/>
                <w:sz w:val="22"/>
                <w:szCs w:val="22"/>
                <w:lang w:val="en-US"/>
                <w14:ligatures w14:val="none"/>
              </w:rPr>
              <w:t>trust</w:t>
            </w:r>
          </w:p>
        </w:tc>
        <w:tc>
          <w:tcPr>
            <w:tcW w:w="1440" w:type="dxa"/>
          </w:tcPr>
          <w:p w:rsidR="00560AD2" w:rsidRPr="00560AD2" w:rsidRDefault="00560AD2" w:rsidP="00560AD2">
            <w:pPr>
              <w:widowControl w:val="0"/>
              <w:autoSpaceDE w:val="0"/>
              <w:autoSpaceDN w:val="0"/>
              <w:spacing w:after="0" w:line="265" w:lineRule="exact"/>
              <w:ind w:left="259"/>
              <w:rPr>
                <w:rFonts w:ascii="Calibri" w:eastAsia="Calibri" w:hAnsi="Calibri" w:cs="Calibri"/>
                <w:kern w:val="0"/>
                <w:sz w:val="22"/>
                <w:szCs w:val="22"/>
                <w:lang w:val="en-US"/>
                <w14:ligatures w14:val="none"/>
              </w:rPr>
            </w:pPr>
            <w:r w:rsidRPr="00560AD2">
              <w:rPr>
                <w:rFonts w:ascii="Calibri" w:eastAsia="Calibri" w:hAnsi="Calibri" w:cs="Calibri"/>
                <w:kern w:val="0"/>
                <w:sz w:val="22"/>
                <w:szCs w:val="22"/>
                <w:lang w:val="en-US"/>
                <w14:ligatures w14:val="none"/>
              </w:rPr>
              <w:t>Quite</w:t>
            </w:r>
            <w:r w:rsidRPr="00560AD2">
              <w:rPr>
                <w:rFonts w:ascii="Calibri" w:eastAsia="Calibri" w:hAnsi="Calibri" w:cs="Calibri"/>
                <w:spacing w:val="-5"/>
                <w:kern w:val="0"/>
                <w:sz w:val="22"/>
                <w:szCs w:val="22"/>
                <w:lang w:val="en-US"/>
                <w14:ligatures w14:val="none"/>
              </w:rPr>
              <w:t xml:space="preserve"> Low</w:t>
            </w:r>
          </w:p>
          <w:p w:rsidR="00560AD2" w:rsidRPr="00560AD2" w:rsidRDefault="00560AD2" w:rsidP="00560AD2">
            <w:pPr>
              <w:widowControl w:val="0"/>
              <w:autoSpaceDE w:val="0"/>
              <w:autoSpaceDN w:val="0"/>
              <w:spacing w:after="0" w:line="252" w:lineRule="exact"/>
              <w:ind w:left="153"/>
              <w:rPr>
                <w:rFonts w:ascii="Calibri" w:eastAsia="Calibri" w:hAnsi="Calibri" w:cs="Calibri"/>
                <w:kern w:val="0"/>
                <w:sz w:val="22"/>
                <w:szCs w:val="22"/>
                <w:lang w:val="en-US"/>
                <w14:ligatures w14:val="none"/>
              </w:rPr>
            </w:pPr>
            <w:r w:rsidRPr="00560AD2">
              <w:rPr>
                <w:rFonts w:ascii="Calibri" w:eastAsia="Calibri" w:hAnsi="Calibri" w:cs="Calibri"/>
                <w:kern w:val="0"/>
                <w:sz w:val="22"/>
                <w:szCs w:val="22"/>
                <w:lang w:val="en-US"/>
                <w14:ligatures w14:val="none"/>
              </w:rPr>
              <w:t>level</w:t>
            </w:r>
            <w:r w:rsidRPr="00560AD2">
              <w:rPr>
                <w:rFonts w:ascii="Calibri" w:eastAsia="Calibri" w:hAnsi="Calibri" w:cs="Calibri"/>
                <w:spacing w:val="-3"/>
                <w:kern w:val="0"/>
                <w:sz w:val="22"/>
                <w:szCs w:val="22"/>
                <w:lang w:val="en-US"/>
                <w14:ligatures w14:val="none"/>
              </w:rPr>
              <w:t xml:space="preserve"> </w:t>
            </w:r>
            <w:r w:rsidRPr="00560AD2">
              <w:rPr>
                <w:rFonts w:ascii="Calibri" w:eastAsia="Calibri" w:hAnsi="Calibri" w:cs="Calibri"/>
                <w:kern w:val="0"/>
                <w:sz w:val="22"/>
                <w:szCs w:val="22"/>
                <w:lang w:val="en-US"/>
                <w14:ligatures w14:val="none"/>
              </w:rPr>
              <w:t>of</w:t>
            </w:r>
            <w:r w:rsidRPr="00560AD2">
              <w:rPr>
                <w:rFonts w:ascii="Calibri" w:eastAsia="Calibri" w:hAnsi="Calibri" w:cs="Calibri"/>
                <w:spacing w:val="-2"/>
                <w:kern w:val="0"/>
                <w:sz w:val="22"/>
                <w:szCs w:val="22"/>
                <w:lang w:val="en-US"/>
                <w14:ligatures w14:val="none"/>
              </w:rPr>
              <w:t xml:space="preserve"> trust</w:t>
            </w:r>
          </w:p>
        </w:tc>
        <w:tc>
          <w:tcPr>
            <w:tcW w:w="1349" w:type="dxa"/>
          </w:tcPr>
          <w:p w:rsidR="00560AD2" w:rsidRPr="00560AD2" w:rsidRDefault="00560AD2" w:rsidP="00560AD2">
            <w:pPr>
              <w:widowControl w:val="0"/>
              <w:autoSpaceDE w:val="0"/>
              <w:autoSpaceDN w:val="0"/>
              <w:spacing w:after="0" w:line="265" w:lineRule="exact"/>
              <w:ind w:left="9" w:right="4"/>
              <w:jc w:val="center"/>
              <w:rPr>
                <w:rFonts w:ascii="Calibri" w:eastAsia="Calibri" w:hAnsi="Calibri" w:cs="Calibri"/>
                <w:kern w:val="0"/>
                <w:sz w:val="22"/>
                <w:szCs w:val="22"/>
                <w:lang w:val="en-US"/>
                <w14:ligatures w14:val="none"/>
              </w:rPr>
            </w:pPr>
            <w:r w:rsidRPr="00560AD2">
              <w:rPr>
                <w:rFonts w:ascii="Calibri" w:eastAsia="Calibri" w:hAnsi="Calibri" w:cs="Calibri"/>
                <w:spacing w:val="-2"/>
                <w:kern w:val="0"/>
                <w:sz w:val="22"/>
                <w:szCs w:val="22"/>
                <w:lang w:val="en-US"/>
                <w14:ligatures w14:val="none"/>
              </w:rPr>
              <w:t>Average</w:t>
            </w:r>
          </w:p>
          <w:p w:rsidR="00560AD2" w:rsidRPr="00560AD2" w:rsidRDefault="00560AD2" w:rsidP="00560AD2">
            <w:pPr>
              <w:widowControl w:val="0"/>
              <w:autoSpaceDE w:val="0"/>
              <w:autoSpaceDN w:val="0"/>
              <w:spacing w:after="0" w:line="252" w:lineRule="exact"/>
              <w:ind w:left="9" w:right="2"/>
              <w:jc w:val="center"/>
              <w:rPr>
                <w:rFonts w:ascii="Calibri" w:eastAsia="Calibri" w:hAnsi="Calibri" w:cs="Calibri"/>
                <w:kern w:val="0"/>
                <w:sz w:val="22"/>
                <w:szCs w:val="22"/>
                <w:lang w:val="en-US"/>
                <w14:ligatures w14:val="none"/>
              </w:rPr>
            </w:pPr>
            <w:r w:rsidRPr="00560AD2">
              <w:rPr>
                <w:rFonts w:ascii="Calibri" w:eastAsia="Calibri" w:hAnsi="Calibri" w:cs="Calibri"/>
                <w:kern w:val="0"/>
                <w:sz w:val="22"/>
                <w:szCs w:val="22"/>
                <w:lang w:val="en-US"/>
                <w14:ligatures w14:val="none"/>
              </w:rPr>
              <w:t>level</w:t>
            </w:r>
            <w:r w:rsidRPr="00560AD2">
              <w:rPr>
                <w:rFonts w:ascii="Calibri" w:eastAsia="Calibri" w:hAnsi="Calibri" w:cs="Calibri"/>
                <w:spacing w:val="-3"/>
                <w:kern w:val="0"/>
                <w:sz w:val="22"/>
                <w:szCs w:val="22"/>
                <w:lang w:val="en-US"/>
                <w14:ligatures w14:val="none"/>
              </w:rPr>
              <w:t xml:space="preserve"> </w:t>
            </w:r>
            <w:r w:rsidRPr="00560AD2">
              <w:rPr>
                <w:rFonts w:ascii="Calibri" w:eastAsia="Calibri" w:hAnsi="Calibri" w:cs="Calibri"/>
                <w:kern w:val="0"/>
                <w:sz w:val="22"/>
                <w:szCs w:val="22"/>
                <w:lang w:val="en-US"/>
                <w14:ligatures w14:val="none"/>
              </w:rPr>
              <w:t>of</w:t>
            </w:r>
            <w:r w:rsidRPr="00560AD2">
              <w:rPr>
                <w:rFonts w:ascii="Calibri" w:eastAsia="Calibri" w:hAnsi="Calibri" w:cs="Calibri"/>
                <w:spacing w:val="-2"/>
                <w:kern w:val="0"/>
                <w:sz w:val="22"/>
                <w:szCs w:val="22"/>
                <w:lang w:val="en-US"/>
                <w14:ligatures w14:val="none"/>
              </w:rPr>
              <w:t xml:space="preserve"> trust</w:t>
            </w:r>
          </w:p>
        </w:tc>
        <w:tc>
          <w:tcPr>
            <w:tcW w:w="1531" w:type="dxa"/>
          </w:tcPr>
          <w:p w:rsidR="00560AD2" w:rsidRPr="00560AD2" w:rsidRDefault="00560AD2" w:rsidP="00560AD2">
            <w:pPr>
              <w:widowControl w:val="0"/>
              <w:autoSpaceDE w:val="0"/>
              <w:autoSpaceDN w:val="0"/>
              <w:spacing w:after="0" w:line="265" w:lineRule="exact"/>
              <w:ind w:left="286"/>
              <w:rPr>
                <w:rFonts w:ascii="Calibri" w:eastAsia="Calibri" w:hAnsi="Calibri" w:cs="Calibri"/>
                <w:kern w:val="0"/>
                <w:sz w:val="22"/>
                <w:szCs w:val="22"/>
                <w:lang w:val="en-US"/>
                <w14:ligatures w14:val="none"/>
              </w:rPr>
            </w:pPr>
            <w:r w:rsidRPr="00560AD2">
              <w:rPr>
                <w:rFonts w:ascii="Calibri" w:eastAsia="Calibri" w:hAnsi="Calibri" w:cs="Calibri"/>
                <w:kern w:val="0"/>
                <w:sz w:val="22"/>
                <w:szCs w:val="22"/>
                <w:lang w:val="en-US"/>
                <w14:ligatures w14:val="none"/>
              </w:rPr>
              <w:t>Quite</w:t>
            </w:r>
            <w:r w:rsidRPr="00560AD2">
              <w:rPr>
                <w:rFonts w:ascii="Calibri" w:eastAsia="Calibri" w:hAnsi="Calibri" w:cs="Calibri"/>
                <w:spacing w:val="-3"/>
                <w:kern w:val="0"/>
                <w:sz w:val="22"/>
                <w:szCs w:val="22"/>
                <w:lang w:val="en-US"/>
                <w14:ligatures w14:val="none"/>
              </w:rPr>
              <w:t xml:space="preserve"> </w:t>
            </w:r>
            <w:r w:rsidRPr="00560AD2">
              <w:rPr>
                <w:rFonts w:ascii="Calibri" w:eastAsia="Calibri" w:hAnsi="Calibri" w:cs="Calibri"/>
                <w:spacing w:val="-4"/>
                <w:kern w:val="0"/>
                <w:sz w:val="22"/>
                <w:szCs w:val="22"/>
                <w:lang w:val="en-US"/>
                <w14:ligatures w14:val="none"/>
              </w:rPr>
              <w:t>High</w:t>
            </w:r>
          </w:p>
          <w:p w:rsidR="00560AD2" w:rsidRPr="00560AD2" w:rsidRDefault="00560AD2" w:rsidP="00560AD2">
            <w:pPr>
              <w:widowControl w:val="0"/>
              <w:autoSpaceDE w:val="0"/>
              <w:autoSpaceDN w:val="0"/>
              <w:spacing w:after="0" w:line="252" w:lineRule="exact"/>
              <w:ind w:left="199"/>
              <w:rPr>
                <w:rFonts w:ascii="Calibri" w:eastAsia="Calibri" w:hAnsi="Calibri" w:cs="Calibri"/>
                <w:kern w:val="0"/>
                <w:sz w:val="22"/>
                <w:szCs w:val="22"/>
                <w:lang w:val="en-US"/>
                <w14:ligatures w14:val="none"/>
              </w:rPr>
            </w:pPr>
            <w:r w:rsidRPr="00560AD2">
              <w:rPr>
                <w:rFonts w:ascii="Calibri" w:eastAsia="Calibri" w:hAnsi="Calibri" w:cs="Calibri"/>
                <w:kern w:val="0"/>
                <w:sz w:val="22"/>
                <w:szCs w:val="22"/>
                <w:lang w:val="en-US"/>
                <w14:ligatures w14:val="none"/>
              </w:rPr>
              <w:t>level</w:t>
            </w:r>
            <w:r w:rsidRPr="00560AD2">
              <w:rPr>
                <w:rFonts w:ascii="Calibri" w:eastAsia="Calibri" w:hAnsi="Calibri" w:cs="Calibri"/>
                <w:spacing w:val="-3"/>
                <w:kern w:val="0"/>
                <w:sz w:val="22"/>
                <w:szCs w:val="22"/>
                <w:lang w:val="en-US"/>
                <w14:ligatures w14:val="none"/>
              </w:rPr>
              <w:t xml:space="preserve"> </w:t>
            </w:r>
            <w:r w:rsidRPr="00560AD2">
              <w:rPr>
                <w:rFonts w:ascii="Calibri" w:eastAsia="Calibri" w:hAnsi="Calibri" w:cs="Calibri"/>
                <w:kern w:val="0"/>
                <w:sz w:val="22"/>
                <w:szCs w:val="22"/>
                <w:lang w:val="en-US"/>
                <w14:ligatures w14:val="none"/>
              </w:rPr>
              <w:t>of</w:t>
            </w:r>
            <w:r w:rsidRPr="00560AD2">
              <w:rPr>
                <w:rFonts w:ascii="Calibri" w:eastAsia="Calibri" w:hAnsi="Calibri" w:cs="Calibri"/>
                <w:spacing w:val="-2"/>
                <w:kern w:val="0"/>
                <w:sz w:val="22"/>
                <w:szCs w:val="22"/>
                <w:lang w:val="en-US"/>
                <w14:ligatures w14:val="none"/>
              </w:rPr>
              <w:t xml:space="preserve"> trust</w:t>
            </w:r>
          </w:p>
        </w:tc>
        <w:tc>
          <w:tcPr>
            <w:tcW w:w="1529" w:type="dxa"/>
          </w:tcPr>
          <w:p w:rsidR="00560AD2" w:rsidRPr="00560AD2" w:rsidRDefault="00560AD2" w:rsidP="00560AD2">
            <w:pPr>
              <w:widowControl w:val="0"/>
              <w:autoSpaceDE w:val="0"/>
              <w:autoSpaceDN w:val="0"/>
              <w:spacing w:after="0" w:line="265" w:lineRule="exact"/>
              <w:ind w:left="9" w:right="3"/>
              <w:jc w:val="center"/>
              <w:rPr>
                <w:rFonts w:ascii="Calibri" w:eastAsia="Calibri" w:hAnsi="Calibri" w:cs="Calibri"/>
                <w:kern w:val="0"/>
                <w:sz w:val="22"/>
                <w:szCs w:val="22"/>
                <w:lang w:val="en-US"/>
                <w14:ligatures w14:val="none"/>
              </w:rPr>
            </w:pPr>
            <w:r w:rsidRPr="00560AD2">
              <w:rPr>
                <w:rFonts w:ascii="Calibri" w:eastAsia="Calibri" w:hAnsi="Calibri" w:cs="Calibri"/>
                <w:kern w:val="0"/>
                <w:sz w:val="22"/>
                <w:szCs w:val="22"/>
                <w:lang w:val="en-US"/>
                <w14:ligatures w14:val="none"/>
              </w:rPr>
              <w:t>High</w:t>
            </w:r>
            <w:r w:rsidRPr="00560AD2">
              <w:rPr>
                <w:rFonts w:ascii="Calibri" w:eastAsia="Calibri" w:hAnsi="Calibri" w:cs="Calibri"/>
                <w:spacing w:val="-3"/>
                <w:kern w:val="0"/>
                <w:sz w:val="22"/>
                <w:szCs w:val="22"/>
                <w:lang w:val="en-US"/>
                <w14:ligatures w14:val="none"/>
              </w:rPr>
              <w:t xml:space="preserve"> </w:t>
            </w:r>
            <w:r w:rsidRPr="00560AD2">
              <w:rPr>
                <w:rFonts w:ascii="Calibri" w:eastAsia="Calibri" w:hAnsi="Calibri" w:cs="Calibri"/>
                <w:kern w:val="0"/>
                <w:sz w:val="22"/>
                <w:szCs w:val="22"/>
                <w:lang w:val="en-US"/>
                <w14:ligatures w14:val="none"/>
              </w:rPr>
              <w:t>level</w:t>
            </w:r>
            <w:r w:rsidRPr="00560AD2">
              <w:rPr>
                <w:rFonts w:ascii="Calibri" w:eastAsia="Calibri" w:hAnsi="Calibri" w:cs="Calibri"/>
                <w:spacing w:val="-2"/>
                <w:kern w:val="0"/>
                <w:sz w:val="22"/>
                <w:szCs w:val="22"/>
                <w:lang w:val="en-US"/>
                <w14:ligatures w14:val="none"/>
              </w:rPr>
              <w:t xml:space="preserve"> </w:t>
            </w:r>
            <w:r w:rsidRPr="00560AD2">
              <w:rPr>
                <w:rFonts w:ascii="Calibri" w:eastAsia="Calibri" w:hAnsi="Calibri" w:cs="Calibri"/>
                <w:spacing w:val="-5"/>
                <w:kern w:val="0"/>
                <w:sz w:val="22"/>
                <w:szCs w:val="22"/>
                <w:lang w:val="en-US"/>
                <w14:ligatures w14:val="none"/>
              </w:rPr>
              <w:t>of</w:t>
            </w:r>
          </w:p>
          <w:p w:rsidR="00560AD2" w:rsidRPr="00560AD2" w:rsidRDefault="00560AD2" w:rsidP="00560AD2">
            <w:pPr>
              <w:widowControl w:val="0"/>
              <w:autoSpaceDE w:val="0"/>
              <w:autoSpaceDN w:val="0"/>
              <w:spacing w:after="0" w:line="252" w:lineRule="exact"/>
              <w:ind w:left="9"/>
              <w:jc w:val="center"/>
              <w:rPr>
                <w:rFonts w:ascii="Calibri" w:eastAsia="Calibri" w:hAnsi="Calibri" w:cs="Calibri"/>
                <w:kern w:val="0"/>
                <w:sz w:val="22"/>
                <w:szCs w:val="22"/>
                <w:lang w:val="en-US"/>
                <w14:ligatures w14:val="none"/>
              </w:rPr>
            </w:pPr>
            <w:r w:rsidRPr="00560AD2">
              <w:rPr>
                <w:rFonts w:ascii="Calibri" w:eastAsia="Calibri" w:hAnsi="Calibri" w:cs="Calibri"/>
                <w:spacing w:val="-2"/>
                <w:kern w:val="0"/>
                <w:sz w:val="22"/>
                <w:szCs w:val="22"/>
                <w:lang w:val="en-US"/>
                <w14:ligatures w14:val="none"/>
              </w:rPr>
              <w:t>trust</w:t>
            </w:r>
          </w:p>
        </w:tc>
        <w:tc>
          <w:tcPr>
            <w:tcW w:w="1620" w:type="dxa"/>
          </w:tcPr>
          <w:p w:rsidR="00560AD2" w:rsidRPr="00560AD2" w:rsidRDefault="00560AD2" w:rsidP="00560AD2">
            <w:pPr>
              <w:widowControl w:val="0"/>
              <w:autoSpaceDE w:val="0"/>
              <w:autoSpaceDN w:val="0"/>
              <w:spacing w:after="0" w:line="265" w:lineRule="exact"/>
              <w:ind w:left="13"/>
              <w:jc w:val="center"/>
              <w:rPr>
                <w:rFonts w:ascii="Calibri" w:eastAsia="Calibri" w:hAnsi="Calibri" w:cs="Calibri"/>
                <w:kern w:val="0"/>
                <w:sz w:val="22"/>
                <w:szCs w:val="22"/>
                <w:lang w:val="en-US"/>
                <w14:ligatures w14:val="none"/>
              </w:rPr>
            </w:pPr>
            <w:r w:rsidRPr="00560AD2">
              <w:rPr>
                <w:rFonts w:ascii="Calibri" w:eastAsia="Calibri" w:hAnsi="Calibri" w:cs="Calibri"/>
                <w:kern w:val="0"/>
                <w:sz w:val="22"/>
                <w:szCs w:val="22"/>
                <w:lang w:val="en-US"/>
                <w14:ligatures w14:val="none"/>
              </w:rPr>
              <w:t>Don’t</w:t>
            </w:r>
            <w:r w:rsidRPr="00560AD2">
              <w:rPr>
                <w:rFonts w:ascii="Calibri" w:eastAsia="Calibri" w:hAnsi="Calibri" w:cs="Calibri"/>
                <w:spacing w:val="-3"/>
                <w:kern w:val="0"/>
                <w:sz w:val="22"/>
                <w:szCs w:val="22"/>
                <w:lang w:val="en-US"/>
                <w14:ligatures w14:val="none"/>
              </w:rPr>
              <w:t xml:space="preserve"> </w:t>
            </w:r>
            <w:r w:rsidRPr="00560AD2">
              <w:rPr>
                <w:rFonts w:ascii="Calibri" w:eastAsia="Calibri" w:hAnsi="Calibri" w:cs="Calibri"/>
                <w:spacing w:val="-4"/>
                <w:kern w:val="0"/>
                <w:sz w:val="22"/>
                <w:szCs w:val="22"/>
                <w:lang w:val="en-US"/>
                <w14:ligatures w14:val="none"/>
              </w:rPr>
              <w:t>know</w:t>
            </w:r>
          </w:p>
        </w:tc>
      </w:tr>
      <w:tr w:rsidR="00560AD2" w:rsidRPr="00560AD2" w:rsidTr="00B5267E">
        <w:trPr>
          <w:trHeight w:val="537"/>
        </w:trPr>
        <w:tc>
          <w:tcPr>
            <w:tcW w:w="1531" w:type="dxa"/>
          </w:tcPr>
          <w:p w:rsidR="00560AD2" w:rsidRPr="00560AD2" w:rsidRDefault="00560AD2" w:rsidP="00560AD2">
            <w:pPr>
              <w:widowControl w:val="0"/>
              <w:autoSpaceDE w:val="0"/>
              <w:autoSpaceDN w:val="0"/>
              <w:spacing w:after="0" w:line="265" w:lineRule="exact"/>
              <w:ind w:left="8" w:right="2"/>
              <w:jc w:val="center"/>
              <w:rPr>
                <w:rFonts w:ascii="Calibri" w:eastAsia="Calibri" w:hAnsi="Calibri" w:cs="Calibri"/>
                <w:kern w:val="0"/>
                <w:sz w:val="22"/>
                <w:szCs w:val="22"/>
                <w:lang w:val="en-US"/>
                <w14:ligatures w14:val="none"/>
              </w:rPr>
            </w:pPr>
            <w:r w:rsidRPr="00560AD2">
              <w:rPr>
                <w:rFonts w:ascii="Calibri" w:eastAsia="Calibri" w:hAnsi="Calibri" w:cs="Calibri"/>
                <w:spacing w:val="-10"/>
                <w:kern w:val="0"/>
                <w:sz w:val="22"/>
                <w:szCs w:val="22"/>
                <w:lang w:val="en-US"/>
                <w14:ligatures w14:val="none"/>
              </w:rPr>
              <w:t>1</w:t>
            </w:r>
          </w:p>
        </w:tc>
        <w:tc>
          <w:tcPr>
            <w:tcW w:w="1440" w:type="dxa"/>
          </w:tcPr>
          <w:p w:rsidR="00560AD2" w:rsidRPr="00560AD2" w:rsidRDefault="00560AD2" w:rsidP="00560AD2">
            <w:pPr>
              <w:widowControl w:val="0"/>
              <w:autoSpaceDE w:val="0"/>
              <w:autoSpaceDN w:val="0"/>
              <w:spacing w:after="0" w:line="265" w:lineRule="exact"/>
              <w:ind w:left="7"/>
              <w:jc w:val="center"/>
              <w:rPr>
                <w:rFonts w:ascii="Calibri" w:eastAsia="Calibri" w:hAnsi="Calibri" w:cs="Calibri"/>
                <w:kern w:val="0"/>
                <w:sz w:val="22"/>
                <w:szCs w:val="22"/>
                <w:lang w:val="en-US"/>
                <w14:ligatures w14:val="none"/>
              </w:rPr>
            </w:pPr>
            <w:r w:rsidRPr="00560AD2">
              <w:rPr>
                <w:rFonts w:ascii="Calibri" w:eastAsia="Calibri" w:hAnsi="Calibri" w:cs="Calibri"/>
                <w:spacing w:val="-10"/>
                <w:kern w:val="0"/>
                <w:sz w:val="22"/>
                <w:szCs w:val="22"/>
                <w:lang w:val="en-US"/>
                <w14:ligatures w14:val="none"/>
              </w:rPr>
              <w:t>2</w:t>
            </w:r>
          </w:p>
        </w:tc>
        <w:tc>
          <w:tcPr>
            <w:tcW w:w="1349" w:type="dxa"/>
          </w:tcPr>
          <w:p w:rsidR="00560AD2" w:rsidRPr="00560AD2" w:rsidRDefault="00560AD2" w:rsidP="00560AD2">
            <w:pPr>
              <w:widowControl w:val="0"/>
              <w:autoSpaceDE w:val="0"/>
              <w:autoSpaceDN w:val="0"/>
              <w:spacing w:after="0" w:line="265" w:lineRule="exact"/>
              <w:ind w:left="9" w:right="2"/>
              <w:jc w:val="center"/>
              <w:rPr>
                <w:rFonts w:ascii="Calibri" w:eastAsia="Calibri" w:hAnsi="Calibri" w:cs="Calibri"/>
                <w:kern w:val="0"/>
                <w:sz w:val="22"/>
                <w:szCs w:val="22"/>
                <w:lang w:val="en-US"/>
                <w14:ligatures w14:val="none"/>
              </w:rPr>
            </w:pPr>
            <w:r w:rsidRPr="00560AD2">
              <w:rPr>
                <w:rFonts w:ascii="Calibri" w:eastAsia="Calibri" w:hAnsi="Calibri" w:cs="Calibri"/>
                <w:spacing w:val="-10"/>
                <w:kern w:val="0"/>
                <w:sz w:val="22"/>
                <w:szCs w:val="22"/>
                <w:lang w:val="en-US"/>
                <w14:ligatures w14:val="none"/>
              </w:rPr>
              <w:t>3</w:t>
            </w:r>
          </w:p>
        </w:tc>
        <w:tc>
          <w:tcPr>
            <w:tcW w:w="1531" w:type="dxa"/>
          </w:tcPr>
          <w:p w:rsidR="00560AD2" w:rsidRPr="00560AD2" w:rsidRDefault="00560AD2" w:rsidP="00560AD2">
            <w:pPr>
              <w:widowControl w:val="0"/>
              <w:autoSpaceDE w:val="0"/>
              <w:autoSpaceDN w:val="0"/>
              <w:spacing w:after="0" w:line="265" w:lineRule="exact"/>
              <w:ind w:left="8"/>
              <w:jc w:val="center"/>
              <w:rPr>
                <w:rFonts w:ascii="Calibri" w:eastAsia="Calibri" w:hAnsi="Calibri" w:cs="Calibri"/>
                <w:kern w:val="0"/>
                <w:sz w:val="22"/>
                <w:szCs w:val="22"/>
                <w:lang w:val="en-US"/>
                <w14:ligatures w14:val="none"/>
              </w:rPr>
            </w:pPr>
            <w:r w:rsidRPr="00560AD2">
              <w:rPr>
                <w:rFonts w:ascii="Calibri" w:eastAsia="Calibri" w:hAnsi="Calibri" w:cs="Calibri"/>
                <w:spacing w:val="-10"/>
                <w:kern w:val="0"/>
                <w:sz w:val="22"/>
                <w:szCs w:val="22"/>
                <w:lang w:val="en-US"/>
                <w14:ligatures w14:val="none"/>
              </w:rPr>
              <w:t>4</w:t>
            </w:r>
          </w:p>
        </w:tc>
        <w:tc>
          <w:tcPr>
            <w:tcW w:w="1529" w:type="dxa"/>
          </w:tcPr>
          <w:p w:rsidR="00560AD2" w:rsidRPr="00560AD2" w:rsidRDefault="00560AD2" w:rsidP="00560AD2">
            <w:pPr>
              <w:widowControl w:val="0"/>
              <w:autoSpaceDE w:val="0"/>
              <w:autoSpaceDN w:val="0"/>
              <w:spacing w:after="0" w:line="265" w:lineRule="exact"/>
              <w:ind w:left="9" w:right="4"/>
              <w:jc w:val="center"/>
              <w:rPr>
                <w:rFonts w:ascii="Calibri" w:eastAsia="Calibri" w:hAnsi="Calibri" w:cs="Calibri"/>
                <w:kern w:val="0"/>
                <w:sz w:val="22"/>
                <w:szCs w:val="22"/>
                <w:lang w:val="en-US"/>
                <w14:ligatures w14:val="none"/>
              </w:rPr>
            </w:pPr>
            <w:r w:rsidRPr="00560AD2">
              <w:rPr>
                <w:rFonts w:ascii="Calibri" w:eastAsia="Calibri" w:hAnsi="Calibri" w:cs="Calibri"/>
                <w:spacing w:val="-10"/>
                <w:kern w:val="0"/>
                <w:sz w:val="22"/>
                <w:szCs w:val="22"/>
                <w:lang w:val="en-US"/>
                <w14:ligatures w14:val="none"/>
              </w:rPr>
              <w:t>5</w:t>
            </w:r>
          </w:p>
        </w:tc>
        <w:tc>
          <w:tcPr>
            <w:tcW w:w="1620" w:type="dxa"/>
          </w:tcPr>
          <w:p w:rsidR="00560AD2" w:rsidRPr="00560AD2" w:rsidRDefault="00560AD2" w:rsidP="00560AD2">
            <w:pPr>
              <w:widowControl w:val="0"/>
              <w:autoSpaceDE w:val="0"/>
              <w:autoSpaceDN w:val="0"/>
              <w:spacing w:after="0" w:line="265" w:lineRule="exact"/>
              <w:ind w:left="13" w:right="2"/>
              <w:jc w:val="center"/>
              <w:rPr>
                <w:rFonts w:ascii="Calibri" w:eastAsia="Calibri" w:hAnsi="Calibri" w:cs="Calibri"/>
                <w:kern w:val="0"/>
                <w:sz w:val="22"/>
                <w:szCs w:val="22"/>
                <w:lang w:val="en-US"/>
                <w14:ligatures w14:val="none"/>
              </w:rPr>
            </w:pPr>
            <w:r w:rsidRPr="00560AD2">
              <w:rPr>
                <w:rFonts w:ascii="Calibri" w:eastAsia="Calibri" w:hAnsi="Calibri" w:cs="Calibri"/>
                <w:spacing w:val="-10"/>
                <w:kern w:val="0"/>
                <w:sz w:val="22"/>
                <w:szCs w:val="22"/>
                <w:lang w:val="en-US"/>
                <w14:ligatures w14:val="none"/>
              </w:rPr>
              <w:t>9</w:t>
            </w:r>
          </w:p>
        </w:tc>
      </w:tr>
    </w:tbl>
    <w:p w:rsidR="00560AD2" w:rsidRPr="00560AD2" w:rsidRDefault="00560AD2" w:rsidP="00560AD2">
      <w:pPr>
        <w:widowControl w:val="0"/>
        <w:numPr>
          <w:ilvl w:val="0"/>
          <w:numId w:val="16"/>
        </w:numPr>
        <w:tabs>
          <w:tab w:val="left" w:pos="396"/>
        </w:tabs>
        <w:autoSpaceDE w:val="0"/>
        <w:autoSpaceDN w:val="0"/>
        <w:spacing w:before="41" w:after="0" w:line="240" w:lineRule="auto"/>
        <w:rPr>
          <w:rFonts w:ascii="Aptos" w:eastAsia="Times New Roman" w:hAnsi="Aptos" w:cs="Times New Roman"/>
        </w:rPr>
      </w:pPr>
      <w:r w:rsidRPr="00560AD2">
        <w:rPr>
          <w:rFonts w:ascii="Aptos" w:eastAsia="Times New Roman" w:hAnsi="Aptos" w:cs="Times New Roman"/>
        </w:rPr>
        <w:t>In</w:t>
      </w:r>
      <w:r w:rsidRPr="00560AD2">
        <w:rPr>
          <w:rFonts w:ascii="Aptos" w:eastAsia="Times New Roman" w:hAnsi="Aptos" w:cs="Times New Roman"/>
          <w:spacing w:val="-3"/>
        </w:rPr>
        <w:t xml:space="preserve"> </w:t>
      </w:r>
      <w:r w:rsidRPr="00560AD2">
        <w:rPr>
          <w:rFonts w:ascii="Aptos" w:eastAsia="Times New Roman" w:hAnsi="Aptos" w:cs="Times New Roman"/>
        </w:rPr>
        <w:t>your</w:t>
      </w:r>
      <w:r w:rsidRPr="00560AD2">
        <w:rPr>
          <w:rFonts w:ascii="Aptos" w:eastAsia="Times New Roman" w:hAnsi="Aptos" w:cs="Times New Roman"/>
          <w:spacing w:val="-1"/>
        </w:rPr>
        <w:t xml:space="preserve"> </w:t>
      </w:r>
      <w:r w:rsidRPr="00560AD2">
        <w:rPr>
          <w:rFonts w:ascii="Aptos" w:eastAsia="Times New Roman" w:hAnsi="Aptos" w:cs="Times New Roman"/>
        </w:rPr>
        <w:t>assessment,</w:t>
      </w:r>
      <w:r w:rsidRPr="00560AD2">
        <w:rPr>
          <w:rFonts w:ascii="Aptos" w:eastAsia="Times New Roman" w:hAnsi="Aptos" w:cs="Times New Roman"/>
          <w:spacing w:val="-4"/>
        </w:rPr>
        <w:t xml:space="preserve"> </w:t>
      </w:r>
      <w:r w:rsidRPr="00560AD2">
        <w:rPr>
          <w:rFonts w:ascii="Aptos" w:eastAsia="Times New Roman" w:hAnsi="Aptos" w:cs="Times New Roman"/>
        </w:rPr>
        <w:t>how</w:t>
      </w:r>
      <w:r w:rsidRPr="00560AD2">
        <w:rPr>
          <w:rFonts w:ascii="Aptos" w:eastAsia="Times New Roman" w:hAnsi="Aptos" w:cs="Times New Roman"/>
          <w:spacing w:val="-3"/>
        </w:rPr>
        <w:t xml:space="preserve"> </w:t>
      </w:r>
      <w:r w:rsidRPr="00560AD2">
        <w:rPr>
          <w:rFonts w:ascii="Aptos" w:eastAsia="Times New Roman" w:hAnsi="Aptos" w:cs="Times New Roman"/>
        </w:rPr>
        <w:t>much you</w:t>
      </w:r>
      <w:r w:rsidRPr="00560AD2">
        <w:rPr>
          <w:rFonts w:ascii="Aptos" w:eastAsia="Times New Roman" w:hAnsi="Aptos" w:cs="Times New Roman"/>
          <w:spacing w:val="-3"/>
        </w:rPr>
        <w:t xml:space="preserve"> </w:t>
      </w:r>
      <w:r w:rsidRPr="00560AD2">
        <w:rPr>
          <w:rFonts w:ascii="Aptos" w:eastAsia="Times New Roman" w:hAnsi="Aptos" w:cs="Times New Roman"/>
        </w:rPr>
        <w:t>have</w:t>
      </w:r>
      <w:r w:rsidRPr="00560AD2">
        <w:rPr>
          <w:rFonts w:ascii="Aptos" w:eastAsia="Times New Roman" w:hAnsi="Aptos" w:cs="Times New Roman"/>
          <w:spacing w:val="-4"/>
        </w:rPr>
        <w:t xml:space="preserve"> </w:t>
      </w:r>
      <w:r w:rsidRPr="00560AD2">
        <w:rPr>
          <w:rFonts w:ascii="Aptos" w:eastAsia="Times New Roman" w:hAnsi="Aptos" w:cs="Times New Roman"/>
        </w:rPr>
        <w:t>trust</w:t>
      </w:r>
      <w:r w:rsidRPr="00560AD2">
        <w:rPr>
          <w:rFonts w:ascii="Aptos" w:eastAsia="Times New Roman" w:hAnsi="Aptos" w:cs="Times New Roman"/>
          <w:spacing w:val="-2"/>
        </w:rPr>
        <w:t xml:space="preserve"> </w:t>
      </w:r>
      <w:r w:rsidRPr="00560AD2">
        <w:rPr>
          <w:rFonts w:ascii="Aptos" w:eastAsia="Times New Roman" w:hAnsi="Aptos" w:cs="Times New Roman"/>
        </w:rPr>
        <w:t>on</w:t>
      </w:r>
      <w:r w:rsidRPr="00560AD2">
        <w:rPr>
          <w:rFonts w:ascii="Aptos" w:eastAsia="Times New Roman" w:hAnsi="Aptos" w:cs="Times New Roman"/>
          <w:spacing w:val="-1"/>
        </w:rPr>
        <w:t xml:space="preserve"> </w:t>
      </w:r>
      <w:r w:rsidRPr="00560AD2">
        <w:rPr>
          <w:rFonts w:ascii="Aptos" w:eastAsia="Times New Roman" w:hAnsi="Aptos" w:cs="Times New Roman"/>
        </w:rPr>
        <w:t>UP</w:t>
      </w:r>
      <w:r w:rsidRPr="00560AD2">
        <w:rPr>
          <w:rFonts w:ascii="Aptos" w:eastAsia="Times New Roman" w:hAnsi="Aptos" w:cs="Times New Roman"/>
          <w:spacing w:val="-4"/>
        </w:rPr>
        <w:t xml:space="preserve"> </w:t>
      </w:r>
      <w:r w:rsidRPr="00560AD2">
        <w:rPr>
          <w:rFonts w:ascii="Aptos" w:eastAsia="Times New Roman" w:hAnsi="Aptos" w:cs="Times New Roman"/>
        </w:rPr>
        <w:t>as</w:t>
      </w:r>
      <w:r w:rsidRPr="00560AD2">
        <w:rPr>
          <w:rFonts w:ascii="Aptos" w:eastAsia="Times New Roman" w:hAnsi="Aptos" w:cs="Times New Roman"/>
          <w:spacing w:val="-2"/>
        </w:rPr>
        <w:t xml:space="preserve"> </w:t>
      </w:r>
      <w:r w:rsidRPr="00560AD2">
        <w:rPr>
          <w:rFonts w:ascii="Aptos" w:eastAsia="Times New Roman" w:hAnsi="Aptos" w:cs="Times New Roman"/>
        </w:rPr>
        <w:t xml:space="preserve">an </w:t>
      </w:r>
      <w:r w:rsidRPr="00560AD2">
        <w:rPr>
          <w:rFonts w:ascii="Aptos" w:eastAsia="Times New Roman" w:hAnsi="Aptos" w:cs="Times New Roman"/>
          <w:spacing w:val="-2"/>
        </w:rPr>
        <w:t>Institution.</w:t>
      </w:r>
    </w:p>
    <w:p w:rsidR="00560AD2" w:rsidRPr="00560AD2" w:rsidRDefault="00560AD2" w:rsidP="00560AD2">
      <w:pPr>
        <w:widowControl w:val="0"/>
        <w:autoSpaceDE w:val="0"/>
        <w:autoSpaceDN w:val="0"/>
        <w:spacing w:before="102" w:after="0" w:line="240" w:lineRule="auto"/>
        <w:rPr>
          <w:rFonts w:ascii="Calibri" w:eastAsia="Calibri" w:hAnsi="Calibri" w:cs="Calibri"/>
          <w:kern w:val="0"/>
          <w:sz w:val="20"/>
          <w:lang w:val="en-US"/>
          <w14:ligatures w14:val="none"/>
        </w:rPr>
      </w:pPr>
    </w:p>
    <w:tbl>
      <w:tblPr>
        <w:tblW w:w="0" w:type="auto"/>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31"/>
        <w:gridCol w:w="1440"/>
        <w:gridCol w:w="1349"/>
        <w:gridCol w:w="1531"/>
        <w:gridCol w:w="1529"/>
        <w:gridCol w:w="1620"/>
      </w:tblGrid>
      <w:tr w:rsidR="00560AD2" w:rsidRPr="00560AD2" w:rsidTr="00B5267E">
        <w:trPr>
          <w:trHeight w:val="537"/>
        </w:trPr>
        <w:tc>
          <w:tcPr>
            <w:tcW w:w="1531" w:type="dxa"/>
          </w:tcPr>
          <w:p w:rsidR="00560AD2" w:rsidRPr="00560AD2" w:rsidRDefault="00560AD2" w:rsidP="00560AD2">
            <w:pPr>
              <w:widowControl w:val="0"/>
              <w:autoSpaceDE w:val="0"/>
              <w:autoSpaceDN w:val="0"/>
              <w:spacing w:after="0" w:line="268" w:lineRule="exact"/>
              <w:ind w:left="8" w:right="2"/>
              <w:jc w:val="center"/>
              <w:rPr>
                <w:rFonts w:ascii="Calibri" w:eastAsia="Calibri" w:hAnsi="Calibri" w:cs="Calibri"/>
                <w:kern w:val="0"/>
                <w:sz w:val="22"/>
                <w:szCs w:val="22"/>
                <w:lang w:val="en-US"/>
                <w14:ligatures w14:val="none"/>
              </w:rPr>
            </w:pPr>
            <w:r w:rsidRPr="00560AD2">
              <w:rPr>
                <w:rFonts w:ascii="Calibri" w:eastAsia="Calibri" w:hAnsi="Calibri" w:cs="Calibri"/>
                <w:kern w:val="0"/>
                <w:sz w:val="22"/>
                <w:szCs w:val="22"/>
                <w:lang w:val="en-US"/>
                <w14:ligatures w14:val="none"/>
              </w:rPr>
              <w:t>Lowest</w:t>
            </w:r>
            <w:r w:rsidRPr="00560AD2">
              <w:rPr>
                <w:rFonts w:ascii="Calibri" w:eastAsia="Calibri" w:hAnsi="Calibri" w:cs="Calibri"/>
                <w:spacing w:val="-4"/>
                <w:kern w:val="0"/>
                <w:sz w:val="22"/>
                <w:szCs w:val="22"/>
                <w:lang w:val="en-US"/>
                <w14:ligatures w14:val="none"/>
              </w:rPr>
              <w:t xml:space="preserve"> </w:t>
            </w:r>
            <w:r w:rsidRPr="00560AD2">
              <w:rPr>
                <w:rFonts w:ascii="Calibri" w:eastAsia="Calibri" w:hAnsi="Calibri" w:cs="Calibri"/>
                <w:spacing w:val="-2"/>
                <w:kern w:val="0"/>
                <w:sz w:val="22"/>
                <w:szCs w:val="22"/>
                <w:lang w:val="en-US"/>
                <w14:ligatures w14:val="none"/>
              </w:rPr>
              <w:t>level</w:t>
            </w:r>
          </w:p>
          <w:p w:rsidR="00560AD2" w:rsidRPr="00560AD2" w:rsidRDefault="00560AD2" w:rsidP="00560AD2">
            <w:pPr>
              <w:widowControl w:val="0"/>
              <w:autoSpaceDE w:val="0"/>
              <w:autoSpaceDN w:val="0"/>
              <w:spacing w:after="0" w:line="249" w:lineRule="exact"/>
              <w:ind w:left="8" w:right="2"/>
              <w:jc w:val="center"/>
              <w:rPr>
                <w:rFonts w:ascii="Calibri" w:eastAsia="Calibri" w:hAnsi="Calibri" w:cs="Calibri"/>
                <w:kern w:val="0"/>
                <w:sz w:val="22"/>
                <w:szCs w:val="22"/>
                <w:lang w:val="en-US"/>
                <w14:ligatures w14:val="none"/>
              </w:rPr>
            </w:pPr>
            <w:r w:rsidRPr="00560AD2">
              <w:rPr>
                <w:rFonts w:ascii="Calibri" w:eastAsia="Calibri" w:hAnsi="Calibri" w:cs="Calibri"/>
                <w:kern w:val="0"/>
                <w:sz w:val="22"/>
                <w:szCs w:val="22"/>
                <w:lang w:val="en-US"/>
                <w14:ligatures w14:val="none"/>
              </w:rPr>
              <w:t>of</w:t>
            </w:r>
            <w:r w:rsidRPr="00560AD2">
              <w:rPr>
                <w:rFonts w:ascii="Calibri" w:eastAsia="Calibri" w:hAnsi="Calibri" w:cs="Calibri"/>
                <w:spacing w:val="1"/>
                <w:kern w:val="0"/>
                <w:sz w:val="22"/>
                <w:szCs w:val="22"/>
                <w:lang w:val="en-US"/>
                <w14:ligatures w14:val="none"/>
              </w:rPr>
              <w:t xml:space="preserve"> </w:t>
            </w:r>
            <w:r w:rsidRPr="00560AD2">
              <w:rPr>
                <w:rFonts w:ascii="Calibri" w:eastAsia="Calibri" w:hAnsi="Calibri" w:cs="Calibri"/>
                <w:spacing w:val="-2"/>
                <w:kern w:val="0"/>
                <w:sz w:val="22"/>
                <w:szCs w:val="22"/>
                <w:lang w:val="en-US"/>
                <w14:ligatures w14:val="none"/>
              </w:rPr>
              <w:t>trust</w:t>
            </w:r>
          </w:p>
        </w:tc>
        <w:tc>
          <w:tcPr>
            <w:tcW w:w="1440" w:type="dxa"/>
          </w:tcPr>
          <w:p w:rsidR="00560AD2" w:rsidRPr="00560AD2" w:rsidRDefault="00560AD2" w:rsidP="00560AD2">
            <w:pPr>
              <w:widowControl w:val="0"/>
              <w:autoSpaceDE w:val="0"/>
              <w:autoSpaceDN w:val="0"/>
              <w:spacing w:after="0" w:line="268" w:lineRule="exact"/>
              <w:ind w:left="259"/>
              <w:rPr>
                <w:rFonts w:ascii="Calibri" w:eastAsia="Calibri" w:hAnsi="Calibri" w:cs="Calibri"/>
                <w:kern w:val="0"/>
                <w:sz w:val="22"/>
                <w:szCs w:val="22"/>
                <w:lang w:val="en-US"/>
                <w14:ligatures w14:val="none"/>
              </w:rPr>
            </w:pPr>
            <w:r w:rsidRPr="00560AD2">
              <w:rPr>
                <w:rFonts w:ascii="Calibri" w:eastAsia="Calibri" w:hAnsi="Calibri" w:cs="Calibri"/>
                <w:kern w:val="0"/>
                <w:sz w:val="22"/>
                <w:szCs w:val="22"/>
                <w:lang w:val="en-US"/>
                <w14:ligatures w14:val="none"/>
              </w:rPr>
              <w:t>Quite</w:t>
            </w:r>
            <w:r w:rsidRPr="00560AD2">
              <w:rPr>
                <w:rFonts w:ascii="Calibri" w:eastAsia="Calibri" w:hAnsi="Calibri" w:cs="Calibri"/>
                <w:spacing w:val="-5"/>
                <w:kern w:val="0"/>
                <w:sz w:val="22"/>
                <w:szCs w:val="22"/>
                <w:lang w:val="en-US"/>
                <w14:ligatures w14:val="none"/>
              </w:rPr>
              <w:t xml:space="preserve"> Low</w:t>
            </w:r>
          </w:p>
          <w:p w:rsidR="00560AD2" w:rsidRPr="00560AD2" w:rsidRDefault="00560AD2" w:rsidP="00560AD2">
            <w:pPr>
              <w:widowControl w:val="0"/>
              <w:autoSpaceDE w:val="0"/>
              <w:autoSpaceDN w:val="0"/>
              <w:spacing w:after="0" w:line="249" w:lineRule="exact"/>
              <w:ind w:left="153"/>
              <w:rPr>
                <w:rFonts w:ascii="Calibri" w:eastAsia="Calibri" w:hAnsi="Calibri" w:cs="Calibri"/>
                <w:kern w:val="0"/>
                <w:sz w:val="22"/>
                <w:szCs w:val="22"/>
                <w:lang w:val="en-US"/>
                <w14:ligatures w14:val="none"/>
              </w:rPr>
            </w:pPr>
            <w:r w:rsidRPr="00560AD2">
              <w:rPr>
                <w:rFonts w:ascii="Calibri" w:eastAsia="Calibri" w:hAnsi="Calibri" w:cs="Calibri"/>
                <w:kern w:val="0"/>
                <w:sz w:val="22"/>
                <w:szCs w:val="22"/>
                <w:lang w:val="en-US"/>
                <w14:ligatures w14:val="none"/>
              </w:rPr>
              <w:t>level</w:t>
            </w:r>
            <w:r w:rsidRPr="00560AD2">
              <w:rPr>
                <w:rFonts w:ascii="Calibri" w:eastAsia="Calibri" w:hAnsi="Calibri" w:cs="Calibri"/>
                <w:spacing w:val="-3"/>
                <w:kern w:val="0"/>
                <w:sz w:val="22"/>
                <w:szCs w:val="22"/>
                <w:lang w:val="en-US"/>
                <w14:ligatures w14:val="none"/>
              </w:rPr>
              <w:t xml:space="preserve"> </w:t>
            </w:r>
            <w:r w:rsidRPr="00560AD2">
              <w:rPr>
                <w:rFonts w:ascii="Calibri" w:eastAsia="Calibri" w:hAnsi="Calibri" w:cs="Calibri"/>
                <w:kern w:val="0"/>
                <w:sz w:val="22"/>
                <w:szCs w:val="22"/>
                <w:lang w:val="en-US"/>
                <w14:ligatures w14:val="none"/>
              </w:rPr>
              <w:t>of</w:t>
            </w:r>
            <w:r w:rsidRPr="00560AD2">
              <w:rPr>
                <w:rFonts w:ascii="Calibri" w:eastAsia="Calibri" w:hAnsi="Calibri" w:cs="Calibri"/>
                <w:spacing w:val="-2"/>
                <w:kern w:val="0"/>
                <w:sz w:val="22"/>
                <w:szCs w:val="22"/>
                <w:lang w:val="en-US"/>
                <w14:ligatures w14:val="none"/>
              </w:rPr>
              <w:t xml:space="preserve"> trust</w:t>
            </w:r>
          </w:p>
        </w:tc>
        <w:tc>
          <w:tcPr>
            <w:tcW w:w="1349" w:type="dxa"/>
          </w:tcPr>
          <w:p w:rsidR="00560AD2" w:rsidRPr="00560AD2" w:rsidRDefault="00560AD2" w:rsidP="00560AD2">
            <w:pPr>
              <w:widowControl w:val="0"/>
              <w:autoSpaceDE w:val="0"/>
              <w:autoSpaceDN w:val="0"/>
              <w:spacing w:after="0" w:line="268" w:lineRule="exact"/>
              <w:ind w:left="9" w:right="4"/>
              <w:jc w:val="center"/>
              <w:rPr>
                <w:rFonts w:ascii="Calibri" w:eastAsia="Calibri" w:hAnsi="Calibri" w:cs="Calibri"/>
                <w:kern w:val="0"/>
                <w:sz w:val="22"/>
                <w:szCs w:val="22"/>
                <w:lang w:val="en-US"/>
                <w14:ligatures w14:val="none"/>
              </w:rPr>
            </w:pPr>
            <w:r w:rsidRPr="00560AD2">
              <w:rPr>
                <w:rFonts w:ascii="Calibri" w:eastAsia="Calibri" w:hAnsi="Calibri" w:cs="Calibri"/>
                <w:spacing w:val="-2"/>
                <w:kern w:val="0"/>
                <w:sz w:val="22"/>
                <w:szCs w:val="22"/>
                <w:lang w:val="en-US"/>
                <w14:ligatures w14:val="none"/>
              </w:rPr>
              <w:t>Average</w:t>
            </w:r>
          </w:p>
          <w:p w:rsidR="00560AD2" w:rsidRPr="00560AD2" w:rsidRDefault="00560AD2" w:rsidP="00560AD2">
            <w:pPr>
              <w:widowControl w:val="0"/>
              <w:autoSpaceDE w:val="0"/>
              <w:autoSpaceDN w:val="0"/>
              <w:spacing w:after="0" w:line="249" w:lineRule="exact"/>
              <w:ind w:left="9" w:right="2"/>
              <w:jc w:val="center"/>
              <w:rPr>
                <w:rFonts w:ascii="Calibri" w:eastAsia="Calibri" w:hAnsi="Calibri" w:cs="Calibri"/>
                <w:kern w:val="0"/>
                <w:sz w:val="22"/>
                <w:szCs w:val="22"/>
                <w:lang w:val="en-US"/>
                <w14:ligatures w14:val="none"/>
              </w:rPr>
            </w:pPr>
            <w:r w:rsidRPr="00560AD2">
              <w:rPr>
                <w:rFonts w:ascii="Calibri" w:eastAsia="Calibri" w:hAnsi="Calibri" w:cs="Calibri"/>
                <w:kern w:val="0"/>
                <w:sz w:val="22"/>
                <w:szCs w:val="22"/>
                <w:lang w:val="en-US"/>
                <w14:ligatures w14:val="none"/>
              </w:rPr>
              <w:t>level</w:t>
            </w:r>
            <w:r w:rsidRPr="00560AD2">
              <w:rPr>
                <w:rFonts w:ascii="Calibri" w:eastAsia="Calibri" w:hAnsi="Calibri" w:cs="Calibri"/>
                <w:spacing w:val="-3"/>
                <w:kern w:val="0"/>
                <w:sz w:val="22"/>
                <w:szCs w:val="22"/>
                <w:lang w:val="en-US"/>
                <w14:ligatures w14:val="none"/>
              </w:rPr>
              <w:t xml:space="preserve"> </w:t>
            </w:r>
            <w:r w:rsidRPr="00560AD2">
              <w:rPr>
                <w:rFonts w:ascii="Calibri" w:eastAsia="Calibri" w:hAnsi="Calibri" w:cs="Calibri"/>
                <w:kern w:val="0"/>
                <w:sz w:val="22"/>
                <w:szCs w:val="22"/>
                <w:lang w:val="en-US"/>
                <w14:ligatures w14:val="none"/>
              </w:rPr>
              <w:t>of</w:t>
            </w:r>
            <w:r w:rsidRPr="00560AD2">
              <w:rPr>
                <w:rFonts w:ascii="Calibri" w:eastAsia="Calibri" w:hAnsi="Calibri" w:cs="Calibri"/>
                <w:spacing w:val="-2"/>
                <w:kern w:val="0"/>
                <w:sz w:val="22"/>
                <w:szCs w:val="22"/>
                <w:lang w:val="en-US"/>
                <w14:ligatures w14:val="none"/>
              </w:rPr>
              <w:t xml:space="preserve"> trust</w:t>
            </w:r>
          </w:p>
        </w:tc>
        <w:tc>
          <w:tcPr>
            <w:tcW w:w="1531" w:type="dxa"/>
          </w:tcPr>
          <w:p w:rsidR="00560AD2" w:rsidRPr="00560AD2" w:rsidRDefault="00560AD2" w:rsidP="00560AD2">
            <w:pPr>
              <w:widowControl w:val="0"/>
              <w:autoSpaceDE w:val="0"/>
              <w:autoSpaceDN w:val="0"/>
              <w:spacing w:after="0" w:line="268" w:lineRule="exact"/>
              <w:ind w:left="286"/>
              <w:rPr>
                <w:rFonts w:ascii="Calibri" w:eastAsia="Calibri" w:hAnsi="Calibri" w:cs="Calibri"/>
                <w:kern w:val="0"/>
                <w:sz w:val="22"/>
                <w:szCs w:val="22"/>
                <w:lang w:val="en-US"/>
                <w14:ligatures w14:val="none"/>
              </w:rPr>
            </w:pPr>
            <w:r w:rsidRPr="00560AD2">
              <w:rPr>
                <w:rFonts w:ascii="Calibri" w:eastAsia="Calibri" w:hAnsi="Calibri" w:cs="Calibri"/>
                <w:kern w:val="0"/>
                <w:sz w:val="22"/>
                <w:szCs w:val="22"/>
                <w:lang w:val="en-US"/>
                <w14:ligatures w14:val="none"/>
              </w:rPr>
              <w:t>Quite</w:t>
            </w:r>
            <w:r w:rsidRPr="00560AD2">
              <w:rPr>
                <w:rFonts w:ascii="Calibri" w:eastAsia="Calibri" w:hAnsi="Calibri" w:cs="Calibri"/>
                <w:spacing w:val="-3"/>
                <w:kern w:val="0"/>
                <w:sz w:val="22"/>
                <w:szCs w:val="22"/>
                <w:lang w:val="en-US"/>
                <w14:ligatures w14:val="none"/>
              </w:rPr>
              <w:t xml:space="preserve"> </w:t>
            </w:r>
            <w:r w:rsidRPr="00560AD2">
              <w:rPr>
                <w:rFonts w:ascii="Calibri" w:eastAsia="Calibri" w:hAnsi="Calibri" w:cs="Calibri"/>
                <w:spacing w:val="-4"/>
                <w:kern w:val="0"/>
                <w:sz w:val="22"/>
                <w:szCs w:val="22"/>
                <w:lang w:val="en-US"/>
                <w14:ligatures w14:val="none"/>
              </w:rPr>
              <w:t>High</w:t>
            </w:r>
          </w:p>
          <w:p w:rsidR="00560AD2" w:rsidRPr="00560AD2" w:rsidRDefault="00560AD2" w:rsidP="00560AD2">
            <w:pPr>
              <w:widowControl w:val="0"/>
              <w:autoSpaceDE w:val="0"/>
              <w:autoSpaceDN w:val="0"/>
              <w:spacing w:after="0" w:line="249" w:lineRule="exact"/>
              <w:ind w:left="199"/>
              <w:rPr>
                <w:rFonts w:ascii="Calibri" w:eastAsia="Calibri" w:hAnsi="Calibri" w:cs="Calibri"/>
                <w:kern w:val="0"/>
                <w:sz w:val="22"/>
                <w:szCs w:val="22"/>
                <w:lang w:val="en-US"/>
                <w14:ligatures w14:val="none"/>
              </w:rPr>
            </w:pPr>
            <w:r w:rsidRPr="00560AD2">
              <w:rPr>
                <w:rFonts w:ascii="Calibri" w:eastAsia="Calibri" w:hAnsi="Calibri" w:cs="Calibri"/>
                <w:kern w:val="0"/>
                <w:sz w:val="22"/>
                <w:szCs w:val="22"/>
                <w:lang w:val="en-US"/>
                <w14:ligatures w14:val="none"/>
              </w:rPr>
              <w:t>level</w:t>
            </w:r>
            <w:r w:rsidRPr="00560AD2">
              <w:rPr>
                <w:rFonts w:ascii="Calibri" w:eastAsia="Calibri" w:hAnsi="Calibri" w:cs="Calibri"/>
                <w:spacing w:val="-3"/>
                <w:kern w:val="0"/>
                <w:sz w:val="22"/>
                <w:szCs w:val="22"/>
                <w:lang w:val="en-US"/>
                <w14:ligatures w14:val="none"/>
              </w:rPr>
              <w:t xml:space="preserve"> </w:t>
            </w:r>
            <w:r w:rsidRPr="00560AD2">
              <w:rPr>
                <w:rFonts w:ascii="Calibri" w:eastAsia="Calibri" w:hAnsi="Calibri" w:cs="Calibri"/>
                <w:kern w:val="0"/>
                <w:sz w:val="22"/>
                <w:szCs w:val="22"/>
                <w:lang w:val="en-US"/>
                <w14:ligatures w14:val="none"/>
              </w:rPr>
              <w:t>of</w:t>
            </w:r>
            <w:r w:rsidRPr="00560AD2">
              <w:rPr>
                <w:rFonts w:ascii="Calibri" w:eastAsia="Calibri" w:hAnsi="Calibri" w:cs="Calibri"/>
                <w:spacing w:val="-2"/>
                <w:kern w:val="0"/>
                <w:sz w:val="22"/>
                <w:szCs w:val="22"/>
                <w:lang w:val="en-US"/>
                <w14:ligatures w14:val="none"/>
              </w:rPr>
              <w:t xml:space="preserve"> trust</w:t>
            </w:r>
          </w:p>
        </w:tc>
        <w:tc>
          <w:tcPr>
            <w:tcW w:w="1529" w:type="dxa"/>
          </w:tcPr>
          <w:p w:rsidR="00560AD2" w:rsidRPr="00560AD2" w:rsidRDefault="00560AD2" w:rsidP="00560AD2">
            <w:pPr>
              <w:widowControl w:val="0"/>
              <w:autoSpaceDE w:val="0"/>
              <w:autoSpaceDN w:val="0"/>
              <w:spacing w:after="0" w:line="268" w:lineRule="exact"/>
              <w:ind w:left="9" w:right="3"/>
              <w:jc w:val="center"/>
              <w:rPr>
                <w:rFonts w:ascii="Calibri" w:eastAsia="Calibri" w:hAnsi="Calibri" w:cs="Calibri"/>
                <w:kern w:val="0"/>
                <w:sz w:val="22"/>
                <w:szCs w:val="22"/>
                <w:lang w:val="en-US"/>
                <w14:ligatures w14:val="none"/>
              </w:rPr>
            </w:pPr>
            <w:r w:rsidRPr="00560AD2">
              <w:rPr>
                <w:rFonts w:ascii="Calibri" w:eastAsia="Calibri" w:hAnsi="Calibri" w:cs="Calibri"/>
                <w:kern w:val="0"/>
                <w:sz w:val="22"/>
                <w:szCs w:val="22"/>
                <w:lang w:val="en-US"/>
                <w14:ligatures w14:val="none"/>
              </w:rPr>
              <w:t>High</w:t>
            </w:r>
            <w:r w:rsidRPr="00560AD2">
              <w:rPr>
                <w:rFonts w:ascii="Calibri" w:eastAsia="Calibri" w:hAnsi="Calibri" w:cs="Calibri"/>
                <w:spacing w:val="-3"/>
                <w:kern w:val="0"/>
                <w:sz w:val="22"/>
                <w:szCs w:val="22"/>
                <w:lang w:val="en-US"/>
                <w14:ligatures w14:val="none"/>
              </w:rPr>
              <w:t xml:space="preserve"> </w:t>
            </w:r>
            <w:r w:rsidRPr="00560AD2">
              <w:rPr>
                <w:rFonts w:ascii="Calibri" w:eastAsia="Calibri" w:hAnsi="Calibri" w:cs="Calibri"/>
                <w:kern w:val="0"/>
                <w:sz w:val="22"/>
                <w:szCs w:val="22"/>
                <w:lang w:val="en-US"/>
                <w14:ligatures w14:val="none"/>
              </w:rPr>
              <w:t>level</w:t>
            </w:r>
            <w:r w:rsidRPr="00560AD2">
              <w:rPr>
                <w:rFonts w:ascii="Calibri" w:eastAsia="Calibri" w:hAnsi="Calibri" w:cs="Calibri"/>
                <w:spacing w:val="-2"/>
                <w:kern w:val="0"/>
                <w:sz w:val="22"/>
                <w:szCs w:val="22"/>
                <w:lang w:val="en-US"/>
                <w14:ligatures w14:val="none"/>
              </w:rPr>
              <w:t xml:space="preserve"> </w:t>
            </w:r>
            <w:r w:rsidRPr="00560AD2">
              <w:rPr>
                <w:rFonts w:ascii="Calibri" w:eastAsia="Calibri" w:hAnsi="Calibri" w:cs="Calibri"/>
                <w:spacing w:val="-5"/>
                <w:kern w:val="0"/>
                <w:sz w:val="22"/>
                <w:szCs w:val="22"/>
                <w:lang w:val="en-US"/>
                <w14:ligatures w14:val="none"/>
              </w:rPr>
              <w:t>of</w:t>
            </w:r>
          </w:p>
          <w:p w:rsidR="00560AD2" w:rsidRPr="00560AD2" w:rsidRDefault="00560AD2" w:rsidP="00560AD2">
            <w:pPr>
              <w:widowControl w:val="0"/>
              <w:autoSpaceDE w:val="0"/>
              <w:autoSpaceDN w:val="0"/>
              <w:spacing w:after="0" w:line="249" w:lineRule="exact"/>
              <w:ind w:left="9"/>
              <w:jc w:val="center"/>
              <w:rPr>
                <w:rFonts w:ascii="Calibri" w:eastAsia="Calibri" w:hAnsi="Calibri" w:cs="Calibri"/>
                <w:kern w:val="0"/>
                <w:sz w:val="22"/>
                <w:szCs w:val="22"/>
                <w:lang w:val="en-US"/>
                <w14:ligatures w14:val="none"/>
              </w:rPr>
            </w:pPr>
            <w:r w:rsidRPr="00560AD2">
              <w:rPr>
                <w:rFonts w:ascii="Calibri" w:eastAsia="Calibri" w:hAnsi="Calibri" w:cs="Calibri"/>
                <w:spacing w:val="-2"/>
                <w:kern w:val="0"/>
                <w:sz w:val="22"/>
                <w:szCs w:val="22"/>
                <w:lang w:val="en-US"/>
                <w14:ligatures w14:val="none"/>
              </w:rPr>
              <w:t>trust</w:t>
            </w:r>
          </w:p>
        </w:tc>
        <w:tc>
          <w:tcPr>
            <w:tcW w:w="1620" w:type="dxa"/>
          </w:tcPr>
          <w:p w:rsidR="00560AD2" w:rsidRPr="00560AD2" w:rsidRDefault="00560AD2" w:rsidP="00560AD2">
            <w:pPr>
              <w:widowControl w:val="0"/>
              <w:autoSpaceDE w:val="0"/>
              <w:autoSpaceDN w:val="0"/>
              <w:spacing w:after="0" w:line="268" w:lineRule="exact"/>
              <w:ind w:left="13"/>
              <w:jc w:val="center"/>
              <w:rPr>
                <w:rFonts w:ascii="Calibri" w:eastAsia="Calibri" w:hAnsi="Calibri" w:cs="Calibri"/>
                <w:kern w:val="0"/>
                <w:sz w:val="22"/>
                <w:szCs w:val="22"/>
                <w:lang w:val="en-US"/>
                <w14:ligatures w14:val="none"/>
              </w:rPr>
            </w:pPr>
            <w:r w:rsidRPr="00560AD2">
              <w:rPr>
                <w:rFonts w:ascii="Calibri" w:eastAsia="Calibri" w:hAnsi="Calibri" w:cs="Calibri"/>
                <w:kern w:val="0"/>
                <w:sz w:val="22"/>
                <w:szCs w:val="22"/>
                <w:lang w:val="en-US"/>
                <w14:ligatures w14:val="none"/>
              </w:rPr>
              <w:t>Don’t</w:t>
            </w:r>
            <w:r w:rsidRPr="00560AD2">
              <w:rPr>
                <w:rFonts w:ascii="Calibri" w:eastAsia="Calibri" w:hAnsi="Calibri" w:cs="Calibri"/>
                <w:spacing w:val="-3"/>
                <w:kern w:val="0"/>
                <w:sz w:val="22"/>
                <w:szCs w:val="22"/>
                <w:lang w:val="en-US"/>
                <w14:ligatures w14:val="none"/>
              </w:rPr>
              <w:t xml:space="preserve"> </w:t>
            </w:r>
            <w:r w:rsidRPr="00560AD2">
              <w:rPr>
                <w:rFonts w:ascii="Calibri" w:eastAsia="Calibri" w:hAnsi="Calibri" w:cs="Calibri"/>
                <w:spacing w:val="-4"/>
                <w:kern w:val="0"/>
                <w:sz w:val="22"/>
                <w:szCs w:val="22"/>
                <w:lang w:val="en-US"/>
                <w14:ligatures w14:val="none"/>
              </w:rPr>
              <w:t>know</w:t>
            </w:r>
          </w:p>
        </w:tc>
      </w:tr>
      <w:tr w:rsidR="00560AD2" w:rsidRPr="00560AD2" w:rsidTr="00B5267E">
        <w:trPr>
          <w:trHeight w:val="539"/>
        </w:trPr>
        <w:tc>
          <w:tcPr>
            <w:tcW w:w="1531" w:type="dxa"/>
          </w:tcPr>
          <w:p w:rsidR="00560AD2" w:rsidRPr="00560AD2" w:rsidRDefault="00560AD2" w:rsidP="00560AD2">
            <w:pPr>
              <w:widowControl w:val="0"/>
              <w:autoSpaceDE w:val="0"/>
              <w:autoSpaceDN w:val="0"/>
              <w:spacing w:after="0" w:line="268" w:lineRule="exact"/>
              <w:ind w:left="8" w:right="2"/>
              <w:jc w:val="center"/>
              <w:rPr>
                <w:rFonts w:ascii="Calibri" w:eastAsia="Calibri" w:hAnsi="Calibri" w:cs="Calibri"/>
                <w:kern w:val="0"/>
                <w:sz w:val="22"/>
                <w:szCs w:val="22"/>
                <w:lang w:val="en-US"/>
                <w14:ligatures w14:val="none"/>
              </w:rPr>
            </w:pPr>
            <w:r w:rsidRPr="00560AD2">
              <w:rPr>
                <w:rFonts w:ascii="Calibri" w:eastAsia="Calibri" w:hAnsi="Calibri" w:cs="Calibri"/>
                <w:spacing w:val="-10"/>
                <w:kern w:val="0"/>
                <w:sz w:val="22"/>
                <w:szCs w:val="22"/>
                <w:lang w:val="en-US"/>
                <w14:ligatures w14:val="none"/>
              </w:rPr>
              <w:t>1</w:t>
            </w:r>
          </w:p>
        </w:tc>
        <w:tc>
          <w:tcPr>
            <w:tcW w:w="1440" w:type="dxa"/>
          </w:tcPr>
          <w:p w:rsidR="00560AD2" w:rsidRPr="00560AD2" w:rsidRDefault="00560AD2" w:rsidP="00560AD2">
            <w:pPr>
              <w:widowControl w:val="0"/>
              <w:autoSpaceDE w:val="0"/>
              <w:autoSpaceDN w:val="0"/>
              <w:spacing w:after="0" w:line="268" w:lineRule="exact"/>
              <w:ind w:left="7"/>
              <w:jc w:val="center"/>
              <w:rPr>
                <w:rFonts w:ascii="Calibri" w:eastAsia="Calibri" w:hAnsi="Calibri" w:cs="Calibri"/>
                <w:kern w:val="0"/>
                <w:sz w:val="22"/>
                <w:szCs w:val="22"/>
                <w:lang w:val="en-US"/>
                <w14:ligatures w14:val="none"/>
              </w:rPr>
            </w:pPr>
            <w:r w:rsidRPr="00560AD2">
              <w:rPr>
                <w:rFonts w:ascii="Calibri" w:eastAsia="Calibri" w:hAnsi="Calibri" w:cs="Calibri"/>
                <w:spacing w:val="-10"/>
                <w:kern w:val="0"/>
                <w:sz w:val="22"/>
                <w:szCs w:val="22"/>
                <w:lang w:val="en-US"/>
                <w14:ligatures w14:val="none"/>
              </w:rPr>
              <w:t>2</w:t>
            </w:r>
          </w:p>
        </w:tc>
        <w:tc>
          <w:tcPr>
            <w:tcW w:w="1349" w:type="dxa"/>
          </w:tcPr>
          <w:p w:rsidR="00560AD2" w:rsidRPr="00560AD2" w:rsidRDefault="00560AD2" w:rsidP="00560AD2">
            <w:pPr>
              <w:widowControl w:val="0"/>
              <w:autoSpaceDE w:val="0"/>
              <w:autoSpaceDN w:val="0"/>
              <w:spacing w:after="0" w:line="268" w:lineRule="exact"/>
              <w:ind w:left="9" w:right="2"/>
              <w:jc w:val="center"/>
              <w:rPr>
                <w:rFonts w:ascii="Calibri" w:eastAsia="Calibri" w:hAnsi="Calibri" w:cs="Calibri"/>
                <w:kern w:val="0"/>
                <w:sz w:val="22"/>
                <w:szCs w:val="22"/>
                <w:lang w:val="en-US"/>
                <w14:ligatures w14:val="none"/>
              </w:rPr>
            </w:pPr>
            <w:r w:rsidRPr="00560AD2">
              <w:rPr>
                <w:rFonts w:ascii="Calibri" w:eastAsia="Calibri" w:hAnsi="Calibri" w:cs="Calibri"/>
                <w:spacing w:val="-10"/>
                <w:kern w:val="0"/>
                <w:sz w:val="22"/>
                <w:szCs w:val="22"/>
                <w:lang w:val="en-US"/>
                <w14:ligatures w14:val="none"/>
              </w:rPr>
              <w:t>3</w:t>
            </w:r>
          </w:p>
        </w:tc>
        <w:tc>
          <w:tcPr>
            <w:tcW w:w="1531" w:type="dxa"/>
          </w:tcPr>
          <w:p w:rsidR="00560AD2" w:rsidRPr="00560AD2" w:rsidRDefault="00560AD2" w:rsidP="00560AD2">
            <w:pPr>
              <w:widowControl w:val="0"/>
              <w:autoSpaceDE w:val="0"/>
              <w:autoSpaceDN w:val="0"/>
              <w:spacing w:after="0" w:line="268" w:lineRule="exact"/>
              <w:ind w:left="8"/>
              <w:jc w:val="center"/>
              <w:rPr>
                <w:rFonts w:ascii="Calibri" w:eastAsia="Calibri" w:hAnsi="Calibri" w:cs="Calibri"/>
                <w:kern w:val="0"/>
                <w:sz w:val="22"/>
                <w:szCs w:val="22"/>
                <w:lang w:val="en-US"/>
                <w14:ligatures w14:val="none"/>
              </w:rPr>
            </w:pPr>
            <w:r w:rsidRPr="00560AD2">
              <w:rPr>
                <w:rFonts w:ascii="Calibri" w:eastAsia="Calibri" w:hAnsi="Calibri" w:cs="Calibri"/>
                <w:spacing w:val="-10"/>
                <w:kern w:val="0"/>
                <w:sz w:val="22"/>
                <w:szCs w:val="22"/>
                <w:lang w:val="en-US"/>
                <w14:ligatures w14:val="none"/>
              </w:rPr>
              <w:t>4</w:t>
            </w:r>
          </w:p>
        </w:tc>
        <w:tc>
          <w:tcPr>
            <w:tcW w:w="1529" w:type="dxa"/>
          </w:tcPr>
          <w:p w:rsidR="00560AD2" w:rsidRPr="00560AD2" w:rsidRDefault="00560AD2" w:rsidP="00560AD2">
            <w:pPr>
              <w:widowControl w:val="0"/>
              <w:autoSpaceDE w:val="0"/>
              <w:autoSpaceDN w:val="0"/>
              <w:spacing w:after="0" w:line="268" w:lineRule="exact"/>
              <w:ind w:left="9" w:right="4"/>
              <w:jc w:val="center"/>
              <w:rPr>
                <w:rFonts w:ascii="Calibri" w:eastAsia="Calibri" w:hAnsi="Calibri" w:cs="Calibri"/>
                <w:kern w:val="0"/>
                <w:sz w:val="22"/>
                <w:szCs w:val="22"/>
                <w:lang w:val="en-US"/>
                <w14:ligatures w14:val="none"/>
              </w:rPr>
            </w:pPr>
            <w:r w:rsidRPr="00560AD2">
              <w:rPr>
                <w:rFonts w:ascii="Calibri" w:eastAsia="Calibri" w:hAnsi="Calibri" w:cs="Calibri"/>
                <w:spacing w:val="-10"/>
                <w:kern w:val="0"/>
                <w:sz w:val="22"/>
                <w:szCs w:val="22"/>
                <w:lang w:val="en-US"/>
                <w14:ligatures w14:val="none"/>
              </w:rPr>
              <w:t>5</w:t>
            </w:r>
          </w:p>
        </w:tc>
        <w:tc>
          <w:tcPr>
            <w:tcW w:w="1620" w:type="dxa"/>
          </w:tcPr>
          <w:p w:rsidR="00560AD2" w:rsidRPr="00560AD2" w:rsidRDefault="00560AD2" w:rsidP="00560AD2">
            <w:pPr>
              <w:widowControl w:val="0"/>
              <w:autoSpaceDE w:val="0"/>
              <w:autoSpaceDN w:val="0"/>
              <w:spacing w:after="0" w:line="268" w:lineRule="exact"/>
              <w:ind w:left="13" w:right="2"/>
              <w:jc w:val="center"/>
              <w:rPr>
                <w:rFonts w:ascii="Calibri" w:eastAsia="Calibri" w:hAnsi="Calibri" w:cs="Calibri"/>
                <w:kern w:val="0"/>
                <w:sz w:val="22"/>
                <w:szCs w:val="22"/>
                <w:lang w:val="en-US"/>
                <w14:ligatures w14:val="none"/>
              </w:rPr>
            </w:pPr>
            <w:r w:rsidRPr="00560AD2">
              <w:rPr>
                <w:rFonts w:ascii="Calibri" w:eastAsia="Calibri" w:hAnsi="Calibri" w:cs="Calibri"/>
                <w:spacing w:val="-10"/>
                <w:kern w:val="0"/>
                <w:sz w:val="22"/>
                <w:szCs w:val="22"/>
                <w:lang w:val="en-US"/>
                <w14:ligatures w14:val="none"/>
              </w:rPr>
              <w:t>9</w:t>
            </w:r>
          </w:p>
        </w:tc>
      </w:tr>
    </w:tbl>
    <w:p w:rsidR="00560AD2" w:rsidRPr="00495C9E" w:rsidRDefault="00560AD2" w:rsidP="00495C9E">
      <w:pPr>
        <w:rPr>
          <w:rFonts w:eastAsia="Times New Roman"/>
          <w:b/>
          <w:sz w:val="28"/>
        </w:rPr>
      </w:pPr>
      <w:r w:rsidRPr="00495C9E">
        <w:rPr>
          <w:rFonts w:eastAsia="Times New Roman"/>
          <w:b/>
          <w:sz w:val="28"/>
        </w:rPr>
        <w:t>Part</w:t>
      </w:r>
      <w:r w:rsidRPr="00495C9E">
        <w:rPr>
          <w:rFonts w:eastAsia="Times New Roman"/>
          <w:b/>
          <w:spacing w:val="-4"/>
          <w:sz w:val="28"/>
        </w:rPr>
        <w:t xml:space="preserve"> </w:t>
      </w:r>
      <w:r w:rsidRPr="00495C9E">
        <w:rPr>
          <w:rFonts w:eastAsia="Times New Roman"/>
          <w:b/>
          <w:sz w:val="28"/>
        </w:rPr>
        <w:t>C.</w:t>
      </w:r>
      <w:r w:rsidRPr="00495C9E">
        <w:rPr>
          <w:rFonts w:eastAsia="Times New Roman"/>
          <w:b/>
          <w:spacing w:val="-2"/>
          <w:sz w:val="28"/>
        </w:rPr>
        <w:t xml:space="preserve"> </w:t>
      </w:r>
      <w:r w:rsidRPr="00495C9E">
        <w:rPr>
          <w:rFonts w:eastAsia="Times New Roman"/>
          <w:b/>
          <w:sz w:val="28"/>
        </w:rPr>
        <w:t>Citizen’s</w:t>
      </w:r>
      <w:r w:rsidRPr="00495C9E">
        <w:rPr>
          <w:rFonts w:eastAsia="Times New Roman"/>
          <w:b/>
          <w:spacing w:val="-5"/>
          <w:sz w:val="28"/>
        </w:rPr>
        <w:t xml:space="preserve"> </w:t>
      </w:r>
      <w:r w:rsidRPr="00495C9E">
        <w:rPr>
          <w:rFonts w:eastAsia="Times New Roman"/>
          <w:b/>
          <w:sz w:val="28"/>
        </w:rPr>
        <w:t>Perception</w:t>
      </w:r>
      <w:r w:rsidRPr="00495C9E">
        <w:rPr>
          <w:rFonts w:eastAsia="Times New Roman"/>
          <w:b/>
          <w:spacing w:val="-2"/>
          <w:sz w:val="28"/>
        </w:rPr>
        <w:t xml:space="preserve"> </w:t>
      </w:r>
      <w:r w:rsidRPr="00495C9E">
        <w:rPr>
          <w:rFonts w:eastAsia="Times New Roman"/>
          <w:b/>
          <w:sz w:val="28"/>
        </w:rPr>
        <w:t>about</w:t>
      </w:r>
      <w:r w:rsidRPr="00495C9E">
        <w:rPr>
          <w:rFonts w:eastAsia="Times New Roman"/>
          <w:b/>
          <w:spacing w:val="-3"/>
          <w:sz w:val="28"/>
        </w:rPr>
        <w:t xml:space="preserve"> </w:t>
      </w:r>
      <w:r w:rsidRPr="00495C9E">
        <w:rPr>
          <w:rFonts w:eastAsia="Times New Roman"/>
          <w:b/>
          <w:sz w:val="28"/>
        </w:rPr>
        <w:t>Institutional</w:t>
      </w:r>
      <w:r w:rsidRPr="00495C9E">
        <w:rPr>
          <w:rFonts w:eastAsia="Times New Roman"/>
          <w:b/>
          <w:spacing w:val="-2"/>
          <w:sz w:val="28"/>
        </w:rPr>
        <w:t xml:space="preserve"> </w:t>
      </w:r>
      <w:r w:rsidRPr="00495C9E">
        <w:rPr>
          <w:rFonts w:eastAsia="Times New Roman"/>
          <w:b/>
          <w:sz w:val="28"/>
        </w:rPr>
        <w:t>Factors</w:t>
      </w:r>
      <w:r w:rsidRPr="00495C9E">
        <w:rPr>
          <w:rFonts w:eastAsia="Times New Roman"/>
          <w:b/>
          <w:spacing w:val="-5"/>
          <w:sz w:val="28"/>
        </w:rPr>
        <w:t xml:space="preserve"> </w:t>
      </w:r>
      <w:r w:rsidRPr="00495C9E">
        <w:rPr>
          <w:rFonts w:eastAsia="Times New Roman"/>
          <w:b/>
          <w:sz w:val="28"/>
        </w:rPr>
        <w:t>of</w:t>
      </w:r>
      <w:r w:rsidRPr="00495C9E">
        <w:rPr>
          <w:rFonts w:eastAsia="Times New Roman"/>
          <w:b/>
          <w:spacing w:val="-1"/>
          <w:sz w:val="28"/>
        </w:rPr>
        <w:t xml:space="preserve"> </w:t>
      </w:r>
      <w:r w:rsidRPr="00495C9E">
        <w:rPr>
          <w:rFonts w:eastAsia="Times New Roman"/>
          <w:b/>
          <w:spacing w:val="-5"/>
          <w:sz w:val="28"/>
        </w:rPr>
        <w:t>UP</w:t>
      </w:r>
    </w:p>
    <w:p w:rsidR="00560AD2" w:rsidRPr="00560AD2" w:rsidRDefault="00560AD2" w:rsidP="00560AD2">
      <w:pPr>
        <w:spacing w:before="247"/>
        <w:ind w:left="160"/>
        <w:rPr>
          <w:rFonts w:ascii="Aptos" w:eastAsia="Times New Roman" w:hAnsi="Aptos" w:cs="Times New Roman"/>
          <w:i/>
          <w:sz w:val="20"/>
        </w:rPr>
      </w:pPr>
      <w:r w:rsidRPr="00560AD2">
        <w:rPr>
          <w:rFonts w:ascii="Aptos" w:eastAsia="Times New Roman" w:hAnsi="Aptos" w:cs="Times New Roman"/>
          <w:i/>
          <w:sz w:val="20"/>
        </w:rPr>
        <w:t>(Please</w:t>
      </w:r>
      <w:r w:rsidRPr="00560AD2">
        <w:rPr>
          <w:rFonts w:ascii="Aptos" w:eastAsia="Times New Roman" w:hAnsi="Aptos" w:cs="Times New Roman"/>
          <w:i/>
          <w:spacing w:val="-6"/>
          <w:sz w:val="20"/>
        </w:rPr>
        <w:t xml:space="preserve"> </w:t>
      </w:r>
      <w:r w:rsidRPr="00560AD2">
        <w:rPr>
          <w:rFonts w:ascii="Aptos" w:eastAsia="Times New Roman" w:hAnsi="Aptos" w:cs="Times New Roman"/>
          <w:i/>
          <w:sz w:val="20"/>
        </w:rPr>
        <w:t>put</w:t>
      </w:r>
      <w:r w:rsidRPr="00560AD2">
        <w:rPr>
          <w:rFonts w:ascii="Aptos" w:eastAsia="Times New Roman" w:hAnsi="Aptos" w:cs="Times New Roman"/>
          <w:i/>
          <w:spacing w:val="-6"/>
          <w:sz w:val="20"/>
        </w:rPr>
        <w:t xml:space="preserve"> </w:t>
      </w:r>
      <w:r w:rsidRPr="00560AD2">
        <w:rPr>
          <w:rFonts w:ascii="Aptos" w:eastAsia="Times New Roman" w:hAnsi="Aptos" w:cs="Times New Roman"/>
          <w:i/>
          <w:sz w:val="20"/>
        </w:rPr>
        <w:t>tick</w:t>
      </w:r>
      <w:r w:rsidRPr="00560AD2">
        <w:rPr>
          <w:rFonts w:ascii="Aptos" w:eastAsia="Times New Roman" w:hAnsi="Aptos" w:cs="Times New Roman"/>
          <w:i/>
          <w:spacing w:val="-6"/>
          <w:sz w:val="20"/>
        </w:rPr>
        <w:t xml:space="preserve"> </w:t>
      </w:r>
      <w:r w:rsidRPr="00560AD2">
        <w:rPr>
          <w:rFonts w:ascii="Aptos" w:eastAsia="Times New Roman" w:hAnsi="Aptos" w:cs="Times New Roman"/>
          <w:i/>
          <w:sz w:val="20"/>
        </w:rPr>
        <w:t>mark</w:t>
      </w:r>
      <w:r w:rsidRPr="00560AD2">
        <w:rPr>
          <w:rFonts w:ascii="Aptos" w:eastAsia="Times New Roman" w:hAnsi="Aptos" w:cs="Times New Roman"/>
          <w:i/>
          <w:spacing w:val="-6"/>
          <w:sz w:val="20"/>
        </w:rPr>
        <w:t xml:space="preserve"> </w:t>
      </w:r>
      <w:r w:rsidRPr="00560AD2">
        <w:rPr>
          <w:rFonts w:ascii="Aptos" w:eastAsia="Times New Roman" w:hAnsi="Aptos" w:cs="Times New Roman"/>
          <w:i/>
          <w:sz w:val="20"/>
        </w:rPr>
        <w:t>in</w:t>
      </w:r>
      <w:r w:rsidRPr="00560AD2">
        <w:rPr>
          <w:rFonts w:ascii="Aptos" w:eastAsia="Times New Roman" w:hAnsi="Aptos" w:cs="Times New Roman"/>
          <w:i/>
          <w:spacing w:val="-6"/>
          <w:sz w:val="20"/>
        </w:rPr>
        <w:t xml:space="preserve"> </w:t>
      </w:r>
      <w:r w:rsidRPr="00560AD2">
        <w:rPr>
          <w:rFonts w:ascii="Aptos" w:eastAsia="Times New Roman" w:hAnsi="Aptos" w:cs="Times New Roman"/>
          <w:i/>
          <w:sz w:val="20"/>
        </w:rPr>
        <w:t>the</w:t>
      </w:r>
      <w:r w:rsidRPr="00560AD2">
        <w:rPr>
          <w:rFonts w:ascii="Aptos" w:eastAsia="Times New Roman" w:hAnsi="Aptos" w:cs="Times New Roman"/>
          <w:i/>
          <w:spacing w:val="-8"/>
          <w:sz w:val="20"/>
        </w:rPr>
        <w:t xml:space="preserve"> </w:t>
      </w:r>
      <w:r w:rsidRPr="00560AD2">
        <w:rPr>
          <w:rFonts w:ascii="Aptos" w:eastAsia="Times New Roman" w:hAnsi="Aptos" w:cs="Times New Roman"/>
          <w:i/>
          <w:sz w:val="20"/>
        </w:rPr>
        <w:t>appropriate</w:t>
      </w:r>
      <w:r w:rsidRPr="00560AD2">
        <w:rPr>
          <w:rFonts w:ascii="Aptos" w:eastAsia="Times New Roman" w:hAnsi="Aptos" w:cs="Times New Roman"/>
          <w:i/>
          <w:spacing w:val="-6"/>
          <w:sz w:val="20"/>
        </w:rPr>
        <w:t xml:space="preserve"> </w:t>
      </w:r>
      <w:r w:rsidRPr="00560AD2">
        <w:rPr>
          <w:rFonts w:ascii="Aptos" w:eastAsia="Times New Roman" w:hAnsi="Aptos" w:cs="Times New Roman"/>
          <w:i/>
          <w:spacing w:val="-2"/>
          <w:sz w:val="20"/>
        </w:rPr>
        <w:t>number.)</w:t>
      </w:r>
    </w:p>
    <w:p w:rsidR="00560AD2" w:rsidRPr="00560AD2" w:rsidRDefault="00560AD2" w:rsidP="00560AD2">
      <w:pPr>
        <w:widowControl w:val="0"/>
        <w:numPr>
          <w:ilvl w:val="0"/>
          <w:numId w:val="16"/>
        </w:numPr>
        <w:tabs>
          <w:tab w:val="left" w:pos="395"/>
        </w:tabs>
        <w:autoSpaceDE w:val="0"/>
        <w:autoSpaceDN w:val="0"/>
        <w:spacing w:before="234" w:after="0" w:line="240" w:lineRule="auto"/>
        <w:rPr>
          <w:rFonts w:ascii="Aptos" w:eastAsia="Times New Roman" w:hAnsi="Aptos" w:cs="Times New Roman"/>
        </w:rPr>
      </w:pPr>
      <w:r w:rsidRPr="00560AD2">
        <w:rPr>
          <w:rFonts w:ascii="Aptos" w:eastAsia="Times New Roman" w:hAnsi="Aptos" w:cs="Times New Roman"/>
        </w:rPr>
        <w:t>To</w:t>
      </w:r>
      <w:r w:rsidRPr="00560AD2">
        <w:rPr>
          <w:rFonts w:ascii="Aptos" w:eastAsia="Times New Roman" w:hAnsi="Aptos" w:cs="Times New Roman"/>
          <w:spacing w:val="-2"/>
        </w:rPr>
        <w:t xml:space="preserve"> </w:t>
      </w:r>
      <w:r w:rsidRPr="00560AD2">
        <w:rPr>
          <w:rFonts w:ascii="Aptos" w:eastAsia="Times New Roman" w:hAnsi="Aptos" w:cs="Times New Roman"/>
        </w:rPr>
        <w:t>what</w:t>
      </w:r>
      <w:r w:rsidRPr="00560AD2">
        <w:rPr>
          <w:rFonts w:ascii="Aptos" w:eastAsia="Times New Roman" w:hAnsi="Aptos" w:cs="Times New Roman"/>
          <w:spacing w:val="-3"/>
        </w:rPr>
        <w:t xml:space="preserve"> </w:t>
      </w:r>
      <w:r w:rsidRPr="00560AD2">
        <w:rPr>
          <w:rFonts w:ascii="Aptos" w:eastAsia="Times New Roman" w:hAnsi="Aptos" w:cs="Times New Roman"/>
        </w:rPr>
        <w:t>extent</w:t>
      </w:r>
      <w:r w:rsidRPr="00560AD2">
        <w:rPr>
          <w:rFonts w:ascii="Aptos" w:eastAsia="Times New Roman" w:hAnsi="Aptos" w:cs="Times New Roman"/>
          <w:spacing w:val="-3"/>
        </w:rPr>
        <w:t xml:space="preserve"> </w:t>
      </w:r>
      <w:r w:rsidRPr="00560AD2">
        <w:rPr>
          <w:rFonts w:ascii="Aptos" w:eastAsia="Times New Roman" w:hAnsi="Aptos" w:cs="Times New Roman"/>
        </w:rPr>
        <w:t>do</w:t>
      </w:r>
      <w:r w:rsidRPr="00560AD2">
        <w:rPr>
          <w:rFonts w:ascii="Aptos" w:eastAsia="Times New Roman" w:hAnsi="Aptos" w:cs="Times New Roman"/>
          <w:spacing w:val="-1"/>
        </w:rPr>
        <w:t xml:space="preserve"> </w:t>
      </w:r>
      <w:r w:rsidRPr="00560AD2">
        <w:rPr>
          <w:rFonts w:ascii="Aptos" w:eastAsia="Times New Roman" w:hAnsi="Aptos" w:cs="Times New Roman"/>
        </w:rPr>
        <w:t>you</w:t>
      </w:r>
      <w:r w:rsidRPr="00560AD2">
        <w:rPr>
          <w:rFonts w:ascii="Aptos" w:eastAsia="Times New Roman" w:hAnsi="Aptos" w:cs="Times New Roman"/>
          <w:spacing w:val="-3"/>
        </w:rPr>
        <w:t xml:space="preserve"> </w:t>
      </w:r>
      <w:r w:rsidRPr="00560AD2">
        <w:rPr>
          <w:rFonts w:ascii="Aptos" w:eastAsia="Times New Roman" w:hAnsi="Aptos" w:cs="Times New Roman"/>
        </w:rPr>
        <w:t>believe</w:t>
      </w:r>
      <w:r w:rsidRPr="00560AD2">
        <w:rPr>
          <w:rFonts w:ascii="Aptos" w:eastAsia="Times New Roman" w:hAnsi="Aptos" w:cs="Times New Roman"/>
          <w:spacing w:val="-5"/>
        </w:rPr>
        <w:t xml:space="preserve"> </w:t>
      </w:r>
      <w:r w:rsidRPr="00560AD2">
        <w:rPr>
          <w:rFonts w:ascii="Aptos" w:eastAsia="Times New Roman" w:hAnsi="Aptos" w:cs="Times New Roman"/>
        </w:rPr>
        <w:t>that</w:t>
      </w:r>
      <w:r w:rsidRPr="00560AD2">
        <w:rPr>
          <w:rFonts w:ascii="Aptos" w:eastAsia="Times New Roman" w:hAnsi="Aptos" w:cs="Times New Roman"/>
          <w:spacing w:val="-3"/>
        </w:rPr>
        <w:t xml:space="preserve"> </w:t>
      </w:r>
      <w:r w:rsidRPr="00560AD2">
        <w:rPr>
          <w:rFonts w:ascii="Aptos" w:eastAsia="Times New Roman" w:hAnsi="Aptos" w:cs="Times New Roman"/>
        </w:rPr>
        <w:t xml:space="preserve">effective role of UP in local </w:t>
      </w:r>
      <w:proofErr w:type="gramStart"/>
      <w:r w:rsidRPr="00560AD2">
        <w:rPr>
          <w:rFonts w:ascii="Aptos" w:eastAsia="Times New Roman" w:hAnsi="Aptos" w:cs="Times New Roman"/>
        </w:rPr>
        <w:t xml:space="preserve">development </w:t>
      </w:r>
      <w:r w:rsidRPr="00560AD2">
        <w:rPr>
          <w:rFonts w:ascii="Aptos" w:eastAsia="Times New Roman" w:hAnsi="Aptos" w:cs="Times New Roman"/>
          <w:spacing w:val="-2"/>
        </w:rPr>
        <w:t>?</w:t>
      </w:r>
      <w:proofErr w:type="gramEnd"/>
    </w:p>
    <w:p w:rsidR="00560AD2" w:rsidRPr="00560AD2" w:rsidRDefault="00560AD2" w:rsidP="00560AD2">
      <w:pPr>
        <w:widowControl w:val="0"/>
        <w:autoSpaceDE w:val="0"/>
        <w:autoSpaceDN w:val="0"/>
        <w:spacing w:before="1" w:after="0" w:line="240" w:lineRule="auto"/>
        <w:rPr>
          <w:rFonts w:ascii="Calibri" w:eastAsia="Calibri" w:hAnsi="Calibri" w:cs="Calibri"/>
          <w:kern w:val="0"/>
          <w:sz w:val="20"/>
          <w:lang w:val="en-US"/>
          <w14:ligatures w14:val="none"/>
        </w:rPr>
      </w:pPr>
    </w:p>
    <w:tbl>
      <w:tblPr>
        <w:tblW w:w="0" w:type="auto"/>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76"/>
        <w:gridCol w:w="1697"/>
        <w:gridCol w:w="1510"/>
        <w:gridCol w:w="1258"/>
        <w:gridCol w:w="1712"/>
        <w:gridCol w:w="1349"/>
      </w:tblGrid>
      <w:tr w:rsidR="00560AD2" w:rsidRPr="00560AD2" w:rsidTr="00B5267E">
        <w:trPr>
          <w:trHeight w:val="537"/>
        </w:trPr>
        <w:tc>
          <w:tcPr>
            <w:tcW w:w="1476" w:type="dxa"/>
          </w:tcPr>
          <w:p w:rsidR="00560AD2" w:rsidRPr="00560AD2" w:rsidRDefault="00560AD2" w:rsidP="00560AD2">
            <w:pPr>
              <w:widowControl w:val="0"/>
              <w:autoSpaceDE w:val="0"/>
              <w:autoSpaceDN w:val="0"/>
              <w:spacing w:after="0" w:line="265" w:lineRule="exact"/>
              <w:ind w:left="367"/>
              <w:rPr>
                <w:rFonts w:ascii="Calibri" w:eastAsia="Calibri" w:hAnsi="Calibri" w:cs="Calibri"/>
                <w:kern w:val="0"/>
                <w:sz w:val="22"/>
                <w:szCs w:val="22"/>
                <w:lang w:val="en-US"/>
                <w14:ligatures w14:val="none"/>
              </w:rPr>
            </w:pPr>
            <w:r w:rsidRPr="00560AD2">
              <w:rPr>
                <w:rFonts w:ascii="Calibri" w:eastAsia="Calibri" w:hAnsi="Calibri" w:cs="Calibri"/>
                <w:spacing w:val="-2"/>
                <w:kern w:val="0"/>
                <w:sz w:val="22"/>
                <w:szCs w:val="22"/>
                <w:lang w:val="en-US"/>
                <w14:ligatures w14:val="none"/>
              </w:rPr>
              <w:t>Strongly</w:t>
            </w:r>
          </w:p>
          <w:p w:rsidR="00560AD2" w:rsidRPr="00560AD2" w:rsidRDefault="00560AD2" w:rsidP="00560AD2">
            <w:pPr>
              <w:widowControl w:val="0"/>
              <w:autoSpaceDE w:val="0"/>
              <w:autoSpaceDN w:val="0"/>
              <w:spacing w:after="0" w:line="252" w:lineRule="exact"/>
              <w:ind w:left="347"/>
              <w:rPr>
                <w:rFonts w:ascii="Calibri" w:eastAsia="Calibri" w:hAnsi="Calibri" w:cs="Calibri"/>
                <w:kern w:val="0"/>
                <w:sz w:val="22"/>
                <w:szCs w:val="22"/>
                <w:lang w:val="en-US"/>
                <w14:ligatures w14:val="none"/>
              </w:rPr>
            </w:pPr>
            <w:r w:rsidRPr="00560AD2">
              <w:rPr>
                <w:rFonts w:ascii="Calibri" w:eastAsia="Calibri" w:hAnsi="Calibri" w:cs="Calibri"/>
                <w:spacing w:val="-2"/>
                <w:kern w:val="0"/>
                <w:sz w:val="22"/>
                <w:szCs w:val="22"/>
                <w:lang w:val="en-US"/>
                <w14:ligatures w14:val="none"/>
              </w:rPr>
              <w:t>Disagree</w:t>
            </w:r>
          </w:p>
        </w:tc>
        <w:tc>
          <w:tcPr>
            <w:tcW w:w="1697" w:type="dxa"/>
          </w:tcPr>
          <w:p w:rsidR="00560AD2" w:rsidRPr="00560AD2" w:rsidRDefault="00560AD2" w:rsidP="00560AD2">
            <w:pPr>
              <w:widowControl w:val="0"/>
              <w:autoSpaceDE w:val="0"/>
              <w:autoSpaceDN w:val="0"/>
              <w:spacing w:after="0" w:line="265" w:lineRule="exact"/>
              <w:ind w:left="9"/>
              <w:jc w:val="center"/>
              <w:rPr>
                <w:rFonts w:ascii="Calibri" w:eastAsia="Calibri" w:hAnsi="Calibri" w:cs="Calibri"/>
                <w:kern w:val="0"/>
                <w:sz w:val="22"/>
                <w:szCs w:val="22"/>
                <w:lang w:val="en-US"/>
                <w14:ligatures w14:val="none"/>
              </w:rPr>
            </w:pPr>
            <w:r w:rsidRPr="00560AD2">
              <w:rPr>
                <w:rFonts w:ascii="Calibri" w:eastAsia="Calibri" w:hAnsi="Calibri" w:cs="Calibri"/>
                <w:spacing w:val="-2"/>
                <w:kern w:val="0"/>
                <w:sz w:val="22"/>
                <w:szCs w:val="22"/>
                <w:lang w:val="en-US"/>
                <w14:ligatures w14:val="none"/>
              </w:rPr>
              <w:t>Disagree</w:t>
            </w:r>
          </w:p>
        </w:tc>
        <w:tc>
          <w:tcPr>
            <w:tcW w:w="1510" w:type="dxa"/>
          </w:tcPr>
          <w:p w:rsidR="00560AD2" w:rsidRPr="00560AD2" w:rsidRDefault="00560AD2" w:rsidP="00560AD2">
            <w:pPr>
              <w:widowControl w:val="0"/>
              <w:autoSpaceDE w:val="0"/>
              <w:autoSpaceDN w:val="0"/>
              <w:spacing w:after="0" w:line="265" w:lineRule="exact"/>
              <w:ind w:left="13" w:right="2"/>
              <w:jc w:val="center"/>
              <w:rPr>
                <w:rFonts w:ascii="Calibri" w:eastAsia="Calibri" w:hAnsi="Calibri" w:cs="Calibri"/>
                <w:kern w:val="0"/>
                <w:sz w:val="22"/>
                <w:szCs w:val="22"/>
                <w:lang w:val="en-US"/>
                <w14:ligatures w14:val="none"/>
              </w:rPr>
            </w:pPr>
            <w:r w:rsidRPr="00560AD2">
              <w:rPr>
                <w:rFonts w:ascii="Calibri" w:eastAsia="Calibri" w:hAnsi="Calibri" w:cs="Calibri"/>
                <w:kern w:val="0"/>
                <w:sz w:val="22"/>
                <w:szCs w:val="22"/>
                <w:lang w:val="en-US"/>
                <w14:ligatures w14:val="none"/>
              </w:rPr>
              <w:t>Slightly</w:t>
            </w:r>
            <w:r w:rsidRPr="00560AD2">
              <w:rPr>
                <w:rFonts w:ascii="Calibri" w:eastAsia="Calibri" w:hAnsi="Calibri" w:cs="Calibri"/>
                <w:spacing w:val="-4"/>
                <w:kern w:val="0"/>
                <w:sz w:val="22"/>
                <w:szCs w:val="22"/>
                <w:lang w:val="en-US"/>
                <w14:ligatures w14:val="none"/>
              </w:rPr>
              <w:t xml:space="preserve"> </w:t>
            </w:r>
            <w:r w:rsidRPr="00560AD2">
              <w:rPr>
                <w:rFonts w:ascii="Calibri" w:eastAsia="Calibri" w:hAnsi="Calibri" w:cs="Calibri"/>
                <w:spacing w:val="-2"/>
                <w:kern w:val="0"/>
                <w:sz w:val="22"/>
                <w:szCs w:val="22"/>
                <w:lang w:val="en-US"/>
                <w14:ligatures w14:val="none"/>
              </w:rPr>
              <w:t>Agree</w:t>
            </w:r>
          </w:p>
        </w:tc>
        <w:tc>
          <w:tcPr>
            <w:tcW w:w="1258" w:type="dxa"/>
          </w:tcPr>
          <w:p w:rsidR="00560AD2" w:rsidRPr="00560AD2" w:rsidRDefault="00560AD2" w:rsidP="00560AD2">
            <w:pPr>
              <w:widowControl w:val="0"/>
              <w:autoSpaceDE w:val="0"/>
              <w:autoSpaceDN w:val="0"/>
              <w:spacing w:after="0" w:line="265" w:lineRule="exact"/>
              <w:ind w:left="11" w:right="2"/>
              <w:jc w:val="center"/>
              <w:rPr>
                <w:rFonts w:ascii="Calibri" w:eastAsia="Calibri" w:hAnsi="Calibri" w:cs="Calibri"/>
                <w:kern w:val="0"/>
                <w:sz w:val="22"/>
                <w:szCs w:val="22"/>
                <w:lang w:val="en-US"/>
                <w14:ligatures w14:val="none"/>
              </w:rPr>
            </w:pPr>
            <w:r w:rsidRPr="00560AD2">
              <w:rPr>
                <w:rFonts w:ascii="Calibri" w:eastAsia="Calibri" w:hAnsi="Calibri" w:cs="Calibri"/>
                <w:spacing w:val="-2"/>
                <w:kern w:val="0"/>
                <w:sz w:val="22"/>
                <w:szCs w:val="22"/>
                <w:lang w:val="en-US"/>
                <w14:ligatures w14:val="none"/>
              </w:rPr>
              <w:t>Agree</w:t>
            </w:r>
          </w:p>
        </w:tc>
        <w:tc>
          <w:tcPr>
            <w:tcW w:w="1712" w:type="dxa"/>
          </w:tcPr>
          <w:p w:rsidR="00560AD2" w:rsidRPr="00560AD2" w:rsidRDefault="00560AD2" w:rsidP="00560AD2">
            <w:pPr>
              <w:widowControl w:val="0"/>
              <w:autoSpaceDE w:val="0"/>
              <w:autoSpaceDN w:val="0"/>
              <w:spacing w:after="0" w:line="265" w:lineRule="exact"/>
              <w:ind w:left="8" w:right="4"/>
              <w:jc w:val="center"/>
              <w:rPr>
                <w:rFonts w:ascii="Calibri" w:eastAsia="Calibri" w:hAnsi="Calibri" w:cs="Calibri"/>
                <w:kern w:val="0"/>
                <w:sz w:val="22"/>
                <w:szCs w:val="22"/>
                <w:lang w:val="en-US"/>
                <w14:ligatures w14:val="none"/>
              </w:rPr>
            </w:pPr>
            <w:r w:rsidRPr="00560AD2">
              <w:rPr>
                <w:rFonts w:ascii="Calibri" w:eastAsia="Calibri" w:hAnsi="Calibri" w:cs="Calibri"/>
                <w:kern w:val="0"/>
                <w:sz w:val="22"/>
                <w:szCs w:val="22"/>
                <w:lang w:val="en-US"/>
                <w14:ligatures w14:val="none"/>
              </w:rPr>
              <w:t>Strongly</w:t>
            </w:r>
            <w:r w:rsidRPr="00560AD2">
              <w:rPr>
                <w:rFonts w:ascii="Calibri" w:eastAsia="Calibri" w:hAnsi="Calibri" w:cs="Calibri"/>
                <w:spacing w:val="-5"/>
                <w:kern w:val="0"/>
                <w:sz w:val="22"/>
                <w:szCs w:val="22"/>
                <w:lang w:val="en-US"/>
                <w14:ligatures w14:val="none"/>
              </w:rPr>
              <w:t xml:space="preserve"> </w:t>
            </w:r>
            <w:r w:rsidRPr="00560AD2">
              <w:rPr>
                <w:rFonts w:ascii="Calibri" w:eastAsia="Calibri" w:hAnsi="Calibri" w:cs="Calibri"/>
                <w:spacing w:val="-2"/>
                <w:kern w:val="0"/>
                <w:sz w:val="22"/>
                <w:szCs w:val="22"/>
                <w:lang w:val="en-US"/>
                <w14:ligatures w14:val="none"/>
              </w:rPr>
              <w:t>Agree</w:t>
            </w:r>
          </w:p>
        </w:tc>
        <w:tc>
          <w:tcPr>
            <w:tcW w:w="1349" w:type="dxa"/>
          </w:tcPr>
          <w:p w:rsidR="00560AD2" w:rsidRPr="00560AD2" w:rsidRDefault="00560AD2" w:rsidP="00560AD2">
            <w:pPr>
              <w:widowControl w:val="0"/>
              <w:autoSpaceDE w:val="0"/>
              <w:autoSpaceDN w:val="0"/>
              <w:spacing w:after="0" w:line="265" w:lineRule="exact"/>
              <w:ind w:left="9" w:right="7"/>
              <w:jc w:val="center"/>
              <w:rPr>
                <w:rFonts w:ascii="Calibri" w:eastAsia="Calibri" w:hAnsi="Calibri" w:cs="Calibri"/>
                <w:kern w:val="0"/>
                <w:sz w:val="22"/>
                <w:szCs w:val="22"/>
                <w:lang w:val="en-US"/>
                <w14:ligatures w14:val="none"/>
              </w:rPr>
            </w:pPr>
            <w:r w:rsidRPr="00560AD2">
              <w:rPr>
                <w:rFonts w:ascii="Calibri" w:eastAsia="Calibri" w:hAnsi="Calibri" w:cs="Calibri"/>
                <w:kern w:val="0"/>
                <w:sz w:val="22"/>
                <w:szCs w:val="22"/>
                <w:lang w:val="en-US"/>
                <w14:ligatures w14:val="none"/>
              </w:rPr>
              <w:t>Don’t</w:t>
            </w:r>
            <w:r w:rsidRPr="00560AD2">
              <w:rPr>
                <w:rFonts w:ascii="Calibri" w:eastAsia="Calibri" w:hAnsi="Calibri" w:cs="Calibri"/>
                <w:spacing w:val="-3"/>
                <w:kern w:val="0"/>
                <w:sz w:val="22"/>
                <w:szCs w:val="22"/>
                <w:lang w:val="en-US"/>
                <w14:ligatures w14:val="none"/>
              </w:rPr>
              <w:t xml:space="preserve"> </w:t>
            </w:r>
            <w:r w:rsidRPr="00560AD2">
              <w:rPr>
                <w:rFonts w:ascii="Calibri" w:eastAsia="Calibri" w:hAnsi="Calibri" w:cs="Calibri"/>
                <w:spacing w:val="-4"/>
                <w:kern w:val="0"/>
                <w:sz w:val="22"/>
                <w:szCs w:val="22"/>
                <w:lang w:val="en-US"/>
                <w14:ligatures w14:val="none"/>
              </w:rPr>
              <w:t>know</w:t>
            </w:r>
          </w:p>
        </w:tc>
      </w:tr>
      <w:tr w:rsidR="00560AD2" w:rsidRPr="00560AD2" w:rsidTr="00B5267E">
        <w:trPr>
          <w:trHeight w:val="537"/>
        </w:trPr>
        <w:tc>
          <w:tcPr>
            <w:tcW w:w="1476" w:type="dxa"/>
          </w:tcPr>
          <w:p w:rsidR="00560AD2" w:rsidRPr="00560AD2" w:rsidRDefault="00560AD2" w:rsidP="00560AD2">
            <w:pPr>
              <w:widowControl w:val="0"/>
              <w:autoSpaceDE w:val="0"/>
              <w:autoSpaceDN w:val="0"/>
              <w:spacing w:after="0" w:line="265" w:lineRule="exact"/>
              <w:ind w:left="8"/>
              <w:jc w:val="center"/>
              <w:rPr>
                <w:rFonts w:ascii="Calibri" w:eastAsia="Calibri" w:hAnsi="Calibri" w:cs="Calibri"/>
                <w:kern w:val="0"/>
                <w:sz w:val="22"/>
                <w:szCs w:val="22"/>
                <w:lang w:val="en-US"/>
                <w14:ligatures w14:val="none"/>
              </w:rPr>
            </w:pPr>
            <w:r w:rsidRPr="00560AD2">
              <w:rPr>
                <w:rFonts w:ascii="Calibri" w:eastAsia="Calibri" w:hAnsi="Calibri" w:cs="Calibri"/>
                <w:spacing w:val="-10"/>
                <w:kern w:val="0"/>
                <w:sz w:val="22"/>
                <w:szCs w:val="22"/>
                <w:lang w:val="en-US"/>
                <w14:ligatures w14:val="none"/>
              </w:rPr>
              <w:t>1</w:t>
            </w:r>
          </w:p>
        </w:tc>
        <w:tc>
          <w:tcPr>
            <w:tcW w:w="1697" w:type="dxa"/>
          </w:tcPr>
          <w:p w:rsidR="00560AD2" w:rsidRPr="00560AD2" w:rsidRDefault="00560AD2" w:rsidP="00560AD2">
            <w:pPr>
              <w:widowControl w:val="0"/>
              <w:autoSpaceDE w:val="0"/>
              <w:autoSpaceDN w:val="0"/>
              <w:spacing w:after="0" w:line="265" w:lineRule="exact"/>
              <w:ind w:left="9"/>
              <w:jc w:val="center"/>
              <w:rPr>
                <w:rFonts w:ascii="Calibri" w:eastAsia="Calibri" w:hAnsi="Calibri" w:cs="Calibri"/>
                <w:kern w:val="0"/>
                <w:sz w:val="22"/>
                <w:szCs w:val="22"/>
                <w:lang w:val="en-US"/>
                <w14:ligatures w14:val="none"/>
              </w:rPr>
            </w:pPr>
            <w:r w:rsidRPr="00560AD2">
              <w:rPr>
                <w:rFonts w:ascii="Calibri" w:eastAsia="Calibri" w:hAnsi="Calibri" w:cs="Calibri"/>
                <w:spacing w:val="-10"/>
                <w:kern w:val="0"/>
                <w:sz w:val="22"/>
                <w:szCs w:val="22"/>
                <w:lang w:val="en-US"/>
                <w14:ligatures w14:val="none"/>
              </w:rPr>
              <w:t>2</w:t>
            </w:r>
          </w:p>
        </w:tc>
        <w:tc>
          <w:tcPr>
            <w:tcW w:w="1510" w:type="dxa"/>
          </w:tcPr>
          <w:p w:rsidR="00560AD2" w:rsidRPr="00560AD2" w:rsidRDefault="00560AD2" w:rsidP="00560AD2">
            <w:pPr>
              <w:widowControl w:val="0"/>
              <w:autoSpaceDE w:val="0"/>
              <w:autoSpaceDN w:val="0"/>
              <w:spacing w:after="0" w:line="265" w:lineRule="exact"/>
              <w:ind w:left="13"/>
              <w:jc w:val="center"/>
              <w:rPr>
                <w:rFonts w:ascii="Calibri" w:eastAsia="Calibri" w:hAnsi="Calibri" w:cs="Calibri"/>
                <w:kern w:val="0"/>
                <w:sz w:val="22"/>
                <w:szCs w:val="22"/>
                <w:lang w:val="en-US"/>
                <w14:ligatures w14:val="none"/>
              </w:rPr>
            </w:pPr>
            <w:r w:rsidRPr="00560AD2">
              <w:rPr>
                <w:rFonts w:ascii="Calibri" w:eastAsia="Calibri" w:hAnsi="Calibri" w:cs="Calibri"/>
                <w:spacing w:val="-10"/>
                <w:kern w:val="0"/>
                <w:sz w:val="22"/>
                <w:szCs w:val="22"/>
                <w:lang w:val="en-US"/>
                <w14:ligatures w14:val="none"/>
              </w:rPr>
              <w:t>3</w:t>
            </w:r>
          </w:p>
        </w:tc>
        <w:tc>
          <w:tcPr>
            <w:tcW w:w="1258" w:type="dxa"/>
          </w:tcPr>
          <w:p w:rsidR="00560AD2" w:rsidRPr="00560AD2" w:rsidRDefault="00560AD2" w:rsidP="00560AD2">
            <w:pPr>
              <w:widowControl w:val="0"/>
              <w:autoSpaceDE w:val="0"/>
              <w:autoSpaceDN w:val="0"/>
              <w:spacing w:after="0" w:line="265" w:lineRule="exact"/>
              <w:ind w:left="11"/>
              <w:jc w:val="center"/>
              <w:rPr>
                <w:rFonts w:ascii="Calibri" w:eastAsia="Calibri" w:hAnsi="Calibri" w:cs="Calibri"/>
                <w:kern w:val="0"/>
                <w:sz w:val="22"/>
                <w:szCs w:val="22"/>
                <w:lang w:val="en-US"/>
                <w14:ligatures w14:val="none"/>
              </w:rPr>
            </w:pPr>
            <w:r w:rsidRPr="00560AD2">
              <w:rPr>
                <w:rFonts w:ascii="Calibri" w:eastAsia="Calibri" w:hAnsi="Calibri" w:cs="Calibri"/>
                <w:spacing w:val="-10"/>
                <w:kern w:val="0"/>
                <w:sz w:val="22"/>
                <w:szCs w:val="22"/>
                <w:lang w:val="en-US"/>
                <w14:ligatures w14:val="none"/>
              </w:rPr>
              <w:t>4</w:t>
            </w:r>
          </w:p>
        </w:tc>
        <w:tc>
          <w:tcPr>
            <w:tcW w:w="1712" w:type="dxa"/>
          </w:tcPr>
          <w:p w:rsidR="00560AD2" w:rsidRPr="00560AD2" w:rsidRDefault="00560AD2" w:rsidP="00560AD2">
            <w:pPr>
              <w:widowControl w:val="0"/>
              <w:autoSpaceDE w:val="0"/>
              <w:autoSpaceDN w:val="0"/>
              <w:spacing w:after="0" w:line="265" w:lineRule="exact"/>
              <w:ind w:left="8"/>
              <w:jc w:val="center"/>
              <w:rPr>
                <w:rFonts w:ascii="Calibri" w:eastAsia="Calibri" w:hAnsi="Calibri" w:cs="Calibri"/>
                <w:kern w:val="0"/>
                <w:sz w:val="22"/>
                <w:szCs w:val="22"/>
                <w:lang w:val="en-US"/>
                <w14:ligatures w14:val="none"/>
              </w:rPr>
            </w:pPr>
            <w:r w:rsidRPr="00560AD2">
              <w:rPr>
                <w:rFonts w:ascii="Calibri" w:eastAsia="Calibri" w:hAnsi="Calibri" w:cs="Calibri"/>
                <w:spacing w:val="-10"/>
                <w:kern w:val="0"/>
                <w:sz w:val="22"/>
                <w:szCs w:val="22"/>
                <w:lang w:val="en-US"/>
                <w14:ligatures w14:val="none"/>
              </w:rPr>
              <w:t>5</w:t>
            </w:r>
          </w:p>
        </w:tc>
        <w:tc>
          <w:tcPr>
            <w:tcW w:w="1349" w:type="dxa"/>
          </w:tcPr>
          <w:p w:rsidR="00560AD2" w:rsidRPr="00560AD2" w:rsidRDefault="00560AD2" w:rsidP="00560AD2">
            <w:pPr>
              <w:widowControl w:val="0"/>
              <w:autoSpaceDE w:val="0"/>
              <w:autoSpaceDN w:val="0"/>
              <w:spacing w:after="0" w:line="265" w:lineRule="exact"/>
              <w:ind w:left="9" w:right="4"/>
              <w:jc w:val="center"/>
              <w:rPr>
                <w:rFonts w:ascii="Calibri" w:eastAsia="Calibri" w:hAnsi="Calibri" w:cs="Calibri"/>
                <w:kern w:val="0"/>
                <w:sz w:val="22"/>
                <w:szCs w:val="22"/>
                <w:lang w:val="en-US"/>
                <w14:ligatures w14:val="none"/>
              </w:rPr>
            </w:pPr>
            <w:r w:rsidRPr="00560AD2">
              <w:rPr>
                <w:rFonts w:ascii="Calibri" w:eastAsia="Calibri" w:hAnsi="Calibri" w:cs="Calibri"/>
                <w:spacing w:val="-10"/>
                <w:kern w:val="0"/>
                <w:sz w:val="22"/>
                <w:szCs w:val="22"/>
                <w:lang w:val="en-US"/>
                <w14:ligatures w14:val="none"/>
              </w:rPr>
              <w:t>9</w:t>
            </w:r>
          </w:p>
        </w:tc>
      </w:tr>
    </w:tbl>
    <w:p w:rsidR="00560AD2" w:rsidRPr="00560AD2" w:rsidRDefault="00560AD2" w:rsidP="00560AD2">
      <w:pPr>
        <w:widowControl w:val="0"/>
        <w:autoSpaceDE w:val="0"/>
        <w:autoSpaceDN w:val="0"/>
        <w:spacing w:before="215" w:after="0" w:line="240" w:lineRule="auto"/>
        <w:rPr>
          <w:rFonts w:ascii="Calibri" w:eastAsia="Calibri" w:hAnsi="Calibri" w:cs="Calibri"/>
          <w:kern w:val="0"/>
          <w:lang w:val="en-US"/>
          <w14:ligatures w14:val="none"/>
        </w:rPr>
      </w:pPr>
    </w:p>
    <w:p w:rsidR="00560AD2" w:rsidRPr="00560AD2" w:rsidRDefault="00560AD2" w:rsidP="00560AD2">
      <w:pPr>
        <w:widowControl w:val="0"/>
        <w:numPr>
          <w:ilvl w:val="0"/>
          <w:numId w:val="16"/>
        </w:numPr>
        <w:tabs>
          <w:tab w:val="left" w:pos="403"/>
        </w:tabs>
        <w:autoSpaceDE w:val="0"/>
        <w:autoSpaceDN w:val="0"/>
        <w:spacing w:after="0" w:line="276" w:lineRule="auto"/>
        <w:ind w:right="367"/>
        <w:rPr>
          <w:rFonts w:ascii="Aptos" w:eastAsia="Times New Roman" w:hAnsi="Aptos" w:cs="Times New Roman"/>
        </w:rPr>
      </w:pPr>
      <w:r w:rsidRPr="00560AD2">
        <w:rPr>
          <w:rFonts w:ascii="Aptos" w:eastAsia="Times New Roman" w:hAnsi="Aptos" w:cs="Times New Roman"/>
        </w:rPr>
        <w:t xml:space="preserve">In your opinion, how do you rate that budget allocation declared in open meeting is truly </w:t>
      </w:r>
      <w:r w:rsidRPr="00560AD2">
        <w:rPr>
          <w:rFonts w:ascii="Aptos" w:eastAsia="Times New Roman" w:hAnsi="Aptos" w:cs="Times New Roman"/>
          <w:spacing w:val="-2"/>
        </w:rPr>
        <w:t>implemented?</w:t>
      </w:r>
    </w:p>
    <w:p w:rsidR="00560AD2" w:rsidRPr="00560AD2" w:rsidRDefault="00560AD2" w:rsidP="00560AD2">
      <w:pPr>
        <w:widowControl w:val="0"/>
        <w:autoSpaceDE w:val="0"/>
        <w:autoSpaceDN w:val="0"/>
        <w:spacing w:before="5" w:after="0" w:line="240" w:lineRule="auto"/>
        <w:rPr>
          <w:rFonts w:ascii="Calibri" w:eastAsia="Calibri" w:hAnsi="Calibri" w:cs="Calibri"/>
          <w:kern w:val="0"/>
          <w:sz w:val="16"/>
          <w:lang w:val="en-US"/>
          <w14:ligatures w14:val="none"/>
        </w:rPr>
      </w:pPr>
    </w:p>
    <w:tbl>
      <w:tblPr>
        <w:tblW w:w="0" w:type="auto"/>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76"/>
        <w:gridCol w:w="1697"/>
        <w:gridCol w:w="1510"/>
        <w:gridCol w:w="1349"/>
        <w:gridCol w:w="1710"/>
        <w:gridCol w:w="1352"/>
      </w:tblGrid>
      <w:tr w:rsidR="00560AD2" w:rsidRPr="00560AD2" w:rsidTr="00B5267E">
        <w:trPr>
          <w:trHeight w:val="537"/>
        </w:trPr>
        <w:tc>
          <w:tcPr>
            <w:tcW w:w="1476" w:type="dxa"/>
          </w:tcPr>
          <w:p w:rsidR="00560AD2" w:rsidRPr="00560AD2" w:rsidRDefault="00560AD2" w:rsidP="00560AD2">
            <w:pPr>
              <w:widowControl w:val="0"/>
              <w:autoSpaceDE w:val="0"/>
              <w:autoSpaceDN w:val="0"/>
              <w:spacing w:after="0" w:line="266" w:lineRule="exact"/>
              <w:ind w:left="367"/>
              <w:rPr>
                <w:rFonts w:ascii="Calibri" w:eastAsia="Calibri" w:hAnsi="Calibri" w:cs="Calibri"/>
                <w:kern w:val="0"/>
                <w:sz w:val="22"/>
                <w:szCs w:val="22"/>
                <w:lang w:val="en-US"/>
                <w14:ligatures w14:val="none"/>
              </w:rPr>
            </w:pPr>
            <w:r w:rsidRPr="00560AD2">
              <w:rPr>
                <w:rFonts w:ascii="Calibri" w:eastAsia="Calibri" w:hAnsi="Calibri" w:cs="Calibri"/>
                <w:spacing w:val="-2"/>
                <w:kern w:val="0"/>
                <w:sz w:val="22"/>
                <w:szCs w:val="22"/>
                <w:lang w:val="en-US"/>
                <w14:ligatures w14:val="none"/>
              </w:rPr>
              <w:t>Strongly</w:t>
            </w:r>
          </w:p>
          <w:p w:rsidR="00560AD2" w:rsidRPr="00560AD2" w:rsidRDefault="00560AD2" w:rsidP="00560AD2">
            <w:pPr>
              <w:widowControl w:val="0"/>
              <w:autoSpaceDE w:val="0"/>
              <w:autoSpaceDN w:val="0"/>
              <w:spacing w:after="0" w:line="252" w:lineRule="exact"/>
              <w:ind w:left="347"/>
              <w:rPr>
                <w:rFonts w:ascii="Calibri" w:eastAsia="Calibri" w:hAnsi="Calibri" w:cs="Calibri"/>
                <w:kern w:val="0"/>
                <w:sz w:val="22"/>
                <w:szCs w:val="22"/>
                <w:lang w:val="en-US"/>
                <w14:ligatures w14:val="none"/>
              </w:rPr>
            </w:pPr>
            <w:r w:rsidRPr="00560AD2">
              <w:rPr>
                <w:rFonts w:ascii="Calibri" w:eastAsia="Calibri" w:hAnsi="Calibri" w:cs="Calibri"/>
                <w:spacing w:val="-2"/>
                <w:kern w:val="0"/>
                <w:sz w:val="22"/>
                <w:szCs w:val="22"/>
                <w:lang w:val="en-US"/>
                <w14:ligatures w14:val="none"/>
              </w:rPr>
              <w:t>Disagree</w:t>
            </w:r>
          </w:p>
        </w:tc>
        <w:tc>
          <w:tcPr>
            <w:tcW w:w="1697" w:type="dxa"/>
          </w:tcPr>
          <w:p w:rsidR="00560AD2" w:rsidRPr="00560AD2" w:rsidRDefault="00560AD2" w:rsidP="00560AD2">
            <w:pPr>
              <w:widowControl w:val="0"/>
              <w:autoSpaceDE w:val="0"/>
              <w:autoSpaceDN w:val="0"/>
              <w:spacing w:after="0" w:line="266" w:lineRule="exact"/>
              <w:ind w:left="9"/>
              <w:jc w:val="center"/>
              <w:rPr>
                <w:rFonts w:ascii="Calibri" w:eastAsia="Calibri" w:hAnsi="Calibri" w:cs="Calibri"/>
                <w:kern w:val="0"/>
                <w:sz w:val="22"/>
                <w:szCs w:val="22"/>
                <w:lang w:val="en-US"/>
                <w14:ligatures w14:val="none"/>
              </w:rPr>
            </w:pPr>
            <w:r w:rsidRPr="00560AD2">
              <w:rPr>
                <w:rFonts w:ascii="Calibri" w:eastAsia="Calibri" w:hAnsi="Calibri" w:cs="Calibri"/>
                <w:spacing w:val="-2"/>
                <w:kern w:val="0"/>
                <w:sz w:val="22"/>
                <w:szCs w:val="22"/>
                <w:lang w:val="en-US"/>
                <w14:ligatures w14:val="none"/>
              </w:rPr>
              <w:t>Disagree</w:t>
            </w:r>
          </w:p>
        </w:tc>
        <w:tc>
          <w:tcPr>
            <w:tcW w:w="1510" w:type="dxa"/>
          </w:tcPr>
          <w:p w:rsidR="00560AD2" w:rsidRPr="00560AD2" w:rsidRDefault="00560AD2" w:rsidP="00560AD2">
            <w:pPr>
              <w:widowControl w:val="0"/>
              <w:autoSpaceDE w:val="0"/>
              <w:autoSpaceDN w:val="0"/>
              <w:spacing w:after="0" w:line="266" w:lineRule="exact"/>
              <w:ind w:left="13" w:right="2"/>
              <w:jc w:val="center"/>
              <w:rPr>
                <w:rFonts w:ascii="Calibri" w:eastAsia="Calibri" w:hAnsi="Calibri" w:cs="Calibri"/>
                <w:kern w:val="0"/>
                <w:sz w:val="22"/>
                <w:szCs w:val="22"/>
                <w:lang w:val="en-US"/>
                <w14:ligatures w14:val="none"/>
              </w:rPr>
            </w:pPr>
            <w:r w:rsidRPr="00560AD2">
              <w:rPr>
                <w:rFonts w:ascii="Calibri" w:eastAsia="Calibri" w:hAnsi="Calibri" w:cs="Calibri"/>
                <w:kern w:val="0"/>
                <w:sz w:val="22"/>
                <w:szCs w:val="22"/>
                <w:lang w:val="en-US"/>
                <w14:ligatures w14:val="none"/>
              </w:rPr>
              <w:t>Slightly</w:t>
            </w:r>
            <w:r w:rsidRPr="00560AD2">
              <w:rPr>
                <w:rFonts w:ascii="Calibri" w:eastAsia="Calibri" w:hAnsi="Calibri" w:cs="Calibri"/>
                <w:spacing w:val="-4"/>
                <w:kern w:val="0"/>
                <w:sz w:val="22"/>
                <w:szCs w:val="22"/>
                <w:lang w:val="en-US"/>
                <w14:ligatures w14:val="none"/>
              </w:rPr>
              <w:t xml:space="preserve"> </w:t>
            </w:r>
            <w:r w:rsidRPr="00560AD2">
              <w:rPr>
                <w:rFonts w:ascii="Calibri" w:eastAsia="Calibri" w:hAnsi="Calibri" w:cs="Calibri"/>
                <w:spacing w:val="-2"/>
                <w:kern w:val="0"/>
                <w:sz w:val="22"/>
                <w:szCs w:val="22"/>
                <w:lang w:val="en-US"/>
                <w14:ligatures w14:val="none"/>
              </w:rPr>
              <w:t>Agree</w:t>
            </w:r>
          </w:p>
        </w:tc>
        <w:tc>
          <w:tcPr>
            <w:tcW w:w="1349" w:type="dxa"/>
          </w:tcPr>
          <w:p w:rsidR="00560AD2" w:rsidRPr="00560AD2" w:rsidRDefault="00560AD2" w:rsidP="00560AD2">
            <w:pPr>
              <w:widowControl w:val="0"/>
              <w:autoSpaceDE w:val="0"/>
              <w:autoSpaceDN w:val="0"/>
              <w:spacing w:after="0" w:line="266" w:lineRule="exact"/>
              <w:ind w:left="9"/>
              <w:jc w:val="center"/>
              <w:rPr>
                <w:rFonts w:ascii="Calibri" w:eastAsia="Calibri" w:hAnsi="Calibri" w:cs="Calibri"/>
                <w:kern w:val="0"/>
                <w:sz w:val="22"/>
                <w:szCs w:val="22"/>
                <w:lang w:val="en-US"/>
                <w14:ligatures w14:val="none"/>
              </w:rPr>
            </w:pPr>
            <w:r w:rsidRPr="00560AD2">
              <w:rPr>
                <w:rFonts w:ascii="Calibri" w:eastAsia="Calibri" w:hAnsi="Calibri" w:cs="Calibri"/>
                <w:spacing w:val="-2"/>
                <w:kern w:val="0"/>
                <w:sz w:val="22"/>
                <w:szCs w:val="22"/>
                <w:lang w:val="en-US"/>
                <w14:ligatures w14:val="none"/>
              </w:rPr>
              <w:t>Agree</w:t>
            </w:r>
          </w:p>
        </w:tc>
        <w:tc>
          <w:tcPr>
            <w:tcW w:w="1710" w:type="dxa"/>
          </w:tcPr>
          <w:p w:rsidR="00560AD2" w:rsidRPr="00560AD2" w:rsidRDefault="00560AD2" w:rsidP="00560AD2">
            <w:pPr>
              <w:widowControl w:val="0"/>
              <w:autoSpaceDE w:val="0"/>
              <w:autoSpaceDN w:val="0"/>
              <w:spacing w:after="0" w:line="266" w:lineRule="exact"/>
              <w:ind w:left="6" w:right="4"/>
              <w:jc w:val="center"/>
              <w:rPr>
                <w:rFonts w:ascii="Calibri" w:eastAsia="Calibri" w:hAnsi="Calibri" w:cs="Calibri"/>
                <w:kern w:val="0"/>
                <w:sz w:val="22"/>
                <w:szCs w:val="22"/>
                <w:lang w:val="en-US"/>
                <w14:ligatures w14:val="none"/>
              </w:rPr>
            </w:pPr>
            <w:r w:rsidRPr="00560AD2">
              <w:rPr>
                <w:rFonts w:ascii="Calibri" w:eastAsia="Calibri" w:hAnsi="Calibri" w:cs="Calibri"/>
                <w:kern w:val="0"/>
                <w:sz w:val="22"/>
                <w:szCs w:val="22"/>
                <w:lang w:val="en-US"/>
                <w14:ligatures w14:val="none"/>
              </w:rPr>
              <w:t>Strongly</w:t>
            </w:r>
            <w:r w:rsidRPr="00560AD2">
              <w:rPr>
                <w:rFonts w:ascii="Calibri" w:eastAsia="Calibri" w:hAnsi="Calibri" w:cs="Calibri"/>
                <w:spacing w:val="-5"/>
                <w:kern w:val="0"/>
                <w:sz w:val="22"/>
                <w:szCs w:val="22"/>
                <w:lang w:val="en-US"/>
                <w14:ligatures w14:val="none"/>
              </w:rPr>
              <w:t xml:space="preserve"> </w:t>
            </w:r>
            <w:r w:rsidRPr="00560AD2">
              <w:rPr>
                <w:rFonts w:ascii="Calibri" w:eastAsia="Calibri" w:hAnsi="Calibri" w:cs="Calibri"/>
                <w:spacing w:val="-2"/>
                <w:kern w:val="0"/>
                <w:sz w:val="22"/>
                <w:szCs w:val="22"/>
                <w:lang w:val="en-US"/>
                <w14:ligatures w14:val="none"/>
              </w:rPr>
              <w:t>Agree</w:t>
            </w:r>
          </w:p>
        </w:tc>
        <w:tc>
          <w:tcPr>
            <w:tcW w:w="1352" w:type="dxa"/>
          </w:tcPr>
          <w:p w:rsidR="00560AD2" w:rsidRPr="00560AD2" w:rsidRDefault="00560AD2" w:rsidP="00560AD2">
            <w:pPr>
              <w:widowControl w:val="0"/>
              <w:autoSpaceDE w:val="0"/>
              <w:autoSpaceDN w:val="0"/>
              <w:spacing w:after="0" w:line="266" w:lineRule="exact"/>
              <w:ind w:left="6" w:right="3"/>
              <w:jc w:val="center"/>
              <w:rPr>
                <w:rFonts w:ascii="Calibri" w:eastAsia="Calibri" w:hAnsi="Calibri" w:cs="Calibri"/>
                <w:kern w:val="0"/>
                <w:sz w:val="22"/>
                <w:szCs w:val="22"/>
                <w:lang w:val="en-US"/>
                <w14:ligatures w14:val="none"/>
              </w:rPr>
            </w:pPr>
            <w:r w:rsidRPr="00560AD2">
              <w:rPr>
                <w:rFonts w:ascii="Calibri" w:eastAsia="Calibri" w:hAnsi="Calibri" w:cs="Calibri"/>
                <w:kern w:val="0"/>
                <w:sz w:val="22"/>
                <w:szCs w:val="22"/>
                <w:lang w:val="en-US"/>
                <w14:ligatures w14:val="none"/>
              </w:rPr>
              <w:t>Don’t</w:t>
            </w:r>
            <w:r w:rsidRPr="00560AD2">
              <w:rPr>
                <w:rFonts w:ascii="Calibri" w:eastAsia="Calibri" w:hAnsi="Calibri" w:cs="Calibri"/>
                <w:spacing w:val="-3"/>
                <w:kern w:val="0"/>
                <w:sz w:val="22"/>
                <w:szCs w:val="22"/>
                <w:lang w:val="en-US"/>
                <w14:ligatures w14:val="none"/>
              </w:rPr>
              <w:t xml:space="preserve"> </w:t>
            </w:r>
            <w:r w:rsidRPr="00560AD2">
              <w:rPr>
                <w:rFonts w:ascii="Calibri" w:eastAsia="Calibri" w:hAnsi="Calibri" w:cs="Calibri"/>
                <w:spacing w:val="-4"/>
                <w:kern w:val="0"/>
                <w:sz w:val="22"/>
                <w:szCs w:val="22"/>
                <w:lang w:val="en-US"/>
                <w14:ligatures w14:val="none"/>
              </w:rPr>
              <w:t>know</w:t>
            </w:r>
          </w:p>
        </w:tc>
      </w:tr>
      <w:tr w:rsidR="00560AD2" w:rsidRPr="00560AD2" w:rsidTr="00B5267E">
        <w:trPr>
          <w:trHeight w:val="537"/>
        </w:trPr>
        <w:tc>
          <w:tcPr>
            <w:tcW w:w="1476" w:type="dxa"/>
          </w:tcPr>
          <w:p w:rsidR="00560AD2" w:rsidRPr="00560AD2" w:rsidRDefault="00560AD2" w:rsidP="00560AD2">
            <w:pPr>
              <w:widowControl w:val="0"/>
              <w:autoSpaceDE w:val="0"/>
              <w:autoSpaceDN w:val="0"/>
              <w:spacing w:after="0" w:line="265" w:lineRule="exact"/>
              <w:ind w:left="8"/>
              <w:jc w:val="center"/>
              <w:rPr>
                <w:rFonts w:ascii="Calibri" w:eastAsia="Calibri" w:hAnsi="Calibri" w:cs="Calibri"/>
                <w:kern w:val="0"/>
                <w:sz w:val="22"/>
                <w:szCs w:val="22"/>
                <w:lang w:val="en-US"/>
                <w14:ligatures w14:val="none"/>
              </w:rPr>
            </w:pPr>
            <w:r w:rsidRPr="00560AD2">
              <w:rPr>
                <w:rFonts w:ascii="Calibri" w:eastAsia="Calibri" w:hAnsi="Calibri" w:cs="Calibri"/>
                <w:spacing w:val="-10"/>
                <w:kern w:val="0"/>
                <w:sz w:val="22"/>
                <w:szCs w:val="22"/>
                <w:lang w:val="en-US"/>
                <w14:ligatures w14:val="none"/>
              </w:rPr>
              <w:t>1</w:t>
            </w:r>
          </w:p>
        </w:tc>
        <w:tc>
          <w:tcPr>
            <w:tcW w:w="1697" w:type="dxa"/>
          </w:tcPr>
          <w:p w:rsidR="00560AD2" w:rsidRPr="00560AD2" w:rsidRDefault="00560AD2" w:rsidP="00560AD2">
            <w:pPr>
              <w:widowControl w:val="0"/>
              <w:autoSpaceDE w:val="0"/>
              <w:autoSpaceDN w:val="0"/>
              <w:spacing w:after="0" w:line="265" w:lineRule="exact"/>
              <w:ind w:left="9"/>
              <w:jc w:val="center"/>
              <w:rPr>
                <w:rFonts w:ascii="Calibri" w:eastAsia="Calibri" w:hAnsi="Calibri" w:cs="Calibri"/>
                <w:kern w:val="0"/>
                <w:sz w:val="22"/>
                <w:szCs w:val="22"/>
                <w:lang w:val="en-US"/>
                <w14:ligatures w14:val="none"/>
              </w:rPr>
            </w:pPr>
            <w:r w:rsidRPr="00560AD2">
              <w:rPr>
                <w:rFonts w:ascii="Calibri" w:eastAsia="Calibri" w:hAnsi="Calibri" w:cs="Calibri"/>
                <w:spacing w:val="-10"/>
                <w:kern w:val="0"/>
                <w:sz w:val="22"/>
                <w:szCs w:val="22"/>
                <w:lang w:val="en-US"/>
                <w14:ligatures w14:val="none"/>
              </w:rPr>
              <w:t>2</w:t>
            </w:r>
          </w:p>
        </w:tc>
        <w:tc>
          <w:tcPr>
            <w:tcW w:w="1510" w:type="dxa"/>
          </w:tcPr>
          <w:p w:rsidR="00560AD2" w:rsidRPr="00560AD2" w:rsidRDefault="00560AD2" w:rsidP="00560AD2">
            <w:pPr>
              <w:widowControl w:val="0"/>
              <w:autoSpaceDE w:val="0"/>
              <w:autoSpaceDN w:val="0"/>
              <w:spacing w:after="0" w:line="265" w:lineRule="exact"/>
              <w:ind w:left="13"/>
              <w:jc w:val="center"/>
              <w:rPr>
                <w:rFonts w:ascii="Calibri" w:eastAsia="Calibri" w:hAnsi="Calibri" w:cs="Calibri"/>
                <w:kern w:val="0"/>
                <w:sz w:val="22"/>
                <w:szCs w:val="22"/>
                <w:lang w:val="en-US"/>
                <w14:ligatures w14:val="none"/>
              </w:rPr>
            </w:pPr>
            <w:r w:rsidRPr="00560AD2">
              <w:rPr>
                <w:rFonts w:ascii="Calibri" w:eastAsia="Calibri" w:hAnsi="Calibri" w:cs="Calibri"/>
                <w:spacing w:val="-10"/>
                <w:kern w:val="0"/>
                <w:sz w:val="22"/>
                <w:szCs w:val="22"/>
                <w:lang w:val="en-US"/>
                <w14:ligatures w14:val="none"/>
              </w:rPr>
              <w:t>3</w:t>
            </w:r>
          </w:p>
        </w:tc>
        <w:tc>
          <w:tcPr>
            <w:tcW w:w="1349" w:type="dxa"/>
          </w:tcPr>
          <w:p w:rsidR="00560AD2" w:rsidRPr="00560AD2" w:rsidRDefault="00560AD2" w:rsidP="00560AD2">
            <w:pPr>
              <w:widowControl w:val="0"/>
              <w:autoSpaceDE w:val="0"/>
              <w:autoSpaceDN w:val="0"/>
              <w:spacing w:after="0" w:line="265" w:lineRule="exact"/>
              <w:ind w:left="9" w:right="3"/>
              <w:jc w:val="center"/>
              <w:rPr>
                <w:rFonts w:ascii="Calibri" w:eastAsia="Calibri" w:hAnsi="Calibri" w:cs="Calibri"/>
                <w:kern w:val="0"/>
                <w:sz w:val="22"/>
                <w:szCs w:val="22"/>
                <w:lang w:val="en-US"/>
                <w14:ligatures w14:val="none"/>
              </w:rPr>
            </w:pPr>
            <w:r w:rsidRPr="00560AD2">
              <w:rPr>
                <w:rFonts w:ascii="Calibri" w:eastAsia="Calibri" w:hAnsi="Calibri" w:cs="Calibri"/>
                <w:spacing w:val="-10"/>
                <w:kern w:val="0"/>
                <w:sz w:val="22"/>
                <w:szCs w:val="22"/>
                <w:lang w:val="en-US"/>
                <w14:ligatures w14:val="none"/>
              </w:rPr>
              <w:t>4</w:t>
            </w:r>
          </w:p>
        </w:tc>
        <w:tc>
          <w:tcPr>
            <w:tcW w:w="1710" w:type="dxa"/>
          </w:tcPr>
          <w:p w:rsidR="00560AD2" w:rsidRPr="00560AD2" w:rsidRDefault="00560AD2" w:rsidP="00560AD2">
            <w:pPr>
              <w:widowControl w:val="0"/>
              <w:autoSpaceDE w:val="0"/>
              <w:autoSpaceDN w:val="0"/>
              <w:spacing w:after="0" w:line="265" w:lineRule="exact"/>
              <w:ind w:left="6"/>
              <w:jc w:val="center"/>
              <w:rPr>
                <w:rFonts w:ascii="Calibri" w:eastAsia="Calibri" w:hAnsi="Calibri" w:cs="Calibri"/>
                <w:kern w:val="0"/>
                <w:sz w:val="22"/>
                <w:szCs w:val="22"/>
                <w:lang w:val="en-US"/>
                <w14:ligatures w14:val="none"/>
              </w:rPr>
            </w:pPr>
            <w:r w:rsidRPr="00560AD2">
              <w:rPr>
                <w:rFonts w:ascii="Calibri" w:eastAsia="Calibri" w:hAnsi="Calibri" w:cs="Calibri"/>
                <w:spacing w:val="-10"/>
                <w:kern w:val="0"/>
                <w:sz w:val="22"/>
                <w:szCs w:val="22"/>
                <w:lang w:val="en-US"/>
                <w14:ligatures w14:val="none"/>
              </w:rPr>
              <w:t>5</w:t>
            </w:r>
          </w:p>
        </w:tc>
        <w:tc>
          <w:tcPr>
            <w:tcW w:w="1352" w:type="dxa"/>
          </w:tcPr>
          <w:p w:rsidR="00560AD2" w:rsidRPr="00560AD2" w:rsidRDefault="00560AD2" w:rsidP="00560AD2">
            <w:pPr>
              <w:widowControl w:val="0"/>
              <w:autoSpaceDE w:val="0"/>
              <w:autoSpaceDN w:val="0"/>
              <w:spacing w:after="0" w:line="265" w:lineRule="exact"/>
              <w:ind w:left="6"/>
              <w:jc w:val="center"/>
              <w:rPr>
                <w:rFonts w:ascii="Calibri" w:eastAsia="Calibri" w:hAnsi="Calibri" w:cs="Calibri"/>
                <w:kern w:val="0"/>
                <w:sz w:val="22"/>
                <w:szCs w:val="22"/>
                <w:lang w:val="en-US"/>
                <w14:ligatures w14:val="none"/>
              </w:rPr>
            </w:pPr>
            <w:r w:rsidRPr="00560AD2">
              <w:rPr>
                <w:rFonts w:ascii="Calibri" w:eastAsia="Calibri" w:hAnsi="Calibri" w:cs="Calibri"/>
                <w:spacing w:val="-10"/>
                <w:kern w:val="0"/>
                <w:sz w:val="22"/>
                <w:szCs w:val="22"/>
                <w:lang w:val="en-US"/>
                <w14:ligatures w14:val="none"/>
              </w:rPr>
              <w:t>9</w:t>
            </w:r>
          </w:p>
        </w:tc>
      </w:tr>
    </w:tbl>
    <w:p w:rsidR="00560AD2" w:rsidRPr="00560AD2" w:rsidRDefault="00560AD2" w:rsidP="00560AD2">
      <w:pPr>
        <w:widowControl w:val="0"/>
        <w:autoSpaceDE w:val="0"/>
        <w:autoSpaceDN w:val="0"/>
        <w:spacing w:before="244" w:after="0" w:line="240" w:lineRule="auto"/>
        <w:rPr>
          <w:rFonts w:ascii="Calibri" w:eastAsia="Calibri" w:hAnsi="Calibri" w:cs="Calibri"/>
          <w:kern w:val="0"/>
          <w:lang w:val="en-US"/>
          <w14:ligatures w14:val="none"/>
        </w:rPr>
      </w:pPr>
    </w:p>
    <w:p w:rsidR="00560AD2" w:rsidRPr="00560AD2" w:rsidRDefault="00560AD2" w:rsidP="00560AD2">
      <w:pPr>
        <w:widowControl w:val="0"/>
        <w:numPr>
          <w:ilvl w:val="0"/>
          <w:numId w:val="16"/>
        </w:numPr>
        <w:tabs>
          <w:tab w:val="left" w:pos="517"/>
        </w:tabs>
        <w:autoSpaceDE w:val="0"/>
        <w:autoSpaceDN w:val="0"/>
        <w:spacing w:after="0" w:line="240" w:lineRule="auto"/>
        <w:rPr>
          <w:rFonts w:ascii="Aptos" w:eastAsia="Times New Roman" w:hAnsi="Aptos" w:cs="Times New Roman"/>
        </w:rPr>
      </w:pPr>
      <w:r w:rsidRPr="00560AD2">
        <w:rPr>
          <w:rFonts w:ascii="Aptos" w:eastAsia="Times New Roman" w:hAnsi="Aptos" w:cs="Times New Roman"/>
        </w:rPr>
        <w:t>To</w:t>
      </w:r>
      <w:r w:rsidRPr="00560AD2">
        <w:rPr>
          <w:rFonts w:ascii="Aptos" w:eastAsia="Times New Roman" w:hAnsi="Aptos" w:cs="Times New Roman"/>
          <w:spacing w:val="-6"/>
        </w:rPr>
        <w:t xml:space="preserve"> </w:t>
      </w:r>
      <w:r w:rsidRPr="00560AD2">
        <w:rPr>
          <w:rFonts w:ascii="Aptos" w:eastAsia="Times New Roman" w:hAnsi="Aptos" w:cs="Times New Roman"/>
        </w:rPr>
        <w:t>what</w:t>
      </w:r>
      <w:r w:rsidRPr="00560AD2">
        <w:rPr>
          <w:rFonts w:ascii="Aptos" w:eastAsia="Times New Roman" w:hAnsi="Aptos" w:cs="Times New Roman"/>
          <w:spacing w:val="-3"/>
        </w:rPr>
        <w:t xml:space="preserve"> </w:t>
      </w:r>
      <w:r w:rsidRPr="00560AD2">
        <w:rPr>
          <w:rFonts w:ascii="Aptos" w:eastAsia="Times New Roman" w:hAnsi="Aptos" w:cs="Times New Roman"/>
        </w:rPr>
        <w:t>extent</w:t>
      </w:r>
      <w:r w:rsidRPr="00560AD2">
        <w:rPr>
          <w:rFonts w:ascii="Aptos" w:eastAsia="Times New Roman" w:hAnsi="Aptos" w:cs="Times New Roman"/>
          <w:spacing w:val="-2"/>
        </w:rPr>
        <w:t xml:space="preserve"> </w:t>
      </w:r>
      <w:r w:rsidRPr="00560AD2">
        <w:rPr>
          <w:rFonts w:ascii="Aptos" w:eastAsia="Times New Roman" w:hAnsi="Aptos" w:cs="Times New Roman"/>
        </w:rPr>
        <w:t>do</w:t>
      </w:r>
      <w:r w:rsidRPr="00560AD2">
        <w:rPr>
          <w:rFonts w:ascii="Aptos" w:eastAsia="Times New Roman" w:hAnsi="Aptos" w:cs="Times New Roman"/>
          <w:spacing w:val="-4"/>
        </w:rPr>
        <w:t xml:space="preserve"> </w:t>
      </w:r>
      <w:r w:rsidRPr="00560AD2">
        <w:rPr>
          <w:rFonts w:ascii="Aptos" w:eastAsia="Times New Roman" w:hAnsi="Aptos" w:cs="Times New Roman"/>
        </w:rPr>
        <w:t>you agree</w:t>
      </w:r>
      <w:r w:rsidRPr="00560AD2">
        <w:rPr>
          <w:rFonts w:ascii="Aptos" w:eastAsia="Times New Roman" w:hAnsi="Aptos" w:cs="Times New Roman"/>
          <w:spacing w:val="-3"/>
        </w:rPr>
        <w:t xml:space="preserve"> trust on Transparency of </w:t>
      </w:r>
      <w:proofErr w:type="gramStart"/>
      <w:r w:rsidRPr="00560AD2">
        <w:rPr>
          <w:rFonts w:ascii="Aptos" w:eastAsia="Times New Roman" w:hAnsi="Aptos" w:cs="Times New Roman"/>
          <w:spacing w:val="-3"/>
        </w:rPr>
        <w:t xml:space="preserve">UP </w:t>
      </w:r>
      <w:r w:rsidRPr="00560AD2">
        <w:rPr>
          <w:rFonts w:ascii="Aptos" w:eastAsia="Times New Roman" w:hAnsi="Aptos" w:cs="Times New Roman"/>
          <w:spacing w:val="-2"/>
        </w:rPr>
        <w:t>?</w:t>
      </w:r>
      <w:proofErr w:type="gramEnd"/>
    </w:p>
    <w:p w:rsidR="00560AD2" w:rsidRPr="00560AD2" w:rsidRDefault="00560AD2" w:rsidP="00560AD2">
      <w:pPr>
        <w:widowControl w:val="0"/>
        <w:autoSpaceDE w:val="0"/>
        <w:autoSpaceDN w:val="0"/>
        <w:spacing w:before="1" w:after="0" w:line="240" w:lineRule="auto"/>
        <w:rPr>
          <w:rFonts w:ascii="Calibri" w:eastAsia="Calibri" w:hAnsi="Calibri" w:cs="Calibri"/>
          <w:kern w:val="0"/>
          <w:sz w:val="20"/>
          <w:lang w:val="en-US"/>
          <w14:ligatures w14:val="none"/>
        </w:rPr>
      </w:pPr>
    </w:p>
    <w:tbl>
      <w:tblPr>
        <w:tblW w:w="0" w:type="auto"/>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76"/>
        <w:gridCol w:w="1697"/>
        <w:gridCol w:w="1510"/>
        <w:gridCol w:w="1349"/>
        <w:gridCol w:w="1710"/>
        <w:gridCol w:w="1352"/>
      </w:tblGrid>
      <w:tr w:rsidR="00560AD2" w:rsidRPr="00560AD2" w:rsidTr="00B5267E">
        <w:trPr>
          <w:trHeight w:val="537"/>
        </w:trPr>
        <w:tc>
          <w:tcPr>
            <w:tcW w:w="1476" w:type="dxa"/>
          </w:tcPr>
          <w:p w:rsidR="00560AD2" w:rsidRPr="00560AD2" w:rsidRDefault="00560AD2" w:rsidP="00560AD2">
            <w:pPr>
              <w:widowControl w:val="0"/>
              <w:autoSpaceDE w:val="0"/>
              <w:autoSpaceDN w:val="0"/>
              <w:spacing w:after="0" w:line="265" w:lineRule="exact"/>
              <w:ind w:left="367"/>
              <w:rPr>
                <w:rFonts w:ascii="Calibri" w:eastAsia="Calibri" w:hAnsi="Calibri" w:cs="Calibri"/>
                <w:kern w:val="0"/>
                <w:sz w:val="22"/>
                <w:szCs w:val="22"/>
                <w:lang w:val="en-US"/>
                <w14:ligatures w14:val="none"/>
              </w:rPr>
            </w:pPr>
            <w:r w:rsidRPr="00560AD2">
              <w:rPr>
                <w:rFonts w:ascii="Calibri" w:eastAsia="Calibri" w:hAnsi="Calibri" w:cs="Calibri"/>
                <w:spacing w:val="-2"/>
                <w:kern w:val="0"/>
                <w:sz w:val="22"/>
                <w:szCs w:val="22"/>
                <w:lang w:val="en-US"/>
                <w14:ligatures w14:val="none"/>
              </w:rPr>
              <w:t>Strongly</w:t>
            </w:r>
          </w:p>
          <w:p w:rsidR="00560AD2" w:rsidRPr="00560AD2" w:rsidRDefault="00560AD2" w:rsidP="00560AD2">
            <w:pPr>
              <w:widowControl w:val="0"/>
              <w:autoSpaceDE w:val="0"/>
              <w:autoSpaceDN w:val="0"/>
              <w:spacing w:after="0" w:line="252" w:lineRule="exact"/>
              <w:ind w:left="347"/>
              <w:rPr>
                <w:rFonts w:ascii="Calibri" w:eastAsia="Calibri" w:hAnsi="Calibri" w:cs="Calibri"/>
                <w:kern w:val="0"/>
                <w:sz w:val="22"/>
                <w:szCs w:val="22"/>
                <w:lang w:val="en-US"/>
                <w14:ligatures w14:val="none"/>
              </w:rPr>
            </w:pPr>
            <w:r w:rsidRPr="00560AD2">
              <w:rPr>
                <w:rFonts w:ascii="Calibri" w:eastAsia="Calibri" w:hAnsi="Calibri" w:cs="Calibri"/>
                <w:spacing w:val="-2"/>
                <w:kern w:val="0"/>
                <w:sz w:val="22"/>
                <w:szCs w:val="22"/>
                <w:lang w:val="en-US"/>
                <w14:ligatures w14:val="none"/>
              </w:rPr>
              <w:t>Disagree</w:t>
            </w:r>
          </w:p>
        </w:tc>
        <w:tc>
          <w:tcPr>
            <w:tcW w:w="1697" w:type="dxa"/>
          </w:tcPr>
          <w:p w:rsidR="00560AD2" w:rsidRPr="00560AD2" w:rsidRDefault="00560AD2" w:rsidP="00560AD2">
            <w:pPr>
              <w:widowControl w:val="0"/>
              <w:autoSpaceDE w:val="0"/>
              <w:autoSpaceDN w:val="0"/>
              <w:spacing w:after="0" w:line="265" w:lineRule="exact"/>
              <w:ind w:left="9"/>
              <w:jc w:val="center"/>
              <w:rPr>
                <w:rFonts w:ascii="Calibri" w:eastAsia="Calibri" w:hAnsi="Calibri" w:cs="Calibri"/>
                <w:kern w:val="0"/>
                <w:sz w:val="22"/>
                <w:szCs w:val="22"/>
                <w:lang w:val="en-US"/>
                <w14:ligatures w14:val="none"/>
              </w:rPr>
            </w:pPr>
            <w:r w:rsidRPr="00560AD2">
              <w:rPr>
                <w:rFonts w:ascii="Calibri" w:eastAsia="Calibri" w:hAnsi="Calibri" w:cs="Calibri"/>
                <w:spacing w:val="-2"/>
                <w:kern w:val="0"/>
                <w:sz w:val="22"/>
                <w:szCs w:val="22"/>
                <w:lang w:val="en-US"/>
                <w14:ligatures w14:val="none"/>
              </w:rPr>
              <w:t>Disagree</w:t>
            </w:r>
          </w:p>
        </w:tc>
        <w:tc>
          <w:tcPr>
            <w:tcW w:w="1510" w:type="dxa"/>
          </w:tcPr>
          <w:p w:rsidR="00560AD2" w:rsidRPr="00560AD2" w:rsidRDefault="00560AD2" w:rsidP="00560AD2">
            <w:pPr>
              <w:widowControl w:val="0"/>
              <w:autoSpaceDE w:val="0"/>
              <w:autoSpaceDN w:val="0"/>
              <w:spacing w:after="0" w:line="265" w:lineRule="exact"/>
              <w:ind w:left="13" w:right="2"/>
              <w:jc w:val="center"/>
              <w:rPr>
                <w:rFonts w:ascii="Calibri" w:eastAsia="Calibri" w:hAnsi="Calibri" w:cs="Calibri"/>
                <w:kern w:val="0"/>
                <w:sz w:val="22"/>
                <w:szCs w:val="22"/>
                <w:lang w:val="en-US"/>
                <w14:ligatures w14:val="none"/>
              </w:rPr>
            </w:pPr>
            <w:r w:rsidRPr="00560AD2">
              <w:rPr>
                <w:rFonts w:ascii="Calibri" w:eastAsia="Calibri" w:hAnsi="Calibri" w:cs="Calibri"/>
                <w:kern w:val="0"/>
                <w:sz w:val="22"/>
                <w:szCs w:val="22"/>
                <w:lang w:val="en-US"/>
                <w14:ligatures w14:val="none"/>
              </w:rPr>
              <w:t>Slightly</w:t>
            </w:r>
            <w:r w:rsidRPr="00560AD2">
              <w:rPr>
                <w:rFonts w:ascii="Calibri" w:eastAsia="Calibri" w:hAnsi="Calibri" w:cs="Calibri"/>
                <w:spacing w:val="-4"/>
                <w:kern w:val="0"/>
                <w:sz w:val="22"/>
                <w:szCs w:val="22"/>
                <w:lang w:val="en-US"/>
                <w14:ligatures w14:val="none"/>
              </w:rPr>
              <w:t xml:space="preserve"> </w:t>
            </w:r>
            <w:r w:rsidRPr="00560AD2">
              <w:rPr>
                <w:rFonts w:ascii="Calibri" w:eastAsia="Calibri" w:hAnsi="Calibri" w:cs="Calibri"/>
                <w:spacing w:val="-2"/>
                <w:kern w:val="0"/>
                <w:sz w:val="22"/>
                <w:szCs w:val="22"/>
                <w:lang w:val="en-US"/>
                <w14:ligatures w14:val="none"/>
              </w:rPr>
              <w:t>Agree</w:t>
            </w:r>
          </w:p>
        </w:tc>
        <w:tc>
          <w:tcPr>
            <w:tcW w:w="1349" w:type="dxa"/>
          </w:tcPr>
          <w:p w:rsidR="00560AD2" w:rsidRPr="00560AD2" w:rsidRDefault="00560AD2" w:rsidP="00560AD2">
            <w:pPr>
              <w:widowControl w:val="0"/>
              <w:autoSpaceDE w:val="0"/>
              <w:autoSpaceDN w:val="0"/>
              <w:spacing w:after="0" w:line="265" w:lineRule="exact"/>
              <w:ind w:left="9"/>
              <w:jc w:val="center"/>
              <w:rPr>
                <w:rFonts w:ascii="Calibri" w:eastAsia="Calibri" w:hAnsi="Calibri" w:cs="Calibri"/>
                <w:kern w:val="0"/>
                <w:sz w:val="22"/>
                <w:szCs w:val="22"/>
                <w:lang w:val="en-US"/>
                <w14:ligatures w14:val="none"/>
              </w:rPr>
            </w:pPr>
            <w:r w:rsidRPr="00560AD2">
              <w:rPr>
                <w:rFonts w:ascii="Calibri" w:eastAsia="Calibri" w:hAnsi="Calibri" w:cs="Calibri"/>
                <w:spacing w:val="-2"/>
                <w:kern w:val="0"/>
                <w:sz w:val="22"/>
                <w:szCs w:val="22"/>
                <w:lang w:val="en-US"/>
                <w14:ligatures w14:val="none"/>
              </w:rPr>
              <w:t>Agree</w:t>
            </w:r>
          </w:p>
        </w:tc>
        <w:tc>
          <w:tcPr>
            <w:tcW w:w="1710" w:type="dxa"/>
          </w:tcPr>
          <w:p w:rsidR="00560AD2" w:rsidRPr="00560AD2" w:rsidRDefault="00560AD2" w:rsidP="00560AD2">
            <w:pPr>
              <w:widowControl w:val="0"/>
              <w:autoSpaceDE w:val="0"/>
              <w:autoSpaceDN w:val="0"/>
              <w:spacing w:after="0" w:line="265" w:lineRule="exact"/>
              <w:ind w:left="6" w:right="4"/>
              <w:jc w:val="center"/>
              <w:rPr>
                <w:rFonts w:ascii="Calibri" w:eastAsia="Calibri" w:hAnsi="Calibri" w:cs="Calibri"/>
                <w:kern w:val="0"/>
                <w:sz w:val="22"/>
                <w:szCs w:val="22"/>
                <w:lang w:val="en-US"/>
                <w14:ligatures w14:val="none"/>
              </w:rPr>
            </w:pPr>
            <w:r w:rsidRPr="00560AD2">
              <w:rPr>
                <w:rFonts w:ascii="Calibri" w:eastAsia="Calibri" w:hAnsi="Calibri" w:cs="Calibri"/>
                <w:kern w:val="0"/>
                <w:sz w:val="22"/>
                <w:szCs w:val="22"/>
                <w:lang w:val="en-US"/>
                <w14:ligatures w14:val="none"/>
              </w:rPr>
              <w:t>Strongly</w:t>
            </w:r>
            <w:r w:rsidRPr="00560AD2">
              <w:rPr>
                <w:rFonts w:ascii="Calibri" w:eastAsia="Calibri" w:hAnsi="Calibri" w:cs="Calibri"/>
                <w:spacing w:val="-5"/>
                <w:kern w:val="0"/>
                <w:sz w:val="22"/>
                <w:szCs w:val="22"/>
                <w:lang w:val="en-US"/>
                <w14:ligatures w14:val="none"/>
              </w:rPr>
              <w:t xml:space="preserve"> </w:t>
            </w:r>
            <w:r w:rsidRPr="00560AD2">
              <w:rPr>
                <w:rFonts w:ascii="Calibri" w:eastAsia="Calibri" w:hAnsi="Calibri" w:cs="Calibri"/>
                <w:spacing w:val="-2"/>
                <w:kern w:val="0"/>
                <w:sz w:val="22"/>
                <w:szCs w:val="22"/>
                <w:lang w:val="en-US"/>
                <w14:ligatures w14:val="none"/>
              </w:rPr>
              <w:t>Agree</w:t>
            </w:r>
          </w:p>
        </w:tc>
        <w:tc>
          <w:tcPr>
            <w:tcW w:w="1352" w:type="dxa"/>
          </w:tcPr>
          <w:p w:rsidR="00560AD2" w:rsidRPr="00560AD2" w:rsidRDefault="00560AD2" w:rsidP="00560AD2">
            <w:pPr>
              <w:widowControl w:val="0"/>
              <w:autoSpaceDE w:val="0"/>
              <w:autoSpaceDN w:val="0"/>
              <w:spacing w:after="0" w:line="265" w:lineRule="exact"/>
              <w:ind w:left="6" w:right="3"/>
              <w:jc w:val="center"/>
              <w:rPr>
                <w:rFonts w:ascii="Calibri" w:eastAsia="Calibri" w:hAnsi="Calibri" w:cs="Calibri"/>
                <w:kern w:val="0"/>
                <w:sz w:val="22"/>
                <w:szCs w:val="22"/>
                <w:lang w:val="en-US"/>
                <w14:ligatures w14:val="none"/>
              </w:rPr>
            </w:pPr>
            <w:r w:rsidRPr="00560AD2">
              <w:rPr>
                <w:rFonts w:ascii="Calibri" w:eastAsia="Calibri" w:hAnsi="Calibri" w:cs="Calibri"/>
                <w:kern w:val="0"/>
                <w:sz w:val="22"/>
                <w:szCs w:val="22"/>
                <w:lang w:val="en-US"/>
                <w14:ligatures w14:val="none"/>
              </w:rPr>
              <w:t>Don’t</w:t>
            </w:r>
            <w:r w:rsidRPr="00560AD2">
              <w:rPr>
                <w:rFonts w:ascii="Calibri" w:eastAsia="Calibri" w:hAnsi="Calibri" w:cs="Calibri"/>
                <w:spacing w:val="-3"/>
                <w:kern w:val="0"/>
                <w:sz w:val="22"/>
                <w:szCs w:val="22"/>
                <w:lang w:val="en-US"/>
                <w14:ligatures w14:val="none"/>
              </w:rPr>
              <w:t xml:space="preserve"> </w:t>
            </w:r>
            <w:r w:rsidRPr="00560AD2">
              <w:rPr>
                <w:rFonts w:ascii="Calibri" w:eastAsia="Calibri" w:hAnsi="Calibri" w:cs="Calibri"/>
                <w:spacing w:val="-4"/>
                <w:kern w:val="0"/>
                <w:sz w:val="22"/>
                <w:szCs w:val="22"/>
                <w:lang w:val="en-US"/>
                <w14:ligatures w14:val="none"/>
              </w:rPr>
              <w:t>know</w:t>
            </w:r>
          </w:p>
        </w:tc>
      </w:tr>
      <w:tr w:rsidR="00560AD2" w:rsidRPr="00560AD2" w:rsidTr="00B5267E">
        <w:trPr>
          <w:trHeight w:val="537"/>
        </w:trPr>
        <w:tc>
          <w:tcPr>
            <w:tcW w:w="1476" w:type="dxa"/>
          </w:tcPr>
          <w:p w:rsidR="00560AD2" w:rsidRPr="00560AD2" w:rsidRDefault="00560AD2" w:rsidP="00560AD2">
            <w:pPr>
              <w:widowControl w:val="0"/>
              <w:autoSpaceDE w:val="0"/>
              <w:autoSpaceDN w:val="0"/>
              <w:spacing w:after="0" w:line="265" w:lineRule="exact"/>
              <w:ind w:left="8"/>
              <w:jc w:val="center"/>
              <w:rPr>
                <w:rFonts w:ascii="Calibri" w:eastAsia="Calibri" w:hAnsi="Calibri" w:cs="Calibri"/>
                <w:kern w:val="0"/>
                <w:sz w:val="22"/>
                <w:szCs w:val="22"/>
                <w:lang w:val="en-US"/>
                <w14:ligatures w14:val="none"/>
              </w:rPr>
            </w:pPr>
            <w:r w:rsidRPr="00560AD2">
              <w:rPr>
                <w:rFonts w:ascii="Calibri" w:eastAsia="Calibri" w:hAnsi="Calibri" w:cs="Calibri"/>
                <w:spacing w:val="-10"/>
                <w:kern w:val="0"/>
                <w:sz w:val="22"/>
                <w:szCs w:val="22"/>
                <w:lang w:val="en-US"/>
                <w14:ligatures w14:val="none"/>
              </w:rPr>
              <w:t>1</w:t>
            </w:r>
          </w:p>
        </w:tc>
        <w:tc>
          <w:tcPr>
            <w:tcW w:w="1697" w:type="dxa"/>
          </w:tcPr>
          <w:p w:rsidR="00560AD2" w:rsidRPr="00560AD2" w:rsidRDefault="00560AD2" w:rsidP="00560AD2">
            <w:pPr>
              <w:widowControl w:val="0"/>
              <w:autoSpaceDE w:val="0"/>
              <w:autoSpaceDN w:val="0"/>
              <w:spacing w:after="0" w:line="265" w:lineRule="exact"/>
              <w:ind w:left="9"/>
              <w:jc w:val="center"/>
              <w:rPr>
                <w:rFonts w:ascii="Calibri" w:eastAsia="Calibri" w:hAnsi="Calibri" w:cs="Calibri"/>
                <w:kern w:val="0"/>
                <w:sz w:val="22"/>
                <w:szCs w:val="22"/>
                <w:lang w:val="en-US"/>
                <w14:ligatures w14:val="none"/>
              </w:rPr>
            </w:pPr>
            <w:r w:rsidRPr="00560AD2">
              <w:rPr>
                <w:rFonts w:ascii="Calibri" w:eastAsia="Calibri" w:hAnsi="Calibri" w:cs="Calibri"/>
                <w:spacing w:val="-10"/>
                <w:kern w:val="0"/>
                <w:sz w:val="22"/>
                <w:szCs w:val="22"/>
                <w:lang w:val="en-US"/>
                <w14:ligatures w14:val="none"/>
              </w:rPr>
              <w:t>2</w:t>
            </w:r>
          </w:p>
        </w:tc>
        <w:tc>
          <w:tcPr>
            <w:tcW w:w="1510" w:type="dxa"/>
          </w:tcPr>
          <w:p w:rsidR="00560AD2" w:rsidRPr="00560AD2" w:rsidRDefault="00560AD2" w:rsidP="00560AD2">
            <w:pPr>
              <w:widowControl w:val="0"/>
              <w:autoSpaceDE w:val="0"/>
              <w:autoSpaceDN w:val="0"/>
              <w:spacing w:after="0" w:line="265" w:lineRule="exact"/>
              <w:ind w:left="13"/>
              <w:jc w:val="center"/>
              <w:rPr>
                <w:rFonts w:ascii="Calibri" w:eastAsia="Calibri" w:hAnsi="Calibri" w:cs="Calibri"/>
                <w:kern w:val="0"/>
                <w:sz w:val="22"/>
                <w:szCs w:val="22"/>
                <w:lang w:val="en-US"/>
                <w14:ligatures w14:val="none"/>
              </w:rPr>
            </w:pPr>
            <w:r w:rsidRPr="00560AD2">
              <w:rPr>
                <w:rFonts w:ascii="Calibri" w:eastAsia="Calibri" w:hAnsi="Calibri" w:cs="Calibri"/>
                <w:spacing w:val="-10"/>
                <w:kern w:val="0"/>
                <w:sz w:val="22"/>
                <w:szCs w:val="22"/>
                <w:lang w:val="en-US"/>
                <w14:ligatures w14:val="none"/>
              </w:rPr>
              <w:t>3</w:t>
            </w:r>
          </w:p>
        </w:tc>
        <w:tc>
          <w:tcPr>
            <w:tcW w:w="1349" w:type="dxa"/>
          </w:tcPr>
          <w:p w:rsidR="00560AD2" w:rsidRPr="00560AD2" w:rsidRDefault="00560AD2" w:rsidP="00560AD2">
            <w:pPr>
              <w:widowControl w:val="0"/>
              <w:autoSpaceDE w:val="0"/>
              <w:autoSpaceDN w:val="0"/>
              <w:spacing w:after="0" w:line="265" w:lineRule="exact"/>
              <w:ind w:left="9" w:right="3"/>
              <w:jc w:val="center"/>
              <w:rPr>
                <w:rFonts w:ascii="Calibri" w:eastAsia="Calibri" w:hAnsi="Calibri" w:cs="Calibri"/>
                <w:kern w:val="0"/>
                <w:sz w:val="22"/>
                <w:szCs w:val="22"/>
                <w:lang w:val="en-US"/>
                <w14:ligatures w14:val="none"/>
              </w:rPr>
            </w:pPr>
            <w:r w:rsidRPr="00560AD2">
              <w:rPr>
                <w:rFonts w:ascii="Calibri" w:eastAsia="Calibri" w:hAnsi="Calibri" w:cs="Calibri"/>
                <w:spacing w:val="-10"/>
                <w:kern w:val="0"/>
                <w:sz w:val="22"/>
                <w:szCs w:val="22"/>
                <w:lang w:val="en-US"/>
                <w14:ligatures w14:val="none"/>
              </w:rPr>
              <w:t>4</w:t>
            </w:r>
          </w:p>
        </w:tc>
        <w:tc>
          <w:tcPr>
            <w:tcW w:w="1710" w:type="dxa"/>
          </w:tcPr>
          <w:p w:rsidR="00560AD2" w:rsidRPr="00560AD2" w:rsidRDefault="00560AD2" w:rsidP="00560AD2">
            <w:pPr>
              <w:widowControl w:val="0"/>
              <w:autoSpaceDE w:val="0"/>
              <w:autoSpaceDN w:val="0"/>
              <w:spacing w:after="0" w:line="265" w:lineRule="exact"/>
              <w:ind w:left="6"/>
              <w:jc w:val="center"/>
              <w:rPr>
                <w:rFonts w:ascii="Calibri" w:eastAsia="Calibri" w:hAnsi="Calibri" w:cs="Calibri"/>
                <w:kern w:val="0"/>
                <w:sz w:val="22"/>
                <w:szCs w:val="22"/>
                <w:lang w:val="en-US"/>
                <w14:ligatures w14:val="none"/>
              </w:rPr>
            </w:pPr>
            <w:r w:rsidRPr="00560AD2">
              <w:rPr>
                <w:rFonts w:ascii="Calibri" w:eastAsia="Calibri" w:hAnsi="Calibri" w:cs="Calibri"/>
                <w:spacing w:val="-10"/>
                <w:kern w:val="0"/>
                <w:sz w:val="22"/>
                <w:szCs w:val="22"/>
                <w:lang w:val="en-US"/>
                <w14:ligatures w14:val="none"/>
              </w:rPr>
              <w:t>5</w:t>
            </w:r>
          </w:p>
        </w:tc>
        <w:tc>
          <w:tcPr>
            <w:tcW w:w="1352" w:type="dxa"/>
          </w:tcPr>
          <w:p w:rsidR="00560AD2" w:rsidRPr="00560AD2" w:rsidRDefault="00560AD2" w:rsidP="00560AD2">
            <w:pPr>
              <w:widowControl w:val="0"/>
              <w:autoSpaceDE w:val="0"/>
              <w:autoSpaceDN w:val="0"/>
              <w:spacing w:after="0" w:line="265" w:lineRule="exact"/>
              <w:ind w:left="6"/>
              <w:jc w:val="center"/>
              <w:rPr>
                <w:rFonts w:ascii="Calibri" w:eastAsia="Calibri" w:hAnsi="Calibri" w:cs="Calibri"/>
                <w:kern w:val="0"/>
                <w:sz w:val="22"/>
                <w:szCs w:val="22"/>
                <w:lang w:val="en-US"/>
                <w14:ligatures w14:val="none"/>
              </w:rPr>
            </w:pPr>
            <w:r w:rsidRPr="00560AD2">
              <w:rPr>
                <w:rFonts w:ascii="Calibri" w:eastAsia="Calibri" w:hAnsi="Calibri" w:cs="Calibri"/>
                <w:spacing w:val="-10"/>
                <w:kern w:val="0"/>
                <w:sz w:val="22"/>
                <w:szCs w:val="22"/>
                <w:lang w:val="en-US"/>
                <w14:ligatures w14:val="none"/>
              </w:rPr>
              <w:t>9</w:t>
            </w:r>
          </w:p>
        </w:tc>
      </w:tr>
    </w:tbl>
    <w:p w:rsidR="00560AD2" w:rsidRPr="00560AD2" w:rsidRDefault="00560AD2" w:rsidP="00560AD2">
      <w:pPr>
        <w:widowControl w:val="0"/>
        <w:tabs>
          <w:tab w:val="left" w:pos="517"/>
        </w:tabs>
        <w:autoSpaceDE w:val="0"/>
        <w:autoSpaceDN w:val="0"/>
        <w:spacing w:after="0" w:line="240" w:lineRule="auto"/>
        <w:rPr>
          <w:rFonts w:ascii="Aptos" w:eastAsia="Times New Roman" w:hAnsi="Aptos" w:cs="Times New Roman"/>
        </w:rPr>
      </w:pPr>
    </w:p>
    <w:p w:rsidR="00560AD2" w:rsidRPr="00560AD2" w:rsidRDefault="00560AD2" w:rsidP="00560AD2">
      <w:pPr>
        <w:widowControl w:val="0"/>
        <w:numPr>
          <w:ilvl w:val="0"/>
          <w:numId w:val="16"/>
        </w:numPr>
        <w:tabs>
          <w:tab w:val="left" w:pos="517"/>
        </w:tabs>
        <w:autoSpaceDE w:val="0"/>
        <w:autoSpaceDN w:val="0"/>
        <w:spacing w:after="0" w:line="240" w:lineRule="auto"/>
        <w:rPr>
          <w:rFonts w:ascii="Aptos" w:eastAsia="Times New Roman" w:hAnsi="Aptos" w:cs="Times New Roman"/>
        </w:rPr>
      </w:pPr>
      <w:r w:rsidRPr="00560AD2">
        <w:rPr>
          <w:rFonts w:ascii="Aptos" w:eastAsia="Times New Roman" w:hAnsi="Aptos" w:cs="Times New Roman"/>
        </w:rPr>
        <w:t>10.</w:t>
      </w:r>
      <w:r w:rsidRPr="00560AD2">
        <w:rPr>
          <w:rFonts w:ascii="Aptos" w:eastAsia="Times New Roman" w:hAnsi="Aptos" w:cs="Times New Roman"/>
          <w:spacing w:val="-5"/>
        </w:rPr>
        <w:t xml:space="preserve"> </w:t>
      </w:r>
      <w:r w:rsidRPr="00560AD2">
        <w:rPr>
          <w:rFonts w:ascii="Aptos" w:eastAsia="Times New Roman" w:hAnsi="Aptos" w:cs="Times New Roman"/>
        </w:rPr>
        <w:t>In</w:t>
      </w:r>
      <w:r w:rsidRPr="00560AD2">
        <w:rPr>
          <w:rFonts w:ascii="Aptos" w:eastAsia="Times New Roman" w:hAnsi="Aptos" w:cs="Times New Roman"/>
          <w:spacing w:val="-2"/>
        </w:rPr>
        <w:t xml:space="preserve"> </w:t>
      </w:r>
      <w:r w:rsidRPr="00560AD2">
        <w:rPr>
          <w:rFonts w:ascii="Aptos" w:eastAsia="Times New Roman" w:hAnsi="Aptos" w:cs="Times New Roman"/>
        </w:rPr>
        <w:t>your</w:t>
      </w:r>
      <w:r w:rsidRPr="00560AD2">
        <w:rPr>
          <w:rFonts w:ascii="Aptos" w:eastAsia="Times New Roman" w:hAnsi="Aptos" w:cs="Times New Roman"/>
          <w:spacing w:val="-2"/>
        </w:rPr>
        <w:t xml:space="preserve"> </w:t>
      </w:r>
      <w:r w:rsidRPr="00560AD2">
        <w:rPr>
          <w:rFonts w:ascii="Aptos" w:eastAsia="Times New Roman" w:hAnsi="Aptos" w:cs="Times New Roman"/>
        </w:rPr>
        <w:t>opinion,</w:t>
      </w:r>
      <w:r w:rsidRPr="00560AD2">
        <w:rPr>
          <w:rFonts w:ascii="Aptos" w:eastAsia="Times New Roman" w:hAnsi="Aptos" w:cs="Times New Roman"/>
          <w:spacing w:val="-5"/>
        </w:rPr>
        <w:t xml:space="preserve"> </w:t>
      </w:r>
      <w:r w:rsidRPr="00560AD2">
        <w:rPr>
          <w:rFonts w:ascii="Aptos" w:eastAsia="Times New Roman" w:hAnsi="Aptos" w:cs="Times New Roman"/>
        </w:rPr>
        <w:t>how</w:t>
      </w:r>
      <w:r w:rsidRPr="00560AD2">
        <w:rPr>
          <w:rFonts w:ascii="Aptos" w:eastAsia="Times New Roman" w:hAnsi="Aptos" w:cs="Times New Roman"/>
          <w:spacing w:val="-3"/>
        </w:rPr>
        <w:t xml:space="preserve"> </w:t>
      </w:r>
      <w:r w:rsidRPr="00560AD2">
        <w:rPr>
          <w:rFonts w:ascii="Aptos" w:eastAsia="Times New Roman" w:hAnsi="Aptos" w:cs="Times New Roman"/>
        </w:rPr>
        <w:t>do</w:t>
      </w:r>
      <w:r w:rsidRPr="00560AD2">
        <w:rPr>
          <w:rFonts w:ascii="Aptos" w:eastAsia="Times New Roman" w:hAnsi="Aptos" w:cs="Times New Roman"/>
          <w:spacing w:val="-2"/>
        </w:rPr>
        <w:t xml:space="preserve"> </w:t>
      </w:r>
      <w:r w:rsidRPr="00560AD2">
        <w:rPr>
          <w:rFonts w:ascii="Aptos" w:eastAsia="Times New Roman" w:hAnsi="Aptos" w:cs="Times New Roman"/>
        </w:rPr>
        <w:t>you</w:t>
      </w:r>
      <w:r w:rsidRPr="00560AD2">
        <w:rPr>
          <w:rFonts w:ascii="Aptos" w:eastAsia="Times New Roman" w:hAnsi="Aptos" w:cs="Times New Roman"/>
          <w:spacing w:val="-2"/>
        </w:rPr>
        <w:t xml:space="preserve"> </w:t>
      </w:r>
      <w:r w:rsidRPr="00560AD2">
        <w:rPr>
          <w:rFonts w:ascii="Aptos" w:eastAsia="Times New Roman" w:hAnsi="Aptos" w:cs="Times New Roman"/>
        </w:rPr>
        <w:t>rate</w:t>
      </w:r>
      <w:r w:rsidRPr="00560AD2">
        <w:rPr>
          <w:rFonts w:ascii="Aptos" w:eastAsia="Times New Roman" w:hAnsi="Aptos" w:cs="Times New Roman"/>
          <w:spacing w:val="-4"/>
        </w:rPr>
        <w:t xml:space="preserve"> </w:t>
      </w:r>
      <w:r w:rsidRPr="00560AD2">
        <w:rPr>
          <w:rFonts w:ascii="Aptos" w:eastAsia="Times New Roman" w:hAnsi="Aptos" w:cs="Times New Roman"/>
        </w:rPr>
        <w:t>that</w:t>
      </w:r>
      <w:r w:rsidRPr="00560AD2">
        <w:rPr>
          <w:rFonts w:ascii="Aptos" w:eastAsia="Times New Roman" w:hAnsi="Aptos" w:cs="Times New Roman"/>
          <w:spacing w:val="-2"/>
        </w:rPr>
        <w:t xml:space="preserve"> </w:t>
      </w:r>
      <w:r w:rsidRPr="00560AD2">
        <w:rPr>
          <w:rFonts w:ascii="Aptos" w:eastAsia="Times New Roman" w:hAnsi="Aptos" w:cs="Times New Roman"/>
        </w:rPr>
        <w:t>helpful minded officials of UP</w:t>
      </w:r>
      <w:r w:rsidRPr="00560AD2">
        <w:rPr>
          <w:rFonts w:ascii="Aptos" w:eastAsia="Times New Roman" w:hAnsi="Aptos" w:cs="Times New Roman"/>
          <w:spacing w:val="-2"/>
        </w:rPr>
        <w:t>?</w:t>
      </w:r>
    </w:p>
    <w:p w:rsidR="00560AD2" w:rsidRPr="00560AD2" w:rsidRDefault="00560AD2" w:rsidP="00560AD2">
      <w:pPr>
        <w:widowControl w:val="0"/>
        <w:tabs>
          <w:tab w:val="left" w:pos="517"/>
        </w:tabs>
        <w:autoSpaceDE w:val="0"/>
        <w:autoSpaceDN w:val="0"/>
        <w:spacing w:after="0" w:line="240" w:lineRule="auto"/>
        <w:ind w:left="238"/>
        <w:rPr>
          <w:rFonts w:ascii="Aptos" w:eastAsia="Times New Roman" w:hAnsi="Aptos" w:cs="Times New Roman"/>
        </w:rPr>
      </w:pPr>
    </w:p>
    <w:p w:rsidR="00560AD2" w:rsidRPr="00560AD2" w:rsidRDefault="00560AD2" w:rsidP="00560AD2">
      <w:pPr>
        <w:widowControl w:val="0"/>
        <w:autoSpaceDE w:val="0"/>
        <w:autoSpaceDN w:val="0"/>
        <w:spacing w:before="11" w:after="0" w:line="240" w:lineRule="auto"/>
        <w:rPr>
          <w:rFonts w:ascii="Calibri" w:eastAsia="Calibri" w:hAnsi="Calibri" w:cs="Calibri"/>
          <w:kern w:val="0"/>
          <w:sz w:val="19"/>
          <w:lang w:val="en-US"/>
          <w14:ligatures w14:val="none"/>
        </w:rPr>
      </w:pPr>
    </w:p>
    <w:tbl>
      <w:tblPr>
        <w:tblW w:w="0" w:type="auto"/>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76"/>
        <w:gridCol w:w="1697"/>
        <w:gridCol w:w="1510"/>
        <w:gridCol w:w="1349"/>
        <w:gridCol w:w="1710"/>
        <w:gridCol w:w="1352"/>
      </w:tblGrid>
      <w:tr w:rsidR="00560AD2" w:rsidRPr="00560AD2" w:rsidTr="00B5267E">
        <w:trPr>
          <w:trHeight w:val="537"/>
        </w:trPr>
        <w:tc>
          <w:tcPr>
            <w:tcW w:w="1476" w:type="dxa"/>
          </w:tcPr>
          <w:p w:rsidR="00560AD2" w:rsidRPr="00560AD2" w:rsidRDefault="00560AD2" w:rsidP="00560AD2">
            <w:pPr>
              <w:widowControl w:val="0"/>
              <w:autoSpaceDE w:val="0"/>
              <w:autoSpaceDN w:val="0"/>
              <w:spacing w:after="0" w:line="265" w:lineRule="exact"/>
              <w:ind w:left="367"/>
              <w:rPr>
                <w:rFonts w:ascii="Calibri" w:eastAsia="Calibri" w:hAnsi="Calibri" w:cs="Calibri"/>
                <w:kern w:val="0"/>
                <w:sz w:val="22"/>
                <w:szCs w:val="22"/>
                <w:lang w:val="en-US"/>
                <w14:ligatures w14:val="none"/>
              </w:rPr>
            </w:pPr>
            <w:r w:rsidRPr="00560AD2">
              <w:rPr>
                <w:rFonts w:ascii="Calibri" w:eastAsia="Calibri" w:hAnsi="Calibri" w:cs="Calibri"/>
                <w:spacing w:val="-2"/>
                <w:kern w:val="0"/>
                <w:sz w:val="22"/>
                <w:szCs w:val="22"/>
                <w:lang w:val="en-US"/>
                <w14:ligatures w14:val="none"/>
              </w:rPr>
              <w:t>Strongly</w:t>
            </w:r>
          </w:p>
          <w:p w:rsidR="00560AD2" w:rsidRPr="00560AD2" w:rsidRDefault="00560AD2" w:rsidP="00560AD2">
            <w:pPr>
              <w:widowControl w:val="0"/>
              <w:autoSpaceDE w:val="0"/>
              <w:autoSpaceDN w:val="0"/>
              <w:spacing w:after="0" w:line="252" w:lineRule="exact"/>
              <w:ind w:left="347"/>
              <w:rPr>
                <w:rFonts w:ascii="Calibri" w:eastAsia="Calibri" w:hAnsi="Calibri" w:cs="Calibri"/>
                <w:kern w:val="0"/>
                <w:sz w:val="22"/>
                <w:szCs w:val="22"/>
                <w:lang w:val="en-US"/>
                <w14:ligatures w14:val="none"/>
              </w:rPr>
            </w:pPr>
            <w:r w:rsidRPr="00560AD2">
              <w:rPr>
                <w:rFonts w:ascii="Calibri" w:eastAsia="Calibri" w:hAnsi="Calibri" w:cs="Calibri"/>
                <w:spacing w:val="-2"/>
                <w:kern w:val="0"/>
                <w:sz w:val="22"/>
                <w:szCs w:val="22"/>
                <w:lang w:val="en-US"/>
                <w14:ligatures w14:val="none"/>
              </w:rPr>
              <w:t>Disagree</w:t>
            </w:r>
          </w:p>
        </w:tc>
        <w:tc>
          <w:tcPr>
            <w:tcW w:w="1697" w:type="dxa"/>
          </w:tcPr>
          <w:p w:rsidR="00560AD2" w:rsidRPr="00560AD2" w:rsidRDefault="00560AD2" w:rsidP="00560AD2">
            <w:pPr>
              <w:widowControl w:val="0"/>
              <w:autoSpaceDE w:val="0"/>
              <w:autoSpaceDN w:val="0"/>
              <w:spacing w:after="0" w:line="265" w:lineRule="exact"/>
              <w:ind w:left="9"/>
              <w:jc w:val="center"/>
              <w:rPr>
                <w:rFonts w:ascii="Calibri" w:eastAsia="Calibri" w:hAnsi="Calibri" w:cs="Calibri"/>
                <w:kern w:val="0"/>
                <w:sz w:val="22"/>
                <w:szCs w:val="22"/>
                <w:lang w:val="en-US"/>
                <w14:ligatures w14:val="none"/>
              </w:rPr>
            </w:pPr>
            <w:r w:rsidRPr="00560AD2">
              <w:rPr>
                <w:rFonts w:ascii="Calibri" w:eastAsia="Calibri" w:hAnsi="Calibri" w:cs="Calibri"/>
                <w:spacing w:val="-2"/>
                <w:kern w:val="0"/>
                <w:sz w:val="22"/>
                <w:szCs w:val="22"/>
                <w:lang w:val="en-US"/>
                <w14:ligatures w14:val="none"/>
              </w:rPr>
              <w:t>Disagree</w:t>
            </w:r>
          </w:p>
        </w:tc>
        <w:tc>
          <w:tcPr>
            <w:tcW w:w="1510" w:type="dxa"/>
          </w:tcPr>
          <w:p w:rsidR="00560AD2" w:rsidRPr="00560AD2" w:rsidRDefault="00560AD2" w:rsidP="00560AD2">
            <w:pPr>
              <w:widowControl w:val="0"/>
              <w:autoSpaceDE w:val="0"/>
              <w:autoSpaceDN w:val="0"/>
              <w:spacing w:after="0" w:line="265" w:lineRule="exact"/>
              <w:ind w:left="13" w:right="2"/>
              <w:jc w:val="center"/>
              <w:rPr>
                <w:rFonts w:ascii="Calibri" w:eastAsia="Calibri" w:hAnsi="Calibri" w:cs="Calibri"/>
                <w:kern w:val="0"/>
                <w:sz w:val="22"/>
                <w:szCs w:val="22"/>
                <w:lang w:val="en-US"/>
                <w14:ligatures w14:val="none"/>
              </w:rPr>
            </w:pPr>
            <w:r w:rsidRPr="00560AD2">
              <w:rPr>
                <w:rFonts w:ascii="Calibri" w:eastAsia="Calibri" w:hAnsi="Calibri" w:cs="Calibri"/>
                <w:kern w:val="0"/>
                <w:sz w:val="22"/>
                <w:szCs w:val="22"/>
                <w:lang w:val="en-US"/>
                <w14:ligatures w14:val="none"/>
              </w:rPr>
              <w:t>Slightly</w:t>
            </w:r>
            <w:r w:rsidRPr="00560AD2">
              <w:rPr>
                <w:rFonts w:ascii="Calibri" w:eastAsia="Calibri" w:hAnsi="Calibri" w:cs="Calibri"/>
                <w:spacing w:val="-4"/>
                <w:kern w:val="0"/>
                <w:sz w:val="22"/>
                <w:szCs w:val="22"/>
                <w:lang w:val="en-US"/>
                <w14:ligatures w14:val="none"/>
              </w:rPr>
              <w:t xml:space="preserve"> </w:t>
            </w:r>
            <w:r w:rsidRPr="00560AD2">
              <w:rPr>
                <w:rFonts w:ascii="Calibri" w:eastAsia="Calibri" w:hAnsi="Calibri" w:cs="Calibri"/>
                <w:spacing w:val="-2"/>
                <w:kern w:val="0"/>
                <w:sz w:val="22"/>
                <w:szCs w:val="22"/>
                <w:lang w:val="en-US"/>
                <w14:ligatures w14:val="none"/>
              </w:rPr>
              <w:t>Agree</w:t>
            </w:r>
          </w:p>
        </w:tc>
        <w:tc>
          <w:tcPr>
            <w:tcW w:w="1349" w:type="dxa"/>
          </w:tcPr>
          <w:p w:rsidR="00560AD2" w:rsidRPr="00560AD2" w:rsidRDefault="00560AD2" w:rsidP="00560AD2">
            <w:pPr>
              <w:widowControl w:val="0"/>
              <w:autoSpaceDE w:val="0"/>
              <w:autoSpaceDN w:val="0"/>
              <w:spacing w:after="0" w:line="265" w:lineRule="exact"/>
              <w:ind w:left="9"/>
              <w:jc w:val="center"/>
              <w:rPr>
                <w:rFonts w:ascii="Calibri" w:eastAsia="Calibri" w:hAnsi="Calibri" w:cs="Calibri"/>
                <w:kern w:val="0"/>
                <w:sz w:val="22"/>
                <w:szCs w:val="22"/>
                <w:lang w:val="en-US"/>
                <w14:ligatures w14:val="none"/>
              </w:rPr>
            </w:pPr>
            <w:r w:rsidRPr="00560AD2">
              <w:rPr>
                <w:rFonts w:ascii="Calibri" w:eastAsia="Calibri" w:hAnsi="Calibri" w:cs="Calibri"/>
                <w:spacing w:val="-2"/>
                <w:kern w:val="0"/>
                <w:sz w:val="22"/>
                <w:szCs w:val="22"/>
                <w:lang w:val="en-US"/>
                <w14:ligatures w14:val="none"/>
              </w:rPr>
              <w:t>Agree</w:t>
            </w:r>
          </w:p>
        </w:tc>
        <w:tc>
          <w:tcPr>
            <w:tcW w:w="1710" w:type="dxa"/>
          </w:tcPr>
          <w:p w:rsidR="00560AD2" w:rsidRPr="00560AD2" w:rsidRDefault="00560AD2" w:rsidP="00560AD2">
            <w:pPr>
              <w:widowControl w:val="0"/>
              <w:autoSpaceDE w:val="0"/>
              <w:autoSpaceDN w:val="0"/>
              <w:spacing w:after="0" w:line="265" w:lineRule="exact"/>
              <w:ind w:left="6" w:right="4"/>
              <w:jc w:val="center"/>
              <w:rPr>
                <w:rFonts w:ascii="Calibri" w:eastAsia="Calibri" w:hAnsi="Calibri" w:cs="Calibri"/>
                <w:kern w:val="0"/>
                <w:sz w:val="22"/>
                <w:szCs w:val="22"/>
                <w:lang w:val="en-US"/>
                <w14:ligatures w14:val="none"/>
              </w:rPr>
            </w:pPr>
            <w:r w:rsidRPr="00560AD2">
              <w:rPr>
                <w:rFonts w:ascii="Calibri" w:eastAsia="Calibri" w:hAnsi="Calibri" w:cs="Calibri"/>
                <w:kern w:val="0"/>
                <w:sz w:val="22"/>
                <w:szCs w:val="22"/>
                <w:lang w:val="en-US"/>
                <w14:ligatures w14:val="none"/>
              </w:rPr>
              <w:t>Strongly</w:t>
            </w:r>
            <w:r w:rsidRPr="00560AD2">
              <w:rPr>
                <w:rFonts w:ascii="Calibri" w:eastAsia="Calibri" w:hAnsi="Calibri" w:cs="Calibri"/>
                <w:spacing w:val="-5"/>
                <w:kern w:val="0"/>
                <w:sz w:val="22"/>
                <w:szCs w:val="22"/>
                <w:lang w:val="en-US"/>
                <w14:ligatures w14:val="none"/>
              </w:rPr>
              <w:t xml:space="preserve"> </w:t>
            </w:r>
            <w:r w:rsidRPr="00560AD2">
              <w:rPr>
                <w:rFonts w:ascii="Calibri" w:eastAsia="Calibri" w:hAnsi="Calibri" w:cs="Calibri"/>
                <w:spacing w:val="-2"/>
                <w:kern w:val="0"/>
                <w:sz w:val="22"/>
                <w:szCs w:val="22"/>
                <w:lang w:val="en-US"/>
                <w14:ligatures w14:val="none"/>
              </w:rPr>
              <w:t>Agree</w:t>
            </w:r>
          </w:p>
        </w:tc>
        <w:tc>
          <w:tcPr>
            <w:tcW w:w="1352" w:type="dxa"/>
          </w:tcPr>
          <w:p w:rsidR="00560AD2" w:rsidRPr="00560AD2" w:rsidRDefault="00560AD2" w:rsidP="00560AD2">
            <w:pPr>
              <w:widowControl w:val="0"/>
              <w:autoSpaceDE w:val="0"/>
              <w:autoSpaceDN w:val="0"/>
              <w:spacing w:after="0" w:line="265" w:lineRule="exact"/>
              <w:ind w:left="6" w:right="3"/>
              <w:jc w:val="center"/>
              <w:rPr>
                <w:rFonts w:ascii="Calibri" w:eastAsia="Calibri" w:hAnsi="Calibri" w:cs="Calibri"/>
                <w:kern w:val="0"/>
                <w:sz w:val="22"/>
                <w:szCs w:val="22"/>
                <w:lang w:val="en-US"/>
                <w14:ligatures w14:val="none"/>
              </w:rPr>
            </w:pPr>
            <w:r w:rsidRPr="00560AD2">
              <w:rPr>
                <w:rFonts w:ascii="Calibri" w:eastAsia="Calibri" w:hAnsi="Calibri" w:cs="Calibri"/>
                <w:kern w:val="0"/>
                <w:sz w:val="22"/>
                <w:szCs w:val="22"/>
                <w:lang w:val="en-US"/>
                <w14:ligatures w14:val="none"/>
              </w:rPr>
              <w:t>Don’t</w:t>
            </w:r>
            <w:r w:rsidRPr="00560AD2">
              <w:rPr>
                <w:rFonts w:ascii="Calibri" w:eastAsia="Calibri" w:hAnsi="Calibri" w:cs="Calibri"/>
                <w:spacing w:val="-3"/>
                <w:kern w:val="0"/>
                <w:sz w:val="22"/>
                <w:szCs w:val="22"/>
                <w:lang w:val="en-US"/>
                <w14:ligatures w14:val="none"/>
              </w:rPr>
              <w:t xml:space="preserve"> </w:t>
            </w:r>
            <w:r w:rsidRPr="00560AD2">
              <w:rPr>
                <w:rFonts w:ascii="Calibri" w:eastAsia="Calibri" w:hAnsi="Calibri" w:cs="Calibri"/>
                <w:spacing w:val="-4"/>
                <w:kern w:val="0"/>
                <w:sz w:val="22"/>
                <w:szCs w:val="22"/>
                <w:lang w:val="en-US"/>
                <w14:ligatures w14:val="none"/>
              </w:rPr>
              <w:t>know</w:t>
            </w:r>
          </w:p>
        </w:tc>
      </w:tr>
      <w:tr w:rsidR="00560AD2" w:rsidRPr="00560AD2" w:rsidTr="00B5267E">
        <w:trPr>
          <w:trHeight w:val="537"/>
        </w:trPr>
        <w:tc>
          <w:tcPr>
            <w:tcW w:w="1476" w:type="dxa"/>
          </w:tcPr>
          <w:p w:rsidR="00560AD2" w:rsidRPr="00560AD2" w:rsidRDefault="00560AD2" w:rsidP="00560AD2">
            <w:pPr>
              <w:widowControl w:val="0"/>
              <w:autoSpaceDE w:val="0"/>
              <w:autoSpaceDN w:val="0"/>
              <w:spacing w:after="0" w:line="265" w:lineRule="exact"/>
              <w:ind w:left="8"/>
              <w:jc w:val="center"/>
              <w:rPr>
                <w:rFonts w:ascii="Calibri" w:eastAsia="Calibri" w:hAnsi="Calibri" w:cs="Calibri"/>
                <w:kern w:val="0"/>
                <w:sz w:val="22"/>
                <w:szCs w:val="22"/>
                <w:lang w:val="en-US"/>
                <w14:ligatures w14:val="none"/>
              </w:rPr>
            </w:pPr>
            <w:r w:rsidRPr="00560AD2">
              <w:rPr>
                <w:rFonts w:ascii="Calibri" w:eastAsia="Calibri" w:hAnsi="Calibri" w:cs="Calibri"/>
                <w:spacing w:val="-10"/>
                <w:kern w:val="0"/>
                <w:sz w:val="22"/>
                <w:szCs w:val="22"/>
                <w:lang w:val="en-US"/>
                <w14:ligatures w14:val="none"/>
              </w:rPr>
              <w:t>1</w:t>
            </w:r>
          </w:p>
        </w:tc>
        <w:tc>
          <w:tcPr>
            <w:tcW w:w="1697" w:type="dxa"/>
          </w:tcPr>
          <w:p w:rsidR="00560AD2" w:rsidRPr="00560AD2" w:rsidRDefault="00560AD2" w:rsidP="00560AD2">
            <w:pPr>
              <w:widowControl w:val="0"/>
              <w:autoSpaceDE w:val="0"/>
              <w:autoSpaceDN w:val="0"/>
              <w:spacing w:after="0" w:line="265" w:lineRule="exact"/>
              <w:ind w:left="9"/>
              <w:jc w:val="center"/>
              <w:rPr>
                <w:rFonts w:ascii="Calibri" w:eastAsia="Calibri" w:hAnsi="Calibri" w:cs="Calibri"/>
                <w:kern w:val="0"/>
                <w:sz w:val="22"/>
                <w:szCs w:val="22"/>
                <w:lang w:val="en-US"/>
                <w14:ligatures w14:val="none"/>
              </w:rPr>
            </w:pPr>
            <w:r w:rsidRPr="00560AD2">
              <w:rPr>
                <w:rFonts w:ascii="Calibri" w:eastAsia="Calibri" w:hAnsi="Calibri" w:cs="Calibri"/>
                <w:spacing w:val="-10"/>
                <w:kern w:val="0"/>
                <w:sz w:val="22"/>
                <w:szCs w:val="22"/>
                <w:lang w:val="en-US"/>
                <w14:ligatures w14:val="none"/>
              </w:rPr>
              <w:t>2</w:t>
            </w:r>
          </w:p>
        </w:tc>
        <w:tc>
          <w:tcPr>
            <w:tcW w:w="1510" w:type="dxa"/>
          </w:tcPr>
          <w:p w:rsidR="00560AD2" w:rsidRPr="00560AD2" w:rsidRDefault="00560AD2" w:rsidP="00560AD2">
            <w:pPr>
              <w:widowControl w:val="0"/>
              <w:autoSpaceDE w:val="0"/>
              <w:autoSpaceDN w:val="0"/>
              <w:spacing w:after="0" w:line="265" w:lineRule="exact"/>
              <w:ind w:left="13"/>
              <w:jc w:val="center"/>
              <w:rPr>
                <w:rFonts w:ascii="Calibri" w:eastAsia="Calibri" w:hAnsi="Calibri" w:cs="Calibri"/>
                <w:kern w:val="0"/>
                <w:sz w:val="22"/>
                <w:szCs w:val="22"/>
                <w:lang w:val="en-US"/>
                <w14:ligatures w14:val="none"/>
              </w:rPr>
            </w:pPr>
            <w:r w:rsidRPr="00560AD2">
              <w:rPr>
                <w:rFonts w:ascii="Calibri" w:eastAsia="Calibri" w:hAnsi="Calibri" w:cs="Calibri"/>
                <w:spacing w:val="-10"/>
                <w:kern w:val="0"/>
                <w:sz w:val="22"/>
                <w:szCs w:val="22"/>
                <w:lang w:val="en-US"/>
                <w14:ligatures w14:val="none"/>
              </w:rPr>
              <w:t>3</w:t>
            </w:r>
          </w:p>
        </w:tc>
        <w:tc>
          <w:tcPr>
            <w:tcW w:w="1349" w:type="dxa"/>
          </w:tcPr>
          <w:p w:rsidR="00560AD2" w:rsidRPr="00560AD2" w:rsidRDefault="00560AD2" w:rsidP="00560AD2">
            <w:pPr>
              <w:widowControl w:val="0"/>
              <w:autoSpaceDE w:val="0"/>
              <w:autoSpaceDN w:val="0"/>
              <w:spacing w:after="0" w:line="265" w:lineRule="exact"/>
              <w:ind w:left="9" w:right="3"/>
              <w:jc w:val="center"/>
              <w:rPr>
                <w:rFonts w:ascii="Calibri" w:eastAsia="Calibri" w:hAnsi="Calibri" w:cs="Calibri"/>
                <w:kern w:val="0"/>
                <w:sz w:val="22"/>
                <w:szCs w:val="22"/>
                <w:lang w:val="en-US"/>
                <w14:ligatures w14:val="none"/>
              </w:rPr>
            </w:pPr>
            <w:r w:rsidRPr="00560AD2">
              <w:rPr>
                <w:rFonts w:ascii="Calibri" w:eastAsia="Calibri" w:hAnsi="Calibri" w:cs="Calibri"/>
                <w:spacing w:val="-10"/>
                <w:kern w:val="0"/>
                <w:sz w:val="22"/>
                <w:szCs w:val="22"/>
                <w:lang w:val="en-US"/>
                <w14:ligatures w14:val="none"/>
              </w:rPr>
              <w:t>4</w:t>
            </w:r>
          </w:p>
        </w:tc>
        <w:tc>
          <w:tcPr>
            <w:tcW w:w="1710" w:type="dxa"/>
          </w:tcPr>
          <w:p w:rsidR="00560AD2" w:rsidRPr="00560AD2" w:rsidRDefault="00560AD2" w:rsidP="00560AD2">
            <w:pPr>
              <w:widowControl w:val="0"/>
              <w:autoSpaceDE w:val="0"/>
              <w:autoSpaceDN w:val="0"/>
              <w:spacing w:after="0" w:line="265" w:lineRule="exact"/>
              <w:ind w:left="6"/>
              <w:jc w:val="center"/>
              <w:rPr>
                <w:rFonts w:ascii="Calibri" w:eastAsia="Calibri" w:hAnsi="Calibri" w:cs="Calibri"/>
                <w:kern w:val="0"/>
                <w:sz w:val="22"/>
                <w:szCs w:val="22"/>
                <w:lang w:val="en-US"/>
                <w14:ligatures w14:val="none"/>
              </w:rPr>
            </w:pPr>
            <w:r w:rsidRPr="00560AD2">
              <w:rPr>
                <w:rFonts w:ascii="Calibri" w:eastAsia="Calibri" w:hAnsi="Calibri" w:cs="Calibri"/>
                <w:spacing w:val="-10"/>
                <w:kern w:val="0"/>
                <w:sz w:val="22"/>
                <w:szCs w:val="22"/>
                <w:lang w:val="en-US"/>
                <w14:ligatures w14:val="none"/>
              </w:rPr>
              <w:t>5</w:t>
            </w:r>
          </w:p>
        </w:tc>
        <w:tc>
          <w:tcPr>
            <w:tcW w:w="1352" w:type="dxa"/>
          </w:tcPr>
          <w:p w:rsidR="00560AD2" w:rsidRPr="00560AD2" w:rsidRDefault="00560AD2" w:rsidP="00560AD2">
            <w:pPr>
              <w:widowControl w:val="0"/>
              <w:autoSpaceDE w:val="0"/>
              <w:autoSpaceDN w:val="0"/>
              <w:spacing w:after="0" w:line="265" w:lineRule="exact"/>
              <w:ind w:left="6"/>
              <w:jc w:val="center"/>
              <w:rPr>
                <w:rFonts w:ascii="Calibri" w:eastAsia="Calibri" w:hAnsi="Calibri" w:cs="Calibri"/>
                <w:kern w:val="0"/>
                <w:sz w:val="22"/>
                <w:szCs w:val="22"/>
                <w:lang w:val="en-US"/>
                <w14:ligatures w14:val="none"/>
              </w:rPr>
            </w:pPr>
            <w:r w:rsidRPr="00560AD2">
              <w:rPr>
                <w:rFonts w:ascii="Calibri" w:eastAsia="Calibri" w:hAnsi="Calibri" w:cs="Calibri"/>
                <w:spacing w:val="-10"/>
                <w:kern w:val="0"/>
                <w:sz w:val="22"/>
                <w:szCs w:val="22"/>
                <w:lang w:val="en-US"/>
                <w14:ligatures w14:val="none"/>
              </w:rPr>
              <w:t>9</w:t>
            </w:r>
          </w:p>
        </w:tc>
      </w:tr>
    </w:tbl>
    <w:p w:rsidR="00560AD2" w:rsidRPr="00560AD2" w:rsidRDefault="00560AD2" w:rsidP="00560AD2">
      <w:pPr>
        <w:widowControl w:val="0"/>
        <w:numPr>
          <w:ilvl w:val="0"/>
          <w:numId w:val="16"/>
        </w:numPr>
        <w:tabs>
          <w:tab w:val="left" w:pos="544"/>
        </w:tabs>
        <w:autoSpaceDE w:val="0"/>
        <w:autoSpaceDN w:val="0"/>
        <w:spacing w:after="0" w:line="276" w:lineRule="auto"/>
        <w:ind w:right="361"/>
        <w:rPr>
          <w:rFonts w:ascii="Aptos" w:eastAsia="Times New Roman" w:hAnsi="Aptos" w:cs="Times New Roman"/>
        </w:rPr>
      </w:pPr>
      <w:r w:rsidRPr="00560AD2">
        <w:rPr>
          <w:rFonts w:ascii="Aptos" w:eastAsia="Times New Roman" w:hAnsi="Aptos" w:cs="Times New Roman"/>
        </w:rPr>
        <w:t>In your observation, how</w:t>
      </w:r>
      <w:r w:rsidRPr="00560AD2">
        <w:rPr>
          <w:rFonts w:ascii="Aptos" w:eastAsia="Times New Roman" w:hAnsi="Aptos" w:cs="Times New Roman"/>
          <w:spacing w:val="26"/>
        </w:rPr>
        <w:t xml:space="preserve"> </w:t>
      </w:r>
      <w:r w:rsidRPr="00560AD2">
        <w:rPr>
          <w:rFonts w:ascii="Aptos" w:eastAsia="Times New Roman" w:hAnsi="Aptos" w:cs="Times New Roman"/>
        </w:rPr>
        <w:t>much you trust that</w:t>
      </w:r>
      <w:r w:rsidRPr="00560AD2">
        <w:rPr>
          <w:rFonts w:ascii="Aptos" w:eastAsia="Times New Roman" w:hAnsi="Aptos" w:cs="Times New Roman"/>
          <w:spacing w:val="25"/>
        </w:rPr>
        <w:t xml:space="preserve"> </w:t>
      </w:r>
      <w:r w:rsidRPr="00560AD2">
        <w:rPr>
          <w:rFonts w:ascii="Aptos" w:eastAsia="Times New Roman" w:hAnsi="Aptos" w:cs="Times New Roman"/>
        </w:rPr>
        <w:t xml:space="preserve">UP elected officials </w:t>
      </w:r>
      <w:proofErr w:type="gramStart"/>
      <w:r w:rsidRPr="00560AD2">
        <w:rPr>
          <w:rFonts w:ascii="Aptos" w:eastAsia="Times New Roman" w:hAnsi="Aptos" w:cs="Times New Roman"/>
        </w:rPr>
        <w:t>have</w:t>
      </w:r>
      <w:proofErr w:type="gramEnd"/>
      <w:r w:rsidRPr="00560AD2">
        <w:rPr>
          <w:rFonts w:ascii="Aptos" w:eastAsia="Times New Roman" w:hAnsi="Aptos" w:cs="Times New Roman"/>
        </w:rPr>
        <w:t xml:space="preserve"> knowledge on</w:t>
      </w:r>
      <w:r w:rsidRPr="00560AD2">
        <w:rPr>
          <w:rFonts w:ascii="Aptos" w:eastAsia="Times New Roman" w:hAnsi="Aptos" w:cs="Times New Roman"/>
          <w:spacing w:val="80"/>
        </w:rPr>
        <w:t xml:space="preserve"> </w:t>
      </w:r>
      <w:r w:rsidRPr="00560AD2">
        <w:rPr>
          <w:rFonts w:ascii="Aptos" w:eastAsia="Times New Roman" w:hAnsi="Aptos" w:cs="Times New Roman"/>
        </w:rPr>
        <w:t>their responsibility?</w:t>
      </w:r>
    </w:p>
    <w:p w:rsidR="00560AD2" w:rsidRPr="00560AD2" w:rsidRDefault="00560AD2" w:rsidP="00560AD2">
      <w:pPr>
        <w:widowControl w:val="0"/>
        <w:autoSpaceDE w:val="0"/>
        <w:autoSpaceDN w:val="0"/>
        <w:spacing w:before="5" w:after="0" w:line="240" w:lineRule="auto"/>
        <w:rPr>
          <w:rFonts w:ascii="Calibri" w:eastAsia="Calibri" w:hAnsi="Calibri" w:cs="Calibri"/>
          <w:kern w:val="0"/>
          <w:sz w:val="16"/>
          <w:lang w:val="en-US"/>
          <w14:ligatures w14:val="none"/>
        </w:rPr>
      </w:pPr>
    </w:p>
    <w:tbl>
      <w:tblPr>
        <w:tblW w:w="0" w:type="auto"/>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76"/>
        <w:gridCol w:w="1697"/>
        <w:gridCol w:w="1510"/>
        <w:gridCol w:w="1349"/>
        <w:gridCol w:w="1710"/>
        <w:gridCol w:w="1352"/>
      </w:tblGrid>
      <w:tr w:rsidR="00560AD2" w:rsidRPr="00560AD2" w:rsidTr="00B5267E">
        <w:trPr>
          <w:trHeight w:val="537"/>
        </w:trPr>
        <w:tc>
          <w:tcPr>
            <w:tcW w:w="1476" w:type="dxa"/>
          </w:tcPr>
          <w:p w:rsidR="00560AD2" w:rsidRPr="00560AD2" w:rsidRDefault="00560AD2" w:rsidP="00560AD2">
            <w:pPr>
              <w:widowControl w:val="0"/>
              <w:autoSpaceDE w:val="0"/>
              <w:autoSpaceDN w:val="0"/>
              <w:spacing w:after="0" w:line="265" w:lineRule="exact"/>
              <w:ind w:left="367"/>
              <w:rPr>
                <w:rFonts w:ascii="Calibri" w:eastAsia="Calibri" w:hAnsi="Calibri" w:cs="Calibri"/>
                <w:kern w:val="0"/>
                <w:sz w:val="22"/>
                <w:szCs w:val="22"/>
                <w:lang w:val="en-US"/>
                <w14:ligatures w14:val="none"/>
              </w:rPr>
            </w:pPr>
            <w:r w:rsidRPr="00560AD2">
              <w:rPr>
                <w:rFonts w:ascii="Calibri" w:eastAsia="Calibri" w:hAnsi="Calibri" w:cs="Calibri"/>
                <w:spacing w:val="-2"/>
                <w:kern w:val="0"/>
                <w:sz w:val="22"/>
                <w:szCs w:val="22"/>
                <w:lang w:val="en-US"/>
                <w14:ligatures w14:val="none"/>
              </w:rPr>
              <w:t>Strongly</w:t>
            </w:r>
          </w:p>
          <w:p w:rsidR="00560AD2" w:rsidRPr="00560AD2" w:rsidRDefault="00560AD2" w:rsidP="00560AD2">
            <w:pPr>
              <w:widowControl w:val="0"/>
              <w:autoSpaceDE w:val="0"/>
              <w:autoSpaceDN w:val="0"/>
              <w:spacing w:after="0" w:line="252" w:lineRule="exact"/>
              <w:ind w:left="347"/>
              <w:rPr>
                <w:rFonts w:ascii="Calibri" w:eastAsia="Calibri" w:hAnsi="Calibri" w:cs="Calibri"/>
                <w:kern w:val="0"/>
                <w:sz w:val="22"/>
                <w:szCs w:val="22"/>
                <w:lang w:val="en-US"/>
                <w14:ligatures w14:val="none"/>
              </w:rPr>
            </w:pPr>
            <w:r w:rsidRPr="00560AD2">
              <w:rPr>
                <w:rFonts w:ascii="Calibri" w:eastAsia="Calibri" w:hAnsi="Calibri" w:cs="Calibri"/>
                <w:spacing w:val="-2"/>
                <w:kern w:val="0"/>
                <w:sz w:val="22"/>
                <w:szCs w:val="22"/>
                <w:lang w:val="en-US"/>
                <w14:ligatures w14:val="none"/>
              </w:rPr>
              <w:t>Disagree</w:t>
            </w:r>
          </w:p>
        </w:tc>
        <w:tc>
          <w:tcPr>
            <w:tcW w:w="1697" w:type="dxa"/>
          </w:tcPr>
          <w:p w:rsidR="00560AD2" w:rsidRPr="00560AD2" w:rsidRDefault="00560AD2" w:rsidP="00560AD2">
            <w:pPr>
              <w:widowControl w:val="0"/>
              <w:autoSpaceDE w:val="0"/>
              <w:autoSpaceDN w:val="0"/>
              <w:spacing w:after="0" w:line="265" w:lineRule="exact"/>
              <w:ind w:left="9"/>
              <w:jc w:val="center"/>
              <w:rPr>
                <w:rFonts w:ascii="Calibri" w:eastAsia="Calibri" w:hAnsi="Calibri" w:cs="Calibri"/>
                <w:kern w:val="0"/>
                <w:sz w:val="22"/>
                <w:szCs w:val="22"/>
                <w:lang w:val="en-US"/>
                <w14:ligatures w14:val="none"/>
              </w:rPr>
            </w:pPr>
            <w:r w:rsidRPr="00560AD2">
              <w:rPr>
                <w:rFonts w:ascii="Calibri" w:eastAsia="Calibri" w:hAnsi="Calibri" w:cs="Calibri"/>
                <w:spacing w:val="-2"/>
                <w:kern w:val="0"/>
                <w:sz w:val="22"/>
                <w:szCs w:val="22"/>
                <w:lang w:val="en-US"/>
                <w14:ligatures w14:val="none"/>
              </w:rPr>
              <w:t>Disagree</w:t>
            </w:r>
          </w:p>
        </w:tc>
        <w:tc>
          <w:tcPr>
            <w:tcW w:w="1510" w:type="dxa"/>
          </w:tcPr>
          <w:p w:rsidR="00560AD2" w:rsidRPr="00560AD2" w:rsidRDefault="00560AD2" w:rsidP="00560AD2">
            <w:pPr>
              <w:widowControl w:val="0"/>
              <w:autoSpaceDE w:val="0"/>
              <w:autoSpaceDN w:val="0"/>
              <w:spacing w:after="0" w:line="265" w:lineRule="exact"/>
              <w:ind w:left="13" w:right="2"/>
              <w:jc w:val="center"/>
              <w:rPr>
                <w:rFonts w:ascii="Calibri" w:eastAsia="Calibri" w:hAnsi="Calibri" w:cs="Calibri"/>
                <w:kern w:val="0"/>
                <w:sz w:val="22"/>
                <w:szCs w:val="22"/>
                <w:lang w:val="en-US"/>
                <w14:ligatures w14:val="none"/>
              </w:rPr>
            </w:pPr>
            <w:r w:rsidRPr="00560AD2">
              <w:rPr>
                <w:rFonts w:ascii="Calibri" w:eastAsia="Calibri" w:hAnsi="Calibri" w:cs="Calibri"/>
                <w:kern w:val="0"/>
                <w:sz w:val="22"/>
                <w:szCs w:val="22"/>
                <w:lang w:val="en-US"/>
                <w14:ligatures w14:val="none"/>
              </w:rPr>
              <w:t>Slightly</w:t>
            </w:r>
            <w:r w:rsidRPr="00560AD2">
              <w:rPr>
                <w:rFonts w:ascii="Calibri" w:eastAsia="Calibri" w:hAnsi="Calibri" w:cs="Calibri"/>
                <w:spacing w:val="-4"/>
                <w:kern w:val="0"/>
                <w:sz w:val="22"/>
                <w:szCs w:val="22"/>
                <w:lang w:val="en-US"/>
                <w14:ligatures w14:val="none"/>
              </w:rPr>
              <w:t xml:space="preserve"> </w:t>
            </w:r>
            <w:r w:rsidRPr="00560AD2">
              <w:rPr>
                <w:rFonts w:ascii="Calibri" w:eastAsia="Calibri" w:hAnsi="Calibri" w:cs="Calibri"/>
                <w:spacing w:val="-2"/>
                <w:kern w:val="0"/>
                <w:sz w:val="22"/>
                <w:szCs w:val="22"/>
                <w:lang w:val="en-US"/>
                <w14:ligatures w14:val="none"/>
              </w:rPr>
              <w:t>Agree</w:t>
            </w:r>
          </w:p>
        </w:tc>
        <w:tc>
          <w:tcPr>
            <w:tcW w:w="1349" w:type="dxa"/>
          </w:tcPr>
          <w:p w:rsidR="00560AD2" w:rsidRPr="00560AD2" w:rsidRDefault="00560AD2" w:rsidP="00560AD2">
            <w:pPr>
              <w:widowControl w:val="0"/>
              <w:autoSpaceDE w:val="0"/>
              <w:autoSpaceDN w:val="0"/>
              <w:spacing w:after="0" w:line="265" w:lineRule="exact"/>
              <w:ind w:left="9"/>
              <w:jc w:val="center"/>
              <w:rPr>
                <w:rFonts w:ascii="Calibri" w:eastAsia="Calibri" w:hAnsi="Calibri" w:cs="Calibri"/>
                <w:kern w:val="0"/>
                <w:sz w:val="22"/>
                <w:szCs w:val="22"/>
                <w:lang w:val="en-US"/>
                <w14:ligatures w14:val="none"/>
              </w:rPr>
            </w:pPr>
            <w:r w:rsidRPr="00560AD2">
              <w:rPr>
                <w:rFonts w:ascii="Calibri" w:eastAsia="Calibri" w:hAnsi="Calibri" w:cs="Calibri"/>
                <w:spacing w:val="-2"/>
                <w:kern w:val="0"/>
                <w:sz w:val="22"/>
                <w:szCs w:val="22"/>
                <w:lang w:val="en-US"/>
                <w14:ligatures w14:val="none"/>
              </w:rPr>
              <w:t>Agree</w:t>
            </w:r>
          </w:p>
        </w:tc>
        <w:tc>
          <w:tcPr>
            <w:tcW w:w="1710" w:type="dxa"/>
          </w:tcPr>
          <w:p w:rsidR="00560AD2" w:rsidRPr="00560AD2" w:rsidRDefault="00560AD2" w:rsidP="00560AD2">
            <w:pPr>
              <w:widowControl w:val="0"/>
              <w:autoSpaceDE w:val="0"/>
              <w:autoSpaceDN w:val="0"/>
              <w:spacing w:after="0" w:line="265" w:lineRule="exact"/>
              <w:ind w:left="6" w:right="4"/>
              <w:jc w:val="center"/>
              <w:rPr>
                <w:rFonts w:ascii="Calibri" w:eastAsia="Calibri" w:hAnsi="Calibri" w:cs="Calibri"/>
                <w:kern w:val="0"/>
                <w:sz w:val="22"/>
                <w:szCs w:val="22"/>
                <w:lang w:val="en-US"/>
                <w14:ligatures w14:val="none"/>
              </w:rPr>
            </w:pPr>
            <w:r w:rsidRPr="00560AD2">
              <w:rPr>
                <w:rFonts w:ascii="Calibri" w:eastAsia="Calibri" w:hAnsi="Calibri" w:cs="Calibri"/>
                <w:kern w:val="0"/>
                <w:sz w:val="22"/>
                <w:szCs w:val="22"/>
                <w:lang w:val="en-US"/>
                <w14:ligatures w14:val="none"/>
              </w:rPr>
              <w:t>Strongly</w:t>
            </w:r>
            <w:r w:rsidRPr="00560AD2">
              <w:rPr>
                <w:rFonts w:ascii="Calibri" w:eastAsia="Calibri" w:hAnsi="Calibri" w:cs="Calibri"/>
                <w:spacing w:val="-5"/>
                <w:kern w:val="0"/>
                <w:sz w:val="22"/>
                <w:szCs w:val="22"/>
                <w:lang w:val="en-US"/>
                <w14:ligatures w14:val="none"/>
              </w:rPr>
              <w:t xml:space="preserve"> </w:t>
            </w:r>
            <w:r w:rsidRPr="00560AD2">
              <w:rPr>
                <w:rFonts w:ascii="Calibri" w:eastAsia="Calibri" w:hAnsi="Calibri" w:cs="Calibri"/>
                <w:spacing w:val="-2"/>
                <w:kern w:val="0"/>
                <w:sz w:val="22"/>
                <w:szCs w:val="22"/>
                <w:lang w:val="en-US"/>
                <w14:ligatures w14:val="none"/>
              </w:rPr>
              <w:t>Agree</w:t>
            </w:r>
          </w:p>
        </w:tc>
        <w:tc>
          <w:tcPr>
            <w:tcW w:w="1352" w:type="dxa"/>
          </w:tcPr>
          <w:p w:rsidR="00560AD2" w:rsidRPr="00560AD2" w:rsidRDefault="00560AD2" w:rsidP="00560AD2">
            <w:pPr>
              <w:widowControl w:val="0"/>
              <w:autoSpaceDE w:val="0"/>
              <w:autoSpaceDN w:val="0"/>
              <w:spacing w:after="0" w:line="265" w:lineRule="exact"/>
              <w:ind w:left="6" w:right="3"/>
              <w:jc w:val="center"/>
              <w:rPr>
                <w:rFonts w:ascii="Calibri" w:eastAsia="Calibri" w:hAnsi="Calibri" w:cs="Calibri"/>
                <w:kern w:val="0"/>
                <w:sz w:val="22"/>
                <w:szCs w:val="22"/>
                <w:lang w:val="en-US"/>
                <w14:ligatures w14:val="none"/>
              </w:rPr>
            </w:pPr>
            <w:r w:rsidRPr="00560AD2">
              <w:rPr>
                <w:rFonts w:ascii="Calibri" w:eastAsia="Calibri" w:hAnsi="Calibri" w:cs="Calibri"/>
                <w:kern w:val="0"/>
                <w:sz w:val="22"/>
                <w:szCs w:val="22"/>
                <w:lang w:val="en-US"/>
                <w14:ligatures w14:val="none"/>
              </w:rPr>
              <w:t>Don’t</w:t>
            </w:r>
            <w:r w:rsidRPr="00560AD2">
              <w:rPr>
                <w:rFonts w:ascii="Calibri" w:eastAsia="Calibri" w:hAnsi="Calibri" w:cs="Calibri"/>
                <w:spacing w:val="-3"/>
                <w:kern w:val="0"/>
                <w:sz w:val="22"/>
                <w:szCs w:val="22"/>
                <w:lang w:val="en-US"/>
                <w14:ligatures w14:val="none"/>
              </w:rPr>
              <w:t xml:space="preserve"> </w:t>
            </w:r>
            <w:r w:rsidRPr="00560AD2">
              <w:rPr>
                <w:rFonts w:ascii="Calibri" w:eastAsia="Calibri" w:hAnsi="Calibri" w:cs="Calibri"/>
                <w:spacing w:val="-4"/>
                <w:kern w:val="0"/>
                <w:sz w:val="22"/>
                <w:szCs w:val="22"/>
                <w:lang w:val="en-US"/>
                <w14:ligatures w14:val="none"/>
              </w:rPr>
              <w:t>know</w:t>
            </w:r>
          </w:p>
        </w:tc>
      </w:tr>
      <w:tr w:rsidR="00560AD2" w:rsidRPr="00560AD2" w:rsidTr="00B5267E">
        <w:trPr>
          <w:trHeight w:val="537"/>
        </w:trPr>
        <w:tc>
          <w:tcPr>
            <w:tcW w:w="1476" w:type="dxa"/>
          </w:tcPr>
          <w:p w:rsidR="00560AD2" w:rsidRPr="00560AD2" w:rsidRDefault="00560AD2" w:rsidP="00560AD2">
            <w:pPr>
              <w:widowControl w:val="0"/>
              <w:autoSpaceDE w:val="0"/>
              <w:autoSpaceDN w:val="0"/>
              <w:spacing w:after="0" w:line="265" w:lineRule="exact"/>
              <w:ind w:left="8"/>
              <w:jc w:val="center"/>
              <w:rPr>
                <w:rFonts w:ascii="Calibri" w:eastAsia="Calibri" w:hAnsi="Calibri" w:cs="Calibri"/>
                <w:kern w:val="0"/>
                <w:sz w:val="22"/>
                <w:szCs w:val="22"/>
                <w:lang w:val="en-US"/>
                <w14:ligatures w14:val="none"/>
              </w:rPr>
            </w:pPr>
            <w:r w:rsidRPr="00560AD2">
              <w:rPr>
                <w:rFonts w:ascii="Calibri" w:eastAsia="Calibri" w:hAnsi="Calibri" w:cs="Calibri"/>
                <w:spacing w:val="-10"/>
                <w:kern w:val="0"/>
                <w:sz w:val="22"/>
                <w:szCs w:val="22"/>
                <w:lang w:val="en-US"/>
                <w14:ligatures w14:val="none"/>
              </w:rPr>
              <w:t>1</w:t>
            </w:r>
          </w:p>
        </w:tc>
        <w:tc>
          <w:tcPr>
            <w:tcW w:w="1697" w:type="dxa"/>
          </w:tcPr>
          <w:p w:rsidR="00560AD2" w:rsidRPr="00560AD2" w:rsidRDefault="00560AD2" w:rsidP="00560AD2">
            <w:pPr>
              <w:widowControl w:val="0"/>
              <w:autoSpaceDE w:val="0"/>
              <w:autoSpaceDN w:val="0"/>
              <w:spacing w:after="0" w:line="265" w:lineRule="exact"/>
              <w:ind w:left="9"/>
              <w:jc w:val="center"/>
              <w:rPr>
                <w:rFonts w:ascii="Calibri" w:eastAsia="Calibri" w:hAnsi="Calibri" w:cs="Calibri"/>
                <w:kern w:val="0"/>
                <w:sz w:val="22"/>
                <w:szCs w:val="22"/>
                <w:lang w:val="en-US"/>
                <w14:ligatures w14:val="none"/>
              </w:rPr>
            </w:pPr>
            <w:r w:rsidRPr="00560AD2">
              <w:rPr>
                <w:rFonts w:ascii="Calibri" w:eastAsia="Calibri" w:hAnsi="Calibri" w:cs="Calibri"/>
                <w:spacing w:val="-10"/>
                <w:kern w:val="0"/>
                <w:sz w:val="22"/>
                <w:szCs w:val="22"/>
                <w:lang w:val="en-US"/>
                <w14:ligatures w14:val="none"/>
              </w:rPr>
              <w:t>2</w:t>
            </w:r>
          </w:p>
        </w:tc>
        <w:tc>
          <w:tcPr>
            <w:tcW w:w="1510" w:type="dxa"/>
          </w:tcPr>
          <w:p w:rsidR="00560AD2" w:rsidRPr="00560AD2" w:rsidRDefault="00560AD2" w:rsidP="00560AD2">
            <w:pPr>
              <w:widowControl w:val="0"/>
              <w:autoSpaceDE w:val="0"/>
              <w:autoSpaceDN w:val="0"/>
              <w:spacing w:after="0" w:line="265" w:lineRule="exact"/>
              <w:ind w:left="13"/>
              <w:jc w:val="center"/>
              <w:rPr>
                <w:rFonts w:ascii="Calibri" w:eastAsia="Calibri" w:hAnsi="Calibri" w:cs="Calibri"/>
                <w:kern w:val="0"/>
                <w:sz w:val="22"/>
                <w:szCs w:val="22"/>
                <w:lang w:val="en-US"/>
                <w14:ligatures w14:val="none"/>
              </w:rPr>
            </w:pPr>
            <w:r w:rsidRPr="00560AD2">
              <w:rPr>
                <w:rFonts w:ascii="Calibri" w:eastAsia="Calibri" w:hAnsi="Calibri" w:cs="Calibri"/>
                <w:spacing w:val="-10"/>
                <w:kern w:val="0"/>
                <w:sz w:val="22"/>
                <w:szCs w:val="22"/>
                <w:lang w:val="en-US"/>
                <w14:ligatures w14:val="none"/>
              </w:rPr>
              <w:t>3</w:t>
            </w:r>
          </w:p>
        </w:tc>
        <w:tc>
          <w:tcPr>
            <w:tcW w:w="1349" w:type="dxa"/>
          </w:tcPr>
          <w:p w:rsidR="00560AD2" w:rsidRPr="00560AD2" w:rsidRDefault="00560AD2" w:rsidP="00560AD2">
            <w:pPr>
              <w:widowControl w:val="0"/>
              <w:autoSpaceDE w:val="0"/>
              <w:autoSpaceDN w:val="0"/>
              <w:spacing w:after="0" w:line="265" w:lineRule="exact"/>
              <w:ind w:left="9" w:right="3"/>
              <w:jc w:val="center"/>
              <w:rPr>
                <w:rFonts w:ascii="Calibri" w:eastAsia="Calibri" w:hAnsi="Calibri" w:cs="Calibri"/>
                <w:kern w:val="0"/>
                <w:sz w:val="22"/>
                <w:szCs w:val="22"/>
                <w:lang w:val="en-US"/>
                <w14:ligatures w14:val="none"/>
              </w:rPr>
            </w:pPr>
            <w:r w:rsidRPr="00560AD2">
              <w:rPr>
                <w:rFonts w:ascii="Calibri" w:eastAsia="Calibri" w:hAnsi="Calibri" w:cs="Calibri"/>
                <w:spacing w:val="-10"/>
                <w:kern w:val="0"/>
                <w:sz w:val="22"/>
                <w:szCs w:val="22"/>
                <w:lang w:val="en-US"/>
                <w14:ligatures w14:val="none"/>
              </w:rPr>
              <w:t>4</w:t>
            </w:r>
          </w:p>
        </w:tc>
        <w:tc>
          <w:tcPr>
            <w:tcW w:w="1710" w:type="dxa"/>
          </w:tcPr>
          <w:p w:rsidR="00560AD2" w:rsidRPr="00560AD2" w:rsidRDefault="00560AD2" w:rsidP="00560AD2">
            <w:pPr>
              <w:widowControl w:val="0"/>
              <w:autoSpaceDE w:val="0"/>
              <w:autoSpaceDN w:val="0"/>
              <w:spacing w:after="0" w:line="265" w:lineRule="exact"/>
              <w:ind w:left="6"/>
              <w:jc w:val="center"/>
              <w:rPr>
                <w:rFonts w:ascii="Calibri" w:eastAsia="Calibri" w:hAnsi="Calibri" w:cs="Calibri"/>
                <w:kern w:val="0"/>
                <w:sz w:val="22"/>
                <w:szCs w:val="22"/>
                <w:lang w:val="en-US"/>
                <w14:ligatures w14:val="none"/>
              </w:rPr>
            </w:pPr>
            <w:r w:rsidRPr="00560AD2">
              <w:rPr>
                <w:rFonts w:ascii="Calibri" w:eastAsia="Calibri" w:hAnsi="Calibri" w:cs="Calibri"/>
                <w:spacing w:val="-10"/>
                <w:kern w:val="0"/>
                <w:sz w:val="22"/>
                <w:szCs w:val="22"/>
                <w:lang w:val="en-US"/>
                <w14:ligatures w14:val="none"/>
              </w:rPr>
              <w:t>5</w:t>
            </w:r>
          </w:p>
        </w:tc>
        <w:tc>
          <w:tcPr>
            <w:tcW w:w="1352" w:type="dxa"/>
          </w:tcPr>
          <w:p w:rsidR="00560AD2" w:rsidRPr="00560AD2" w:rsidRDefault="00560AD2" w:rsidP="00560AD2">
            <w:pPr>
              <w:widowControl w:val="0"/>
              <w:autoSpaceDE w:val="0"/>
              <w:autoSpaceDN w:val="0"/>
              <w:spacing w:after="0" w:line="265" w:lineRule="exact"/>
              <w:ind w:left="6"/>
              <w:jc w:val="center"/>
              <w:rPr>
                <w:rFonts w:ascii="Calibri" w:eastAsia="Calibri" w:hAnsi="Calibri" w:cs="Calibri"/>
                <w:kern w:val="0"/>
                <w:sz w:val="22"/>
                <w:szCs w:val="22"/>
                <w:lang w:val="en-US"/>
                <w14:ligatures w14:val="none"/>
              </w:rPr>
            </w:pPr>
            <w:r w:rsidRPr="00560AD2">
              <w:rPr>
                <w:rFonts w:ascii="Calibri" w:eastAsia="Calibri" w:hAnsi="Calibri" w:cs="Calibri"/>
                <w:spacing w:val="-10"/>
                <w:kern w:val="0"/>
                <w:sz w:val="22"/>
                <w:szCs w:val="22"/>
                <w:lang w:val="en-US"/>
                <w14:ligatures w14:val="none"/>
              </w:rPr>
              <w:t>9</w:t>
            </w:r>
          </w:p>
        </w:tc>
      </w:tr>
    </w:tbl>
    <w:p w:rsidR="00560AD2" w:rsidRPr="00560AD2" w:rsidRDefault="00560AD2" w:rsidP="00560AD2">
      <w:pPr>
        <w:widowControl w:val="0"/>
        <w:autoSpaceDE w:val="0"/>
        <w:autoSpaceDN w:val="0"/>
        <w:spacing w:before="244" w:after="0" w:line="240" w:lineRule="auto"/>
        <w:rPr>
          <w:rFonts w:ascii="Calibri" w:eastAsia="Calibri" w:hAnsi="Calibri" w:cs="Calibri"/>
          <w:kern w:val="0"/>
          <w:lang w:val="en-US"/>
          <w14:ligatures w14:val="none"/>
        </w:rPr>
      </w:pPr>
    </w:p>
    <w:p w:rsidR="00560AD2" w:rsidRPr="00560AD2" w:rsidRDefault="00560AD2" w:rsidP="00560AD2">
      <w:pPr>
        <w:widowControl w:val="0"/>
        <w:numPr>
          <w:ilvl w:val="0"/>
          <w:numId w:val="16"/>
        </w:numPr>
        <w:tabs>
          <w:tab w:val="left" w:pos="520"/>
        </w:tabs>
        <w:autoSpaceDE w:val="0"/>
        <w:autoSpaceDN w:val="0"/>
        <w:spacing w:after="0" w:line="276" w:lineRule="auto"/>
        <w:ind w:right="355"/>
        <w:rPr>
          <w:rFonts w:ascii="Aptos" w:eastAsia="Times New Roman" w:hAnsi="Aptos" w:cs="Times New Roman"/>
        </w:rPr>
      </w:pPr>
      <w:r w:rsidRPr="00560AD2">
        <w:rPr>
          <w:rFonts w:ascii="Aptos" w:eastAsia="Times New Roman" w:hAnsi="Aptos" w:cs="Times New Roman"/>
        </w:rPr>
        <w:t>How</w:t>
      </w:r>
      <w:r w:rsidRPr="00560AD2">
        <w:rPr>
          <w:rFonts w:ascii="Aptos" w:eastAsia="Times New Roman" w:hAnsi="Aptos" w:cs="Times New Roman"/>
          <w:spacing w:val="-1"/>
        </w:rPr>
        <w:t xml:space="preserve"> </w:t>
      </w:r>
      <w:r w:rsidRPr="00560AD2">
        <w:rPr>
          <w:rFonts w:ascii="Aptos" w:eastAsia="Times New Roman" w:hAnsi="Aptos" w:cs="Times New Roman"/>
        </w:rPr>
        <w:t>do you rate that you have trust on UP elected officials about</w:t>
      </w:r>
      <w:r w:rsidRPr="00560AD2">
        <w:rPr>
          <w:rFonts w:ascii="Aptos" w:eastAsia="Times New Roman" w:hAnsi="Aptos" w:cs="Times New Roman"/>
          <w:spacing w:val="-1"/>
        </w:rPr>
        <w:t xml:space="preserve"> </w:t>
      </w:r>
      <w:r w:rsidRPr="00560AD2">
        <w:rPr>
          <w:rFonts w:ascii="Aptos" w:eastAsia="Times New Roman" w:hAnsi="Aptos" w:cs="Times New Roman"/>
        </w:rPr>
        <w:t>the</w:t>
      </w:r>
      <w:r w:rsidRPr="00560AD2">
        <w:rPr>
          <w:rFonts w:ascii="Aptos" w:eastAsia="Times New Roman" w:hAnsi="Aptos" w:cs="Times New Roman"/>
          <w:spacing w:val="-1"/>
        </w:rPr>
        <w:t xml:space="preserve"> </w:t>
      </w:r>
      <w:r w:rsidRPr="00560AD2">
        <w:rPr>
          <w:rFonts w:ascii="Aptos" w:eastAsia="Times New Roman" w:hAnsi="Aptos" w:cs="Times New Roman"/>
        </w:rPr>
        <w:t>fulfilment of</w:t>
      </w:r>
      <w:r w:rsidRPr="00560AD2">
        <w:rPr>
          <w:rFonts w:ascii="Aptos" w:eastAsia="Times New Roman" w:hAnsi="Aptos" w:cs="Times New Roman"/>
          <w:spacing w:val="-1"/>
        </w:rPr>
        <w:t xml:space="preserve"> </w:t>
      </w:r>
      <w:r w:rsidRPr="00560AD2">
        <w:rPr>
          <w:rFonts w:ascii="Aptos" w:eastAsia="Times New Roman" w:hAnsi="Aptos" w:cs="Times New Roman"/>
        </w:rPr>
        <w:t xml:space="preserve">their </w:t>
      </w:r>
      <w:r w:rsidRPr="00560AD2">
        <w:rPr>
          <w:rFonts w:ascii="Aptos" w:eastAsia="Times New Roman" w:hAnsi="Aptos" w:cs="Times New Roman"/>
          <w:spacing w:val="-2"/>
        </w:rPr>
        <w:t>commitment?</w:t>
      </w:r>
    </w:p>
    <w:p w:rsidR="00560AD2" w:rsidRPr="00560AD2" w:rsidRDefault="00560AD2" w:rsidP="00560AD2">
      <w:pPr>
        <w:widowControl w:val="0"/>
        <w:autoSpaceDE w:val="0"/>
        <w:autoSpaceDN w:val="0"/>
        <w:spacing w:before="5" w:after="0" w:line="240" w:lineRule="auto"/>
        <w:rPr>
          <w:rFonts w:ascii="Calibri" w:eastAsia="Calibri" w:hAnsi="Calibri" w:cs="Calibri"/>
          <w:kern w:val="0"/>
          <w:sz w:val="16"/>
          <w:lang w:val="en-US"/>
          <w14:ligatures w14:val="none"/>
        </w:rPr>
      </w:pPr>
    </w:p>
    <w:tbl>
      <w:tblPr>
        <w:tblW w:w="0" w:type="auto"/>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76"/>
        <w:gridCol w:w="1697"/>
        <w:gridCol w:w="1510"/>
        <w:gridCol w:w="1349"/>
        <w:gridCol w:w="1710"/>
        <w:gridCol w:w="1352"/>
      </w:tblGrid>
      <w:tr w:rsidR="00560AD2" w:rsidRPr="00560AD2" w:rsidTr="00B5267E">
        <w:trPr>
          <w:trHeight w:val="537"/>
        </w:trPr>
        <w:tc>
          <w:tcPr>
            <w:tcW w:w="1476" w:type="dxa"/>
          </w:tcPr>
          <w:p w:rsidR="00560AD2" w:rsidRPr="00560AD2" w:rsidRDefault="00560AD2" w:rsidP="00560AD2">
            <w:pPr>
              <w:widowControl w:val="0"/>
              <w:autoSpaceDE w:val="0"/>
              <w:autoSpaceDN w:val="0"/>
              <w:spacing w:after="0" w:line="265" w:lineRule="exact"/>
              <w:ind w:left="367"/>
              <w:rPr>
                <w:rFonts w:ascii="Calibri" w:eastAsia="Calibri" w:hAnsi="Calibri" w:cs="Calibri"/>
                <w:kern w:val="0"/>
                <w:sz w:val="22"/>
                <w:szCs w:val="22"/>
                <w:lang w:val="en-US"/>
                <w14:ligatures w14:val="none"/>
              </w:rPr>
            </w:pPr>
            <w:r w:rsidRPr="00560AD2">
              <w:rPr>
                <w:rFonts w:ascii="Calibri" w:eastAsia="Calibri" w:hAnsi="Calibri" w:cs="Calibri"/>
                <w:spacing w:val="-2"/>
                <w:kern w:val="0"/>
                <w:sz w:val="22"/>
                <w:szCs w:val="22"/>
                <w:lang w:val="en-US"/>
                <w14:ligatures w14:val="none"/>
              </w:rPr>
              <w:t>Strongly</w:t>
            </w:r>
          </w:p>
          <w:p w:rsidR="00560AD2" w:rsidRPr="00560AD2" w:rsidRDefault="00560AD2" w:rsidP="00560AD2">
            <w:pPr>
              <w:widowControl w:val="0"/>
              <w:autoSpaceDE w:val="0"/>
              <w:autoSpaceDN w:val="0"/>
              <w:spacing w:after="0" w:line="252" w:lineRule="exact"/>
              <w:ind w:left="347"/>
              <w:rPr>
                <w:rFonts w:ascii="Calibri" w:eastAsia="Calibri" w:hAnsi="Calibri" w:cs="Calibri"/>
                <w:kern w:val="0"/>
                <w:sz w:val="22"/>
                <w:szCs w:val="22"/>
                <w:lang w:val="en-US"/>
                <w14:ligatures w14:val="none"/>
              </w:rPr>
            </w:pPr>
            <w:r w:rsidRPr="00560AD2">
              <w:rPr>
                <w:rFonts w:ascii="Calibri" w:eastAsia="Calibri" w:hAnsi="Calibri" w:cs="Calibri"/>
                <w:spacing w:val="-2"/>
                <w:kern w:val="0"/>
                <w:sz w:val="22"/>
                <w:szCs w:val="22"/>
                <w:lang w:val="en-US"/>
                <w14:ligatures w14:val="none"/>
              </w:rPr>
              <w:t>Disagree</w:t>
            </w:r>
          </w:p>
        </w:tc>
        <w:tc>
          <w:tcPr>
            <w:tcW w:w="1697" w:type="dxa"/>
          </w:tcPr>
          <w:p w:rsidR="00560AD2" w:rsidRPr="00560AD2" w:rsidRDefault="00560AD2" w:rsidP="00560AD2">
            <w:pPr>
              <w:widowControl w:val="0"/>
              <w:autoSpaceDE w:val="0"/>
              <w:autoSpaceDN w:val="0"/>
              <w:spacing w:after="0" w:line="265" w:lineRule="exact"/>
              <w:ind w:left="9"/>
              <w:jc w:val="center"/>
              <w:rPr>
                <w:rFonts w:ascii="Calibri" w:eastAsia="Calibri" w:hAnsi="Calibri" w:cs="Calibri"/>
                <w:kern w:val="0"/>
                <w:sz w:val="22"/>
                <w:szCs w:val="22"/>
                <w:lang w:val="en-US"/>
                <w14:ligatures w14:val="none"/>
              </w:rPr>
            </w:pPr>
            <w:r w:rsidRPr="00560AD2">
              <w:rPr>
                <w:rFonts w:ascii="Calibri" w:eastAsia="Calibri" w:hAnsi="Calibri" w:cs="Calibri"/>
                <w:spacing w:val="-2"/>
                <w:kern w:val="0"/>
                <w:sz w:val="22"/>
                <w:szCs w:val="22"/>
                <w:lang w:val="en-US"/>
                <w14:ligatures w14:val="none"/>
              </w:rPr>
              <w:t>Disagree</w:t>
            </w:r>
          </w:p>
        </w:tc>
        <w:tc>
          <w:tcPr>
            <w:tcW w:w="1510" w:type="dxa"/>
          </w:tcPr>
          <w:p w:rsidR="00560AD2" w:rsidRPr="00560AD2" w:rsidRDefault="00560AD2" w:rsidP="00560AD2">
            <w:pPr>
              <w:widowControl w:val="0"/>
              <w:autoSpaceDE w:val="0"/>
              <w:autoSpaceDN w:val="0"/>
              <w:spacing w:after="0" w:line="265" w:lineRule="exact"/>
              <w:ind w:left="13" w:right="2"/>
              <w:jc w:val="center"/>
              <w:rPr>
                <w:rFonts w:ascii="Calibri" w:eastAsia="Calibri" w:hAnsi="Calibri" w:cs="Calibri"/>
                <w:kern w:val="0"/>
                <w:sz w:val="22"/>
                <w:szCs w:val="22"/>
                <w:lang w:val="en-US"/>
                <w14:ligatures w14:val="none"/>
              </w:rPr>
            </w:pPr>
            <w:r w:rsidRPr="00560AD2">
              <w:rPr>
                <w:rFonts w:ascii="Calibri" w:eastAsia="Calibri" w:hAnsi="Calibri" w:cs="Calibri"/>
                <w:kern w:val="0"/>
                <w:sz w:val="22"/>
                <w:szCs w:val="22"/>
                <w:lang w:val="en-US"/>
                <w14:ligatures w14:val="none"/>
              </w:rPr>
              <w:t>Slightly</w:t>
            </w:r>
            <w:r w:rsidRPr="00560AD2">
              <w:rPr>
                <w:rFonts w:ascii="Calibri" w:eastAsia="Calibri" w:hAnsi="Calibri" w:cs="Calibri"/>
                <w:spacing w:val="-4"/>
                <w:kern w:val="0"/>
                <w:sz w:val="22"/>
                <w:szCs w:val="22"/>
                <w:lang w:val="en-US"/>
                <w14:ligatures w14:val="none"/>
              </w:rPr>
              <w:t xml:space="preserve"> </w:t>
            </w:r>
            <w:r w:rsidRPr="00560AD2">
              <w:rPr>
                <w:rFonts w:ascii="Calibri" w:eastAsia="Calibri" w:hAnsi="Calibri" w:cs="Calibri"/>
                <w:spacing w:val="-2"/>
                <w:kern w:val="0"/>
                <w:sz w:val="22"/>
                <w:szCs w:val="22"/>
                <w:lang w:val="en-US"/>
                <w14:ligatures w14:val="none"/>
              </w:rPr>
              <w:t>Agree</w:t>
            </w:r>
          </w:p>
        </w:tc>
        <w:tc>
          <w:tcPr>
            <w:tcW w:w="1349" w:type="dxa"/>
          </w:tcPr>
          <w:p w:rsidR="00560AD2" w:rsidRPr="00560AD2" w:rsidRDefault="00560AD2" w:rsidP="00560AD2">
            <w:pPr>
              <w:widowControl w:val="0"/>
              <w:autoSpaceDE w:val="0"/>
              <w:autoSpaceDN w:val="0"/>
              <w:spacing w:after="0" w:line="265" w:lineRule="exact"/>
              <w:ind w:left="9"/>
              <w:jc w:val="center"/>
              <w:rPr>
                <w:rFonts w:ascii="Calibri" w:eastAsia="Calibri" w:hAnsi="Calibri" w:cs="Calibri"/>
                <w:kern w:val="0"/>
                <w:sz w:val="22"/>
                <w:szCs w:val="22"/>
                <w:lang w:val="en-US"/>
                <w14:ligatures w14:val="none"/>
              </w:rPr>
            </w:pPr>
            <w:r w:rsidRPr="00560AD2">
              <w:rPr>
                <w:rFonts w:ascii="Calibri" w:eastAsia="Calibri" w:hAnsi="Calibri" w:cs="Calibri"/>
                <w:spacing w:val="-2"/>
                <w:kern w:val="0"/>
                <w:sz w:val="22"/>
                <w:szCs w:val="22"/>
                <w:lang w:val="en-US"/>
                <w14:ligatures w14:val="none"/>
              </w:rPr>
              <w:t>Agree</w:t>
            </w:r>
          </w:p>
        </w:tc>
        <w:tc>
          <w:tcPr>
            <w:tcW w:w="1710" w:type="dxa"/>
          </w:tcPr>
          <w:p w:rsidR="00560AD2" w:rsidRPr="00560AD2" w:rsidRDefault="00560AD2" w:rsidP="00560AD2">
            <w:pPr>
              <w:widowControl w:val="0"/>
              <w:autoSpaceDE w:val="0"/>
              <w:autoSpaceDN w:val="0"/>
              <w:spacing w:after="0" w:line="265" w:lineRule="exact"/>
              <w:ind w:left="6" w:right="4"/>
              <w:jc w:val="center"/>
              <w:rPr>
                <w:rFonts w:ascii="Calibri" w:eastAsia="Calibri" w:hAnsi="Calibri" w:cs="Calibri"/>
                <w:kern w:val="0"/>
                <w:sz w:val="22"/>
                <w:szCs w:val="22"/>
                <w:lang w:val="en-US"/>
                <w14:ligatures w14:val="none"/>
              </w:rPr>
            </w:pPr>
            <w:r w:rsidRPr="00560AD2">
              <w:rPr>
                <w:rFonts w:ascii="Calibri" w:eastAsia="Calibri" w:hAnsi="Calibri" w:cs="Calibri"/>
                <w:kern w:val="0"/>
                <w:sz w:val="22"/>
                <w:szCs w:val="22"/>
                <w:lang w:val="en-US"/>
                <w14:ligatures w14:val="none"/>
              </w:rPr>
              <w:t>Strongly</w:t>
            </w:r>
            <w:r w:rsidRPr="00560AD2">
              <w:rPr>
                <w:rFonts w:ascii="Calibri" w:eastAsia="Calibri" w:hAnsi="Calibri" w:cs="Calibri"/>
                <w:spacing w:val="-5"/>
                <w:kern w:val="0"/>
                <w:sz w:val="22"/>
                <w:szCs w:val="22"/>
                <w:lang w:val="en-US"/>
                <w14:ligatures w14:val="none"/>
              </w:rPr>
              <w:t xml:space="preserve"> </w:t>
            </w:r>
            <w:r w:rsidRPr="00560AD2">
              <w:rPr>
                <w:rFonts w:ascii="Calibri" w:eastAsia="Calibri" w:hAnsi="Calibri" w:cs="Calibri"/>
                <w:spacing w:val="-2"/>
                <w:kern w:val="0"/>
                <w:sz w:val="22"/>
                <w:szCs w:val="22"/>
                <w:lang w:val="en-US"/>
                <w14:ligatures w14:val="none"/>
              </w:rPr>
              <w:t>Agree</w:t>
            </w:r>
          </w:p>
        </w:tc>
        <w:tc>
          <w:tcPr>
            <w:tcW w:w="1352" w:type="dxa"/>
          </w:tcPr>
          <w:p w:rsidR="00560AD2" w:rsidRPr="00560AD2" w:rsidRDefault="00560AD2" w:rsidP="00560AD2">
            <w:pPr>
              <w:widowControl w:val="0"/>
              <w:autoSpaceDE w:val="0"/>
              <w:autoSpaceDN w:val="0"/>
              <w:spacing w:after="0" w:line="265" w:lineRule="exact"/>
              <w:ind w:left="6" w:right="3"/>
              <w:jc w:val="center"/>
              <w:rPr>
                <w:rFonts w:ascii="Calibri" w:eastAsia="Calibri" w:hAnsi="Calibri" w:cs="Calibri"/>
                <w:kern w:val="0"/>
                <w:sz w:val="22"/>
                <w:szCs w:val="22"/>
                <w:lang w:val="en-US"/>
                <w14:ligatures w14:val="none"/>
              </w:rPr>
            </w:pPr>
            <w:r w:rsidRPr="00560AD2">
              <w:rPr>
                <w:rFonts w:ascii="Calibri" w:eastAsia="Calibri" w:hAnsi="Calibri" w:cs="Calibri"/>
                <w:kern w:val="0"/>
                <w:sz w:val="22"/>
                <w:szCs w:val="22"/>
                <w:lang w:val="en-US"/>
                <w14:ligatures w14:val="none"/>
              </w:rPr>
              <w:t>Don’t</w:t>
            </w:r>
            <w:r w:rsidRPr="00560AD2">
              <w:rPr>
                <w:rFonts w:ascii="Calibri" w:eastAsia="Calibri" w:hAnsi="Calibri" w:cs="Calibri"/>
                <w:spacing w:val="-3"/>
                <w:kern w:val="0"/>
                <w:sz w:val="22"/>
                <w:szCs w:val="22"/>
                <w:lang w:val="en-US"/>
                <w14:ligatures w14:val="none"/>
              </w:rPr>
              <w:t xml:space="preserve"> </w:t>
            </w:r>
            <w:r w:rsidRPr="00560AD2">
              <w:rPr>
                <w:rFonts w:ascii="Calibri" w:eastAsia="Calibri" w:hAnsi="Calibri" w:cs="Calibri"/>
                <w:spacing w:val="-4"/>
                <w:kern w:val="0"/>
                <w:sz w:val="22"/>
                <w:szCs w:val="22"/>
                <w:lang w:val="en-US"/>
                <w14:ligatures w14:val="none"/>
              </w:rPr>
              <w:t>know</w:t>
            </w:r>
          </w:p>
        </w:tc>
      </w:tr>
      <w:tr w:rsidR="00560AD2" w:rsidRPr="00560AD2" w:rsidTr="00B5267E">
        <w:trPr>
          <w:trHeight w:val="537"/>
        </w:trPr>
        <w:tc>
          <w:tcPr>
            <w:tcW w:w="1476" w:type="dxa"/>
          </w:tcPr>
          <w:p w:rsidR="00560AD2" w:rsidRPr="00560AD2" w:rsidRDefault="00560AD2" w:rsidP="00560AD2">
            <w:pPr>
              <w:widowControl w:val="0"/>
              <w:autoSpaceDE w:val="0"/>
              <w:autoSpaceDN w:val="0"/>
              <w:spacing w:after="0" w:line="265" w:lineRule="exact"/>
              <w:ind w:left="8"/>
              <w:jc w:val="center"/>
              <w:rPr>
                <w:rFonts w:ascii="Calibri" w:eastAsia="Calibri" w:hAnsi="Calibri" w:cs="Calibri"/>
                <w:kern w:val="0"/>
                <w:sz w:val="22"/>
                <w:szCs w:val="22"/>
                <w:lang w:val="en-US"/>
                <w14:ligatures w14:val="none"/>
              </w:rPr>
            </w:pPr>
            <w:r w:rsidRPr="00560AD2">
              <w:rPr>
                <w:rFonts w:ascii="Calibri" w:eastAsia="Calibri" w:hAnsi="Calibri" w:cs="Calibri"/>
                <w:spacing w:val="-10"/>
                <w:kern w:val="0"/>
                <w:sz w:val="22"/>
                <w:szCs w:val="22"/>
                <w:lang w:val="en-US"/>
                <w14:ligatures w14:val="none"/>
              </w:rPr>
              <w:t>1</w:t>
            </w:r>
          </w:p>
        </w:tc>
        <w:tc>
          <w:tcPr>
            <w:tcW w:w="1697" w:type="dxa"/>
          </w:tcPr>
          <w:p w:rsidR="00560AD2" w:rsidRPr="00560AD2" w:rsidRDefault="00560AD2" w:rsidP="00560AD2">
            <w:pPr>
              <w:widowControl w:val="0"/>
              <w:autoSpaceDE w:val="0"/>
              <w:autoSpaceDN w:val="0"/>
              <w:spacing w:after="0" w:line="265" w:lineRule="exact"/>
              <w:ind w:left="9"/>
              <w:jc w:val="center"/>
              <w:rPr>
                <w:rFonts w:ascii="Calibri" w:eastAsia="Calibri" w:hAnsi="Calibri" w:cs="Calibri"/>
                <w:kern w:val="0"/>
                <w:sz w:val="22"/>
                <w:szCs w:val="22"/>
                <w:lang w:val="en-US"/>
                <w14:ligatures w14:val="none"/>
              </w:rPr>
            </w:pPr>
            <w:r w:rsidRPr="00560AD2">
              <w:rPr>
                <w:rFonts w:ascii="Calibri" w:eastAsia="Calibri" w:hAnsi="Calibri" w:cs="Calibri"/>
                <w:spacing w:val="-10"/>
                <w:kern w:val="0"/>
                <w:sz w:val="22"/>
                <w:szCs w:val="22"/>
                <w:lang w:val="en-US"/>
                <w14:ligatures w14:val="none"/>
              </w:rPr>
              <w:t>2</w:t>
            </w:r>
          </w:p>
        </w:tc>
        <w:tc>
          <w:tcPr>
            <w:tcW w:w="1510" w:type="dxa"/>
          </w:tcPr>
          <w:p w:rsidR="00560AD2" w:rsidRPr="00560AD2" w:rsidRDefault="00560AD2" w:rsidP="00560AD2">
            <w:pPr>
              <w:widowControl w:val="0"/>
              <w:autoSpaceDE w:val="0"/>
              <w:autoSpaceDN w:val="0"/>
              <w:spacing w:after="0" w:line="265" w:lineRule="exact"/>
              <w:ind w:left="13"/>
              <w:jc w:val="center"/>
              <w:rPr>
                <w:rFonts w:ascii="Calibri" w:eastAsia="Calibri" w:hAnsi="Calibri" w:cs="Calibri"/>
                <w:kern w:val="0"/>
                <w:sz w:val="22"/>
                <w:szCs w:val="22"/>
                <w:lang w:val="en-US"/>
                <w14:ligatures w14:val="none"/>
              </w:rPr>
            </w:pPr>
            <w:r w:rsidRPr="00560AD2">
              <w:rPr>
                <w:rFonts w:ascii="Calibri" w:eastAsia="Calibri" w:hAnsi="Calibri" w:cs="Calibri"/>
                <w:spacing w:val="-10"/>
                <w:kern w:val="0"/>
                <w:sz w:val="22"/>
                <w:szCs w:val="22"/>
                <w:lang w:val="en-US"/>
                <w14:ligatures w14:val="none"/>
              </w:rPr>
              <w:t>3</w:t>
            </w:r>
          </w:p>
        </w:tc>
        <w:tc>
          <w:tcPr>
            <w:tcW w:w="1349" w:type="dxa"/>
          </w:tcPr>
          <w:p w:rsidR="00560AD2" w:rsidRPr="00560AD2" w:rsidRDefault="00560AD2" w:rsidP="00560AD2">
            <w:pPr>
              <w:widowControl w:val="0"/>
              <w:autoSpaceDE w:val="0"/>
              <w:autoSpaceDN w:val="0"/>
              <w:spacing w:after="0" w:line="265" w:lineRule="exact"/>
              <w:ind w:left="9" w:right="3"/>
              <w:jc w:val="center"/>
              <w:rPr>
                <w:rFonts w:ascii="Calibri" w:eastAsia="Calibri" w:hAnsi="Calibri" w:cs="Calibri"/>
                <w:kern w:val="0"/>
                <w:sz w:val="22"/>
                <w:szCs w:val="22"/>
                <w:lang w:val="en-US"/>
                <w14:ligatures w14:val="none"/>
              </w:rPr>
            </w:pPr>
            <w:r w:rsidRPr="00560AD2">
              <w:rPr>
                <w:rFonts w:ascii="Calibri" w:eastAsia="Calibri" w:hAnsi="Calibri" w:cs="Calibri"/>
                <w:spacing w:val="-10"/>
                <w:kern w:val="0"/>
                <w:sz w:val="22"/>
                <w:szCs w:val="22"/>
                <w:lang w:val="en-US"/>
                <w14:ligatures w14:val="none"/>
              </w:rPr>
              <w:t>4</w:t>
            </w:r>
          </w:p>
        </w:tc>
        <w:tc>
          <w:tcPr>
            <w:tcW w:w="1710" w:type="dxa"/>
          </w:tcPr>
          <w:p w:rsidR="00560AD2" w:rsidRPr="00560AD2" w:rsidRDefault="00560AD2" w:rsidP="00560AD2">
            <w:pPr>
              <w:widowControl w:val="0"/>
              <w:autoSpaceDE w:val="0"/>
              <w:autoSpaceDN w:val="0"/>
              <w:spacing w:after="0" w:line="265" w:lineRule="exact"/>
              <w:ind w:left="6"/>
              <w:jc w:val="center"/>
              <w:rPr>
                <w:rFonts w:ascii="Calibri" w:eastAsia="Calibri" w:hAnsi="Calibri" w:cs="Calibri"/>
                <w:kern w:val="0"/>
                <w:sz w:val="22"/>
                <w:szCs w:val="22"/>
                <w:lang w:val="en-US"/>
                <w14:ligatures w14:val="none"/>
              </w:rPr>
            </w:pPr>
            <w:r w:rsidRPr="00560AD2">
              <w:rPr>
                <w:rFonts w:ascii="Calibri" w:eastAsia="Calibri" w:hAnsi="Calibri" w:cs="Calibri"/>
                <w:spacing w:val="-10"/>
                <w:kern w:val="0"/>
                <w:sz w:val="22"/>
                <w:szCs w:val="22"/>
                <w:lang w:val="en-US"/>
                <w14:ligatures w14:val="none"/>
              </w:rPr>
              <w:t>5</w:t>
            </w:r>
          </w:p>
        </w:tc>
        <w:tc>
          <w:tcPr>
            <w:tcW w:w="1352" w:type="dxa"/>
          </w:tcPr>
          <w:p w:rsidR="00560AD2" w:rsidRPr="00560AD2" w:rsidRDefault="00560AD2" w:rsidP="00560AD2">
            <w:pPr>
              <w:widowControl w:val="0"/>
              <w:autoSpaceDE w:val="0"/>
              <w:autoSpaceDN w:val="0"/>
              <w:spacing w:after="0" w:line="265" w:lineRule="exact"/>
              <w:ind w:left="6"/>
              <w:jc w:val="center"/>
              <w:rPr>
                <w:rFonts w:ascii="Calibri" w:eastAsia="Calibri" w:hAnsi="Calibri" w:cs="Calibri"/>
                <w:kern w:val="0"/>
                <w:sz w:val="22"/>
                <w:szCs w:val="22"/>
                <w:lang w:val="en-US"/>
                <w14:ligatures w14:val="none"/>
              </w:rPr>
            </w:pPr>
            <w:r w:rsidRPr="00560AD2">
              <w:rPr>
                <w:rFonts w:ascii="Calibri" w:eastAsia="Calibri" w:hAnsi="Calibri" w:cs="Calibri"/>
                <w:spacing w:val="-10"/>
                <w:kern w:val="0"/>
                <w:sz w:val="22"/>
                <w:szCs w:val="22"/>
                <w:lang w:val="en-US"/>
                <w14:ligatures w14:val="none"/>
              </w:rPr>
              <w:t>9</w:t>
            </w:r>
          </w:p>
        </w:tc>
      </w:tr>
    </w:tbl>
    <w:p w:rsidR="00560AD2" w:rsidRPr="00560AD2" w:rsidRDefault="00560AD2" w:rsidP="00560AD2">
      <w:pPr>
        <w:widowControl w:val="0"/>
        <w:autoSpaceDE w:val="0"/>
        <w:autoSpaceDN w:val="0"/>
        <w:spacing w:before="244" w:after="0" w:line="240" w:lineRule="auto"/>
        <w:rPr>
          <w:rFonts w:ascii="Calibri" w:eastAsia="Calibri" w:hAnsi="Calibri" w:cs="Calibri"/>
          <w:kern w:val="0"/>
          <w:lang w:val="en-US"/>
          <w14:ligatures w14:val="none"/>
        </w:rPr>
      </w:pPr>
    </w:p>
    <w:p w:rsidR="00560AD2" w:rsidRPr="00560AD2" w:rsidRDefault="00560AD2" w:rsidP="00560AD2">
      <w:pPr>
        <w:widowControl w:val="0"/>
        <w:numPr>
          <w:ilvl w:val="0"/>
          <w:numId w:val="16"/>
        </w:numPr>
        <w:tabs>
          <w:tab w:val="left" w:pos="517"/>
        </w:tabs>
        <w:autoSpaceDE w:val="0"/>
        <w:autoSpaceDN w:val="0"/>
        <w:spacing w:after="0" w:line="240" w:lineRule="auto"/>
        <w:rPr>
          <w:rFonts w:ascii="Aptos" w:eastAsia="Times New Roman" w:hAnsi="Aptos" w:cs="Times New Roman"/>
        </w:rPr>
      </w:pPr>
      <w:r w:rsidRPr="00560AD2">
        <w:rPr>
          <w:rFonts w:ascii="Aptos" w:eastAsia="Times New Roman" w:hAnsi="Aptos" w:cs="Times New Roman"/>
        </w:rPr>
        <w:t>Can</w:t>
      </w:r>
      <w:r w:rsidRPr="00560AD2">
        <w:rPr>
          <w:rFonts w:ascii="Aptos" w:eastAsia="Times New Roman" w:hAnsi="Aptos" w:cs="Times New Roman"/>
          <w:spacing w:val="-6"/>
        </w:rPr>
        <w:t xml:space="preserve"> </w:t>
      </w:r>
      <w:r w:rsidRPr="00560AD2">
        <w:rPr>
          <w:rFonts w:ascii="Aptos" w:eastAsia="Times New Roman" w:hAnsi="Aptos" w:cs="Times New Roman"/>
        </w:rPr>
        <w:t>you</w:t>
      </w:r>
      <w:r w:rsidRPr="00560AD2">
        <w:rPr>
          <w:rFonts w:ascii="Aptos" w:eastAsia="Times New Roman" w:hAnsi="Aptos" w:cs="Times New Roman"/>
          <w:spacing w:val="-3"/>
        </w:rPr>
        <w:t xml:space="preserve"> </w:t>
      </w:r>
      <w:r w:rsidRPr="00560AD2">
        <w:rPr>
          <w:rFonts w:ascii="Aptos" w:eastAsia="Times New Roman" w:hAnsi="Aptos" w:cs="Times New Roman"/>
        </w:rPr>
        <w:t>meet</w:t>
      </w:r>
      <w:r w:rsidRPr="00560AD2">
        <w:rPr>
          <w:rFonts w:ascii="Aptos" w:eastAsia="Times New Roman" w:hAnsi="Aptos" w:cs="Times New Roman"/>
          <w:spacing w:val="-5"/>
        </w:rPr>
        <w:t xml:space="preserve"> </w:t>
      </w:r>
      <w:r w:rsidRPr="00560AD2">
        <w:rPr>
          <w:rFonts w:ascii="Aptos" w:eastAsia="Times New Roman" w:hAnsi="Aptos" w:cs="Times New Roman"/>
        </w:rPr>
        <w:t>UP</w:t>
      </w:r>
      <w:r w:rsidRPr="00560AD2">
        <w:rPr>
          <w:rFonts w:ascii="Aptos" w:eastAsia="Times New Roman" w:hAnsi="Aptos" w:cs="Times New Roman"/>
          <w:spacing w:val="-3"/>
        </w:rPr>
        <w:t xml:space="preserve"> </w:t>
      </w:r>
      <w:r w:rsidRPr="00560AD2">
        <w:rPr>
          <w:rFonts w:ascii="Aptos" w:eastAsia="Times New Roman" w:hAnsi="Aptos" w:cs="Times New Roman"/>
        </w:rPr>
        <w:t>officials</w:t>
      </w:r>
      <w:r w:rsidRPr="00560AD2">
        <w:rPr>
          <w:rFonts w:ascii="Aptos" w:eastAsia="Times New Roman" w:hAnsi="Aptos" w:cs="Times New Roman"/>
          <w:spacing w:val="-4"/>
        </w:rPr>
        <w:t xml:space="preserve"> </w:t>
      </w:r>
      <w:r w:rsidRPr="00560AD2">
        <w:rPr>
          <w:rFonts w:ascii="Aptos" w:eastAsia="Times New Roman" w:hAnsi="Aptos" w:cs="Times New Roman"/>
        </w:rPr>
        <w:t>during</w:t>
      </w:r>
      <w:r w:rsidRPr="00560AD2">
        <w:rPr>
          <w:rFonts w:ascii="Aptos" w:eastAsia="Times New Roman" w:hAnsi="Aptos" w:cs="Times New Roman"/>
          <w:spacing w:val="-4"/>
        </w:rPr>
        <w:t xml:space="preserve"> </w:t>
      </w:r>
      <w:r w:rsidRPr="00560AD2">
        <w:rPr>
          <w:rFonts w:ascii="Aptos" w:eastAsia="Times New Roman" w:hAnsi="Aptos" w:cs="Times New Roman"/>
        </w:rPr>
        <w:t>your</w:t>
      </w:r>
      <w:r w:rsidRPr="00560AD2">
        <w:rPr>
          <w:rFonts w:ascii="Aptos" w:eastAsia="Times New Roman" w:hAnsi="Aptos" w:cs="Times New Roman"/>
          <w:spacing w:val="-5"/>
        </w:rPr>
        <w:t xml:space="preserve"> </w:t>
      </w:r>
      <w:r w:rsidRPr="00560AD2">
        <w:rPr>
          <w:rFonts w:ascii="Aptos" w:eastAsia="Times New Roman" w:hAnsi="Aptos" w:cs="Times New Roman"/>
        </w:rPr>
        <w:t>functional</w:t>
      </w:r>
      <w:r w:rsidRPr="00560AD2">
        <w:rPr>
          <w:rFonts w:ascii="Aptos" w:eastAsia="Times New Roman" w:hAnsi="Aptos" w:cs="Times New Roman"/>
          <w:spacing w:val="-3"/>
        </w:rPr>
        <w:t xml:space="preserve"> </w:t>
      </w:r>
      <w:r w:rsidRPr="00560AD2">
        <w:rPr>
          <w:rFonts w:ascii="Aptos" w:eastAsia="Times New Roman" w:hAnsi="Aptos" w:cs="Times New Roman"/>
          <w:spacing w:val="-2"/>
        </w:rPr>
        <w:t>necessity?</w:t>
      </w:r>
    </w:p>
    <w:p w:rsidR="00560AD2" w:rsidRPr="00560AD2" w:rsidRDefault="00560AD2" w:rsidP="00560AD2">
      <w:pPr>
        <w:widowControl w:val="0"/>
        <w:autoSpaceDE w:val="0"/>
        <w:autoSpaceDN w:val="0"/>
        <w:spacing w:before="11" w:after="0" w:line="240" w:lineRule="auto"/>
        <w:rPr>
          <w:rFonts w:ascii="Calibri" w:eastAsia="Calibri" w:hAnsi="Calibri" w:cs="Calibri"/>
          <w:kern w:val="0"/>
          <w:sz w:val="19"/>
          <w:lang w:val="en-US"/>
          <w14:ligatures w14:val="none"/>
        </w:rPr>
      </w:pPr>
    </w:p>
    <w:tbl>
      <w:tblPr>
        <w:tblW w:w="0" w:type="auto"/>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76"/>
        <w:gridCol w:w="1697"/>
        <w:gridCol w:w="1510"/>
        <w:gridCol w:w="1349"/>
        <w:gridCol w:w="1710"/>
        <w:gridCol w:w="1352"/>
      </w:tblGrid>
      <w:tr w:rsidR="00560AD2" w:rsidRPr="00560AD2" w:rsidTr="00B5267E">
        <w:trPr>
          <w:trHeight w:val="537"/>
        </w:trPr>
        <w:tc>
          <w:tcPr>
            <w:tcW w:w="1476" w:type="dxa"/>
          </w:tcPr>
          <w:p w:rsidR="00560AD2" w:rsidRPr="00560AD2" w:rsidRDefault="00560AD2" w:rsidP="00560AD2">
            <w:pPr>
              <w:widowControl w:val="0"/>
              <w:autoSpaceDE w:val="0"/>
              <w:autoSpaceDN w:val="0"/>
              <w:spacing w:after="0" w:line="267" w:lineRule="exact"/>
              <w:ind w:left="367"/>
              <w:rPr>
                <w:rFonts w:ascii="Calibri" w:eastAsia="Calibri" w:hAnsi="Calibri" w:cs="Calibri"/>
                <w:kern w:val="0"/>
                <w:sz w:val="22"/>
                <w:szCs w:val="22"/>
                <w:lang w:val="en-US"/>
                <w14:ligatures w14:val="none"/>
              </w:rPr>
            </w:pPr>
            <w:r w:rsidRPr="00560AD2">
              <w:rPr>
                <w:rFonts w:ascii="Calibri" w:eastAsia="Calibri" w:hAnsi="Calibri" w:cs="Calibri"/>
                <w:spacing w:val="-2"/>
                <w:kern w:val="0"/>
                <w:sz w:val="22"/>
                <w:szCs w:val="22"/>
                <w:lang w:val="en-US"/>
                <w14:ligatures w14:val="none"/>
              </w:rPr>
              <w:t>Strongly</w:t>
            </w:r>
          </w:p>
          <w:p w:rsidR="00560AD2" w:rsidRPr="00560AD2" w:rsidRDefault="00560AD2" w:rsidP="00560AD2">
            <w:pPr>
              <w:widowControl w:val="0"/>
              <w:autoSpaceDE w:val="0"/>
              <w:autoSpaceDN w:val="0"/>
              <w:spacing w:after="0" w:line="251" w:lineRule="exact"/>
              <w:ind w:left="347"/>
              <w:rPr>
                <w:rFonts w:ascii="Calibri" w:eastAsia="Calibri" w:hAnsi="Calibri" w:cs="Calibri"/>
                <w:kern w:val="0"/>
                <w:sz w:val="22"/>
                <w:szCs w:val="22"/>
                <w:lang w:val="en-US"/>
                <w14:ligatures w14:val="none"/>
              </w:rPr>
            </w:pPr>
            <w:r w:rsidRPr="00560AD2">
              <w:rPr>
                <w:rFonts w:ascii="Calibri" w:eastAsia="Calibri" w:hAnsi="Calibri" w:cs="Calibri"/>
                <w:spacing w:val="-2"/>
                <w:kern w:val="0"/>
                <w:sz w:val="22"/>
                <w:szCs w:val="22"/>
                <w:lang w:val="en-US"/>
                <w14:ligatures w14:val="none"/>
              </w:rPr>
              <w:t>Disagree</w:t>
            </w:r>
          </w:p>
        </w:tc>
        <w:tc>
          <w:tcPr>
            <w:tcW w:w="1697" w:type="dxa"/>
          </w:tcPr>
          <w:p w:rsidR="00560AD2" w:rsidRPr="00560AD2" w:rsidRDefault="00560AD2" w:rsidP="00560AD2">
            <w:pPr>
              <w:widowControl w:val="0"/>
              <w:autoSpaceDE w:val="0"/>
              <w:autoSpaceDN w:val="0"/>
              <w:spacing w:after="0" w:line="268" w:lineRule="exact"/>
              <w:ind w:left="9"/>
              <w:jc w:val="center"/>
              <w:rPr>
                <w:rFonts w:ascii="Calibri" w:eastAsia="Calibri" w:hAnsi="Calibri" w:cs="Calibri"/>
                <w:kern w:val="0"/>
                <w:sz w:val="22"/>
                <w:szCs w:val="22"/>
                <w:lang w:val="en-US"/>
                <w14:ligatures w14:val="none"/>
              </w:rPr>
            </w:pPr>
            <w:r w:rsidRPr="00560AD2">
              <w:rPr>
                <w:rFonts w:ascii="Calibri" w:eastAsia="Calibri" w:hAnsi="Calibri" w:cs="Calibri"/>
                <w:spacing w:val="-2"/>
                <w:kern w:val="0"/>
                <w:sz w:val="22"/>
                <w:szCs w:val="22"/>
                <w:lang w:val="en-US"/>
                <w14:ligatures w14:val="none"/>
              </w:rPr>
              <w:t>Disagree</w:t>
            </w:r>
          </w:p>
        </w:tc>
        <w:tc>
          <w:tcPr>
            <w:tcW w:w="1510" w:type="dxa"/>
          </w:tcPr>
          <w:p w:rsidR="00560AD2" w:rsidRPr="00560AD2" w:rsidRDefault="00560AD2" w:rsidP="00560AD2">
            <w:pPr>
              <w:widowControl w:val="0"/>
              <w:autoSpaceDE w:val="0"/>
              <w:autoSpaceDN w:val="0"/>
              <w:spacing w:after="0" w:line="268" w:lineRule="exact"/>
              <w:ind w:left="13" w:right="2"/>
              <w:jc w:val="center"/>
              <w:rPr>
                <w:rFonts w:ascii="Calibri" w:eastAsia="Calibri" w:hAnsi="Calibri" w:cs="Calibri"/>
                <w:kern w:val="0"/>
                <w:sz w:val="22"/>
                <w:szCs w:val="22"/>
                <w:lang w:val="en-US"/>
                <w14:ligatures w14:val="none"/>
              </w:rPr>
            </w:pPr>
            <w:r w:rsidRPr="00560AD2">
              <w:rPr>
                <w:rFonts w:ascii="Calibri" w:eastAsia="Calibri" w:hAnsi="Calibri" w:cs="Calibri"/>
                <w:kern w:val="0"/>
                <w:sz w:val="22"/>
                <w:szCs w:val="22"/>
                <w:lang w:val="en-US"/>
                <w14:ligatures w14:val="none"/>
              </w:rPr>
              <w:t>Slightly</w:t>
            </w:r>
            <w:r w:rsidRPr="00560AD2">
              <w:rPr>
                <w:rFonts w:ascii="Calibri" w:eastAsia="Calibri" w:hAnsi="Calibri" w:cs="Calibri"/>
                <w:spacing w:val="-4"/>
                <w:kern w:val="0"/>
                <w:sz w:val="22"/>
                <w:szCs w:val="22"/>
                <w:lang w:val="en-US"/>
                <w14:ligatures w14:val="none"/>
              </w:rPr>
              <w:t xml:space="preserve"> </w:t>
            </w:r>
            <w:r w:rsidRPr="00560AD2">
              <w:rPr>
                <w:rFonts w:ascii="Calibri" w:eastAsia="Calibri" w:hAnsi="Calibri" w:cs="Calibri"/>
                <w:spacing w:val="-2"/>
                <w:kern w:val="0"/>
                <w:sz w:val="22"/>
                <w:szCs w:val="22"/>
                <w:lang w:val="en-US"/>
                <w14:ligatures w14:val="none"/>
              </w:rPr>
              <w:t>Agree</w:t>
            </w:r>
          </w:p>
        </w:tc>
        <w:tc>
          <w:tcPr>
            <w:tcW w:w="1349" w:type="dxa"/>
          </w:tcPr>
          <w:p w:rsidR="00560AD2" w:rsidRPr="00560AD2" w:rsidRDefault="00560AD2" w:rsidP="00560AD2">
            <w:pPr>
              <w:widowControl w:val="0"/>
              <w:autoSpaceDE w:val="0"/>
              <w:autoSpaceDN w:val="0"/>
              <w:spacing w:after="0" w:line="268" w:lineRule="exact"/>
              <w:ind w:left="9"/>
              <w:jc w:val="center"/>
              <w:rPr>
                <w:rFonts w:ascii="Calibri" w:eastAsia="Calibri" w:hAnsi="Calibri" w:cs="Calibri"/>
                <w:kern w:val="0"/>
                <w:sz w:val="22"/>
                <w:szCs w:val="22"/>
                <w:lang w:val="en-US"/>
                <w14:ligatures w14:val="none"/>
              </w:rPr>
            </w:pPr>
            <w:r w:rsidRPr="00560AD2">
              <w:rPr>
                <w:rFonts w:ascii="Calibri" w:eastAsia="Calibri" w:hAnsi="Calibri" w:cs="Calibri"/>
                <w:spacing w:val="-2"/>
                <w:kern w:val="0"/>
                <w:sz w:val="22"/>
                <w:szCs w:val="22"/>
                <w:lang w:val="en-US"/>
                <w14:ligatures w14:val="none"/>
              </w:rPr>
              <w:t>Agree</w:t>
            </w:r>
          </w:p>
        </w:tc>
        <w:tc>
          <w:tcPr>
            <w:tcW w:w="1710" w:type="dxa"/>
          </w:tcPr>
          <w:p w:rsidR="00560AD2" w:rsidRPr="00560AD2" w:rsidRDefault="00560AD2" w:rsidP="00560AD2">
            <w:pPr>
              <w:widowControl w:val="0"/>
              <w:autoSpaceDE w:val="0"/>
              <w:autoSpaceDN w:val="0"/>
              <w:spacing w:after="0" w:line="268" w:lineRule="exact"/>
              <w:ind w:left="6" w:right="4"/>
              <w:jc w:val="center"/>
              <w:rPr>
                <w:rFonts w:ascii="Calibri" w:eastAsia="Calibri" w:hAnsi="Calibri" w:cs="Calibri"/>
                <w:kern w:val="0"/>
                <w:sz w:val="22"/>
                <w:szCs w:val="22"/>
                <w:lang w:val="en-US"/>
                <w14:ligatures w14:val="none"/>
              </w:rPr>
            </w:pPr>
            <w:r w:rsidRPr="00560AD2">
              <w:rPr>
                <w:rFonts w:ascii="Calibri" w:eastAsia="Calibri" w:hAnsi="Calibri" w:cs="Calibri"/>
                <w:kern w:val="0"/>
                <w:sz w:val="22"/>
                <w:szCs w:val="22"/>
                <w:lang w:val="en-US"/>
                <w14:ligatures w14:val="none"/>
              </w:rPr>
              <w:t>Strongly</w:t>
            </w:r>
            <w:r w:rsidRPr="00560AD2">
              <w:rPr>
                <w:rFonts w:ascii="Calibri" w:eastAsia="Calibri" w:hAnsi="Calibri" w:cs="Calibri"/>
                <w:spacing w:val="-5"/>
                <w:kern w:val="0"/>
                <w:sz w:val="22"/>
                <w:szCs w:val="22"/>
                <w:lang w:val="en-US"/>
                <w14:ligatures w14:val="none"/>
              </w:rPr>
              <w:t xml:space="preserve"> </w:t>
            </w:r>
            <w:r w:rsidRPr="00560AD2">
              <w:rPr>
                <w:rFonts w:ascii="Calibri" w:eastAsia="Calibri" w:hAnsi="Calibri" w:cs="Calibri"/>
                <w:spacing w:val="-2"/>
                <w:kern w:val="0"/>
                <w:sz w:val="22"/>
                <w:szCs w:val="22"/>
                <w:lang w:val="en-US"/>
                <w14:ligatures w14:val="none"/>
              </w:rPr>
              <w:t>Agree</w:t>
            </w:r>
          </w:p>
        </w:tc>
        <w:tc>
          <w:tcPr>
            <w:tcW w:w="1352" w:type="dxa"/>
          </w:tcPr>
          <w:p w:rsidR="00560AD2" w:rsidRPr="00560AD2" w:rsidRDefault="00560AD2" w:rsidP="00560AD2">
            <w:pPr>
              <w:widowControl w:val="0"/>
              <w:autoSpaceDE w:val="0"/>
              <w:autoSpaceDN w:val="0"/>
              <w:spacing w:after="0" w:line="268" w:lineRule="exact"/>
              <w:ind w:left="6" w:right="3"/>
              <w:jc w:val="center"/>
              <w:rPr>
                <w:rFonts w:ascii="Calibri" w:eastAsia="Calibri" w:hAnsi="Calibri" w:cs="Calibri"/>
                <w:kern w:val="0"/>
                <w:sz w:val="22"/>
                <w:szCs w:val="22"/>
                <w:lang w:val="en-US"/>
                <w14:ligatures w14:val="none"/>
              </w:rPr>
            </w:pPr>
            <w:r w:rsidRPr="00560AD2">
              <w:rPr>
                <w:rFonts w:ascii="Calibri" w:eastAsia="Calibri" w:hAnsi="Calibri" w:cs="Calibri"/>
                <w:kern w:val="0"/>
                <w:sz w:val="22"/>
                <w:szCs w:val="22"/>
                <w:lang w:val="en-US"/>
                <w14:ligatures w14:val="none"/>
              </w:rPr>
              <w:t>Don’t</w:t>
            </w:r>
            <w:r w:rsidRPr="00560AD2">
              <w:rPr>
                <w:rFonts w:ascii="Calibri" w:eastAsia="Calibri" w:hAnsi="Calibri" w:cs="Calibri"/>
                <w:spacing w:val="-3"/>
                <w:kern w:val="0"/>
                <w:sz w:val="22"/>
                <w:szCs w:val="22"/>
                <w:lang w:val="en-US"/>
                <w14:ligatures w14:val="none"/>
              </w:rPr>
              <w:t xml:space="preserve"> </w:t>
            </w:r>
            <w:r w:rsidRPr="00560AD2">
              <w:rPr>
                <w:rFonts w:ascii="Calibri" w:eastAsia="Calibri" w:hAnsi="Calibri" w:cs="Calibri"/>
                <w:spacing w:val="-4"/>
                <w:kern w:val="0"/>
                <w:sz w:val="22"/>
                <w:szCs w:val="22"/>
                <w:lang w:val="en-US"/>
                <w14:ligatures w14:val="none"/>
              </w:rPr>
              <w:t>know</w:t>
            </w:r>
          </w:p>
        </w:tc>
      </w:tr>
      <w:tr w:rsidR="00560AD2" w:rsidRPr="00560AD2" w:rsidTr="00B5267E">
        <w:trPr>
          <w:trHeight w:val="539"/>
        </w:trPr>
        <w:tc>
          <w:tcPr>
            <w:tcW w:w="1476" w:type="dxa"/>
          </w:tcPr>
          <w:p w:rsidR="00560AD2" w:rsidRPr="00560AD2" w:rsidRDefault="00560AD2" w:rsidP="00560AD2">
            <w:pPr>
              <w:widowControl w:val="0"/>
              <w:autoSpaceDE w:val="0"/>
              <w:autoSpaceDN w:val="0"/>
              <w:spacing w:after="0" w:line="268" w:lineRule="exact"/>
              <w:ind w:left="8"/>
              <w:jc w:val="center"/>
              <w:rPr>
                <w:rFonts w:ascii="Calibri" w:eastAsia="Calibri" w:hAnsi="Calibri" w:cs="Calibri"/>
                <w:kern w:val="0"/>
                <w:sz w:val="22"/>
                <w:szCs w:val="22"/>
                <w:lang w:val="en-US"/>
                <w14:ligatures w14:val="none"/>
              </w:rPr>
            </w:pPr>
            <w:r w:rsidRPr="00560AD2">
              <w:rPr>
                <w:rFonts w:ascii="Calibri" w:eastAsia="Calibri" w:hAnsi="Calibri" w:cs="Calibri"/>
                <w:spacing w:val="-10"/>
                <w:kern w:val="0"/>
                <w:sz w:val="22"/>
                <w:szCs w:val="22"/>
                <w:lang w:val="en-US"/>
                <w14:ligatures w14:val="none"/>
              </w:rPr>
              <w:t>1</w:t>
            </w:r>
          </w:p>
        </w:tc>
        <w:tc>
          <w:tcPr>
            <w:tcW w:w="1697" w:type="dxa"/>
          </w:tcPr>
          <w:p w:rsidR="00560AD2" w:rsidRPr="00560AD2" w:rsidRDefault="00560AD2" w:rsidP="00560AD2">
            <w:pPr>
              <w:widowControl w:val="0"/>
              <w:autoSpaceDE w:val="0"/>
              <w:autoSpaceDN w:val="0"/>
              <w:spacing w:after="0" w:line="268" w:lineRule="exact"/>
              <w:ind w:left="9"/>
              <w:jc w:val="center"/>
              <w:rPr>
                <w:rFonts w:ascii="Calibri" w:eastAsia="Calibri" w:hAnsi="Calibri" w:cs="Calibri"/>
                <w:kern w:val="0"/>
                <w:sz w:val="22"/>
                <w:szCs w:val="22"/>
                <w:lang w:val="en-US"/>
                <w14:ligatures w14:val="none"/>
              </w:rPr>
            </w:pPr>
            <w:r w:rsidRPr="00560AD2">
              <w:rPr>
                <w:rFonts w:ascii="Calibri" w:eastAsia="Calibri" w:hAnsi="Calibri" w:cs="Calibri"/>
                <w:spacing w:val="-10"/>
                <w:kern w:val="0"/>
                <w:sz w:val="22"/>
                <w:szCs w:val="22"/>
                <w:lang w:val="en-US"/>
                <w14:ligatures w14:val="none"/>
              </w:rPr>
              <w:t>2</w:t>
            </w:r>
          </w:p>
        </w:tc>
        <w:tc>
          <w:tcPr>
            <w:tcW w:w="1510" w:type="dxa"/>
          </w:tcPr>
          <w:p w:rsidR="00560AD2" w:rsidRPr="00560AD2" w:rsidRDefault="00560AD2" w:rsidP="00560AD2">
            <w:pPr>
              <w:widowControl w:val="0"/>
              <w:autoSpaceDE w:val="0"/>
              <w:autoSpaceDN w:val="0"/>
              <w:spacing w:after="0" w:line="268" w:lineRule="exact"/>
              <w:ind w:left="13"/>
              <w:jc w:val="center"/>
              <w:rPr>
                <w:rFonts w:ascii="Calibri" w:eastAsia="Calibri" w:hAnsi="Calibri" w:cs="Calibri"/>
                <w:kern w:val="0"/>
                <w:sz w:val="22"/>
                <w:szCs w:val="22"/>
                <w:lang w:val="en-US"/>
                <w14:ligatures w14:val="none"/>
              </w:rPr>
            </w:pPr>
            <w:r w:rsidRPr="00560AD2">
              <w:rPr>
                <w:rFonts w:ascii="Calibri" w:eastAsia="Calibri" w:hAnsi="Calibri" w:cs="Calibri"/>
                <w:spacing w:val="-10"/>
                <w:kern w:val="0"/>
                <w:sz w:val="22"/>
                <w:szCs w:val="22"/>
                <w:lang w:val="en-US"/>
                <w14:ligatures w14:val="none"/>
              </w:rPr>
              <w:t>3</w:t>
            </w:r>
          </w:p>
        </w:tc>
        <w:tc>
          <w:tcPr>
            <w:tcW w:w="1349" w:type="dxa"/>
          </w:tcPr>
          <w:p w:rsidR="00560AD2" w:rsidRPr="00560AD2" w:rsidRDefault="00560AD2" w:rsidP="00560AD2">
            <w:pPr>
              <w:widowControl w:val="0"/>
              <w:autoSpaceDE w:val="0"/>
              <w:autoSpaceDN w:val="0"/>
              <w:spacing w:after="0" w:line="268" w:lineRule="exact"/>
              <w:ind w:left="9" w:right="3"/>
              <w:jc w:val="center"/>
              <w:rPr>
                <w:rFonts w:ascii="Calibri" w:eastAsia="Calibri" w:hAnsi="Calibri" w:cs="Calibri"/>
                <w:kern w:val="0"/>
                <w:sz w:val="22"/>
                <w:szCs w:val="22"/>
                <w:lang w:val="en-US"/>
                <w14:ligatures w14:val="none"/>
              </w:rPr>
            </w:pPr>
            <w:r w:rsidRPr="00560AD2">
              <w:rPr>
                <w:rFonts w:ascii="Calibri" w:eastAsia="Calibri" w:hAnsi="Calibri" w:cs="Calibri"/>
                <w:spacing w:val="-10"/>
                <w:kern w:val="0"/>
                <w:sz w:val="22"/>
                <w:szCs w:val="22"/>
                <w:lang w:val="en-US"/>
                <w14:ligatures w14:val="none"/>
              </w:rPr>
              <w:t>4</w:t>
            </w:r>
          </w:p>
        </w:tc>
        <w:tc>
          <w:tcPr>
            <w:tcW w:w="1710" w:type="dxa"/>
          </w:tcPr>
          <w:p w:rsidR="00560AD2" w:rsidRPr="00560AD2" w:rsidRDefault="00560AD2" w:rsidP="00560AD2">
            <w:pPr>
              <w:widowControl w:val="0"/>
              <w:autoSpaceDE w:val="0"/>
              <w:autoSpaceDN w:val="0"/>
              <w:spacing w:after="0" w:line="268" w:lineRule="exact"/>
              <w:ind w:left="6"/>
              <w:jc w:val="center"/>
              <w:rPr>
                <w:rFonts w:ascii="Calibri" w:eastAsia="Calibri" w:hAnsi="Calibri" w:cs="Calibri"/>
                <w:kern w:val="0"/>
                <w:sz w:val="22"/>
                <w:szCs w:val="22"/>
                <w:lang w:val="en-US"/>
                <w14:ligatures w14:val="none"/>
              </w:rPr>
            </w:pPr>
            <w:r w:rsidRPr="00560AD2">
              <w:rPr>
                <w:rFonts w:ascii="Calibri" w:eastAsia="Calibri" w:hAnsi="Calibri" w:cs="Calibri"/>
                <w:spacing w:val="-10"/>
                <w:kern w:val="0"/>
                <w:sz w:val="22"/>
                <w:szCs w:val="22"/>
                <w:lang w:val="en-US"/>
                <w14:ligatures w14:val="none"/>
              </w:rPr>
              <w:t>5</w:t>
            </w:r>
          </w:p>
        </w:tc>
        <w:tc>
          <w:tcPr>
            <w:tcW w:w="1352" w:type="dxa"/>
          </w:tcPr>
          <w:p w:rsidR="00560AD2" w:rsidRPr="00560AD2" w:rsidRDefault="00560AD2" w:rsidP="00560AD2">
            <w:pPr>
              <w:widowControl w:val="0"/>
              <w:autoSpaceDE w:val="0"/>
              <w:autoSpaceDN w:val="0"/>
              <w:spacing w:after="0" w:line="268" w:lineRule="exact"/>
              <w:ind w:left="6"/>
              <w:jc w:val="center"/>
              <w:rPr>
                <w:rFonts w:ascii="Calibri" w:eastAsia="Calibri" w:hAnsi="Calibri" w:cs="Calibri"/>
                <w:kern w:val="0"/>
                <w:sz w:val="22"/>
                <w:szCs w:val="22"/>
                <w:lang w:val="en-US"/>
                <w14:ligatures w14:val="none"/>
              </w:rPr>
            </w:pPr>
            <w:r w:rsidRPr="00560AD2">
              <w:rPr>
                <w:rFonts w:ascii="Calibri" w:eastAsia="Calibri" w:hAnsi="Calibri" w:cs="Calibri"/>
                <w:spacing w:val="-10"/>
                <w:kern w:val="0"/>
                <w:sz w:val="22"/>
                <w:szCs w:val="22"/>
                <w:lang w:val="en-US"/>
                <w14:ligatures w14:val="none"/>
              </w:rPr>
              <w:t>9</w:t>
            </w:r>
          </w:p>
        </w:tc>
      </w:tr>
    </w:tbl>
    <w:p w:rsidR="00560AD2" w:rsidRPr="00560AD2" w:rsidRDefault="00560AD2" w:rsidP="00560AD2">
      <w:pPr>
        <w:widowControl w:val="0"/>
        <w:autoSpaceDE w:val="0"/>
        <w:autoSpaceDN w:val="0"/>
        <w:spacing w:before="242" w:after="0" w:line="240" w:lineRule="auto"/>
        <w:rPr>
          <w:rFonts w:ascii="Calibri" w:eastAsia="Calibri" w:hAnsi="Calibri" w:cs="Calibri"/>
          <w:kern w:val="0"/>
          <w:lang w:val="en-US"/>
          <w14:ligatures w14:val="none"/>
        </w:rPr>
      </w:pPr>
    </w:p>
    <w:p w:rsidR="00560AD2" w:rsidRPr="00560AD2" w:rsidRDefault="00560AD2" w:rsidP="00560AD2">
      <w:pPr>
        <w:widowControl w:val="0"/>
        <w:numPr>
          <w:ilvl w:val="0"/>
          <w:numId w:val="16"/>
        </w:numPr>
        <w:tabs>
          <w:tab w:val="left" w:pos="517"/>
        </w:tabs>
        <w:autoSpaceDE w:val="0"/>
        <w:autoSpaceDN w:val="0"/>
        <w:spacing w:after="0" w:line="240" w:lineRule="auto"/>
        <w:rPr>
          <w:rFonts w:ascii="Aptos" w:eastAsia="Times New Roman" w:hAnsi="Aptos" w:cs="Times New Roman"/>
        </w:rPr>
      </w:pPr>
      <w:r w:rsidRPr="00560AD2">
        <w:rPr>
          <w:rFonts w:ascii="Aptos" w:eastAsia="Times New Roman" w:hAnsi="Aptos" w:cs="Times New Roman"/>
        </w:rPr>
        <w:t>In</w:t>
      </w:r>
      <w:r w:rsidRPr="00560AD2">
        <w:rPr>
          <w:rFonts w:ascii="Aptos" w:eastAsia="Times New Roman" w:hAnsi="Aptos" w:cs="Times New Roman"/>
          <w:spacing w:val="-4"/>
        </w:rPr>
        <w:t xml:space="preserve"> </w:t>
      </w:r>
      <w:r w:rsidRPr="00560AD2">
        <w:rPr>
          <w:rFonts w:ascii="Aptos" w:eastAsia="Times New Roman" w:hAnsi="Aptos" w:cs="Times New Roman"/>
        </w:rPr>
        <w:t>your</w:t>
      </w:r>
      <w:r w:rsidRPr="00560AD2">
        <w:rPr>
          <w:rFonts w:ascii="Aptos" w:eastAsia="Times New Roman" w:hAnsi="Aptos" w:cs="Times New Roman"/>
          <w:spacing w:val="-4"/>
        </w:rPr>
        <w:t xml:space="preserve"> </w:t>
      </w:r>
      <w:r w:rsidRPr="00560AD2">
        <w:rPr>
          <w:rFonts w:ascii="Aptos" w:eastAsia="Times New Roman" w:hAnsi="Aptos" w:cs="Times New Roman"/>
        </w:rPr>
        <w:t>opinion,</w:t>
      </w:r>
      <w:r w:rsidRPr="00560AD2">
        <w:rPr>
          <w:rFonts w:ascii="Aptos" w:eastAsia="Times New Roman" w:hAnsi="Aptos" w:cs="Times New Roman"/>
          <w:spacing w:val="-4"/>
        </w:rPr>
        <w:t xml:space="preserve"> </w:t>
      </w:r>
      <w:r w:rsidRPr="00560AD2">
        <w:rPr>
          <w:rFonts w:ascii="Aptos" w:eastAsia="Times New Roman" w:hAnsi="Aptos" w:cs="Times New Roman"/>
        </w:rPr>
        <w:t>how</w:t>
      </w:r>
      <w:r w:rsidRPr="00560AD2">
        <w:rPr>
          <w:rFonts w:ascii="Aptos" w:eastAsia="Times New Roman" w:hAnsi="Aptos" w:cs="Times New Roman"/>
          <w:spacing w:val="-3"/>
        </w:rPr>
        <w:t xml:space="preserve"> </w:t>
      </w:r>
      <w:r w:rsidRPr="00560AD2">
        <w:rPr>
          <w:rFonts w:ascii="Aptos" w:eastAsia="Times New Roman" w:hAnsi="Aptos" w:cs="Times New Roman"/>
        </w:rPr>
        <w:t>will</w:t>
      </w:r>
      <w:r w:rsidRPr="00560AD2">
        <w:rPr>
          <w:rFonts w:ascii="Aptos" w:eastAsia="Times New Roman" w:hAnsi="Aptos" w:cs="Times New Roman"/>
          <w:spacing w:val="-2"/>
        </w:rPr>
        <w:t xml:space="preserve"> </w:t>
      </w:r>
      <w:r w:rsidRPr="00560AD2">
        <w:rPr>
          <w:rFonts w:ascii="Aptos" w:eastAsia="Times New Roman" w:hAnsi="Aptos" w:cs="Times New Roman"/>
        </w:rPr>
        <w:t>you</w:t>
      </w:r>
      <w:r w:rsidRPr="00560AD2">
        <w:rPr>
          <w:rFonts w:ascii="Aptos" w:eastAsia="Times New Roman" w:hAnsi="Aptos" w:cs="Times New Roman"/>
          <w:spacing w:val="-2"/>
        </w:rPr>
        <w:t xml:space="preserve"> </w:t>
      </w:r>
      <w:r w:rsidRPr="00560AD2">
        <w:rPr>
          <w:rFonts w:ascii="Aptos" w:eastAsia="Times New Roman" w:hAnsi="Aptos" w:cs="Times New Roman"/>
        </w:rPr>
        <w:t>rank</w:t>
      </w:r>
      <w:r w:rsidRPr="00560AD2">
        <w:rPr>
          <w:rFonts w:ascii="Aptos" w:eastAsia="Times New Roman" w:hAnsi="Aptos" w:cs="Times New Roman"/>
          <w:spacing w:val="-3"/>
        </w:rPr>
        <w:t xml:space="preserve"> </w:t>
      </w:r>
      <w:r w:rsidRPr="00560AD2">
        <w:rPr>
          <w:rFonts w:ascii="Aptos" w:eastAsia="Times New Roman" w:hAnsi="Aptos" w:cs="Times New Roman"/>
        </w:rPr>
        <w:t>overall</w:t>
      </w:r>
      <w:r w:rsidRPr="00560AD2">
        <w:rPr>
          <w:rFonts w:ascii="Aptos" w:eastAsia="Times New Roman" w:hAnsi="Aptos" w:cs="Times New Roman"/>
          <w:spacing w:val="-4"/>
        </w:rPr>
        <w:t xml:space="preserve"> </w:t>
      </w:r>
      <w:r w:rsidRPr="00560AD2">
        <w:rPr>
          <w:rFonts w:ascii="Aptos" w:eastAsia="Times New Roman" w:hAnsi="Aptos" w:cs="Times New Roman"/>
        </w:rPr>
        <w:t>performance</w:t>
      </w:r>
      <w:r w:rsidRPr="00560AD2">
        <w:rPr>
          <w:rFonts w:ascii="Aptos" w:eastAsia="Times New Roman" w:hAnsi="Aptos" w:cs="Times New Roman"/>
          <w:spacing w:val="-3"/>
        </w:rPr>
        <w:t xml:space="preserve"> </w:t>
      </w:r>
      <w:r w:rsidRPr="00560AD2">
        <w:rPr>
          <w:rFonts w:ascii="Aptos" w:eastAsia="Times New Roman" w:hAnsi="Aptos" w:cs="Times New Roman"/>
        </w:rPr>
        <w:t>of</w:t>
      </w:r>
      <w:r w:rsidRPr="00560AD2">
        <w:rPr>
          <w:rFonts w:ascii="Aptos" w:eastAsia="Times New Roman" w:hAnsi="Aptos" w:cs="Times New Roman"/>
          <w:spacing w:val="-3"/>
        </w:rPr>
        <w:t xml:space="preserve"> </w:t>
      </w:r>
      <w:r w:rsidRPr="00560AD2">
        <w:rPr>
          <w:rFonts w:ascii="Aptos" w:eastAsia="Times New Roman" w:hAnsi="Aptos" w:cs="Times New Roman"/>
          <w:spacing w:val="-5"/>
        </w:rPr>
        <w:t>UP?</w:t>
      </w:r>
    </w:p>
    <w:p w:rsidR="00560AD2" w:rsidRPr="00560AD2" w:rsidRDefault="00560AD2" w:rsidP="00560AD2">
      <w:pPr>
        <w:widowControl w:val="0"/>
        <w:autoSpaceDE w:val="0"/>
        <w:autoSpaceDN w:val="0"/>
        <w:spacing w:before="1" w:after="0" w:line="240" w:lineRule="auto"/>
        <w:rPr>
          <w:rFonts w:ascii="Calibri" w:eastAsia="Calibri" w:hAnsi="Calibri" w:cs="Calibri"/>
          <w:kern w:val="0"/>
          <w:sz w:val="20"/>
          <w:lang w:val="en-US"/>
          <w14:ligatures w14:val="none"/>
        </w:rPr>
      </w:pPr>
    </w:p>
    <w:tbl>
      <w:tblPr>
        <w:tblW w:w="0" w:type="auto"/>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21"/>
        <w:gridCol w:w="1659"/>
        <w:gridCol w:w="1556"/>
        <w:gridCol w:w="1397"/>
        <w:gridCol w:w="1710"/>
        <w:gridCol w:w="1352"/>
      </w:tblGrid>
      <w:tr w:rsidR="00560AD2" w:rsidRPr="00560AD2" w:rsidTr="00B5267E">
        <w:trPr>
          <w:trHeight w:val="537"/>
        </w:trPr>
        <w:tc>
          <w:tcPr>
            <w:tcW w:w="1421" w:type="dxa"/>
          </w:tcPr>
          <w:p w:rsidR="00560AD2" w:rsidRPr="00560AD2" w:rsidRDefault="00560AD2" w:rsidP="00560AD2">
            <w:pPr>
              <w:widowControl w:val="0"/>
              <w:autoSpaceDE w:val="0"/>
              <w:autoSpaceDN w:val="0"/>
              <w:spacing w:after="0" w:line="265" w:lineRule="exact"/>
              <w:ind w:left="10" w:right="2"/>
              <w:jc w:val="center"/>
              <w:rPr>
                <w:rFonts w:ascii="Calibri" w:eastAsia="Calibri" w:hAnsi="Calibri" w:cs="Calibri"/>
                <w:kern w:val="0"/>
                <w:sz w:val="22"/>
                <w:szCs w:val="22"/>
                <w:lang w:val="en-US"/>
                <w14:ligatures w14:val="none"/>
              </w:rPr>
            </w:pPr>
            <w:r w:rsidRPr="00560AD2">
              <w:rPr>
                <w:rFonts w:ascii="Calibri" w:eastAsia="Calibri" w:hAnsi="Calibri" w:cs="Calibri"/>
                <w:spacing w:val="-2"/>
                <w:kern w:val="0"/>
                <w:sz w:val="22"/>
                <w:szCs w:val="22"/>
                <w:lang w:val="en-US"/>
                <w14:ligatures w14:val="none"/>
              </w:rPr>
              <w:t>Highly</w:t>
            </w:r>
          </w:p>
          <w:p w:rsidR="00560AD2" w:rsidRPr="00560AD2" w:rsidRDefault="00560AD2" w:rsidP="00560AD2">
            <w:pPr>
              <w:widowControl w:val="0"/>
              <w:autoSpaceDE w:val="0"/>
              <w:autoSpaceDN w:val="0"/>
              <w:spacing w:after="0" w:line="252" w:lineRule="exact"/>
              <w:ind w:left="10"/>
              <w:jc w:val="center"/>
              <w:rPr>
                <w:rFonts w:ascii="Calibri" w:eastAsia="Calibri" w:hAnsi="Calibri" w:cs="Calibri"/>
                <w:kern w:val="0"/>
                <w:sz w:val="22"/>
                <w:szCs w:val="22"/>
                <w:lang w:val="en-US"/>
                <w14:ligatures w14:val="none"/>
              </w:rPr>
            </w:pPr>
            <w:r w:rsidRPr="00560AD2">
              <w:rPr>
                <w:rFonts w:ascii="Calibri" w:eastAsia="Calibri" w:hAnsi="Calibri" w:cs="Calibri"/>
                <w:spacing w:val="-2"/>
                <w:kern w:val="0"/>
                <w:sz w:val="22"/>
                <w:szCs w:val="22"/>
                <w:lang w:val="en-US"/>
                <w14:ligatures w14:val="none"/>
              </w:rPr>
              <w:t>dissatisfied</w:t>
            </w:r>
          </w:p>
        </w:tc>
        <w:tc>
          <w:tcPr>
            <w:tcW w:w="1659" w:type="dxa"/>
          </w:tcPr>
          <w:p w:rsidR="00560AD2" w:rsidRPr="00560AD2" w:rsidRDefault="00560AD2" w:rsidP="00560AD2">
            <w:pPr>
              <w:widowControl w:val="0"/>
              <w:autoSpaceDE w:val="0"/>
              <w:autoSpaceDN w:val="0"/>
              <w:spacing w:after="0" w:line="265" w:lineRule="exact"/>
              <w:ind w:left="11"/>
              <w:jc w:val="center"/>
              <w:rPr>
                <w:rFonts w:ascii="Calibri" w:eastAsia="Calibri" w:hAnsi="Calibri" w:cs="Calibri"/>
                <w:kern w:val="0"/>
                <w:sz w:val="22"/>
                <w:szCs w:val="22"/>
                <w:lang w:val="en-US"/>
                <w14:ligatures w14:val="none"/>
              </w:rPr>
            </w:pPr>
            <w:r w:rsidRPr="00560AD2">
              <w:rPr>
                <w:rFonts w:ascii="Calibri" w:eastAsia="Calibri" w:hAnsi="Calibri" w:cs="Calibri"/>
                <w:spacing w:val="-2"/>
                <w:kern w:val="0"/>
                <w:sz w:val="22"/>
                <w:szCs w:val="22"/>
                <w:lang w:val="en-US"/>
                <w14:ligatures w14:val="none"/>
              </w:rPr>
              <w:t>Dissatisfied</w:t>
            </w:r>
          </w:p>
        </w:tc>
        <w:tc>
          <w:tcPr>
            <w:tcW w:w="1556" w:type="dxa"/>
          </w:tcPr>
          <w:p w:rsidR="00560AD2" w:rsidRPr="00560AD2" w:rsidRDefault="00560AD2" w:rsidP="00560AD2">
            <w:pPr>
              <w:widowControl w:val="0"/>
              <w:autoSpaceDE w:val="0"/>
              <w:autoSpaceDN w:val="0"/>
              <w:spacing w:after="0" w:line="265" w:lineRule="exact"/>
              <w:ind w:left="453"/>
              <w:rPr>
                <w:rFonts w:ascii="Calibri" w:eastAsia="Calibri" w:hAnsi="Calibri" w:cs="Calibri"/>
                <w:kern w:val="0"/>
                <w:sz w:val="22"/>
                <w:szCs w:val="22"/>
                <w:lang w:val="en-US"/>
                <w14:ligatures w14:val="none"/>
              </w:rPr>
            </w:pPr>
            <w:r w:rsidRPr="00560AD2">
              <w:rPr>
                <w:rFonts w:ascii="Calibri" w:eastAsia="Calibri" w:hAnsi="Calibri" w:cs="Calibri"/>
                <w:spacing w:val="-2"/>
                <w:kern w:val="0"/>
                <w:sz w:val="22"/>
                <w:szCs w:val="22"/>
                <w:lang w:val="en-US"/>
                <w14:ligatures w14:val="none"/>
              </w:rPr>
              <w:t>Slightly</w:t>
            </w:r>
          </w:p>
          <w:p w:rsidR="00560AD2" w:rsidRPr="00560AD2" w:rsidRDefault="00560AD2" w:rsidP="00560AD2">
            <w:pPr>
              <w:widowControl w:val="0"/>
              <w:autoSpaceDE w:val="0"/>
              <w:autoSpaceDN w:val="0"/>
              <w:spacing w:after="0" w:line="252" w:lineRule="exact"/>
              <w:ind w:left="397"/>
              <w:rPr>
                <w:rFonts w:ascii="Calibri" w:eastAsia="Calibri" w:hAnsi="Calibri" w:cs="Calibri"/>
                <w:kern w:val="0"/>
                <w:sz w:val="22"/>
                <w:szCs w:val="22"/>
                <w:lang w:val="en-US"/>
                <w14:ligatures w14:val="none"/>
              </w:rPr>
            </w:pPr>
            <w:r w:rsidRPr="00560AD2">
              <w:rPr>
                <w:rFonts w:ascii="Calibri" w:eastAsia="Calibri" w:hAnsi="Calibri" w:cs="Calibri"/>
                <w:spacing w:val="-2"/>
                <w:kern w:val="0"/>
                <w:sz w:val="22"/>
                <w:szCs w:val="22"/>
                <w:lang w:val="en-US"/>
                <w14:ligatures w14:val="none"/>
              </w:rPr>
              <w:t>Satisfied</w:t>
            </w:r>
          </w:p>
        </w:tc>
        <w:tc>
          <w:tcPr>
            <w:tcW w:w="1397" w:type="dxa"/>
          </w:tcPr>
          <w:p w:rsidR="00560AD2" w:rsidRPr="00560AD2" w:rsidRDefault="00560AD2" w:rsidP="00560AD2">
            <w:pPr>
              <w:widowControl w:val="0"/>
              <w:autoSpaceDE w:val="0"/>
              <w:autoSpaceDN w:val="0"/>
              <w:spacing w:after="0" w:line="265" w:lineRule="exact"/>
              <w:ind w:left="10"/>
              <w:jc w:val="center"/>
              <w:rPr>
                <w:rFonts w:ascii="Calibri" w:eastAsia="Calibri" w:hAnsi="Calibri" w:cs="Calibri"/>
                <w:kern w:val="0"/>
                <w:sz w:val="22"/>
                <w:szCs w:val="22"/>
                <w:lang w:val="en-US"/>
                <w14:ligatures w14:val="none"/>
              </w:rPr>
            </w:pPr>
            <w:r w:rsidRPr="00560AD2">
              <w:rPr>
                <w:rFonts w:ascii="Calibri" w:eastAsia="Calibri" w:hAnsi="Calibri" w:cs="Calibri"/>
                <w:spacing w:val="-2"/>
                <w:kern w:val="0"/>
                <w:sz w:val="22"/>
                <w:szCs w:val="22"/>
                <w:lang w:val="en-US"/>
                <w14:ligatures w14:val="none"/>
              </w:rPr>
              <w:t>Satisfied</w:t>
            </w:r>
          </w:p>
        </w:tc>
        <w:tc>
          <w:tcPr>
            <w:tcW w:w="1710" w:type="dxa"/>
          </w:tcPr>
          <w:p w:rsidR="00560AD2" w:rsidRPr="00560AD2" w:rsidRDefault="00560AD2" w:rsidP="00560AD2">
            <w:pPr>
              <w:widowControl w:val="0"/>
              <w:autoSpaceDE w:val="0"/>
              <w:autoSpaceDN w:val="0"/>
              <w:spacing w:after="0" w:line="265" w:lineRule="exact"/>
              <w:ind w:left="6" w:right="2"/>
              <w:jc w:val="center"/>
              <w:rPr>
                <w:rFonts w:ascii="Calibri" w:eastAsia="Calibri" w:hAnsi="Calibri" w:cs="Calibri"/>
                <w:kern w:val="0"/>
                <w:sz w:val="22"/>
                <w:szCs w:val="22"/>
                <w:lang w:val="en-US"/>
                <w14:ligatures w14:val="none"/>
              </w:rPr>
            </w:pPr>
            <w:r w:rsidRPr="00560AD2">
              <w:rPr>
                <w:rFonts w:ascii="Calibri" w:eastAsia="Calibri" w:hAnsi="Calibri" w:cs="Calibri"/>
                <w:kern w:val="0"/>
                <w:sz w:val="22"/>
                <w:szCs w:val="22"/>
                <w:lang w:val="en-US"/>
                <w14:ligatures w14:val="none"/>
              </w:rPr>
              <w:t>Very</w:t>
            </w:r>
            <w:r w:rsidRPr="00560AD2">
              <w:rPr>
                <w:rFonts w:ascii="Calibri" w:eastAsia="Calibri" w:hAnsi="Calibri" w:cs="Calibri"/>
                <w:spacing w:val="1"/>
                <w:kern w:val="0"/>
                <w:sz w:val="22"/>
                <w:szCs w:val="22"/>
                <w:lang w:val="en-US"/>
                <w14:ligatures w14:val="none"/>
              </w:rPr>
              <w:t xml:space="preserve"> </w:t>
            </w:r>
            <w:r w:rsidRPr="00560AD2">
              <w:rPr>
                <w:rFonts w:ascii="Calibri" w:eastAsia="Calibri" w:hAnsi="Calibri" w:cs="Calibri"/>
                <w:spacing w:val="-2"/>
                <w:kern w:val="0"/>
                <w:sz w:val="22"/>
                <w:szCs w:val="22"/>
                <w:lang w:val="en-US"/>
                <w14:ligatures w14:val="none"/>
              </w:rPr>
              <w:t>satisfied</w:t>
            </w:r>
          </w:p>
        </w:tc>
        <w:tc>
          <w:tcPr>
            <w:tcW w:w="1352" w:type="dxa"/>
          </w:tcPr>
          <w:p w:rsidR="00560AD2" w:rsidRPr="00560AD2" w:rsidRDefault="00560AD2" w:rsidP="00560AD2">
            <w:pPr>
              <w:widowControl w:val="0"/>
              <w:autoSpaceDE w:val="0"/>
              <w:autoSpaceDN w:val="0"/>
              <w:spacing w:after="0" w:line="265" w:lineRule="exact"/>
              <w:ind w:left="6" w:right="5"/>
              <w:jc w:val="center"/>
              <w:rPr>
                <w:rFonts w:ascii="Calibri" w:eastAsia="Calibri" w:hAnsi="Calibri" w:cs="Calibri"/>
                <w:kern w:val="0"/>
                <w:sz w:val="22"/>
                <w:szCs w:val="22"/>
                <w:lang w:val="en-US"/>
                <w14:ligatures w14:val="none"/>
              </w:rPr>
            </w:pPr>
            <w:r w:rsidRPr="00560AD2">
              <w:rPr>
                <w:rFonts w:ascii="Calibri" w:eastAsia="Calibri" w:hAnsi="Calibri" w:cs="Calibri"/>
                <w:kern w:val="0"/>
                <w:sz w:val="22"/>
                <w:szCs w:val="22"/>
                <w:lang w:val="en-US"/>
                <w14:ligatures w14:val="none"/>
              </w:rPr>
              <w:t>Don’t</w:t>
            </w:r>
            <w:r w:rsidRPr="00560AD2">
              <w:rPr>
                <w:rFonts w:ascii="Calibri" w:eastAsia="Calibri" w:hAnsi="Calibri" w:cs="Calibri"/>
                <w:spacing w:val="-3"/>
                <w:kern w:val="0"/>
                <w:sz w:val="22"/>
                <w:szCs w:val="22"/>
                <w:lang w:val="en-US"/>
                <w14:ligatures w14:val="none"/>
              </w:rPr>
              <w:t xml:space="preserve"> </w:t>
            </w:r>
            <w:r w:rsidRPr="00560AD2">
              <w:rPr>
                <w:rFonts w:ascii="Calibri" w:eastAsia="Calibri" w:hAnsi="Calibri" w:cs="Calibri"/>
                <w:spacing w:val="-4"/>
                <w:kern w:val="0"/>
                <w:sz w:val="22"/>
                <w:szCs w:val="22"/>
                <w:lang w:val="en-US"/>
                <w14:ligatures w14:val="none"/>
              </w:rPr>
              <w:t>know</w:t>
            </w:r>
          </w:p>
        </w:tc>
      </w:tr>
      <w:tr w:rsidR="00560AD2" w:rsidRPr="00560AD2" w:rsidTr="00B5267E">
        <w:trPr>
          <w:trHeight w:val="537"/>
        </w:trPr>
        <w:tc>
          <w:tcPr>
            <w:tcW w:w="1421" w:type="dxa"/>
          </w:tcPr>
          <w:p w:rsidR="00560AD2" w:rsidRPr="00560AD2" w:rsidRDefault="00560AD2" w:rsidP="00560AD2">
            <w:pPr>
              <w:widowControl w:val="0"/>
              <w:autoSpaceDE w:val="0"/>
              <w:autoSpaceDN w:val="0"/>
              <w:spacing w:after="0" w:line="265" w:lineRule="exact"/>
              <w:ind w:left="10"/>
              <w:jc w:val="center"/>
              <w:rPr>
                <w:rFonts w:ascii="Calibri" w:eastAsia="Calibri" w:hAnsi="Calibri" w:cs="Calibri"/>
                <w:kern w:val="0"/>
                <w:sz w:val="22"/>
                <w:szCs w:val="22"/>
                <w:lang w:val="en-US"/>
                <w14:ligatures w14:val="none"/>
              </w:rPr>
            </w:pPr>
            <w:r w:rsidRPr="00560AD2">
              <w:rPr>
                <w:rFonts w:ascii="Calibri" w:eastAsia="Calibri" w:hAnsi="Calibri" w:cs="Calibri"/>
                <w:spacing w:val="-10"/>
                <w:kern w:val="0"/>
                <w:sz w:val="22"/>
                <w:szCs w:val="22"/>
                <w:lang w:val="en-US"/>
                <w14:ligatures w14:val="none"/>
              </w:rPr>
              <w:t>1</w:t>
            </w:r>
          </w:p>
        </w:tc>
        <w:tc>
          <w:tcPr>
            <w:tcW w:w="1659" w:type="dxa"/>
          </w:tcPr>
          <w:p w:rsidR="00560AD2" w:rsidRPr="00560AD2" w:rsidRDefault="00560AD2" w:rsidP="00560AD2">
            <w:pPr>
              <w:widowControl w:val="0"/>
              <w:autoSpaceDE w:val="0"/>
              <w:autoSpaceDN w:val="0"/>
              <w:spacing w:after="0" w:line="265" w:lineRule="exact"/>
              <w:ind w:left="11" w:right="3"/>
              <w:jc w:val="center"/>
              <w:rPr>
                <w:rFonts w:ascii="Calibri" w:eastAsia="Calibri" w:hAnsi="Calibri" w:cs="Calibri"/>
                <w:kern w:val="0"/>
                <w:sz w:val="22"/>
                <w:szCs w:val="22"/>
                <w:lang w:val="en-US"/>
                <w14:ligatures w14:val="none"/>
              </w:rPr>
            </w:pPr>
            <w:r w:rsidRPr="00560AD2">
              <w:rPr>
                <w:rFonts w:ascii="Calibri" w:eastAsia="Calibri" w:hAnsi="Calibri" w:cs="Calibri"/>
                <w:spacing w:val="-10"/>
                <w:kern w:val="0"/>
                <w:sz w:val="22"/>
                <w:szCs w:val="22"/>
                <w:lang w:val="en-US"/>
                <w14:ligatures w14:val="none"/>
              </w:rPr>
              <w:t>2</w:t>
            </w:r>
          </w:p>
        </w:tc>
        <w:tc>
          <w:tcPr>
            <w:tcW w:w="1556" w:type="dxa"/>
          </w:tcPr>
          <w:p w:rsidR="00560AD2" w:rsidRPr="00560AD2" w:rsidRDefault="00560AD2" w:rsidP="00560AD2">
            <w:pPr>
              <w:widowControl w:val="0"/>
              <w:autoSpaceDE w:val="0"/>
              <w:autoSpaceDN w:val="0"/>
              <w:spacing w:after="0" w:line="265" w:lineRule="exact"/>
              <w:ind w:left="9"/>
              <w:jc w:val="center"/>
              <w:rPr>
                <w:rFonts w:ascii="Calibri" w:eastAsia="Calibri" w:hAnsi="Calibri" w:cs="Calibri"/>
                <w:kern w:val="0"/>
                <w:sz w:val="22"/>
                <w:szCs w:val="22"/>
                <w:lang w:val="en-US"/>
                <w14:ligatures w14:val="none"/>
              </w:rPr>
            </w:pPr>
            <w:r w:rsidRPr="00560AD2">
              <w:rPr>
                <w:rFonts w:ascii="Calibri" w:eastAsia="Calibri" w:hAnsi="Calibri" w:cs="Calibri"/>
                <w:spacing w:val="-10"/>
                <w:kern w:val="0"/>
                <w:sz w:val="22"/>
                <w:szCs w:val="22"/>
                <w:lang w:val="en-US"/>
                <w14:ligatures w14:val="none"/>
              </w:rPr>
              <w:t>3</w:t>
            </w:r>
          </w:p>
        </w:tc>
        <w:tc>
          <w:tcPr>
            <w:tcW w:w="1397" w:type="dxa"/>
          </w:tcPr>
          <w:p w:rsidR="00560AD2" w:rsidRPr="00560AD2" w:rsidRDefault="00560AD2" w:rsidP="00560AD2">
            <w:pPr>
              <w:widowControl w:val="0"/>
              <w:autoSpaceDE w:val="0"/>
              <w:autoSpaceDN w:val="0"/>
              <w:spacing w:after="0" w:line="265" w:lineRule="exact"/>
              <w:ind w:left="10" w:right="1"/>
              <w:jc w:val="center"/>
              <w:rPr>
                <w:rFonts w:ascii="Calibri" w:eastAsia="Calibri" w:hAnsi="Calibri" w:cs="Calibri"/>
                <w:kern w:val="0"/>
                <w:sz w:val="22"/>
                <w:szCs w:val="22"/>
                <w:lang w:val="en-US"/>
                <w14:ligatures w14:val="none"/>
              </w:rPr>
            </w:pPr>
            <w:r w:rsidRPr="00560AD2">
              <w:rPr>
                <w:rFonts w:ascii="Calibri" w:eastAsia="Calibri" w:hAnsi="Calibri" w:cs="Calibri"/>
                <w:spacing w:val="-10"/>
                <w:kern w:val="0"/>
                <w:sz w:val="22"/>
                <w:szCs w:val="22"/>
                <w:lang w:val="en-US"/>
                <w14:ligatures w14:val="none"/>
              </w:rPr>
              <w:t>4</w:t>
            </w:r>
          </w:p>
        </w:tc>
        <w:tc>
          <w:tcPr>
            <w:tcW w:w="1710" w:type="dxa"/>
          </w:tcPr>
          <w:p w:rsidR="00560AD2" w:rsidRPr="00560AD2" w:rsidRDefault="00560AD2" w:rsidP="00560AD2">
            <w:pPr>
              <w:widowControl w:val="0"/>
              <w:autoSpaceDE w:val="0"/>
              <w:autoSpaceDN w:val="0"/>
              <w:spacing w:after="0" w:line="265" w:lineRule="exact"/>
              <w:ind w:left="6" w:right="2"/>
              <w:jc w:val="center"/>
              <w:rPr>
                <w:rFonts w:ascii="Calibri" w:eastAsia="Calibri" w:hAnsi="Calibri" w:cs="Calibri"/>
                <w:kern w:val="0"/>
                <w:sz w:val="22"/>
                <w:szCs w:val="22"/>
                <w:lang w:val="en-US"/>
                <w14:ligatures w14:val="none"/>
              </w:rPr>
            </w:pPr>
            <w:r w:rsidRPr="00560AD2">
              <w:rPr>
                <w:rFonts w:ascii="Calibri" w:eastAsia="Calibri" w:hAnsi="Calibri" w:cs="Calibri"/>
                <w:spacing w:val="-10"/>
                <w:kern w:val="0"/>
                <w:sz w:val="22"/>
                <w:szCs w:val="22"/>
                <w:lang w:val="en-US"/>
                <w14:ligatures w14:val="none"/>
              </w:rPr>
              <w:t>5</w:t>
            </w:r>
          </w:p>
        </w:tc>
        <w:tc>
          <w:tcPr>
            <w:tcW w:w="1352" w:type="dxa"/>
          </w:tcPr>
          <w:p w:rsidR="00560AD2" w:rsidRPr="00560AD2" w:rsidRDefault="00560AD2" w:rsidP="00560AD2">
            <w:pPr>
              <w:widowControl w:val="0"/>
              <w:autoSpaceDE w:val="0"/>
              <w:autoSpaceDN w:val="0"/>
              <w:spacing w:after="0" w:line="265" w:lineRule="exact"/>
              <w:ind w:left="6" w:right="2"/>
              <w:jc w:val="center"/>
              <w:rPr>
                <w:rFonts w:ascii="Calibri" w:eastAsia="Calibri" w:hAnsi="Calibri" w:cs="Calibri"/>
                <w:kern w:val="0"/>
                <w:sz w:val="22"/>
                <w:szCs w:val="22"/>
                <w:lang w:val="en-US"/>
                <w14:ligatures w14:val="none"/>
              </w:rPr>
            </w:pPr>
            <w:r w:rsidRPr="00560AD2">
              <w:rPr>
                <w:rFonts w:ascii="Calibri" w:eastAsia="Calibri" w:hAnsi="Calibri" w:cs="Calibri"/>
                <w:spacing w:val="-10"/>
                <w:kern w:val="0"/>
                <w:sz w:val="22"/>
                <w:szCs w:val="22"/>
                <w:lang w:val="en-US"/>
                <w14:ligatures w14:val="none"/>
              </w:rPr>
              <w:t>9</w:t>
            </w:r>
          </w:p>
        </w:tc>
      </w:tr>
    </w:tbl>
    <w:p w:rsidR="00560AD2" w:rsidRPr="00560AD2" w:rsidRDefault="00560AD2" w:rsidP="00560AD2">
      <w:pPr>
        <w:spacing w:line="265" w:lineRule="exact"/>
        <w:rPr>
          <w:rFonts w:ascii="Aptos" w:eastAsia="Times New Roman" w:hAnsi="Aptos" w:cs="Times New Roman"/>
          <w:b/>
          <w:iCs/>
          <w:sz w:val="28"/>
          <w:szCs w:val="28"/>
        </w:rPr>
      </w:pPr>
    </w:p>
    <w:p w:rsidR="00560AD2" w:rsidRPr="00906870" w:rsidRDefault="00560AD2" w:rsidP="00906870">
      <w:pPr>
        <w:pStyle w:val="BodyText"/>
        <w:spacing w:before="199" w:line="480" w:lineRule="auto"/>
        <w:ind w:left="0" w:right="355"/>
        <w:jc w:val="both"/>
      </w:pPr>
    </w:p>
    <w:p w:rsidR="009B2460" w:rsidRDefault="009B2460" w:rsidP="00EA10EC">
      <w:pPr>
        <w:spacing w:line="480" w:lineRule="auto"/>
        <w:jc w:val="both"/>
        <w:rPr>
          <w:rFonts w:ascii="Times New Roman" w:eastAsia="Times New Roman" w:hAnsi="Times New Roman" w:cs="Times New Roman"/>
          <w:color w:val="333333"/>
          <w:shd w:val="clear" w:color="auto" w:fill="FFFFFF"/>
        </w:rPr>
      </w:pPr>
    </w:p>
    <w:p w:rsidR="000475ED" w:rsidRDefault="000475ED" w:rsidP="00EA10EC">
      <w:pPr>
        <w:spacing w:line="480" w:lineRule="auto"/>
      </w:pPr>
    </w:p>
    <w:sectPr w:rsidR="000475ED" w:rsidSect="00FA14E4">
      <w:headerReference w:type="default" r:id="rId30"/>
      <w:footerReference w:type="default" r:id="rId31"/>
      <w:headerReference w:type="first" r:id="rId32"/>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122F" w:rsidRDefault="001F122F" w:rsidP="00382726">
      <w:pPr>
        <w:spacing w:after="0" w:line="240" w:lineRule="auto"/>
      </w:pPr>
      <w:r>
        <w:separator/>
      </w:r>
    </w:p>
  </w:endnote>
  <w:endnote w:type="continuationSeparator" w:id="0">
    <w:p w:rsidR="001F122F" w:rsidRDefault="001F122F" w:rsidP="00382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Aptos">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14E4" w:rsidRDefault="00FA14E4" w:rsidP="00FA14E4">
    <w:pPr>
      <w:pStyle w:val="Footer"/>
    </w:pPr>
  </w:p>
  <w:p w:rsidR="00B5267E" w:rsidRPr="00FA14E4" w:rsidRDefault="00FA14E4" w:rsidP="00FA14E4">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Sabuj.bu19@gmail.com</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63315F" w:rsidRPr="0063315F">
      <w:rPr>
        <w:rFonts w:asciiTheme="majorHAnsi" w:eastAsiaTheme="majorEastAsia" w:hAnsiTheme="majorHAnsi" w:cstheme="majorBidi"/>
        <w:noProof/>
      </w:rPr>
      <w:t>2</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122F" w:rsidRDefault="001F122F" w:rsidP="00382726">
      <w:pPr>
        <w:spacing w:after="0" w:line="240" w:lineRule="auto"/>
      </w:pPr>
      <w:r>
        <w:separator/>
      </w:r>
    </w:p>
  </w:footnote>
  <w:footnote w:type="continuationSeparator" w:id="0">
    <w:p w:rsidR="001F122F" w:rsidRDefault="001F122F" w:rsidP="003827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32"/>
        <w:szCs w:val="28"/>
      </w:rPr>
      <w:alias w:val="Title"/>
      <w:id w:val="77738743"/>
      <w:placeholder>
        <w:docPart w:val="206D02617FF14FF79A2FCB51F761899E"/>
      </w:placeholder>
      <w:dataBinding w:prefixMappings="xmlns:ns0='http://schemas.openxmlformats.org/package/2006/metadata/core-properties' xmlns:ns1='http://purl.org/dc/elements/1.1/'" w:xpath="/ns0:coreProperties[1]/ns1:title[1]" w:storeItemID="{6C3C8BC8-F283-45AE-878A-BAB7291924A1}"/>
      <w:text/>
    </w:sdtPr>
    <w:sdtContent>
      <w:p w:rsidR="00C07BC2" w:rsidRDefault="00FA14E4">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FA14E4">
          <w:rPr>
            <w:b/>
            <w:sz w:val="32"/>
            <w:szCs w:val="28"/>
          </w:rPr>
          <w:t>Citizen’s Trust on Rural Government Delivery Service in Bangladesh</w:t>
        </w:r>
      </w:p>
    </w:sdtContent>
  </w:sdt>
  <w:p w:rsidR="00C07BC2" w:rsidRDefault="00C07BC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1596744072"/>
      <w:placeholder>
        <w:docPart w:val="9055EF8C80B84AE898BA00D18394182B"/>
      </w:placeholder>
      <w:dataBinding w:prefixMappings="xmlns:ns0='http://schemas.openxmlformats.org/package/2006/metadata/core-properties' xmlns:ns1='http://purl.org/dc/elements/1.1/'" w:xpath="/ns0:coreProperties[1]/ns1:title[1]" w:storeItemID="{6C3C8BC8-F283-45AE-878A-BAB7291924A1}"/>
      <w:text/>
    </w:sdtPr>
    <w:sdtContent>
      <w:p w:rsidR="00FA14E4" w:rsidRDefault="00FA14E4">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Citizen’s Trust on Rural Government Delivery Service in Bangladesh</w:t>
        </w:r>
      </w:p>
    </w:sdtContent>
  </w:sdt>
  <w:p w:rsidR="00FA14E4" w:rsidRDefault="00FA14E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E6DEA"/>
    <w:multiLevelType w:val="multilevel"/>
    <w:tmpl w:val="7132113E"/>
    <w:lvl w:ilvl="0">
      <w:start w:val="1"/>
      <w:numFmt w:val="decimal"/>
      <w:lvlText w:val="%1."/>
      <w:lvlJc w:val="left"/>
      <w:pPr>
        <w:ind w:left="360" w:hanging="241"/>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356" w:hanging="356"/>
      </w:pPr>
      <w:rPr>
        <w:rFonts w:ascii="Times New Roman" w:eastAsia="Times New Roman" w:hAnsi="Times New Roman" w:cs="Times New Roman" w:hint="default"/>
        <w:b w:val="0"/>
        <w:bCs w:val="0"/>
        <w:i w:val="0"/>
        <w:iCs/>
        <w:spacing w:val="0"/>
        <w:w w:val="100"/>
        <w:sz w:val="24"/>
        <w:szCs w:val="24"/>
        <w:lang w:val="en-US" w:eastAsia="en-US" w:bidi="ar-SA"/>
      </w:rPr>
    </w:lvl>
    <w:lvl w:ilvl="2">
      <w:numFmt w:val="bullet"/>
      <w:lvlText w:val="•"/>
      <w:lvlJc w:val="left"/>
      <w:pPr>
        <w:ind w:left="1562" w:hanging="356"/>
      </w:pPr>
      <w:rPr>
        <w:rFonts w:hint="default"/>
        <w:lang w:val="en-US" w:eastAsia="en-US" w:bidi="ar-SA"/>
      </w:rPr>
    </w:lvl>
    <w:lvl w:ilvl="3">
      <w:numFmt w:val="bullet"/>
      <w:lvlText w:val="•"/>
      <w:lvlJc w:val="left"/>
      <w:pPr>
        <w:ind w:left="2645" w:hanging="356"/>
      </w:pPr>
      <w:rPr>
        <w:rFonts w:hint="default"/>
        <w:lang w:val="en-US" w:eastAsia="en-US" w:bidi="ar-SA"/>
      </w:rPr>
    </w:lvl>
    <w:lvl w:ilvl="4">
      <w:numFmt w:val="bullet"/>
      <w:lvlText w:val="•"/>
      <w:lvlJc w:val="left"/>
      <w:pPr>
        <w:ind w:left="3728" w:hanging="356"/>
      </w:pPr>
      <w:rPr>
        <w:rFonts w:hint="default"/>
        <w:lang w:val="en-US" w:eastAsia="en-US" w:bidi="ar-SA"/>
      </w:rPr>
    </w:lvl>
    <w:lvl w:ilvl="5">
      <w:numFmt w:val="bullet"/>
      <w:lvlText w:val="•"/>
      <w:lvlJc w:val="left"/>
      <w:pPr>
        <w:ind w:left="4811" w:hanging="356"/>
      </w:pPr>
      <w:rPr>
        <w:rFonts w:hint="default"/>
        <w:lang w:val="en-US" w:eastAsia="en-US" w:bidi="ar-SA"/>
      </w:rPr>
    </w:lvl>
    <w:lvl w:ilvl="6">
      <w:numFmt w:val="bullet"/>
      <w:lvlText w:val="•"/>
      <w:lvlJc w:val="left"/>
      <w:pPr>
        <w:ind w:left="5894" w:hanging="356"/>
      </w:pPr>
      <w:rPr>
        <w:rFonts w:hint="default"/>
        <w:lang w:val="en-US" w:eastAsia="en-US" w:bidi="ar-SA"/>
      </w:rPr>
    </w:lvl>
    <w:lvl w:ilvl="7">
      <w:numFmt w:val="bullet"/>
      <w:lvlText w:val="•"/>
      <w:lvlJc w:val="left"/>
      <w:pPr>
        <w:ind w:left="6977" w:hanging="356"/>
      </w:pPr>
      <w:rPr>
        <w:rFonts w:hint="default"/>
        <w:lang w:val="en-US" w:eastAsia="en-US" w:bidi="ar-SA"/>
      </w:rPr>
    </w:lvl>
    <w:lvl w:ilvl="8">
      <w:numFmt w:val="bullet"/>
      <w:lvlText w:val="•"/>
      <w:lvlJc w:val="left"/>
      <w:pPr>
        <w:ind w:left="8060" w:hanging="356"/>
      </w:pPr>
      <w:rPr>
        <w:rFonts w:hint="default"/>
        <w:lang w:val="en-US" w:eastAsia="en-US" w:bidi="ar-SA"/>
      </w:rPr>
    </w:lvl>
  </w:abstractNum>
  <w:abstractNum w:abstractNumId="1">
    <w:nsid w:val="0B445462"/>
    <w:multiLevelType w:val="multilevel"/>
    <w:tmpl w:val="FFFFFFFF"/>
    <w:lvl w:ilvl="0">
      <w:start w:val="3"/>
      <w:numFmt w:val="decimal"/>
      <w:lvlText w:val="%1"/>
      <w:lvlJc w:val="left"/>
      <w:pPr>
        <w:ind w:left="522" w:hanging="363"/>
      </w:pPr>
      <w:rPr>
        <w:rFonts w:hint="default"/>
        <w:lang w:val="en-US" w:eastAsia="en-US" w:bidi="ar-SA"/>
      </w:rPr>
    </w:lvl>
    <w:lvl w:ilvl="1">
      <w:start w:val="1"/>
      <w:numFmt w:val="decimal"/>
      <w:lvlText w:val="%1.%2"/>
      <w:lvlJc w:val="left"/>
      <w:pPr>
        <w:ind w:left="522" w:hanging="363"/>
      </w:pPr>
      <w:rPr>
        <w:rFonts w:ascii="Calibri" w:eastAsia="Calibri" w:hAnsi="Calibri" w:cs="Calibri" w:hint="default"/>
        <w:b/>
        <w:bCs/>
        <w:i w:val="0"/>
        <w:iCs w:val="0"/>
        <w:spacing w:val="-1"/>
        <w:w w:val="100"/>
        <w:sz w:val="24"/>
        <w:szCs w:val="24"/>
        <w:lang w:val="en-US" w:eastAsia="en-US" w:bidi="ar-SA"/>
      </w:rPr>
    </w:lvl>
    <w:lvl w:ilvl="2">
      <w:numFmt w:val="bullet"/>
      <w:lvlText w:val="•"/>
      <w:lvlJc w:val="left"/>
      <w:pPr>
        <w:ind w:left="2325" w:hanging="363"/>
      </w:pPr>
      <w:rPr>
        <w:rFonts w:hint="default"/>
        <w:lang w:val="en-US" w:eastAsia="en-US" w:bidi="ar-SA"/>
      </w:rPr>
    </w:lvl>
    <w:lvl w:ilvl="3">
      <w:numFmt w:val="bullet"/>
      <w:lvlText w:val="•"/>
      <w:lvlJc w:val="left"/>
      <w:pPr>
        <w:ind w:left="3227" w:hanging="363"/>
      </w:pPr>
      <w:rPr>
        <w:rFonts w:hint="default"/>
        <w:lang w:val="en-US" w:eastAsia="en-US" w:bidi="ar-SA"/>
      </w:rPr>
    </w:lvl>
    <w:lvl w:ilvl="4">
      <w:numFmt w:val="bullet"/>
      <w:lvlText w:val="•"/>
      <w:lvlJc w:val="left"/>
      <w:pPr>
        <w:ind w:left="4130" w:hanging="363"/>
      </w:pPr>
      <w:rPr>
        <w:rFonts w:hint="default"/>
        <w:lang w:val="en-US" w:eastAsia="en-US" w:bidi="ar-SA"/>
      </w:rPr>
    </w:lvl>
    <w:lvl w:ilvl="5">
      <w:numFmt w:val="bullet"/>
      <w:lvlText w:val="•"/>
      <w:lvlJc w:val="left"/>
      <w:pPr>
        <w:ind w:left="5033" w:hanging="363"/>
      </w:pPr>
      <w:rPr>
        <w:rFonts w:hint="default"/>
        <w:lang w:val="en-US" w:eastAsia="en-US" w:bidi="ar-SA"/>
      </w:rPr>
    </w:lvl>
    <w:lvl w:ilvl="6">
      <w:numFmt w:val="bullet"/>
      <w:lvlText w:val="•"/>
      <w:lvlJc w:val="left"/>
      <w:pPr>
        <w:ind w:left="5935" w:hanging="363"/>
      </w:pPr>
      <w:rPr>
        <w:rFonts w:hint="default"/>
        <w:lang w:val="en-US" w:eastAsia="en-US" w:bidi="ar-SA"/>
      </w:rPr>
    </w:lvl>
    <w:lvl w:ilvl="7">
      <w:numFmt w:val="bullet"/>
      <w:lvlText w:val="•"/>
      <w:lvlJc w:val="left"/>
      <w:pPr>
        <w:ind w:left="6838" w:hanging="363"/>
      </w:pPr>
      <w:rPr>
        <w:rFonts w:hint="default"/>
        <w:lang w:val="en-US" w:eastAsia="en-US" w:bidi="ar-SA"/>
      </w:rPr>
    </w:lvl>
    <w:lvl w:ilvl="8">
      <w:numFmt w:val="bullet"/>
      <w:lvlText w:val="•"/>
      <w:lvlJc w:val="left"/>
      <w:pPr>
        <w:ind w:left="7741" w:hanging="363"/>
      </w:pPr>
      <w:rPr>
        <w:rFonts w:hint="default"/>
        <w:lang w:val="en-US" w:eastAsia="en-US" w:bidi="ar-SA"/>
      </w:rPr>
    </w:lvl>
  </w:abstractNum>
  <w:abstractNum w:abstractNumId="2">
    <w:nsid w:val="0C3C172A"/>
    <w:multiLevelType w:val="hybridMultilevel"/>
    <w:tmpl w:val="42EE0226"/>
    <w:lvl w:ilvl="0" w:tplc="BF302AEC">
      <w:start w:val="1"/>
      <w:numFmt w:val="decimal"/>
      <w:lvlText w:val="%1."/>
      <w:lvlJc w:val="left"/>
      <w:pPr>
        <w:ind w:left="238" w:hanging="238"/>
      </w:pPr>
      <w:rPr>
        <w:rFonts w:ascii="Calibri" w:eastAsia="Calibri" w:hAnsi="Calibri" w:cs="Calibri" w:hint="default"/>
        <w:b w:val="0"/>
        <w:bCs w:val="0"/>
        <w:i w:val="0"/>
        <w:iCs w:val="0"/>
        <w:spacing w:val="0"/>
        <w:w w:val="100"/>
        <w:sz w:val="24"/>
        <w:szCs w:val="24"/>
        <w:lang w:val="en-US" w:eastAsia="en-US" w:bidi="ar-SA"/>
      </w:rPr>
    </w:lvl>
    <w:lvl w:ilvl="1" w:tplc="1370F8CC">
      <w:start w:val="1"/>
      <w:numFmt w:val="decimal"/>
      <w:lvlText w:val="%2"/>
      <w:lvlJc w:val="left"/>
      <w:pPr>
        <w:ind w:left="88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5060FEBE">
      <w:numFmt w:val="bullet"/>
      <w:lvlText w:val="•"/>
      <w:lvlJc w:val="left"/>
      <w:pPr>
        <w:ind w:left="1842" w:hanging="360"/>
      </w:pPr>
      <w:rPr>
        <w:rFonts w:hint="default"/>
        <w:lang w:val="en-US" w:eastAsia="en-US" w:bidi="ar-SA"/>
      </w:rPr>
    </w:lvl>
    <w:lvl w:ilvl="3" w:tplc="4722562A">
      <w:numFmt w:val="bullet"/>
      <w:lvlText w:val="•"/>
      <w:lvlJc w:val="left"/>
      <w:pPr>
        <w:ind w:left="2805" w:hanging="360"/>
      </w:pPr>
      <w:rPr>
        <w:rFonts w:hint="default"/>
        <w:lang w:val="en-US" w:eastAsia="en-US" w:bidi="ar-SA"/>
      </w:rPr>
    </w:lvl>
    <w:lvl w:ilvl="4" w:tplc="13B0B70C">
      <w:numFmt w:val="bullet"/>
      <w:lvlText w:val="•"/>
      <w:lvlJc w:val="left"/>
      <w:pPr>
        <w:ind w:left="3768" w:hanging="360"/>
      </w:pPr>
      <w:rPr>
        <w:rFonts w:hint="default"/>
        <w:lang w:val="en-US" w:eastAsia="en-US" w:bidi="ar-SA"/>
      </w:rPr>
    </w:lvl>
    <w:lvl w:ilvl="5" w:tplc="E0606244">
      <w:numFmt w:val="bullet"/>
      <w:lvlText w:val="•"/>
      <w:lvlJc w:val="left"/>
      <w:pPr>
        <w:ind w:left="4731" w:hanging="360"/>
      </w:pPr>
      <w:rPr>
        <w:rFonts w:hint="default"/>
        <w:lang w:val="en-US" w:eastAsia="en-US" w:bidi="ar-SA"/>
      </w:rPr>
    </w:lvl>
    <w:lvl w:ilvl="6" w:tplc="2A6E28D4">
      <w:numFmt w:val="bullet"/>
      <w:lvlText w:val="•"/>
      <w:lvlJc w:val="left"/>
      <w:pPr>
        <w:ind w:left="5694" w:hanging="360"/>
      </w:pPr>
      <w:rPr>
        <w:rFonts w:hint="default"/>
        <w:lang w:val="en-US" w:eastAsia="en-US" w:bidi="ar-SA"/>
      </w:rPr>
    </w:lvl>
    <w:lvl w:ilvl="7" w:tplc="D568B43A">
      <w:numFmt w:val="bullet"/>
      <w:lvlText w:val="•"/>
      <w:lvlJc w:val="left"/>
      <w:pPr>
        <w:ind w:left="6657" w:hanging="360"/>
      </w:pPr>
      <w:rPr>
        <w:rFonts w:hint="default"/>
        <w:lang w:val="en-US" w:eastAsia="en-US" w:bidi="ar-SA"/>
      </w:rPr>
    </w:lvl>
    <w:lvl w:ilvl="8" w:tplc="A41EC348">
      <w:numFmt w:val="bullet"/>
      <w:lvlText w:val="•"/>
      <w:lvlJc w:val="left"/>
      <w:pPr>
        <w:ind w:left="7620" w:hanging="360"/>
      </w:pPr>
      <w:rPr>
        <w:rFonts w:hint="default"/>
        <w:lang w:val="en-US" w:eastAsia="en-US" w:bidi="ar-SA"/>
      </w:rPr>
    </w:lvl>
  </w:abstractNum>
  <w:abstractNum w:abstractNumId="3">
    <w:nsid w:val="111C1AB3"/>
    <w:multiLevelType w:val="hybridMultilevel"/>
    <w:tmpl w:val="FFFFFFFF"/>
    <w:lvl w:ilvl="0" w:tplc="E0107FDC">
      <w:numFmt w:val="bullet"/>
      <w:lvlText w:val=""/>
      <w:lvlJc w:val="left"/>
      <w:pPr>
        <w:ind w:left="1031" w:hanging="360"/>
      </w:pPr>
      <w:rPr>
        <w:rFonts w:ascii="Symbol" w:eastAsia="Symbol" w:hAnsi="Symbol" w:cs="Symbol" w:hint="default"/>
        <w:b w:val="0"/>
        <w:bCs w:val="0"/>
        <w:i w:val="0"/>
        <w:iCs w:val="0"/>
        <w:spacing w:val="0"/>
        <w:w w:val="100"/>
        <w:sz w:val="24"/>
        <w:szCs w:val="24"/>
        <w:lang w:val="en-US" w:eastAsia="en-US" w:bidi="ar-SA"/>
      </w:rPr>
    </w:lvl>
    <w:lvl w:ilvl="1" w:tplc="A1F0F3C6">
      <w:numFmt w:val="bullet"/>
      <w:lvlText w:val="•"/>
      <w:lvlJc w:val="left"/>
      <w:pPr>
        <w:ind w:left="1341" w:hanging="360"/>
      </w:pPr>
      <w:rPr>
        <w:rFonts w:hint="default"/>
        <w:lang w:val="en-US" w:eastAsia="en-US" w:bidi="ar-SA"/>
      </w:rPr>
    </w:lvl>
    <w:lvl w:ilvl="2" w:tplc="B5202C2A">
      <w:numFmt w:val="bullet"/>
      <w:lvlText w:val="•"/>
      <w:lvlJc w:val="left"/>
      <w:pPr>
        <w:ind w:left="1642" w:hanging="360"/>
      </w:pPr>
      <w:rPr>
        <w:rFonts w:hint="default"/>
        <w:lang w:val="en-US" w:eastAsia="en-US" w:bidi="ar-SA"/>
      </w:rPr>
    </w:lvl>
    <w:lvl w:ilvl="3" w:tplc="9F5C143E">
      <w:numFmt w:val="bullet"/>
      <w:lvlText w:val="•"/>
      <w:lvlJc w:val="left"/>
      <w:pPr>
        <w:ind w:left="1943" w:hanging="360"/>
      </w:pPr>
      <w:rPr>
        <w:rFonts w:hint="default"/>
        <w:lang w:val="en-US" w:eastAsia="en-US" w:bidi="ar-SA"/>
      </w:rPr>
    </w:lvl>
    <w:lvl w:ilvl="4" w:tplc="CDAA9BD0">
      <w:numFmt w:val="bullet"/>
      <w:lvlText w:val="•"/>
      <w:lvlJc w:val="left"/>
      <w:pPr>
        <w:ind w:left="2244" w:hanging="360"/>
      </w:pPr>
      <w:rPr>
        <w:rFonts w:hint="default"/>
        <w:lang w:val="en-US" w:eastAsia="en-US" w:bidi="ar-SA"/>
      </w:rPr>
    </w:lvl>
    <w:lvl w:ilvl="5" w:tplc="E4784AEC">
      <w:numFmt w:val="bullet"/>
      <w:lvlText w:val="•"/>
      <w:lvlJc w:val="left"/>
      <w:pPr>
        <w:ind w:left="2545" w:hanging="360"/>
      </w:pPr>
      <w:rPr>
        <w:rFonts w:hint="default"/>
        <w:lang w:val="en-US" w:eastAsia="en-US" w:bidi="ar-SA"/>
      </w:rPr>
    </w:lvl>
    <w:lvl w:ilvl="6" w:tplc="911C84E6">
      <w:numFmt w:val="bullet"/>
      <w:lvlText w:val="•"/>
      <w:lvlJc w:val="left"/>
      <w:pPr>
        <w:ind w:left="2846" w:hanging="360"/>
      </w:pPr>
      <w:rPr>
        <w:rFonts w:hint="default"/>
        <w:lang w:val="en-US" w:eastAsia="en-US" w:bidi="ar-SA"/>
      </w:rPr>
    </w:lvl>
    <w:lvl w:ilvl="7" w:tplc="D3AE440A">
      <w:numFmt w:val="bullet"/>
      <w:lvlText w:val="•"/>
      <w:lvlJc w:val="left"/>
      <w:pPr>
        <w:ind w:left="3147" w:hanging="360"/>
      </w:pPr>
      <w:rPr>
        <w:rFonts w:hint="default"/>
        <w:lang w:val="en-US" w:eastAsia="en-US" w:bidi="ar-SA"/>
      </w:rPr>
    </w:lvl>
    <w:lvl w:ilvl="8" w:tplc="B12EABFE">
      <w:numFmt w:val="bullet"/>
      <w:lvlText w:val="•"/>
      <w:lvlJc w:val="left"/>
      <w:pPr>
        <w:ind w:left="3448" w:hanging="360"/>
      </w:pPr>
      <w:rPr>
        <w:rFonts w:hint="default"/>
        <w:lang w:val="en-US" w:eastAsia="en-US" w:bidi="ar-SA"/>
      </w:rPr>
    </w:lvl>
  </w:abstractNum>
  <w:abstractNum w:abstractNumId="4">
    <w:nsid w:val="252B2D0E"/>
    <w:multiLevelType w:val="hybridMultilevel"/>
    <w:tmpl w:val="FFFFFFFF"/>
    <w:lvl w:ilvl="0" w:tplc="785E5168">
      <w:numFmt w:val="bullet"/>
      <w:lvlText w:val=""/>
      <w:lvlJc w:val="left"/>
      <w:pPr>
        <w:ind w:left="1031" w:hanging="360"/>
      </w:pPr>
      <w:rPr>
        <w:rFonts w:ascii="Symbol" w:eastAsia="Symbol" w:hAnsi="Symbol" w:cs="Symbol" w:hint="default"/>
        <w:b w:val="0"/>
        <w:bCs w:val="0"/>
        <w:i w:val="0"/>
        <w:iCs w:val="0"/>
        <w:spacing w:val="0"/>
        <w:w w:val="100"/>
        <w:sz w:val="24"/>
        <w:szCs w:val="24"/>
        <w:lang w:val="en-US" w:eastAsia="en-US" w:bidi="ar-SA"/>
      </w:rPr>
    </w:lvl>
    <w:lvl w:ilvl="1" w:tplc="90B281D8">
      <w:numFmt w:val="bullet"/>
      <w:lvlText w:val="•"/>
      <w:lvlJc w:val="left"/>
      <w:pPr>
        <w:ind w:left="1341" w:hanging="360"/>
      </w:pPr>
      <w:rPr>
        <w:rFonts w:hint="default"/>
        <w:lang w:val="en-US" w:eastAsia="en-US" w:bidi="ar-SA"/>
      </w:rPr>
    </w:lvl>
    <w:lvl w:ilvl="2" w:tplc="D31C8D64">
      <w:numFmt w:val="bullet"/>
      <w:lvlText w:val="•"/>
      <w:lvlJc w:val="left"/>
      <w:pPr>
        <w:ind w:left="1642" w:hanging="360"/>
      </w:pPr>
      <w:rPr>
        <w:rFonts w:hint="default"/>
        <w:lang w:val="en-US" w:eastAsia="en-US" w:bidi="ar-SA"/>
      </w:rPr>
    </w:lvl>
    <w:lvl w:ilvl="3" w:tplc="BFC0CFE4">
      <w:numFmt w:val="bullet"/>
      <w:lvlText w:val="•"/>
      <w:lvlJc w:val="left"/>
      <w:pPr>
        <w:ind w:left="1943" w:hanging="360"/>
      </w:pPr>
      <w:rPr>
        <w:rFonts w:hint="default"/>
        <w:lang w:val="en-US" w:eastAsia="en-US" w:bidi="ar-SA"/>
      </w:rPr>
    </w:lvl>
    <w:lvl w:ilvl="4" w:tplc="091CEAAE">
      <w:numFmt w:val="bullet"/>
      <w:lvlText w:val="•"/>
      <w:lvlJc w:val="left"/>
      <w:pPr>
        <w:ind w:left="2244" w:hanging="360"/>
      </w:pPr>
      <w:rPr>
        <w:rFonts w:hint="default"/>
        <w:lang w:val="en-US" w:eastAsia="en-US" w:bidi="ar-SA"/>
      </w:rPr>
    </w:lvl>
    <w:lvl w:ilvl="5" w:tplc="DD4649B8">
      <w:numFmt w:val="bullet"/>
      <w:lvlText w:val="•"/>
      <w:lvlJc w:val="left"/>
      <w:pPr>
        <w:ind w:left="2545" w:hanging="360"/>
      </w:pPr>
      <w:rPr>
        <w:rFonts w:hint="default"/>
        <w:lang w:val="en-US" w:eastAsia="en-US" w:bidi="ar-SA"/>
      </w:rPr>
    </w:lvl>
    <w:lvl w:ilvl="6" w:tplc="8604DED4">
      <w:numFmt w:val="bullet"/>
      <w:lvlText w:val="•"/>
      <w:lvlJc w:val="left"/>
      <w:pPr>
        <w:ind w:left="2846" w:hanging="360"/>
      </w:pPr>
      <w:rPr>
        <w:rFonts w:hint="default"/>
        <w:lang w:val="en-US" w:eastAsia="en-US" w:bidi="ar-SA"/>
      </w:rPr>
    </w:lvl>
    <w:lvl w:ilvl="7" w:tplc="FDA64F14">
      <w:numFmt w:val="bullet"/>
      <w:lvlText w:val="•"/>
      <w:lvlJc w:val="left"/>
      <w:pPr>
        <w:ind w:left="3147" w:hanging="360"/>
      </w:pPr>
      <w:rPr>
        <w:rFonts w:hint="default"/>
        <w:lang w:val="en-US" w:eastAsia="en-US" w:bidi="ar-SA"/>
      </w:rPr>
    </w:lvl>
    <w:lvl w:ilvl="8" w:tplc="3F3C3A18">
      <w:numFmt w:val="bullet"/>
      <w:lvlText w:val="•"/>
      <w:lvlJc w:val="left"/>
      <w:pPr>
        <w:ind w:left="3448" w:hanging="360"/>
      </w:pPr>
      <w:rPr>
        <w:rFonts w:hint="default"/>
        <w:lang w:val="en-US" w:eastAsia="en-US" w:bidi="ar-SA"/>
      </w:rPr>
    </w:lvl>
  </w:abstractNum>
  <w:abstractNum w:abstractNumId="5">
    <w:nsid w:val="33E34C08"/>
    <w:multiLevelType w:val="hybridMultilevel"/>
    <w:tmpl w:val="FFFFFFFF"/>
    <w:lvl w:ilvl="0" w:tplc="1018BF6C">
      <w:numFmt w:val="bullet"/>
      <w:lvlText w:val=""/>
      <w:lvlJc w:val="left"/>
      <w:pPr>
        <w:ind w:left="1070" w:hanging="360"/>
      </w:pPr>
      <w:rPr>
        <w:rFonts w:ascii="Symbol" w:eastAsia="Symbol" w:hAnsi="Symbol" w:cs="Symbol" w:hint="default"/>
        <w:b w:val="0"/>
        <w:bCs w:val="0"/>
        <w:i w:val="0"/>
        <w:iCs w:val="0"/>
        <w:spacing w:val="0"/>
        <w:w w:val="99"/>
        <w:sz w:val="22"/>
        <w:szCs w:val="22"/>
        <w:lang w:val="en-US" w:eastAsia="en-US" w:bidi="ar-SA"/>
      </w:rPr>
    </w:lvl>
    <w:lvl w:ilvl="1" w:tplc="2B1C15A6">
      <w:numFmt w:val="bullet"/>
      <w:lvlText w:val="•"/>
      <w:lvlJc w:val="left"/>
      <w:pPr>
        <w:ind w:left="1387" w:hanging="360"/>
      </w:pPr>
      <w:rPr>
        <w:rFonts w:hint="default"/>
        <w:lang w:val="en-US" w:eastAsia="en-US" w:bidi="ar-SA"/>
      </w:rPr>
    </w:lvl>
    <w:lvl w:ilvl="2" w:tplc="067AB638">
      <w:numFmt w:val="bullet"/>
      <w:lvlText w:val="•"/>
      <w:lvlJc w:val="left"/>
      <w:pPr>
        <w:ind w:left="1695" w:hanging="360"/>
      </w:pPr>
      <w:rPr>
        <w:rFonts w:hint="default"/>
        <w:lang w:val="en-US" w:eastAsia="en-US" w:bidi="ar-SA"/>
      </w:rPr>
    </w:lvl>
    <w:lvl w:ilvl="3" w:tplc="F92CC068">
      <w:numFmt w:val="bullet"/>
      <w:lvlText w:val="•"/>
      <w:lvlJc w:val="left"/>
      <w:pPr>
        <w:ind w:left="2002" w:hanging="360"/>
      </w:pPr>
      <w:rPr>
        <w:rFonts w:hint="default"/>
        <w:lang w:val="en-US" w:eastAsia="en-US" w:bidi="ar-SA"/>
      </w:rPr>
    </w:lvl>
    <w:lvl w:ilvl="4" w:tplc="D98A2694">
      <w:numFmt w:val="bullet"/>
      <w:lvlText w:val="•"/>
      <w:lvlJc w:val="left"/>
      <w:pPr>
        <w:ind w:left="2310" w:hanging="360"/>
      </w:pPr>
      <w:rPr>
        <w:rFonts w:hint="default"/>
        <w:lang w:val="en-US" w:eastAsia="en-US" w:bidi="ar-SA"/>
      </w:rPr>
    </w:lvl>
    <w:lvl w:ilvl="5" w:tplc="58F65E2A">
      <w:numFmt w:val="bullet"/>
      <w:lvlText w:val="•"/>
      <w:lvlJc w:val="left"/>
      <w:pPr>
        <w:ind w:left="2617" w:hanging="360"/>
      </w:pPr>
      <w:rPr>
        <w:rFonts w:hint="default"/>
        <w:lang w:val="en-US" w:eastAsia="en-US" w:bidi="ar-SA"/>
      </w:rPr>
    </w:lvl>
    <w:lvl w:ilvl="6" w:tplc="C3E4A60E">
      <w:numFmt w:val="bullet"/>
      <w:lvlText w:val="•"/>
      <w:lvlJc w:val="left"/>
      <w:pPr>
        <w:ind w:left="2925" w:hanging="360"/>
      </w:pPr>
      <w:rPr>
        <w:rFonts w:hint="default"/>
        <w:lang w:val="en-US" w:eastAsia="en-US" w:bidi="ar-SA"/>
      </w:rPr>
    </w:lvl>
    <w:lvl w:ilvl="7" w:tplc="EDC897E8">
      <w:numFmt w:val="bullet"/>
      <w:lvlText w:val="•"/>
      <w:lvlJc w:val="left"/>
      <w:pPr>
        <w:ind w:left="3232" w:hanging="360"/>
      </w:pPr>
      <w:rPr>
        <w:rFonts w:hint="default"/>
        <w:lang w:val="en-US" w:eastAsia="en-US" w:bidi="ar-SA"/>
      </w:rPr>
    </w:lvl>
    <w:lvl w:ilvl="8" w:tplc="4404BE18">
      <w:numFmt w:val="bullet"/>
      <w:lvlText w:val="•"/>
      <w:lvlJc w:val="left"/>
      <w:pPr>
        <w:ind w:left="3540" w:hanging="360"/>
      </w:pPr>
      <w:rPr>
        <w:rFonts w:hint="default"/>
        <w:lang w:val="en-US" w:eastAsia="en-US" w:bidi="ar-SA"/>
      </w:rPr>
    </w:lvl>
  </w:abstractNum>
  <w:abstractNum w:abstractNumId="6">
    <w:nsid w:val="3B155DE7"/>
    <w:multiLevelType w:val="hybridMultilevel"/>
    <w:tmpl w:val="FFFFFFFF"/>
    <w:lvl w:ilvl="0" w:tplc="4A3E7BD6">
      <w:numFmt w:val="bullet"/>
      <w:lvlText w:val=""/>
      <w:lvlJc w:val="left"/>
      <w:pPr>
        <w:ind w:left="1070" w:hanging="360"/>
      </w:pPr>
      <w:rPr>
        <w:rFonts w:ascii="Symbol" w:eastAsia="Symbol" w:hAnsi="Symbol" w:cs="Symbol" w:hint="default"/>
        <w:b w:val="0"/>
        <w:bCs w:val="0"/>
        <w:i w:val="0"/>
        <w:iCs w:val="0"/>
        <w:spacing w:val="0"/>
        <w:w w:val="99"/>
        <w:sz w:val="22"/>
        <w:szCs w:val="22"/>
        <w:lang w:val="en-US" w:eastAsia="en-US" w:bidi="ar-SA"/>
      </w:rPr>
    </w:lvl>
    <w:lvl w:ilvl="1" w:tplc="65389F4A">
      <w:numFmt w:val="bullet"/>
      <w:lvlText w:val="•"/>
      <w:lvlJc w:val="left"/>
      <w:pPr>
        <w:ind w:left="1387" w:hanging="360"/>
      </w:pPr>
      <w:rPr>
        <w:rFonts w:hint="default"/>
        <w:lang w:val="en-US" w:eastAsia="en-US" w:bidi="ar-SA"/>
      </w:rPr>
    </w:lvl>
    <w:lvl w:ilvl="2" w:tplc="6F1A9BEA">
      <w:numFmt w:val="bullet"/>
      <w:lvlText w:val="•"/>
      <w:lvlJc w:val="left"/>
      <w:pPr>
        <w:ind w:left="1695" w:hanging="360"/>
      </w:pPr>
      <w:rPr>
        <w:rFonts w:hint="default"/>
        <w:lang w:val="en-US" w:eastAsia="en-US" w:bidi="ar-SA"/>
      </w:rPr>
    </w:lvl>
    <w:lvl w:ilvl="3" w:tplc="CDAAAFBE">
      <w:numFmt w:val="bullet"/>
      <w:lvlText w:val="•"/>
      <w:lvlJc w:val="left"/>
      <w:pPr>
        <w:ind w:left="2002" w:hanging="360"/>
      </w:pPr>
      <w:rPr>
        <w:rFonts w:hint="default"/>
        <w:lang w:val="en-US" w:eastAsia="en-US" w:bidi="ar-SA"/>
      </w:rPr>
    </w:lvl>
    <w:lvl w:ilvl="4" w:tplc="873C785C">
      <w:numFmt w:val="bullet"/>
      <w:lvlText w:val="•"/>
      <w:lvlJc w:val="left"/>
      <w:pPr>
        <w:ind w:left="2310" w:hanging="360"/>
      </w:pPr>
      <w:rPr>
        <w:rFonts w:hint="default"/>
        <w:lang w:val="en-US" w:eastAsia="en-US" w:bidi="ar-SA"/>
      </w:rPr>
    </w:lvl>
    <w:lvl w:ilvl="5" w:tplc="D42C360A">
      <w:numFmt w:val="bullet"/>
      <w:lvlText w:val="•"/>
      <w:lvlJc w:val="left"/>
      <w:pPr>
        <w:ind w:left="2617" w:hanging="360"/>
      </w:pPr>
      <w:rPr>
        <w:rFonts w:hint="default"/>
        <w:lang w:val="en-US" w:eastAsia="en-US" w:bidi="ar-SA"/>
      </w:rPr>
    </w:lvl>
    <w:lvl w:ilvl="6" w:tplc="93FE0FD2">
      <w:numFmt w:val="bullet"/>
      <w:lvlText w:val="•"/>
      <w:lvlJc w:val="left"/>
      <w:pPr>
        <w:ind w:left="2925" w:hanging="360"/>
      </w:pPr>
      <w:rPr>
        <w:rFonts w:hint="default"/>
        <w:lang w:val="en-US" w:eastAsia="en-US" w:bidi="ar-SA"/>
      </w:rPr>
    </w:lvl>
    <w:lvl w:ilvl="7" w:tplc="31A4A858">
      <w:numFmt w:val="bullet"/>
      <w:lvlText w:val="•"/>
      <w:lvlJc w:val="left"/>
      <w:pPr>
        <w:ind w:left="3232" w:hanging="360"/>
      </w:pPr>
      <w:rPr>
        <w:rFonts w:hint="default"/>
        <w:lang w:val="en-US" w:eastAsia="en-US" w:bidi="ar-SA"/>
      </w:rPr>
    </w:lvl>
    <w:lvl w:ilvl="8" w:tplc="BC548240">
      <w:numFmt w:val="bullet"/>
      <w:lvlText w:val="•"/>
      <w:lvlJc w:val="left"/>
      <w:pPr>
        <w:ind w:left="3540" w:hanging="360"/>
      </w:pPr>
      <w:rPr>
        <w:rFonts w:hint="default"/>
        <w:lang w:val="en-US" w:eastAsia="en-US" w:bidi="ar-SA"/>
      </w:rPr>
    </w:lvl>
  </w:abstractNum>
  <w:abstractNum w:abstractNumId="7">
    <w:nsid w:val="40C04E28"/>
    <w:multiLevelType w:val="hybridMultilevel"/>
    <w:tmpl w:val="FFFFFFFF"/>
    <w:lvl w:ilvl="0" w:tplc="4AD68C58">
      <w:numFmt w:val="bullet"/>
      <w:lvlText w:val=""/>
      <w:lvlJc w:val="left"/>
      <w:pPr>
        <w:ind w:left="1031" w:hanging="360"/>
      </w:pPr>
      <w:rPr>
        <w:rFonts w:ascii="Symbol" w:eastAsia="Symbol" w:hAnsi="Symbol" w:cs="Symbol" w:hint="default"/>
        <w:b w:val="0"/>
        <w:bCs w:val="0"/>
        <w:i w:val="0"/>
        <w:iCs w:val="0"/>
        <w:spacing w:val="0"/>
        <w:w w:val="100"/>
        <w:sz w:val="24"/>
        <w:szCs w:val="24"/>
        <w:lang w:val="en-US" w:eastAsia="en-US" w:bidi="ar-SA"/>
      </w:rPr>
    </w:lvl>
    <w:lvl w:ilvl="1" w:tplc="B392716C">
      <w:numFmt w:val="bullet"/>
      <w:lvlText w:val="•"/>
      <w:lvlJc w:val="left"/>
      <w:pPr>
        <w:ind w:left="1341" w:hanging="360"/>
      </w:pPr>
      <w:rPr>
        <w:rFonts w:hint="default"/>
        <w:lang w:val="en-US" w:eastAsia="en-US" w:bidi="ar-SA"/>
      </w:rPr>
    </w:lvl>
    <w:lvl w:ilvl="2" w:tplc="BD7822A0">
      <w:numFmt w:val="bullet"/>
      <w:lvlText w:val="•"/>
      <w:lvlJc w:val="left"/>
      <w:pPr>
        <w:ind w:left="1642" w:hanging="360"/>
      </w:pPr>
      <w:rPr>
        <w:rFonts w:hint="default"/>
        <w:lang w:val="en-US" w:eastAsia="en-US" w:bidi="ar-SA"/>
      </w:rPr>
    </w:lvl>
    <w:lvl w:ilvl="3" w:tplc="A4E8C026">
      <w:numFmt w:val="bullet"/>
      <w:lvlText w:val="•"/>
      <w:lvlJc w:val="left"/>
      <w:pPr>
        <w:ind w:left="1943" w:hanging="360"/>
      </w:pPr>
      <w:rPr>
        <w:rFonts w:hint="default"/>
        <w:lang w:val="en-US" w:eastAsia="en-US" w:bidi="ar-SA"/>
      </w:rPr>
    </w:lvl>
    <w:lvl w:ilvl="4" w:tplc="05724634">
      <w:numFmt w:val="bullet"/>
      <w:lvlText w:val="•"/>
      <w:lvlJc w:val="left"/>
      <w:pPr>
        <w:ind w:left="2244" w:hanging="360"/>
      </w:pPr>
      <w:rPr>
        <w:rFonts w:hint="default"/>
        <w:lang w:val="en-US" w:eastAsia="en-US" w:bidi="ar-SA"/>
      </w:rPr>
    </w:lvl>
    <w:lvl w:ilvl="5" w:tplc="C2140C06">
      <w:numFmt w:val="bullet"/>
      <w:lvlText w:val="•"/>
      <w:lvlJc w:val="left"/>
      <w:pPr>
        <w:ind w:left="2545" w:hanging="360"/>
      </w:pPr>
      <w:rPr>
        <w:rFonts w:hint="default"/>
        <w:lang w:val="en-US" w:eastAsia="en-US" w:bidi="ar-SA"/>
      </w:rPr>
    </w:lvl>
    <w:lvl w:ilvl="6" w:tplc="846A48DC">
      <w:numFmt w:val="bullet"/>
      <w:lvlText w:val="•"/>
      <w:lvlJc w:val="left"/>
      <w:pPr>
        <w:ind w:left="2846" w:hanging="360"/>
      </w:pPr>
      <w:rPr>
        <w:rFonts w:hint="default"/>
        <w:lang w:val="en-US" w:eastAsia="en-US" w:bidi="ar-SA"/>
      </w:rPr>
    </w:lvl>
    <w:lvl w:ilvl="7" w:tplc="AF248CB4">
      <w:numFmt w:val="bullet"/>
      <w:lvlText w:val="•"/>
      <w:lvlJc w:val="left"/>
      <w:pPr>
        <w:ind w:left="3147" w:hanging="360"/>
      </w:pPr>
      <w:rPr>
        <w:rFonts w:hint="default"/>
        <w:lang w:val="en-US" w:eastAsia="en-US" w:bidi="ar-SA"/>
      </w:rPr>
    </w:lvl>
    <w:lvl w:ilvl="8" w:tplc="663C8EEE">
      <w:numFmt w:val="bullet"/>
      <w:lvlText w:val="•"/>
      <w:lvlJc w:val="left"/>
      <w:pPr>
        <w:ind w:left="3448" w:hanging="360"/>
      </w:pPr>
      <w:rPr>
        <w:rFonts w:hint="default"/>
        <w:lang w:val="en-US" w:eastAsia="en-US" w:bidi="ar-SA"/>
      </w:rPr>
    </w:lvl>
  </w:abstractNum>
  <w:abstractNum w:abstractNumId="8">
    <w:nsid w:val="4381747E"/>
    <w:multiLevelType w:val="hybridMultilevel"/>
    <w:tmpl w:val="FFFFFFFF"/>
    <w:lvl w:ilvl="0" w:tplc="8D1E1E16">
      <w:numFmt w:val="bullet"/>
      <w:lvlText w:val=""/>
      <w:lvlJc w:val="left"/>
      <w:pPr>
        <w:ind w:left="1069" w:hanging="360"/>
      </w:pPr>
      <w:rPr>
        <w:rFonts w:ascii="Symbol" w:eastAsia="Symbol" w:hAnsi="Symbol" w:cs="Symbol" w:hint="default"/>
        <w:b w:val="0"/>
        <w:bCs w:val="0"/>
        <w:i w:val="0"/>
        <w:iCs w:val="0"/>
        <w:spacing w:val="0"/>
        <w:w w:val="99"/>
        <w:sz w:val="22"/>
        <w:szCs w:val="22"/>
        <w:lang w:val="en-US" w:eastAsia="en-US" w:bidi="ar-SA"/>
      </w:rPr>
    </w:lvl>
    <w:lvl w:ilvl="1" w:tplc="74E03DE0">
      <w:numFmt w:val="bullet"/>
      <w:lvlText w:val="•"/>
      <w:lvlJc w:val="left"/>
      <w:pPr>
        <w:ind w:left="1396" w:hanging="360"/>
      </w:pPr>
      <w:rPr>
        <w:rFonts w:hint="default"/>
        <w:lang w:val="en-US" w:eastAsia="en-US" w:bidi="ar-SA"/>
      </w:rPr>
    </w:lvl>
    <w:lvl w:ilvl="2" w:tplc="35F8EC22">
      <w:numFmt w:val="bullet"/>
      <w:lvlText w:val="•"/>
      <w:lvlJc w:val="left"/>
      <w:pPr>
        <w:ind w:left="1732" w:hanging="360"/>
      </w:pPr>
      <w:rPr>
        <w:rFonts w:hint="default"/>
        <w:lang w:val="en-US" w:eastAsia="en-US" w:bidi="ar-SA"/>
      </w:rPr>
    </w:lvl>
    <w:lvl w:ilvl="3" w:tplc="965AA176">
      <w:numFmt w:val="bullet"/>
      <w:lvlText w:val="•"/>
      <w:lvlJc w:val="left"/>
      <w:pPr>
        <w:ind w:left="2068" w:hanging="360"/>
      </w:pPr>
      <w:rPr>
        <w:rFonts w:hint="default"/>
        <w:lang w:val="en-US" w:eastAsia="en-US" w:bidi="ar-SA"/>
      </w:rPr>
    </w:lvl>
    <w:lvl w:ilvl="4" w:tplc="B2EC748E">
      <w:numFmt w:val="bullet"/>
      <w:lvlText w:val="•"/>
      <w:lvlJc w:val="left"/>
      <w:pPr>
        <w:ind w:left="2405" w:hanging="360"/>
      </w:pPr>
      <w:rPr>
        <w:rFonts w:hint="default"/>
        <w:lang w:val="en-US" w:eastAsia="en-US" w:bidi="ar-SA"/>
      </w:rPr>
    </w:lvl>
    <w:lvl w:ilvl="5" w:tplc="DAB63150">
      <w:numFmt w:val="bullet"/>
      <w:lvlText w:val="•"/>
      <w:lvlJc w:val="left"/>
      <w:pPr>
        <w:ind w:left="2741" w:hanging="360"/>
      </w:pPr>
      <w:rPr>
        <w:rFonts w:hint="default"/>
        <w:lang w:val="en-US" w:eastAsia="en-US" w:bidi="ar-SA"/>
      </w:rPr>
    </w:lvl>
    <w:lvl w:ilvl="6" w:tplc="267243C0">
      <w:numFmt w:val="bullet"/>
      <w:lvlText w:val="•"/>
      <w:lvlJc w:val="left"/>
      <w:pPr>
        <w:ind w:left="3077" w:hanging="360"/>
      </w:pPr>
      <w:rPr>
        <w:rFonts w:hint="default"/>
        <w:lang w:val="en-US" w:eastAsia="en-US" w:bidi="ar-SA"/>
      </w:rPr>
    </w:lvl>
    <w:lvl w:ilvl="7" w:tplc="8F2026B0">
      <w:numFmt w:val="bullet"/>
      <w:lvlText w:val="•"/>
      <w:lvlJc w:val="left"/>
      <w:pPr>
        <w:ind w:left="3414" w:hanging="360"/>
      </w:pPr>
      <w:rPr>
        <w:rFonts w:hint="default"/>
        <w:lang w:val="en-US" w:eastAsia="en-US" w:bidi="ar-SA"/>
      </w:rPr>
    </w:lvl>
    <w:lvl w:ilvl="8" w:tplc="989660B4">
      <w:numFmt w:val="bullet"/>
      <w:lvlText w:val="•"/>
      <w:lvlJc w:val="left"/>
      <w:pPr>
        <w:ind w:left="3750" w:hanging="360"/>
      </w:pPr>
      <w:rPr>
        <w:rFonts w:hint="default"/>
        <w:lang w:val="en-US" w:eastAsia="en-US" w:bidi="ar-SA"/>
      </w:rPr>
    </w:lvl>
  </w:abstractNum>
  <w:abstractNum w:abstractNumId="9">
    <w:nsid w:val="44B17FB6"/>
    <w:multiLevelType w:val="multilevel"/>
    <w:tmpl w:val="6D1A1694"/>
    <w:lvl w:ilvl="0">
      <w:start w:val="3"/>
      <w:numFmt w:val="decimal"/>
      <w:lvlText w:val="%1"/>
      <w:lvlJc w:val="left"/>
      <w:pPr>
        <w:ind w:left="360" w:hanging="360"/>
      </w:pPr>
      <w:rPr>
        <w:rFonts w:hint="default"/>
      </w:rPr>
    </w:lvl>
    <w:lvl w:ilvl="1">
      <w:start w:val="1"/>
      <w:numFmt w:val="decimal"/>
      <w:lvlText w:val="%1.%2"/>
      <w:lvlJc w:val="left"/>
      <w:pPr>
        <w:ind w:left="519" w:hanging="360"/>
      </w:pPr>
      <w:rPr>
        <w:rFonts w:hint="default"/>
      </w:rPr>
    </w:lvl>
    <w:lvl w:ilvl="2">
      <w:start w:val="1"/>
      <w:numFmt w:val="decimal"/>
      <w:lvlText w:val="%1.%2.%3"/>
      <w:lvlJc w:val="left"/>
      <w:pPr>
        <w:ind w:left="1038" w:hanging="720"/>
      </w:pPr>
      <w:rPr>
        <w:rFonts w:hint="default"/>
      </w:rPr>
    </w:lvl>
    <w:lvl w:ilvl="3">
      <w:start w:val="1"/>
      <w:numFmt w:val="decimal"/>
      <w:lvlText w:val="%1.%2.%3.%4"/>
      <w:lvlJc w:val="left"/>
      <w:pPr>
        <w:ind w:left="1197" w:hanging="720"/>
      </w:pPr>
      <w:rPr>
        <w:rFonts w:hint="default"/>
      </w:rPr>
    </w:lvl>
    <w:lvl w:ilvl="4">
      <w:start w:val="1"/>
      <w:numFmt w:val="decimal"/>
      <w:lvlText w:val="%1.%2.%3.%4.%5"/>
      <w:lvlJc w:val="left"/>
      <w:pPr>
        <w:ind w:left="1716" w:hanging="1080"/>
      </w:pPr>
      <w:rPr>
        <w:rFonts w:hint="default"/>
      </w:rPr>
    </w:lvl>
    <w:lvl w:ilvl="5">
      <w:start w:val="1"/>
      <w:numFmt w:val="decimal"/>
      <w:lvlText w:val="%1.%2.%3.%4.%5.%6"/>
      <w:lvlJc w:val="left"/>
      <w:pPr>
        <w:ind w:left="1875" w:hanging="1080"/>
      </w:pPr>
      <w:rPr>
        <w:rFonts w:hint="default"/>
      </w:rPr>
    </w:lvl>
    <w:lvl w:ilvl="6">
      <w:start w:val="1"/>
      <w:numFmt w:val="decimal"/>
      <w:lvlText w:val="%1.%2.%3.%4.%5.%6.%7"/>
      <w:lvlJc w:val="left"/>
      <w:pPr>
        <w:ind w:left="2394" w:hanging="1440"/>
      </w:pPr>
      <w:rPr>
        <w:rFonts w:hint="default"/>
      </w:rPr>
    </w:lvl>
    <w:lvl w:ilvl="7">
      <w:start w:val="1"/>
      <w:numFmt w:val="decimal"/>
      <w:lvlText w:val="%1.%2.%3.%4.%5.%6.%7.%8"/>
      <w:lvlJc w:val="left"/>
      <w:pPr>
        <w:ind w:left="2553" w:hanging="1440"/>
      </w:pPr>
      <w:rPr>
        <w:rFonts w:hint="default"/>
      </w:rPr>
    </w:lvl>
    <w:lvl w:ilvl="8">
      <w:start w:val="1"/>
      <w:numFmt w:val="decimal"/>
      <w:lvlText w:val="%1.%2.%3.%4.%5.%6.%7.%8.%9"/>
      <w:lvlJc w:val="left"/>
      <w:pPr>
        <w:ind w:left="3072" w:hanging="1800"/>
      </w:pPr>
      <w:rPr>
        <w:rFonts w:hint="default"/>
      </w:rPr>
    </w:lvl>
  </w:abstractNum>
  <w:abstractNum w:abstractNumId="10">
    <w:nsid w:val="4B780039"/>
    <w:multiLevelType w:val="hybridMultilevel"/>
    <w:tmpl w:val="7488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864D5A"/>
    <w:multiLevelType w:val="multilevel"/>
    <w:tmpl w:val="FFFFFFFF"/>
    <w:lvl w:ilvl="0">
      <w:start w:val="3"/>
      <w:numFmt w:val="decimal"/>
      <w:lvlText w:val="%1"/>
      <w:lvlJc w:val="left"/>
      <w:pPr>
        <w:ind w:left="522" w:hanging="363"/>
      </w:pPr>
      <w:rPr>
        <w:rFonts w:hint="default"/>
        <w:lang w:val="en-US" w:eastAsia="en-US" w:bidi="ar-SA"/>
      </w:rPr>
    </w:lvl>
    <w:lvl w:ilvl="1">
      <w:start w:val="1"/>
      <w:numFmt w:val="decimal"/>
      <w:lvlText w:val="%1.%2"/>
      <w:lvlJc w:val="left"/>
      <w:pPr>
        <w:ind w:left="522" w:hanging="363"/>
      </w:pPr>
      <w:rPr>
        <w:rFonts w:ascii="Calibri" w:eastAsia="Calibri" w:hAnsi="Calibri" w:cs="Calibri" w:hint="default"/>
        <w:b/>
        <w:bCs/>
        <w:i w:val="0"/>
        <w:iCs w:val="0"/>
        <w:spacing w:val="-1"/>
        <w:w w:val="100"/>
        <w:sz w:val="24"/>
        <w:szCs w:val="24"/>
        <w:lang w:val="en-US" w:eastAsia="en-US" w:bidi="ar-SA"/>
      </w:rPr>
    </w:lvl>
    <w:lvl w:ilvl="2">
      <w:numFmt w:val="bullet"/>
      <w:lvlText w:val="•"/>
      <w:lvlJc w:val="left"/>
      <w:pPr>
        <w:ind w:left="2325" w:hanging="363"/>
      </w:pPr>
      <w:rPr>
        <w:rFonts w:hint="default"/>
        <w:lang w:val="en-US" w:eastAsia="en-US" w:bidi="ar-SA"/>
      </w:rPr>
    </w:lvl>
    <w:lvl w:ilvl="3">
      <w:numFmt w:val="bullet"/>
      <w:lvlText w:val="•"/>
      <w:lvlJc w:val="left"/>
      <w:pPr>
        <w:ind w:left="3227" w:hanging="363"/>
      </w:pPr>
      <w:rPr>
        <w:rFonts w:hint="default"/>
        <w:lang w:val="en-US" w:eastAsia="en-US" w:bidi="ar-SA"/>
      </w:rPr>
    </w:lvl>
    <w:lvl w:ilvl="4">
      <w:numFmt w:val="bullet"/>
      <w:lvlText w:val="•"/>
      <w:lvlJc w:val="left"/>
      <w:pPr>
        <w:ind w:left="4130" w:hanging="363"/>
      </w:pPr>
      <w:rPr>
        <w:rFonts w:hint="default"/>
        <w:lang w:val="en-US" w:eastAsia="en-US" w:bidi="ar-SA"/>
      </w:rPr>
    </w:lvl>
    <w:lvl w:ilvl="5">
      <w:numFmt w:val="bullet"/>
      <w:lvlText w:val="•"/>
      <w:lvlJc w:val="left"/>
      <w:pPr>
        <w:ind w:left="5033" w:hanging="363"/>
      </w:pPr>
      <w:rPr>
        <w:rFonts w:hint="default"/>
        <w:lang w:val="en-US" w:eastAsia="en-US" w:bidi="ar-SA"/>
      </w:rPr>
    </w:lvl>
    <w:lvl w:ilvl="6">
      <w:numFmt w:val="bullet"/>
      <w:lvlText w:val="•"/>
      <w:lvlJc w:val="left"/>
      <w:pPr>
        <w:ind w:left="5935" w:hanging="363"/>
      </w:pPr>
      <w:rPr>
        <w:rFonts w:hint="default"/>
        <w:lang w:val="en-US" w:eastAsia="en-US" w:bidi="ar-SA"/>
      </w:rPr>
    </w:lvl>
    <w:lvl w:ilvl="7">
      <w:numFmt w:val="bullet"/>
      <w:lvlText w:val="•"/>
      <w:lvlJc w:val="left"/>
      <w:pPr>
        <w:ind w:left="6838" w:hanging="363"/>
      </w:pPr>
      <w:rPr>
        <w:rFonts w:hint="default"/>
        <w:lang w:val="en-US" w:eastAsia="en-US" w:bidi="ar-SA"/>
      </w:rPr>
    </w:lvl>
    <w:lvl w:ilvl="8">
      <w:numFmt w:val="bullet"/>
      <w:lvlText w:val="•"/>
      <w:lvlJc w:val="left"/>
      <w:pPr>
        <w:ind w:left="7741" w:hanging="363"/>
      </w:pPr>
      <w:rPr>
        <w:rFonts w:hint="default"/>
        <w:lang w:val="en-US" w:eastAsia="en-US" w:bidi="ar-SA"/>
      </w:rPr>
    </w:lvl>
  </w:abstractNum>
  <w:abstractNum w:abstractNumId="12">
    <w:nsid w:val="60D93A7B"/>
    <w:multiLevelType w:val="hybridMultilevel"/>
    <w:tmpl w:val="5F7C7C36"/>
    <w:lvl w:ilvl="0" w:tplc="08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612AD"/>
    <w:multiLevelType w:val="hybridMultilevel"/>
    <w:tmpl w:val="FFFFFFFF"/>
    <w:lvl w:ilvl="0" w:tplc="753630C6">
      <w:numFmt w:val="bullet"/>
      <w:lvlText w:val=""/>
      <w:lvlJc w:val="left"/>
      <w:pPr>
        <w:ind w:left="1070" w:hanging="360"/>
      </w:pPr>
      <w:rPr>
        <w:rFonts w:ascii="Symbol" w:eastAsia="Symbol" w:hAnsi="Symbol" w:cs="Symbol" w:hint="default"/>
        <w:b w:val="0"/>
        <w:bCs w:val="0"/>
        <w:i w:val="0"/>
        <w:iCs w:val="0"/>
        <w:spacing w:val="0"/>
        <w:w w:val="99"/>
        <w:sz w:val="22"/>
        <w:szCs w:val="22"/>
        <w:lang w:val="en-US" w:eastAsia="en-US" w:bidi="ar-SA"/>
      </w:rPr>
    </w:lvl>
    <w:lvl w:ilvl="1" w:tplc="69CC4C06">
      <w:numFmt w:val="bullet"/>
      <w:lvlText w:val="•"/>
      <w:lvlJc w:val="left"/>
      <w:pPr>
        <w:ind w:left="1387" w:hanging="360"/>
      </w:pPr>
      <w:rPr>
        <w:rFonts w:hint="default"/>
        <w:lang w:val="en-US" w:eastAsia="en-US" w:bidi="ar-SA"/>
      </w:rPr>
    </w:lvl>
    <w:lvl w:ilvl="2" w:tplc="18584FC2">
      <w:numFmt w:val="bullet"/>
      <w:lvlText w:val="•"/>
      <w:lvlJc w:val="left"/>
      <w:pPr>
        <w:ind w:left="1695" w:hanging="360"/>
      </w:pPr>
      <w:rPr>
        <w:rFonts w:hint="default"/>
        <w:lang w:val="en-US" w:eastAsia="en-US" w:bidi="ar-SA"/>
      </w:rPr>
    </w:lvl>
    <w:lvl w:ilvl="3" w:tplc="2DF45B26">
      <w:numFmt w:val="bullet"/>
      <w:lvlText w:val="•"/>
      <w:lvlJc w:val="left"/>
      <w:pPr>
        <w:ind w:left="2002" w:hanging="360"/>
      </w:pPr>
      <w:rPr>
        <w:rFonts w:hint="default"/>
        <w:lang w:val="en-US" w:eastAsia="en-US" w:bidi="ar-SA"/>
      </w:rPr>
    </w:lvl>
    <w:lvl w:ilvl="4" w:tplc="34F06784">
      <w:numFmt w:val="bullet"/>
      <w:lvlText w:val="•"/>
      <w:lvlJc w:val="left"/>
      <w:pPr>
        <w:ind w:left="2310" w:hanging="360"/>
      </w:pPr>
      <w:rPr>
        <w:rFonts w:hint="default"/>
        <w:lang w:val="en-US" w:eastAsia="en-US" w:bidi="ar-SA"/>
      </w:rPr>
    </w:lvl>
    <w:lvl w:ilvl="5" w:tplc="A424A9CA">
      <w:numFmt w:val="bullet"/>
      <w:lvlText w:val="•"/>
      <w:lvlJc w:val="left"/>
      <w:pPr>
        <w:ind w:left="2617" w:hanging="360"/>
      </w:pPr>
      <w:rPr>
        <w:rFonts w:hint="default"/>
        <w:lang w:val="en-US" w:eastAsia="en-US" w:bidi="ar-SA"/>
      </w:rPr>
    </w:lvl>
    <w:lvl w:ilvl="6" w:tplc="4C0CB54A">
      <w:numFmt w:val="bullet"/>
      <w:lvlText w:val="•"/>
      <w:lvlJc w:val="left"/>
      <w:pPr>
        <w:ind w:left="2925" w:hanging="360"/>
      </w:pPr>
      <w:rPr>
        <w:rFonts w:hint="default"/>
        <w:lang w:val="en-US" w:eastAsia="en-US" w:bidi="ar-SA"/>
      </w:rPr>
    </w:lvl>
    <w:lvl w:ilvl="7" w:tplc="88663D84">
      <w:numFmt w:val="bullet"/>
      <w:lvlText w:val="•"/>
      <w:lvlJc w:val="left"/>
      <w:pPr>
        <w:ind w:left="3232" w:hanging="360"/>
      </w:pPr>
      <w:rPr>
        <w:rFonts w:hint="default"/>
        <w:lang w:val="en-US" w:eastAsia="en-US" w:bidi="ar-SA"/>
      </w:rPr>
    </w:lvl>
    <w:lvl w:ilvl="8" w:tplc="6464A964">
      <w:numFmt w:val="bullet"/>
      <w:lvlText w:val="•"/>
      <w:lvlJc w:val="left"/>
      <w:pPr>
        <w:ind w:left="3540" w:hanging="360"/>
      </w:pPr>
      <w:rPr>
        <w:rFonts w:hint="default"/>
        <w:lang w:val="en-US" w:eastAsia="en-US" w:bidi="ar-SA"/>
      </w:rPr>
    </w:lvl>
  </w:abstractNum>
  <w:abstractNum w:abstractNumId="14">
    <w:nsid w:val="7B1F329A"/>
    <w:multiLevelType w:val="hybridMultilevel"/>
    <w:tmpl w:val="FFFFFFFF"/>
    <w:lvl w:ilvl="0" w:tplc="08EC9B76">
      <w:numFmt w:val="bullet"/>
      <w:lvlText w:val=""/>
      <w:lvlJc w:val="left"/>
      <w:pPr>
        <w:ind w:left="1069" w:hanging="360"/>
      </w:pPr>
      <w:rPr>
        <w:rFonts w:ascii="Symbol" w:eastAsia="Symbol" w:hAnsi="Symbol" w:cs="Symbol" w:hint="default"/>
        <w:b w:val="0"/>
        <w:bCs w:val="0"/>
        <w:i w:val="0"/>
        <w:iCs w:val="0"/>
        <w:spacing w:val="0"/>
        <w:w w:val="99"/>
        <w:sz w:val="22"/>
        <w:szCs w:val="22"/>
        <w:lang w:val="en-US" w:eastAsia="en-US" w:bidi="ar-SA"/>
      </w:rPr>
    </w:lvl>
    <w:lvl w:ilvl="1" w:tplc="80CC8F98">
      <w:numFmt w:val="bullet"/>
      <w:lvlText w:val="•"/>
      <w:lvlJc w:val="left"/>
      <w:pPr>
        <w:ind w:left="1396" w:hanging="360"/>
      </w:pPr>
      <w:rPr>
        <w:rFonts w:hint="default"/>
        <w:lang w:val="en-US" w:eastAsia="en-US" w:bidi="ar-SA"/>
      </w:rPr>
    </w:lvl>
    <w:lvl w:ilvl="2" w:tplc="1BFABC18">
      <w:numFmt w:val="bullet"/>
      <w:lvlText w:val="•"/>
      <w:lvlJc w:val="left"/>
      <w:pPr>
        <w:ind w:left="1732" w:hanging="360"/>
      </w:pPr>
      <w:rPr>
        <w:rFonts w:hint="default"/>
        <w:lang w:val="en-US" w:eastAsia="en-US" w:bidi="ar-SA"/>
      </w:rPr>
    </w:lvl>
    <w:lvl w:ilvl="3" w:tplc="6BF04C8A">
      <w:numFmt w:val="bullet"/>
      <w:lvlText w:val="•"/>
      <w:lvlJc w:val="left"/>
      <w:pPr>
        <w:ind w:left="2068" w:hanging="360"/>
      </w:pPr>
      <w:rPr>
        <w:rFonts w:hint="default"/>
        <w:lang w:val="en-US" w:eastAsia="en-US" w:bidi="ar-SA"/>
      </w:rPr>
    </w:lvl>
    <w:lvl w:ilvl="4" w:tplc="B2B8C0EE">
      <w:numFmt w:val="bullet"/>
      <w:lvlText w:val="•"/>
      <w:lvlJc w:val="left"/>
      <w:pPr>
        <w:ind w:left="2405" w:hanging="360"/>
      </w:pPr>
      <w:rPr>
        <w:rFonts w:hint="default"/>
        <w:lang w:val="en-US" w:eastAsia="en-US" w:bidi="ar-SA"/>
      </w:rPr>
    </w:lvl>
    <w:lvl w:ilvl="5" w:tplc="250809C6">
      <w:numFmt w:val="bullet"/>
      <w:lvlText w:val="•"/>
      <w:lvlJc w:val="left"/>
      <w:pPr>
        <w:ind w:left="2741" w:hanging="360"/>
      </w:pPr>
      <w:rPr>
        <w:rFonts w:hint="default"/>
        <w:lang w:val="en-US" w:eastAsia="en-US" w:bidi="ar-SA"/>
      </w:rPr>
    </w:lvl>
    <w:lvl w:ilvl="6" w:tplc="5220F49C">
      <w:numFmt w:val="bullet"/>
      <w:lvlText w:val="•"/>
      <w:lvlJc w:val="left"/>
      <w:pPr>
        <w:ind w:left="3077" w:hanging="360"/>
      </w:pPr>
      <w:rPr>
        <w:rFonts w:hint="default"/>
        <w:lang w:val="en-US" w:eastAsia="en-US" w:bidi="ar-SA"/>
      </w:rPr>
    </w:lvl>
    <w:lvl w:ilvl="7" w:tplc="C8EA6E36">
      <w:numFmt w:val="bullet"/>
      <w:lvlText w:val="•"/>
      <w:lvlJc w:val="left"/>
      <w:pPr>
        <w:ind w:left="3414" w:hanging="360"/>
      </w:pPr>
      <w:rPr>
        <w:rFonts w:hint="default"/>
        <w:lang w:val="en-US" w:eastAsia="en-US" w:bidi="ar-SA"/>
      </w:rPr>
    </w:lvl>
    <w:lvl w:ilvl="8" w:tplc="69B47DF6">
      <w:numFmt w:val="bullet"/>
      <w:lvlText w:val="•"/>
      <w:lvlJc w:val="left"/>
      <w:pPr>
        <w:ind w:left="3750" w:hanging="360"/>
      </w:pPr>
      <w:rPr>
        <w:rFonts w:hint="default"/>
        <w:lang w:val="en-US" w:eastAsia="en-US" w:bidi="ar-SA"/>
      </w:rPr>
    </w:lvl>
  </w:abstractNum>
  <w:abstractNum w:abstractNumId="15">
    <w:nsid w:val="7FCF6A77"/>
    <w:multiLevelType w:val="multilevel"/>
    <w:tmpl w:val="FFFFFFFF"/>
    <w:lvl w:ilvl="0">
      <w:start w:val="3"/>
      <w:numFmt w:val="decimal"/>
      <w:lvlText w:val="%1"/>
      <w:lvlJc w:val="left"/>
      <w:pPr>
        <w:ind w:left="522" w:hanging="363"/>
      </w:pPr>
      <w:rPr>
        <w:rFonts w:hint="default"/>
        <w:lang w:val="en-US" w:eastAsia="en-US" w:bidi="ar-SA"/>
      </w:rPr>
    </w:lvl>
    <w:lvl w:ilvl="1">
      <w:start w:val="1"/>
      <w:numFmt w:val="decimal"/>
      <w:lvlText w:val="%1.%2"/>
      <w:lvlJc w:val="left"/>
      <w:pPr>
        <w:ind w:left="522" w:hanging="363"/>
      </w:pPr>
      <w:rPr>
        <w:rFonts w:ascii="Calibri" w:eastAsia="Calibri" w:hAnsi="Calibri" w:cs="Calibri" w:hint="default"/>
        <w:b/>
        <w:bCs/>
        <w:i w:val="0"/>
        <w:iCs w:val="0"/>
        <w:spacing w:val="-1"/>
        <w:w w:val="100"/>
        <w:sz w:val="24"/>
        <w:szCs w:val="24"/>
        <w:lang w:val="en-US" w:eastAsia="en-US" w:bidi="ar-SA"/>
      </w:rPr>
    </w:lvl>
    <w:lvl w:ilvl="2">
      <w:numFmt w:val="bullet"/>
      <w:lvlText w:val="•"/>
      <w:lvlJc w:val="left"/>
      <w:pPr>
        <w:ind w:left="2325" w:hanging="363"/>
      </w:pPr>
      <w:rPr>
        <w:rFonts w:hint="default"/>
        <w:lang w:val="en-US" w:eastAsia="en-US" w:bidi="ar-SA"/>
      </w:rPr>
    </w:lvl>
    <w:lvl w:ilvl="3">
      <w:numFmt w:val="bullet"/>
      <w:lvlText w:val="•"/>
      <w:lvlJc w:val="left"/>
      <w:pPr>
        <w:ind w:left="3227" w:hanging="363"/>
      </w:pPr>
      <w:rPr>
        <w:rFonts w:hint="default"/>
        <w:lang w:val="en-US" w:eastAsia="en-US" w:bidi="ar-SA"/>
      </w:rPr>
    </w:lvl>
    <w:lvl w:ilvl="4">
      <w:numFmt w:val="bullet"/>
      <w:lvlText w:val="•"/>
      <w:lvlJc w:val="left"/>
      <w:pPr>
        <w:ind w:left="4130" w:hanging="363"/>
      </w:pPr>
      <w:rPr>
        <w:rFonts w:hint="default"/>
        <w:lang w:val="en-US" w:eastAsia="en-US" w:bidi="ar-SA"/>
      </w:rPr>
    </w:lvl>
    <w:lvl w:ilvl="5">
      <w:numFmt w:val="bullet"/>
      <w:lvlText w:val="•"/>
      <w:lvlJc w:val="left"/>
      <w:pPr>
        <w:ind w:left="5033" w:hanging="363"/>
      </w:pPr>
      <w:rPr>
        <w:rFonts w:hint="default"/>
        <w:lang w:val="en-US" w:eastAsia="en-US" w:bidi="ar-SA"/>
      </w:rPr>
    </w:lvl>
    <w:lvl w:ilvl="6">
      <w:numFmt w:val="bullet"/>
      <w:lvlText w:val="•"/>
      <w:lvlJc w:val="left"/>
      <w:pPr>
        <w:ind w:left="5935" w:hanging="363"/>
      </w:pPr>
      <w:rPr>
        <w:rFonts w:hint="default"/>
        <w:lang w:val="en-US" w:eastAsia="en-US" w:bidi="ar-SA"/>
      </w:rPr>
    </w:lvl>
    <w:lvl w:ilvl="7">
      <w:numFmt w:val="bullet"/>
      <w:lvlText w:val="•"/>
      <w:lvlJc w:val="left"/>
      <w:pPr>
        <w:ind w:left="6838" w:hanging="363"/>
      </w:pPr>
      <w:rPr>
        <w:rFonts w:hint="default"/>
        <w:lang w:val="en-US" w:eastAsia="en-US" w:bidi="ar-SA"/>
      </w:rPr>
    </w:lvl>
    <w:lvl w:ilvl="8">
      <w:numFmt w:val="bullet"/>
      <w:lvlText w:val="•"/>
      <w:lvlJc w:val="left"/>
      <w:pPr>
        <w:ind w:left="7741" w:hanging="363"/>
      </w:pPr>
      <w:rPr>
        <w:rFonts w:hint="default"/>
        <w:lang w:val="en-US" w:eastAsia="en-US" w:bidi="ar-SA"/>
      </w:rPr>
    </w:lvl>
  </w:abstractNum>
  <w:num w:numId="1">
    <w:abstractNumId w:val="12"/>
  </w:num>
  <w:num w:numId="2">
    <w:abstractNumId w:val="8"/>
  </w:num>
  <w:num w:numId="3">
    <w:abstractNumId w:val="5"/>
  </w:num>
  <w:num w:numId="4">
    <w:abstractNumId w:val="3"/>
  </w:num>
  <w:num w:numId="5">
    <w:abstractNumId w:val="13"/>
  </w:num>
  <w:num w:numId="6">
    <w:abstractNumId w:val="7"/>
  </w:num>
  <w:num w:numId="7">
    <w:abstractNumId w:val="1"/>
  </w:num>
  <w:num w:numId="8">
    <w:abstractNumId w:val="15"/>
  </w:num>
  <w:num w:numId="9">
    <w:abstractNumId w:val="11"/>
  </w:num>
  <w:num w:numId="10">
    <w:abstractNumId w:val="6"/>
  </w:num>
  <w:num w:numId="11">
    <w:abstractNumId w:val="4"/>
  </w:num>
  <w:num w:numId="12">
    <w:abstractNumId w:val="14"/>
  </w:num>
  <w:num w:numId="13">
    <w:abstractNumId w:val="0"/>
  </w:num>
  <w:num w:numId="14">
    <w:abstractNumId w:val="10"/>
  </w:num>
  <w:num w:numId="15">
    <w:abstractNumId w:val="9"/>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9B5"/>
    <w:rsid w:val="000450BF"/>
    <w:rsid w:val="000475ED"/>
    <w:rsid w:val="000617C3"/>
    <w:rsid w:val="0012303C"/>
    <w:rsid w:val="00197702"/>
    <w:rsid w:val="001F122F"/>
    <w:rsid w:val="002829B5"/>
    <w:rsid w:val="002B3D28"/>
    <w:rsid w:val="00382726"/>
    <w:rsid w:val="00390BE9"/>
    <w:rsid w:val="00485A94"/>
    <w:rsid w:val="00495C9E"/>
    <w:rsid w:val="00560AD2"/>
    <w:rsid w:val="005E47CE"/>
    <w:rsid w:val="00624978"/>
    <w:rsid w:val="0063315F"/>
    <w:rsid w:val="006F0F1F"/>
    <w:rsid w:val="007565E7"/>
    <w:rsid w:val="00781DFA"/>
    <w:rsid w:val="007866E1"/>
    <w:rsid w:val="008B6416"/>
    <w:rsid w:val="00906870"/>
    <w:rsid w:val="00911488"/>
    <w:rsid w:val="00996C64"/>
    <w:rsid w:val="009B2460"/>
    <w:rsid w:val="00A06E6F"/>
    <w:rsid w:val="00B03008"/>
    <w:rsid w:val="00B5267E"/>
    <w:rsid w:val="00B7737C"/>
    <w:rsid w:val="00BB68D4"/>
    <w:rsid w:val="00BC3494"/>
    <w:rsid w:val="00BD6D58"/>
    <w:rsid w:val="00BD7788"/>
    <w:rsid w:val="00C07BC2"/>
    <w:rsid w:val="00C11C30"/>
    <w:rsid w:val="00C40FCA"/>
    <w:rsid w:val="00C927DB"/>
    <w:rsid w:val="00CB452E"/>
    <w:rsid w:val="00D10258"/>
    <w:rsid w:val="00D93A76"/>
    <w:rsid w:val="00DB3B71"/>
    <w:rsid w:val="00DD528A"/>
    <w:rsid w:val="00DD66B2"/>
    <w:rsid w:val="00E314A9"/>
    <w:rsid w:val="00E65012"/>
    <w:rsid w:val="00E86585"/>
    <w:rsid w:val="00EA10EC"/>
    <w:rsid w:val="00EB3A50"/>
    <w:rsid w:val="00FA14E4"/>
    <w:rsid w:val="00FE3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10EC"/>
    <w:pPr>
      <w:spacing w:after="160" w:line="278" w:lineRule="auto"/>
    </w:pPr>
    <w:rPr>
      <w:rFonts w:asciiTheme="minorHAnsi" w:eastAsiaTheme="minorEastAsia" w:hAnsiTheme="minorHAnsi" w:cstheme="minorBidi"/>
      <w:kern w:val="2"/>
      <w:lang w:val="en-GB"/>
      <w14:ligatures w14:val="standardContextual"/>
    </w:rPr>
  </w:style>
  <w:style w:type="paragraph" w:styleId="Heading1">
    <w:name w:val="heading 1"/>
    <w:basedOn w:val="Normal"/>
    <w:next w:val="Normal"/>
    <w:link w:val="Heading1Char"/>
    <w:uiPriority w:val="9"/>
    <w:qFormat/>
    <w:rsid w:val="00E86585"/>
    <w:pPr>
      <w:keepNext/>
      <w:keepLines/>
      <w:spacing w:before="360" w:after="80"/>
      <w:outlineLvl w:val="0"/>
    </w:pPr>
    <w:rPr>
      <w:rFonts w:asciiTheme="majorHAnsi" w:eastAsiaTheme="majorEastAsia" w:hAnsiTheme="majorHAnsi" w:cstheme="majorBidi"/>
      <w:b/>
      <w:color w:val="000000" w:themeColor="text1"/>
      <w:sz w:val="32"/>
      <w:szCs w:val="40"/>
    </w:rPr>
  </w:style>
  <w:style w:type="paragraph" w:styleId="Heading2">
    <w:name w:val="heading 2"/>
    <w:basedOn w:val="Normal"/>
    <w:next w:val="Normal"/>
    <w:link w:val="Heading2Char"/>
    <w:uiPriority w:val="9"/>
    <w:unhideWhenUsed/>
    <w:qFormat/>
    <w:rsid w:val="00E86585"/>
    <w:pPr>
      <w:keepNext/>
      <w:keepLines/>
      <w:spacing w:before="160" w:after="80"/>
      <w:outlineLvl w:val="1"/>
    </w:pPr>
    <w:rPr>
      <w:rFonts w:asciiTheme="majorHAnsi" w:eastAsiaTheme="majorEastAsia" w:hAnsiTheme="majorHAnsi" w:cstheme="majorBidi"/>
      <w:b/>
      <w:color w:val="000000" w:themeColor="text1"/>
      <w:sz w:val="28"/>
      <w:szCs w:val="32"/>
    </w:rPr>
  </w:style>
  <w:style w:type="paragraph" w:styleId="Heading3">
    <w:name w:val="heading 3"/>
    <w:basedOn w:val="Normal"/>
    <w:next w:val="Normal"/>
    <w:link w:val="Heading3Char"/>
    <w:uiPriority w:val="9"/>
    <w:unhideWhenUsed/>
    <w:qFormat/>
    <w:rsid w:val="007866E1"/>
    <w:pPr>
      <w:keepNext/>
      <w:keepLines/>
      <w:spacing w:before="160" w:after="80"/>
      <w:outlineLvl w:val="2"/>
    </w:pPr>
    <w:rPr>
      <w:rFonts w:eastAsiaTheme="majorEastAsia" w:cstheme="majorBidi"/>
      <w:b/>
      <w:color w:val="000000" w:themeColor="text1"/>
      <w:szCs w:val="28"/>
    </w:rPr>
  </w:style>
  <w:style w:type="paragraph" w:styleId="Heading4">
    <w:name w:val="heading 4"/>
    <w:basedOn w:val="Normal"/>
    <w:next w:val="Normal"/>
    <w:link w:val="Heading4Char"/>
    <w:uiPriority w:val="9"/>
    <w:semiHidden/>
    <w:unhideWhenUsed/>
    <w:qFormat/>
    <w:rsid w:val="00DD66B2"/>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DD66B2"/>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unhideWhenUsed/>
    <w:qFormat/>
    <w:rsid w:val="00DD66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66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66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66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ords">
    <w:name w:val="words"/>
    <w:basedOn w:val="DefaultParagraphFont"/>
    <w:rsid w:val="00EA10EC"/>
  </w:style>
  <w:style w:type="character" w:customStyle="1" w:styleId="css-x5hiaf">
    <w:name w:val="css-x5hiaf"/>
    <w:basedOn w:val="DefaultParagraphFont"/>
    <w:rsid w:val="009B2460"/>
  </w:style>
  <w:style w:type="character" w:customStyle="1" w:styleId="css-0">
    <w:name w:val="css-0"/>
    <w:basedOn w:val="DefaultParagraphFont"/>
    <w:rsid w:val="009B2460"/>
  </w:style>
  <w:style w:type="character" w:customStyle="1" w:styleId="css-rh820s">
    <w:name w:val="css-rh820s"/>
    <w:basedOn w:val="DefaultParagraphFont"/>
    <w:rsid w:val="009B2460"/>
  </w:style>
  <w:style w:type="character" w:customStyle="1" w:styleId="css-1ber87j">
    <w:name w:val="css-1ber87j"/>
    <w:basedOn w:val="DefaultParagraphFont"/>
    <w:rsid w:val="009B2460"/>
  </w:style>
  <w:style w:type="character" w:customStyle="1" w:styleId="css-2yp7ui">
    <w:name w:val="css-2yp7ui"/>
    <w:basedOn w:val="DefaultParagraphFont"/>
    <w:rsid w:val="009B2460"/>
  </w:style>
  <w:style w:type="character" w:customStyle="1" w:styleId="css-15iwe0d">
    <w:name w:val="css-15iwe0d"/>
    <w:basedOn w:val="DefaultParagraphFont"/>
    <w:rsid w:val="009B2460"/>
  </w:style>
  <w:style w:type="paragraph" w:customStyle="1" w:styleId="muitypography-root">
    <w:name w:val="muitypography-root"/>
    <w:basedOn w:val="Normal"/>
    <w:rsid w:val="009B2460"/>
    <w:pPr>
      <w:spacing w:before="100" w:beforeAutospacing="1" w:after="100" w:afterAutospacing="1" w:line="240" w:lineRule="auto"/>
    </w:pPr>
    <w:rPr>
      <w:rFonts w:ascii="Times New Roman" w:hAnsi="Times New Roman" w:cs="Times New Roman"/>
      <w:kern w:val="0"/>
      <w14:ligatures w14:val="none"/>
    </w:rPr>
  </w:style>
  <w:style w:type="paragraph" w:styleId="BodyText">
    <w:name w:val="Body Text"/>
    <w:basedOn w:val="Normal"/>
    <w:link w:val="BodyTextChar"/>
    <w:uiPriority w:val="1"/>
    <w:qFormat/>
    <w:rsid w:val="000617C3"/>
    <w:pPr>
      <w:widowControl w:val="0"/>
      <w:autoSpaceDE w:val="0"/>
      <w:autoSpaceDN w:val="0"/>
      <w:spacing w:after="0" w:line="240" w:lineRule="auto"/>
      <w:ind w:left="120"/>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0617C3"/>
    <w:rPr>
      <w:rFonts w:eastAsia="Times New Roman"/>
    </w:rPr>
  </w:style>
  <w:style w:type="paragraph" w:styleId="BalloonText">
    <w:name w:val="Balloon Text"/>
    <w:basedOn w:val="Normal"/>
    <w:link w:val="BalloonTextChar"/>
    <w:uiPriority w:val="99"/>
    <w:semiHidden/>
    <w:unhideWhenUsed/>
    <w:rsid w:val="000617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17C3"/>
    <w:rPr>
      <w:rFonts w:ascii="Tahoma" w:eastAsiaTheme="minorEastAsia" w:hAnsi="Tahoma" w:cs="Tahoma"/>
      <w:kern w:val="2"/>
      <w:sz w:val="16"/>
      <w:szCs w:val="16"/>
      <w:lang w:val="en-GB"/>
      <w14:ligatures w14:val="standardContextual"/>
    </w:rPr>
  </w:style>
  <w:style w:type="character" w:customStyle="1" w:styleId="Heading1Char">
    <w:name w:val="Heading 1 Char"/>
    <w:basedOn w:val="DefaultParagraphFont"/>
    <w:link w:val="Heading1"/>
    <w:uiPriority w:val="9"/>
    <w:rsid w:val="00E86585"/>
    <w:rPr>
      <w:rFonts w:asciiTheme="majorHAnsi" w:eastAsiaTheme="majorEastAsia" w:hAnsiTheme="majorHAnsi" w:cstheme="majorBidi"/>
      <w:b/>
      <w:color w:val="000000" w:themeColor="text1"/>
      <w:kern w:val="2"/>
      <w:sz w:val="32"/>
      <w:szCs w:val="40"/>
      <w:lang w:val="en-GB"/>
      <w14:ligatures w14:val="standardContextual"/>
    </w:rPr>
  </w:style>
  <w:style w:type="character" w:customStyle="1" w:styleId="Heading2Char">
    <w:name w:val="Heading 2 Char"/>
    <w:basedOn w:val="DefaultParagraphFont"/>
    <w:link w:val="Heading2"/>
    <w:uiPriority w:val="9"/>
    <w:rsid w:val="00E86585"/>
    <w:rPr>
      <w:rFonts w:asciiTheme="majorHAnsi" w:eastAsiaTheme="majorEastAsia" w:hAnsiTheme="majorHAnsi" w:cstheme="majorBidi"/>
      <w:b/>
      <w:color w:val="000000" w:themeColor="text1"/>
      <w:kern w:val="2"/>
      <w:sz w:val="28"/>
      <w:szCs w:val="32"/>
      <w:lang w:val="en-GB"/>
      <w14:ligatures w14:val="standardContextual"/>
    </w:rPr>
  </w:style>
  <w:style w:type="character" w:customStyle="1" w:styleId="Heading3Char">
    <w:name w:val="Heading 3 Char"/>
    <w:basedOn w:val="DefaultParagraphFont"/>
    <w:link w:val="Heading3"/>
    <w:uiPriority w:val="9"/>
    <w:rsid w:val="007866E1"/>
    <w:rPr>
      <w:rFonts w:asciiTheme="minorHAnsi" w:eastAsiaTheme="majorEastAsia" w:hAnsiTheme="minorHAnsi" w:cstheme="majorBidi"/>
      <w:b/>
      <w:color w:val="000000" w:themeColor="text1"/>
      <w:kern w:val="2"/>
      <w:szCs w:val="28"/>
      <w:lang w:val="en-GB"/>
      <w14:ligatures w14:val="standardContextual"/>
    </w:rPr>
  </w:style>
  <w:style w:type="character" w:customStyle="1" w:styleId="Heading4Char">
    <w:name w:val="Heading 4 Char"/>
    <w:basedOn w:val="DefaultParagraphFont"/>
    <w:link w:val="Heading4"/>
    <w:uiPriority w:val="9"/>
    <w:semiHidden/>
    <w:rsid w:val="00DD66B2"/>
    <w:rPr>
      <w:rFonts w:asciiTheme="minorHAnsi" w:eastAsiaTheme="majorEastAsia" w:hAnsiTheme="minorHAnsi" w:cstheme="majorBidi"/>
      <w:i/>
      <w:iCs/>
      <w:color w:val="365F91" w:themeColor="accent1" w:themeShade="BF"/>
      <w:kern w:val="2"/>
      <w:lang w:val="en-GB"/>
      <w14:ligatures w14:val="standardContextual"/>
    </w:rPr>
  </w:style>
  <w:style w:type="character" w:customStyle="1" w:styleId="Heading5Char">
    <w:name w:val="Heading 5 Char"/>
    <w:basedOn w:val="DefaultParagraphFont"/>
    <w:link w:val="Heading5"/>
    <w:uiPriority w:val="9"/>
    <w:semiHidden/>
    <w:rsid w:val="00DD66B2"/>
    <w:rPr>
      <w:rFonts w:asciiTheme="minorHAnsi" w:eastAsiaTheme="majorEastAsia" w:hAnsiTheme="minorHAnsi" w:cstheme="majorBidi"/>
      <w:color w:val="365F91" w:themeColor="accent1" w:themeShade="BF"/>
      <w:kern w:val="2"/>
      <w:lang w:val="en-GB"/>
      <w14:ligatures w14:val="standardContextual"/>
    </w:rPr>
  </w:style>
  <w:style w:type="character" w:customStyle="1" w:styleId="Heading6Char">
    <w:name w:val="Heading 6 Char"/>
    <w:basedOn w:val="DefaultParagraphFont"/>
    <w:link w:val="Heading6"/>
    <w:uiPriority w:val="9"/>
    <w:rsid w:val="00DD66B2"/>
    <w:rPr>
      <w:rFonts w:asciiTheme="minorHAnsi" w:eastAsiaTheme="majorEastAsia" w:hAnsiTheme="minorHAnsi" w:cstheme="majorBidi"/>
      <w:i/>
      <w:iCs/>
      <w:color w:val="595959" w:themeColor="text1" w:themeTint="A6"/>
      <w:kern w:val="2"/>
      <w:lang w:val="en-GB"/>
      <w14:ligatures w14:val="standardContextual"/>
    </w:rPr>
  </w:style>
  <w:style w:type="character" w:customStyle="1" w:styleId="Heading7Char">
    <w:name w:val="Heading 7 Char"/>
    <w:basedOn w:val="DefaultParagraphFont"/>
    <w:link w:val="Heading7"/>
    <w:uiPriority w:val="9"/>
    <w:semiHidden/>
    <w:rsid w:val="00DD66B2"/>
    <w:rPr>
      <w:rFonts w:asciiTheme="minorHAnsi" w:eastAsiaTheme="majorEastAsia" w:hAnsiTheme="minorHAnsi" w:cstheme="majorBidi"/>
      <w:color w:val="595959" w:themeColor="text1" w:themeTint="A6"/>
      <w:kern w:val="2"/>
      <w:lang w:val="en-GB"/>
      <w14:ligatures w14:val="standardContextual"/>
    </w:rPr>
  </w:style>
  <w:style w:type="character" w:customStyle="1" w:styleId="Heading8Char">
    <w:name w:val="Heading 8 Char"/>
    <w:basedOn w:val="DefaultParagraphFont"/>
    <w:link w:val="Heading8"/>
    <w:uiPriority w:val="9"/>
    <w:semiHidden/>
    <w:rsid w:val="00DD66B2"/>
    <w:rPr>
      <w:rFonts w:asciiTheme="minorHAnsi" w:eastAsiaTheme="majorEastAsia" w:hAnsiTheme="minorHAnsi" w:cstheme="majorBidi"/>
      <w:i/>
      <w:iCs/>
      <w:color w:val="272727" w:themeColor="text1" w:themeTint="D8"/>
      <w:kern w:val="2"/>
      <w:lang w:val="en-GB"/>
      <w14:ligatures w14:val="standardContextual"/>
    </w:rPr>
  </w:style>
  <w:style w:type="character" w:customStyle="1" w:styleId="Heading9Char">
    <w:name w:val="Heading 9 Char"/>
    <w:basedOn w:val="DefaultParagraphFont"/>
    <w:link w:val="Heading9"/>
    <w:uiPriority w:val="9"/>
    <w:semiHidden/>
    <w:rsid w:val="00DD66B2"/>
    <w:rPr>
      <w:rFonts w:asciiTheme="minorHAnsi" w:eastAsiaTheme="majorEastAsia" w:hAnsiTheme="minorHAnsi" w:cstheme="majorBidi"/>
      <w:color w:val="272727" w:themeColor="text1" w:themeTint="D8"/>
      <w:kern w:val="2"/>
      <w:lang w:val="en-GB"/>
      <w14:ligatures w14:val="standardContextual"/>
    </w:rPr>
  </w:style>
  <w:style w:type="paragraph" w:styleId="Title">
    <w:name w:val="Title"/>
    <w:basedOn w:val="Normal"/>
    <w:next w:val="Normal"/>
    <w:link w:val="TitleChar"/>
    <w:uiPriority w:val="10"/>
    <w:qFormat/>
    <w:rsid w:val="00DD66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66B2"/>
    <w:rPr>
      <w:rFonts w:asciiTheme="majorHAnsi" w:eastAsiaTheme="majorEastAsia" w:hAnsiTheme="majorHAnsi" w:cstheme="majorBidi"/>
      <w:spacing w:val="-10"/>
      <w:kern w:val="28"/>
      <w:sz w:val="56"/>
      <w:szCs w:val="56"/>
      <w:lang w:val="en-GB"/>
      <w14:ligatures w14:val="standardContextual"/>
    </w:rPr>
  </w:style>
  <w:style w:type="paragraph" w:styleId="Subtitle">
    <w:name w:val="Subtitle"/>
    <w:basedOn w:val="Normal"/>
    <w:next w:val="Normal"/>
    <w:link w:val="SubtitleChar"/>
    <w:uiPriority w:val="11"/>
    <w:qFormat/>
    <w:rsid w:val="00DD66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66B2"/>
    <w:rPr>
      <w:rFonts w:asciiTheme="minorHAnsi" w:eastAsiaTheme="majorEastAsia" w:hAnsiTheme="minorHAnsi" w:cstheme="majorBidi"/>
      <w:color w:val="595959" w:themeColor="text1" w:themeTint="A6"/>
      <w:spacing w:val="15"/>
      <w:kern w:val="2"/>
      <w:sz w:val="28"/>
      <w:szCs w:val="28"/>
      <w:lang w:val="en-GB"/>
      <w14:ligatures w14:val="standardContextual"/>
    </w:rPr>
  </w:style>
  <w:style w:type="paragraph" w:styleId="Quote">
    <w:name w:val="Quote"/>
    <w:basedOn w:val="Normal"/>
    <w:next w:val="Normal"/>
    <w:link w:val="QuoteChar"/>
    <w:uiPriority w:val="29"/>
    <w:qFormat/>
    <w:rsid w:val="00DD66B2"/>
    <w:pPr>
      <w:spacing w:before="160"/>
      <w:jc w:val="center"/>
    </w:pPr>
    <w:rPr>
      <w:i/>
      <w:iCs/>
      <w:color w:val="404040" w:themeColor="text1" w:themeTint="BF"/>
    </w:rPr>
  </w:style>
  <w:style w:type="character" w:customStyle="1" w:styleId="QuoteChar">
    <w:name w:val="Quote Char"/>
    <w:basedOn w:val="DefaultParagraphFont"/>
    <w:link w:val="Quote"/>
    <w:uiPriority w:val="29"/>
    <w:rsid w:val="00DD66B2"/>
    <w:rPr>
      <w:rFonts w:asciiTheme="minorHAnsi" w:eastAsiaTheme="minorEastAsia" w:hAnsiTheme="minorHAnsi" w:cstheme="minorBidi"/>
      <w:i/>
      <w:iCs/>
      <w:color w:val="404040" w:themeColor="text1" w:themeTint="BF"/>
      <w:kern w:val="2"/>
      <w:lang w:val="en-GB"/>
      <w14:ligatures w14:val="standardContextual"/>
    </w:rPr>
  </w:style>
  <w:style w:type="paragraph" w:styleId="ListParagraph">
    <w:name w:val="List Paragraph"/>
    <w:basedOn w:val="Normal"/>
    <w:uiPriority w:val="1"/>
    <w:qFormat/>
    <w:rsid w:val="00DD66B2"/>
    <w:pPr>
      <w:ind w:left="720"/>
      <w:contextualSpacing/>
    </w:pPr>
  </w:style>
  <w:style w:type="character" w:styleId="IntenseEmphasis">
    <w:name w:val="Intense Emphasis"/>
    <w:basedOn w:val="DefaultParagraphFont"/>
    <w:uiPriority w:val="21"/>
    <w:qFormat/>
    <w:rsid w:val="00DD66B2"/>
    <w:rPr>
      <w:i/>
      <w:iCs/>
      <w:color w:val="365F91" w:themeColor="accent1" w:themeShade="BF"/>
    </w:rPr>
  </w:style>
  <w:style w:type="paragraph" w:styleId="IntenseQuote">
    <w:name w:val="Intense Quote"/>
    <w:basedOn w:val="Normal"/>
    <w:next w:val="Normal"/>
    <w:link w:val="IntenseQuoteChar"/>
    <w:uiPriority w:val="30"/>
    <w:qFormat/>
    <w:rsid w:val="00DD66B2"/>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DD66B2"/>
    <w:rPr>
      <w:rFonts w:asciiTheme="minorHAnsi" w:eastAsiaTheme="minorEastAsia" w:hAnsiTheme="minorHAnsi" w:cstheme="minorBidi"/>
      <w:i/>
      <w:iCs/>
      <w:color w:val="365F91" w:themeColor="accent1" w:themeShade="BF"/>
      <w:kern w:val="2"/>
      <w:lang w:val="en-GB"/>
      <w14:ligatures w14:val="standardContextual"/>
    </w:rPr>
  </w:style>
  <w:style w:type="character" w:styleId="IntenseReference">
    <w:name w:val="Intense Reference"/>
    <w:basedOn w:val="DefaultParagraphFont"/>
    <w:uiPriority w:val="32"/>
    <w:qFormat/>
    <w:rsid w:val="00DD66B2"/>
    <w:rPr>
      <w:b/>
      <w:bCs/>
      <w:smallCaps/>
      <w:color w:val="365F91" w:themeColor="accent1" w:themeShade="BF"/>
      <w:spacing w:val="5"/>
    </w:rPr>
  </w:style>
  <w:style w:type="character" w:customStyle="1" w:styleId="css-1eh0vfs">
    <w:name w:val="css-1eh0vfs"/>
    <w:basedOn w:val="DefaultParagraphFont"/>
    <w:rsid w:val="00DD66B2"/>
  </w:style>
  <w:style w:type="character" w:customStyle="1" w:styleId="css-1yiu9o0">
    <w:name w:val="css-1yiu9o0"/>
    <w:basedOn w:val="DefaultParagraphFont"/>
    <w:rsid w:val="00DD66B2"/>
  </w:style>
  <w:style w:type="character" w:customStyle="1" w:styleId="css-1v9kx0z">
    <w:name w:val="css-1v9kx0z"/>
    <w:basedOn w:val="DefaultParagraphFont"/>
    <w:rsid w:val="00DD66B2"/>
  </w:style>
  <w:style w:type="character" w:customStyle="1" w:styleId="css-5e6d7d">
    <w:name w:val="css-5e6d7d"/>
    <w:basedOn w:val="DefaultParagraphFont"/>
    <w:rsid w:val="00DD66B2"/>
  </w:style>
  <w:style w:type="paragraph" w:customStyle="1" w:styleId="TableParagraph">
    <w:name w:val="Table Paragraph"/>
    <w:basedOn w:val="Normal"/>
    <w:uiPriority w:val="1"/>
    <w:qFormat/>
    <w:rsid w:val="00DD66B2"/>
    <w:pPr>
      <w:widowControl w:val="0"/>
      <w:autoSpaceDE w:val="0"/>
      <w:autoSpaceDN w:val="0"/>
      <w:spacing w:before="34" w:after="0" w:line="240" w:lineRule="auto"/>
      <w:ind w:left="65"/>
    </w:pPr>
    <w:rPr>
      <w:rFonts w:ascii="Times New Roman" w:eastAsia="Times New Roman" w:hAnsi="Times New Roman" w:cs="Times New Roman"/>
      <w:kern w:val="0"/>
      <w:sz w:val="22"/>
      <w:szCs w:val="22"/>
      <w:lang w:val="en-US"/>
      <w14:ligatures w14:val="none"/>
    </w:rPr>
  </w:style>
  <w:style w:type="character" w:customStyle="1" w:styleId="css-1r2zsjf">
    <w:name w:val="css-1r2zsjf"/>
    <w:basedOn w:val="DefaultParagraphFont"/>
    <w:rsid w:val="00DD66B2"/>
  </w:style>
  <w:style w:type="character" w:customStyle="1" w:styleId="css-ork8mx">
    <w:name w:val="css-ork8mx"/>
    <w:basedOn w:val="DefaultParagraphFont"/>
    <w:rsid w:val="00DD66B2"/>
  </w:style>
  <w:style w:type="character" w:styleId="Hyperlink">
    <w:name w:val="Hyperlink"/>
    <w:basedOn w:val="DefaultParagraphFont"/>
    <w:uiPriority w:val="99"/>
    <w:unhideWhenUsed/>
    <w:rsid w:val="00DD66B2"/>
    <w:rPr>
      <w:color w:val="0000FF"/>
      <w:u w:val="single"/>
    </w:rPr>
  </w:style>
  <w:style w:type="paragraph" w:customStyle="1" w:styleId="muitypography-root1">
    <w:name w:val="muitypography-root1"/>
    <w:basedOn w:val="Normal"/>
    <w:rsid w:val="00DD66B2"/>
    <w:pPr>
      <w:spacing w:before="100" w:beforeAutospacing="1" w:after="100" w:afterAutospacing="1" w:line="240" w:lineRule="auto"/>
    </w:pPr>
    <w:rPr>
      <w:rFonts w:ascii="Times New Roman" w:hAnsi="Times New Roman" w:cs="Times New Roman"/>
      <w:kern w:val="0"/>
      <w14:ligatures w14:val="none"/>
    </w:rPr>
  </w:style>
  <w:style w:type="character" w:customStyle="1" w:styleId="css-7gslln">
    <w:name w:val="css-7gslln"/>
    <w:basedOn w:val="DefaultParagraphFont"/>
    <w:rsid w:val="00DD66B2"/>
  </w:style>
  <w:style w:type="character" w:customStyle="1" w:styleId="css-1f32sl1">
    <w:name w:val="css-1f32sl1"/>
    <w:basedOn w:val="DefaultParagraphFont"/>
    <w:rsid w:val="00DD66B2"/>
  </w:style>
  <w:style w:type="character" w:customStyle="1" w:styleId="css-1g9q2al">
    <w:name w:val="css-1g9q2al"/>
    <w:basedOn w:val="DefaultParagraphFont"/>
    <w:rsid w:val="00DD66B2"/>
  </w:style>
  <w:style w:type="character" w:customStyle="1" w:styleId="css-10o52y0">
    <w:name w:val="css-10o52y0"/>
    <w:basedOn w:val="DefaultParagraphFont"/>
    <w:rsid w:val="00DD66B2"/>
  </w:style>
  <w:style w:type="character" w:customStyle="1" w:styleId="css-1fxatq4">
    <w:name w:val="css-1fxatq4"/>
    <w:basedOn w:val="DefaultParagraphFont"/>
    <w:rsid w:val="00DD66B2"/>
  </w:style>
  <w:style w:type="character" w:customStyle="1" w:styleId="css-lq4jk2">
    <w:name w:val="css-lq4jk2"/>
    <w:basedOn w:val="DefaultParagraphFont"/>
    <w:rsid w:val="00DD66B2"/>
  </w:style>
  <w:style w:type="paragraph" w:styleId="Header">
    <w:name w:val="header"/>
    <w:basedOn w:val="Normal"/>
    <w:link w:val="HeaderChar"/>
    <w:uiPriority w:val="99"/>
    <w:unhideWhenUsed/>
    <w:rsid w:val="00DD66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6B2"/>
    <w:rPr>
      <w:rFonts w:asciiTheme="minorHAnsi" w:eastAsiaTheme="minorEastAsia" w:hAnsiTheme="minorHAnsi" w:cstheme="minorBidi"/>
      <w:kern w:val="2"/>
      <w:lang w:val="en-GB"/>
      <w14:ligatures w14:val="standardContextual"/>
    </w:rPr>
  </w:style>
  <w:style w:type="paragraph" w:styleId="Footer">
    <w:name w:val="footer"/>
    <w:basedOn w:val="Normal"/>
    <w:link w:val="FooterChar"/>
    <w:uiPriority w:val="99"/>
    <w:unhideWhenUsed/>
    <w:rsid w:val="00DD66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6B2"/>
    <w:rPr>
      <w:rFonts w:asciiTheme="minorHAnsi" w:eastAsiaTheme="minorEastAsia" w:hAnsiTheme="minorHAnsi" w:cstheme="minorBidi"/>
      <w:kern w:val="2"/>
      <w:lang w:val="en-GB"/>
      <w14:ligatures w14:val="standardContextual"/>
    </w:rPr>
  </w:style>
  <w:style w:type="paragraph" w:styleId="Bibliography">
    <w:name w:val="Bibliography"/>
    <w:basedOn w:val="Normal"/>
    <w:next w:val="Normal"/>
    <w:uiPriority w:val="37"/>
    <w:unhideWhenUsed/>
    <w:rsid w:val="005E47CE"/>
  </w:style>
  <w:style w:type="paragraph" w:styleId="TOCHeading">
    <w:name w:val="TOC Heading"/>
    <w:basedOn w:val="Heading1"/>
    <w:next w:val="Normal"/>
    <w:uiPriority w:val="39"/>
    <w:semiHidden/>
    <w:unhideWhenUsed/>
    <w:qFormat/>
    <w:rsid w:val="00495C9E"/>
    <w:pPr>
      <w:spacing w:before="480" w:after="0" w:line="276" w:lineRule="auto"/>
      <w:outlineLvl w:val="9"/>
    </w:pPr>
    <w:rPr>
      <w:bCs/>
      <w:color w:val="365F91" w:themeColor="accent1" w:themeShade="BF"/>
      <w:kern w:val="0"/>
      <w:sz w:val="28"/>
      <w:szCs w:val="28"/>
      <w:lang w:val="en-US" w:eastAsia="ja-JP"/>
      <w14:ligatures w14:val="none"/>
    </w:rPr>
  </w:style>
  <w:style w:type="paragraph" w:styleId="TOC1">
    <w:name w:val="toc 1"/>
    <w:basedOn w:val="Normal"/>
    <w:next w:val="Normal"/>
    <w:autoRedefine/>
    <w:uiPriority w:val="39"/>
    <w:unhideWhenUsed/>
    <w:rsid w:val="00495C9E"/>
    <w:pPr>
      <w:spacing w:after="100"/>
    </w:pPr>
  </w:style>
  <w:style w:type="paragraph" w:styleId="TOC2">
    <w:name w:val="toc 2"/>
    <w:basedOn w:val="Normal"/>
    <w:next w:val="Normal"/>
    <w:autoRedefine/>
    <w:uiPriority w:val="39"/>
    <w:unhideWhenUsed/>
    <w:rsid w:val="00495C9E"/>
    <w:pPr>
      <w:spacing w:after="100"/>
      <w:ind w:left="240"/>
    </w:pPr>
  </w:style>
  <w:style w:type="paragraph" w:styleId="TOC3">
    <w:name w:val="toc 3"/>
    <w:basedOn w:val="Normal"/>
    <w:next w:val="Normal"/>
    <w:autoRedefine/>
    <w:uiPriority w:val="39"/>
    <w:unhideWhenUsed/>
    <w:rsid w:val="00495C9E"/>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10EC"/>
    <w:pPr>
      <w:spacing w:after="160" w:line="278" w:lineRule="auto"/>
    </w:pPr>
    <w:rPr>
      <w:rFonts w:asciiTheme="minorHAnsi" w:eastAsiaTheme="minorEastAsia" w:hAnsiTheme="minorHAnsi" w:cstheme="minorBidi"/>
      <w:kern w:val="2"/>
      <w:lang w:val="en-GB"/>
      <w14:ligatures w14:val="standardContextual"/>
    </w:rPr>
  </w:style>
  <w:style w:type="paragraph" w:styleId="Heading1">
    <w:name w:val="heading 1"/>
    <w:basedOn w:val="Normal"/>
    <w:next w:val="Normal"/>
    <w:link w:val="Heading1Char"/>
    <w:uiPriority w:val="9"/>
    <w:qFormat/>
    <w:rsid w:val="00E86585"/>
    <w:pPr>
      <w:keepNext/>
      <w:keepLines/>
      <w:spacing w:before="360" w:after="80"/>
      <w:outlineLvl w:val="0"/>
    </w:pPr>
    <w:rPr>
      <w:rFonts w:asciiTheme="majorHAnsi" w:eastAsiaTheme="majorEastAsia" w:hAnsiTheme="majorHAnsi" w:cstheme="majorBidi"/>
      <w:b/>
      <w:color w:val="000000" w:themeColor="text1"/>
      <w:sz w:val="32"/>
      <w:szCs w:val="40"/>
    </w:rPr>
  </w:style>
  <w:style w:type="paragraph" w:styleId="Heading2">
    <w:name w:val="heading 2"/>
    <w:basedOn w:val="Normal"/>
    <w:next w:val="Normal"/>
    <w:link w:val="Heading2Char"/>
    <w:uiPriority w:val="9"/>
    <w:unhideWhenUsed/>
    <w:qFormat/>
    <w:rsid w:val="00E86585"/>
    <w:pPr>
      <w:keepNext/>
      <w:keepLines/>
      <w:spacing w:before="160" w:after="80"/>
      <w:outlineLvl w:val="1"/>
    </w:pPr>
    <w:rPr>
      <w:rFonts w:asciiTheme="majorHAnsi" w:eastAsiaTheme="majorEastAsia" w:hAnsiTheme="majorHAnsi" w:cstheme="majorBidi"/>
      <w:b/>
      <w:color w:val="000000" w:themeColor="text1"/>
      <w:sz w:val="28"/>
      <w:szCs w:val="32"/>
    </w:rPr>
  </w:style>
  <w:style w:type="paragraph" w:styleId="Heading3">
    <w:name w:val="heading 3"/>
    <w:basedOn w:val="Normal"/>
    <w:next w:val="Normal"/>
    <w:link w:val="Heading3Char"/>
    <w:uiPriority w:val="9"/>
    <w:unhideWhenUsed/>
    <w:qFormat/>
    <w:rsid w:val="007866E1"/>
    <w:pPr>
      <w:keepNext/>
      <w:keepLines/>
      <w:spacing w:before="160" w:after="80"/>
      <w:outlineLvl w:val="2"/>
    </w:pPr>
    <w:rPr>
      <w:rFonts w:eastAsiaTheme="majorEastAsia" w:cstheme="majorBidi"/>
      <w:b/>
      <w:color w:val="000000" w:themeColor="text1"/>
      <w:szCs w:val="28"/>
    </w:rPr>
  </w:style>
  <w:style w:type="paragraph" w:styleId="Heading4">
    <w:name w:val="heading 4"/>
    <w:basedOn w:val="Normal"/>
    <w:next w:val="Normal"/>
    <w:link w:val="Heading4Char"/>
    <w:uiPriority w:val="9"/>
    <w:semiHidden/>
    <w:unhideWhenUsed/>
    <w:qFormat/>
    <w:rsid w:val="00DD66B2"/>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DD66B2"/>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unhideWhenUsed/>
    <w:qFormat/>
    <w:rsid w:val="00DD66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66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66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66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ords">
    <w:name w:val="words"/>
    <w:basedOn w:val="DefaultParagraphFont"/>
    <w:rsid w:val="00EA10EC"/>
  </w:style>
  <w:style w:type="character" w:customStyle="1" w:styleId="css-x5hiaf">
    <w:name w:val="css-x5hiaf"/>
    <w:basedOn w:val="DefaultParagraphFont"/>
    <w:rsid w:val="009B2460"/>
  </w:style>
  <w:style w:type="character" w:customStyle="1" w:styleId="css-0">
    <w:name w:val="css-0"/>
    <w:basedOn w:val="DefaultParagraphFont"/>
    <w:rsid w:val="009B2460"/>
  </w:style>
  <w:style w:type="character" w:customStyle="1" w:styleId="css-rh820s">
    <w:name w:val="css-rh820s"/>
    <w:basedOn w:val="DefaultParagraphFont"/>
    <w:rsid w:val="009B2460"/>
  </w:style>
  <w:style w:type="character" w:customStyle="1" w:styleId="css-1ber87j">
    <w:name w:val="css-1ber87j"/>
    <w:basedOn w:val="DefaultParagraphFont"/>
    <w:rsid w:val="009B2460"/>
  </w:style>
  <w:style w:type="character" w:customStyle="1" w:styleId="css-2yp7ui">
    <w:name w:val="css-2yp7ui"/>
    <w:basedOn w:val="DefaultParagraphFont"/>
    <w:rsid w:val="009B2460"/>
  </w:style>
  <w:style w:type="character" w:customStyle="1" w:styleId="css-15iwe0d">
    <w:name w:val="css-15iwe0d"/>
    <w:basedOn w:val="DefaultParagraphFont"/>
    <w:rsid w:val="009B2460"/>
  </w:style>
  <w:style w:type="paragraph" w:customStyle="1" w:styleId="muitypography-root">
    <w:name w:val="muitypography-root"/>
    <w:basedOn w:val="Normal"/>
    <w:rsid w:val="009B2460"/>
    <w:pPr>
      <w:spacing w:before="100" w:beforeAutospacing="1" w:after="100" w:afterAutospacing="1" w:line="240" w:lineRule="auto"/>
    </w:pPr>
    <w:rPr>
      <w:rFonts w:ascii="Times New Roman" w:hAnsi="Times New Roman" w:cs="Times New Roman"/>
      <w:kern w:val="0"/>
      <w14:ligatures w14:val="none"/>
    </w:rPr>
  </w:style>
  <w:style w:type="paragraph" w:styleId="BodyText">
    <w:name w:val="Body Text"/>
    <w:basedOn w:val="Normal"/>
    <w:link w:val="BodyTextChar"/>
    <w:uiPriority w:val="1"/>
    <w:qFormat/>
    <w:rsid w:val="000617C3"/>
    <w:pPr>
      <w:widowControl w:val="0"/>
      <w:autoSpaceDE w:val="0"/>
      <w:autoSpaceDN w:val="0"/>
      <w:spacing w:after="0" w:line="240" w:lineRule="auto"/>
      <w:ind w:left="120"/>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0617C3"/>
    <w:rPr>
      <w:rFonts w:eastAsia="Times New Roman"/>
    </w:rPr>
  </w:style>
  <w:style w:type="paragraph" w:styleId="BalloonText">
    <w:name w:val="Balloon Text"/>
    <w:basedOn w:val="Normal"/>
    <w:link w:val="BalloonTextChar"/>
    <w:uiPriority w:val="99"/>
    <w:semiHidden/>
    <w:unhideWhenUsed/>
    <w:rsid w:val="000617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17C3"/>
    <w:rPr>
      <w:rFonts w:ascii="Tahoma" w:eastAsiaTheme="minorEastAsia" w:hAnsi="Tahoma" w:cs="Tahoma"/>
      <w:kern w:val="2"/>
      <w:sz w:val="16"/>
      <w:szCs w:val="16"/>
      <w:lang w:val="en-GB"/>
      <w14:ligatures w14:val="standardContextual"/>
    </w:rPr>
  </w:style>
  <w:style w:type="character" w:customStyle="1" w:styleId="Heading1Char">
    <w:name w:val="Heading 1 Char"/>
    <w:basedOn w:val="DefaultParagraphFont"/>
    <w:link w:val="Heading1"/>
    <w:uiPriority w:val="9"/>
    <w:rsid w:val="00E86585"/>
    <w:rPr>
      <w:rFonts w:asciiTheme="majorHAnsi" w:eastAsiaTheme="majorEastAsia" w:hAnsiTheme="majorHAnsi" w:cstheme="majorBidi"/>
      <w:b/>
      <w:color w:val="000000" w:themeColor="text1"/>
      <w:kern w:val="2"/>
      <w:sz w:val="32"/>
      <w:szCs w:val="40"/>
      <w:lang w:val="en-GB"/>
      <w14:ligatures w14:val="standardContextual"/>
    </w:rPr>
  </w:style>
  <w:style w:type="character" w:customStyle="1" w:styleId="Heading2Char">
    <w:name w:val="Heading 2 Char"/>
    <w:basedOn w:val="DefaultParagraphFont"/>
    <w:link w:val="Heading2"/>
    <w:uiPriority w:val="9"/>
    <w:rsid w:val="00E86585"/>
    <w:rPr>
      <w:rFonts w:asciiTheme="majorHAnsi" w:eastAsiaTheme="majorEastAsia" w:hAnsiTheme="majorHAnsi" w:cstheme="majorBidi"/>
      <w:b/>
      <w:color w:val="000000" w:themeColor="text1"/>
      <w:kern w:val="2"/>
      <w:sz w:val="28"/>
      <w:szCs w:val="32"/>
      <w:lang w:val="en-GB"/>
      <w14:ligatures w14:val="standardContextual"/>
    </w:rPr>
  </w:style>
  <w:style w:type="character" w:customStyle="1" w:styleId="Heading3Char">
    <w:name w:val="Heading 3 Char"/>
    <w:basedOn w:val="DefaultParagraphFont"/>
    <w:link w:val="Heading3"/>
    <w:uiPriority w:val="9"/>
    <w:rsid w:val="007866E1"/>
    <w:rPr>
      <w:rFonts w:asciiTheme="minorHAnsi" w:eastAsiaTheme="majorEastAsia" w:hAnsiTheme="minorHAnsi" w:cstheme="majorBidi"/>
      <w:b/>
      <w:color w:val="000000" w:themeColor="text1"/>
      <w:kern w:val="2"/>
      <w:szCs w:val="28"/>
      <w:lang w:val="en-GB"/>
      <w14:ligatures w14:val="standardContextual"/>
    </w:rPr>
  </w:style>
  <w:style w:type="character" w:customStyle="1" w:styleId="Heading4Char">
    <w:name w:val="Heading 4 Char"/>
    <w:basedOn w:val="DefaultParagraphFont"/>
    <w:link w:val="Heading4"/>
    <w:uiPriority w:val="9"/>
    <w:semiHidden/>
    <w:rsid w:val="00DD66B2"/>
    <w:rPr>
      <w:rFonts w:asciiTheme="minorHAnsi" w:eastAsiaTheme="majorEastAsia" w:hAnsiTheme="minorHAnsi" w:cstheme="majorBidi"/>
      <w:i/>
      <w:iCs/>
      <w:color w:val="365F91" w:themeColor="accent1" w:themeShade="BF"/>
      <w:kern w:val="2"/>
      <w:lang w:val="en-GB"/>
      <w14:ligatures w14:val="standardContextual"/>
    </w:rPr>
  </w:style>
  <w:style w:type="character" w:customStyle="1" w:styleId="Heading5Char">
    <w:name w:val="Heading 5 Char"/>
    <w:basedOn w:val="DefaultParagraphFont"/>
    <w:link w:val="Heading5"/>
    <w:uiPriority w:val="9"/>
    <w:semiHidden/>
    <w:rsid w:val="00DD66B2"/>
    <w:rPr>
      <w:rFonts w:asciiTheme="minorHAnsi" w:eastAsiaTheme="majorEastAsia" w:hAnsiTheme="minorHAnsi" w:cstheme="majorBidi"/>
      <w:color w:val="365F91" w:themeColor="accent1" w:themeShade="BF"/>
      <w:kern w:val="2"/>
      <w:lang w:val="en-GB"/>
      <w14:ligatures w14:val="standardContextual"/>
    </w:rPr>
  </w:style>
  <w:style w:type="character" w:customStyle="1" w:styleId="Heading6Char">
    <w:name w:val="Heading 6 Char"/>
    <w:basedOn w:val="DefaultParagraphFont"/>
    <w:link w:val="Heading6"/>
    <w:uiPriority w:val="9"/>
    <w:rsid w:val="00DD66B2"/>
    <w:rPr>
      <w:rFonts w:asciiTheme="minorHAnsi" w:eastAsiaTheme="majorEastAsia" w:hAnsiTheme="minorHAnsi" w:cstheme="majorBidi"/>
      <w:i/>
      <w:iCs/>
      <w:color w:val="595959" w:themeColor="text1" w:themeTint="A6"/>
      <w:kern w:val="2"/>
      <w:lang w:val="en-GB"/>
      <w14:ligatures w14:val="standardContextual"/>
    </w:rPr>
  </w:style>
  <w:style w:type="character" w:customStyle="1" w:styleId="Heading7Char">
    <w:name w:val="Heading 7 Char"/>
    <w:basedOn w:val="DefaultParagraphFont"/>
    <w:link w:val="Heading7"/>
    <w:uiPriority w:val="9"/>
    <w:semiHidden/>
    <w:rsid w:val="00DD66B2"/>
    <w:rPr>
      <w:rFonts w:asciiTheme="minorHAnsi" w:eastAsiaTheme="majorEastAsia" w:hAnsiTheme="minorHAnsi" w:cstheme="majorBidi"/>
      <w:color w:val="595959" w:themeColor="text1" w:themeTint="A6"/>
      <w:kern w:val="2"/>
      <w:lang w:val="en-GB"/>
      <w14:ligatures w14:val="standardContextual"/>
    </w:rPr>
  </w:style>
  <w:style w:type="character" w:customStyle="1" w:styleId="Heading8Char">
    <w:name w:val="Heading 8 Char"/>
    <w:basedOn w:val="DefaultParagraphFont"/>
    <w:link w:val="Heading8"/>
    <w:uiPriority w:val="9"/>
    <w:semiHidden/>
    <w:rsid w:val="00DD66B2"/>
    <w:rPr>
      <w:rFonts w:asciiTheme="minorHAnsi" w:eastAsiaTheme="majorEastAsia" w:hAnsiTheme="minorHAnsi" w:cstheme="majorBidi"/>
      <w:i/>
      <w:iCs/>
      <w:color w:val="272727" w:themeColor="text1" w:themeTint="D8"/>
      <w:kern w:val="2"/>
      <w:lang w:val="en-GB"/>
      <w14:ligatures w14:val="standardContextual"/>
    </w:rPr>
  </w:style>
  <w:style w:type="character" w:customStyle="1" w:styleId="Heading9Char">
    <w:name w:val="Heading 9 Char"/>
    <w:basedOn w:val="DefaultParagraphFont"/>
    <w:link w:val="Heading9"/>
    <w:uiPriority w:val="9"/>
    <w:semiHidden/>
    <w:rsid w:val="00DD66B2"/>
    <w:rPr>
      <w:rFonts w:asciiTheme="minorHAnsi" w:eastAsiaTheme="majorEastAsia" w:hAnsiTheme="minorHAnsi" w:cstheme="majorBidi"/>
      <w:color w:val="272727" w:themeColor="text1" w:themeTint="D8"/>
      <w:kern w:val="2"/>
      <w:lang w:val="en-GB"/>
      <w14:ligatures w14:val="standardContextual"/>
    </w:rPr>
  </w:style>
  <w:style w:type="paragraph" w:styleId="Title">
    <w:name w:val="Title"/>
    <w:basedOn w:val="Normal"/>
    <w:next w:val="Normal"/>
    <w:link w:val="TitleChar"/>
    <w:uiPriority w:val="10"/>
    <w:qFormat/>
    <w:rsid w:val="00DD66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66B2"/>
    <w:rPr>
      <w:rFonts w:asciiTheme="majorHAnsi" w:eastAsiaTheme="majorEastAsia" w:hAnsiTheme="majorHAnsi" w:cstheme="majorBidi"/>
      <w:spacing w:val="-10"/>
      <w:kern w:val="28"/>
      <w:sz w:val="56"/>
      <w:szCs w:val="56"/>
      <w:lang w:val="en-GB"/>
      <w14:ligatures w14:val="standardContextual"/>
    </w:rPr>
  </w:style>
  <w:style w:type="paragraph" w:styleId="Subtitle">
    <w:name w:val="Subtitle"/>
    <w:basedOn w:val="Normal"/>
    <w:next w:val="Normal"/>
    <w:link w:val="SubtitleChar"/>
    <w:uiPriority w:val="11"/>
    <w:qFormat/>
    <w:rsid w:val="00DD66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66B2"/>
    <w:rPr>
      <w:rFonts w:asciiTheme="minorHAnsi" w:eastAsiaTheme="majorEastAsia" w:hAnsiTheme="minorHAnsi" w:cstheme="majorBidi"/>
      <w:color w:val="595959" w:themeColor="text1" w:themeTint="A6"/>
      <w:spacing w:val="15"/>
      <w:kern w:val="2"/>
      <w:sz w:val="28"/>
      <w:szCs w:val="28"/>
      <w:lang w:val="en-GB"/>
      <w14:ligatures w14:val="standardContextual"/>
    </w:rPr>
  </w:style>
  <w:style w:type="paragraph" w:styleId="Quote">
    <w:name w:val="Quote"/>
    <w:basedOn w:val="Normal"/>
    <w:next w:val="Normal"/>
    <w:link w:val="QuoteChar"/>
    <w:uiPriority w:val="29"/>
    <w:qFormat/>
    <w:rsid w:val="00DD66B2"/>
    <w:pPr>
      <w:spacing w:before="160"/>
      <w:jc w:val="center"/>
    </w:pPr>
    <w:rPr>
      <w:i/>
      <w:iCs/>
      <w:color w:val="404040" w:themeColor="text1" w:themeTint="BF"/>
    </w:rPr>
  </w:style>
  <w:style w:type="character" w:customStyle="1" w:styleId="QuoteChar">
    <w:name w:val="Quote Char"/>
    <w:basedOn w:val="DefaultParagraphFont"/>
    <w:link w:val="Quote"/>
    <w:uiPriority w:val="29"/>
    <w:rsid w:val="00DD66B2"/>
    <w:rPr>
      <w:rFonts w:asciiTheme="minorHAnsi" w:eastAsiaTheme="minorEastAsia" w:hAnsiTheme="minorHAnsi" w:cstheme="minorBidi"/>
      <w:i/>
      <w:iCs/>
      <w:color w:val="404040" w:themeColor="text1" w:themeTint="BF"/>
      <w:kern w:val="2"/>
      <w:lang w:val="en-GB"/>
      <w14:ligatures w14:val="standardContextual"/>
    </w:rPr>
  </w:style>
  <w:style w:type="paragraph" w:styleId="ListParagraph">
    <w:name w:val="List Paragraph"/>
    <w:basedOn w:val="Normal"/>
    <w:uiPriority w:val="1"/>
    <w:qFormat/>
    <w:rsid w:val="00DD66B2"/>
    <w:pPr>
      <w:ind w:left="720"/>
      <w:contextualSpacing/>
    </w:pPr>
  </w:style>
  <w:style w:type="character" w:styleId="IntenseEmphasis">
    <w:name w:val="Intense Emphasis"/>
    <w:basedOn w:val="DefaultParagraphFont"/>
    <w:uiPriority w:val="21"/>
    <w:qFormat/>
    <w:rsid w:val="00DD66B2"/>
    <w:rPr>
      <w:i/>
      <w:iCs/>
      <w:color w:val="365F91" w:themeColor="accent1" w:themeShade="BF"/>
    </w:rPr>
  </w:style>
  <w:style w:type="paragraph" w:styleId="IntenseQuote">
    <w:name w:val="Intense Quote"/>
    <w:basedOn w:val="Normal"/>
    <w:next w:val="Normal"/>
    <w:link w:val="IntenseQuoteChar"/>
    <w:uiPriority w:val="30"/>
    <w:qFormat/>
    <w:rsid w:val="00DD66B2"/>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DD66B2"/>
    <w:rPr>
      <w:rFonts w:asciiTheme="minorHAnsi" w:eastAsiaTheme="minorEastAsia" w:hAnsiTheme="minorHAnsi" w:cstheme="minorBidi"/>
      <w:i/>
      <w:iCs/>
      <w:color w:val="365F91" w:themeColor="accent1" w:themeShade="BF"/>
      <w:kern w:val="2"/>
      <w:lang w:val="en-GB"/>
      <w14:ligatures w14:val="standardContextual"/>
    </w:rPr>
  </w:style>
  <w:style w:type="character" w:styleId="IntenseReference">
    <w:name w:val="Intense Reference"/>
    <w:basedOn w:val="DefaultParagraphFont"/>
    <w:uiPriority w:val="32"/>
    <w:qFormat/>
    <w:rsid w:val="00DD66B2"/>
    <w:rPr>
      <w:b/>
      <w:bCs/>
      <w:smallCaps/>
      <w:color w:val="365F91" w:themeColor="accent1" w:themeShade="BF"/>
      <w:spacing w:val="5"/>
    </w:rPr>
  </w:style>
  <w:style w:type="character" w:customStyle="1" w:styleId="css-1eh0vfs">
    <w:name w:val="css-1eh0vfs"/>
    <w:basedOn w:val="DefaultParagraphFont"/>
    <w:rsid w:val="00DD66B2"/>
  </w:style>
  <w:style w:type="character" w:customStyle="1" w:styleId="css-1yiu9o0">
    <w:name w:val="css-1yiu9o0"/>
    <w:basedOn w:val="DefaultParagraphFont"/>
    <w:rsid w:val="00DD66B2"/>
  </w:style>
  <w:style w:type="character" w:customStyle="1" w:styleId="css-1v9kx0z">
    <w:name w:val="css-1v9kx0z"/>
    <w:basedOn w:val="DefaultParagraphFont"/>
    <w:rsid w:val="00DD66B2"/>
  </w:style>
  <w:style w:type="character" w:customStyle="1" w:styleId="css-5e6d7d">
    <w:name w:val="css-5e6d7d"/>
    <w:basedOn w:val="DefaultParagraphFont"/>
    <w:rsid w:val="00DD66B2"/>
  </w:style>
  <w:style w:type="paragraph" w:customStyle="1" w:styleId="TableParagraph">
    <w:name w:val="Table Paragraph"/>
    <w:basedOn w:val="Normal"/>
    <w:uiPriority w:val="1"/>
    <w:qFormat/>
    <w:rsid w:val="00DD66B2"/>
    <w:pPr>
      <w:widowControl w:val="0"/>
      <w:autoSpaceDE w:val="0"/>
      <w:autoSpaceDN w:val="0"/>
      <w:spacing w:before="34" w:after="0" w:line="240" w:lineRule="auto"/>
      <w:ind w:left="65"/>
    </w:pPr>
    <w:rPr>
      <w:rFonts w:ascii="Times New Roman" w:eastAsia="Times New Roman" w:hAnsi="Times New Roman" w:cs="Times New Roman"/>
      <w:kern w:val="0"/>
      <w:sz w:val="22"/>
      <w:szCs w:val="22"/>
      <w:lang w:val="en-US"/>
      <w14:ligatures w14:val="none"/>
    </w:rPr>
  </w:style>
  <w:style w:type="character" w:customStyle="1" w:styleId="css-1r2zsjf">
    <w:name w:val="css-1r2zsjf"/>
    <w:basedOn w:val="DefaultParagraphFont"/>
    <w:rsid w:val="00DD66B2"/>
  </w:style>
  <w:style w:type="character" w:customStyle="1" w:styleId="css-ork8mx">
    <w:name w:val="css-ork8mx"/>
    <w:basedOn w:val="DefaultParagraphFont"/>
    <w:rsid w:val="00DD66B2"/>
  </w:style>
  <w:style w:type="character" w:styleId="Hyperlink">
    <w:name w:val="Hyperlink"/>
    <w:basedOn w:val="DefaultParagraphFont"/>
    <w:uiPriority w:val="99"/>
    <w:unhideWhenUsed/>
    <w:rsid w:val="00DD66B2"/>
    <w:rPr>
      <w:color w:val="0000FF"/>
      <w:u w:val="single"/>
    </w:rPr>
  </w:style>
  <w:style w:type="paragraph" w:customStyle="1" w:styleId="muitypography-root1">
    <w:name w:val="muitypography-root1"/>
    <w:basedOn w:val="Normal"/>
    <w:rsid w:val="00DD66B2"/>
    <w:pPr>
      <w:spacing w:before="100" w:beforeAutospacing="1" w:after="100" w:afterAutospacing="1" w:line="240" w:lineRule="auto"/>
    </w:pPr>
    <w:rPr>
      <w:rFonts w:ascii="Times New Roman" w:hAnsi="Times New Roman" w:cs="Times New Roman"/>
      <w:kern w:val="0"/>
      <w14:ligatures w14:val="none"/>
    </w:rPr>
  </w:style>
  <w:style w:type="character" w:customStyle="1" w:styleId="css-7gslln">
    <w:name w:val="css-7gslln"/>
    <w:basedOn w:val="DefaultParagraphFont"/>
    <w:rsid w:val="00DD66B2"/>
  </w:style>
  <w:style w:type="character" w:customStyle="1" w:styleId="css-1f32sl1">
    <w:name w:val="css-1f32sl1"/>
    <w:basedOn w:val="DefaultParagraphFont"/>
    <w:rsid w:val="00DD66B2"/>
  </w:style>
  <w:style w:type="character" w:customStyle="1" w:styleId="css-1g9q2al">
    <w:name w:val="css-1g9q2al"/>
    <w:basedOn w:val="DefaultParagraphFont"/>
    <w:rsid w:val="00DD66B2"/>
  </w:style>
  <w:style w:type="character" w:customStyle="1" w:styleId="css-10o52y0">
    <w:name w:val="css-10o52y0"/>
    <w:basedOn w:val="DefaultParagraphFont"/>
    <w:rsid w:val="00DD66B2"/>
  </w:style>
  <w:style w:type="character" w:customStyle="1" w:styleId="css-1fxatq4">
    <w:name w:val="css-1fxatq4"/>
    <w:basedOn w:val="DefaultParagraphFont"/>
    <w:rsid w:val="00DD66B2"/>
  </w:style>
  <w:style w:type="character" w:customStyle="1" w:styleId="css-lq4jk2">
    <w:name w:val="css-lq4jk2"/>
    <w:basedOn w:val="DefaultParagraphFont"/>
    <w:rsid w:val="00DD66B2"/>
  </w:style>
  <w:style w:type="paragraph" w:styleId="Header">
    <w:name w:val="header"/>
    <w:basedOn w:val="Normal"/>
    <w:link w:val="HeaderChar"/>
    <w:uiPriority w:val="99"/>
    <w:unhideWhenUsed/>
    <w:rsid w:val="00DD66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6B2"/>
    <w:rPr>
      <w:rFonts w:asciiTheme="minorHAnsi" w:eastAsiaTheme="minorEastAsia" w:hAnsiTheme="minorHAnsi" w:cstheme="minorBidi"/>
      <w:kern w:val="2"/>
      <w:lang w:val="en-GB"/>
      <w14:ligatures w14:val="standardContextual"/>
    </w:rPr>
  </w:style>
  <w:style w:type="paragraph" w:styleId="Footer">
    <w:name w:val="footer"/>
    <w:basedOn w:val="Normal"/>
    <w:link w:val="FooterChar"/>
    <w:uiPriority w:val="99"/>
    <w:unhideWhenUsed/>
    <w:rsid w:val="00DD66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6B2"/>
    <w:rPr>
      <w:rFonts w:asciiTheme="minorHAnsi" w:eastAsiaTheme="minorEastAsia" w:hAnsiTheme="minorHAnsi" w:cstheme="minorBidi"/>
      <w:kern w:val="2"/>
      <w:lang w:val="en-GB"/>
      <w14:ligatures w14:val="standardContextual"/>
    </w:rPr>
  </w:style>
  <w:style w:type="paragraph" w:styleId="Bibliography">
    <w:name w:val="Bibliography"/>
    <w:basedOn w:val="Normal"/>
    <w:next w:val="Normal"/>
    <w:uiPriority w:val="37"/>
    <w:unhideWhenUsed/>
    <w:rsid w:val="005E47CE"/>
  </w:style>
  <w:style w:type="paragraph" w:styleId="TOCHeading">
    <w:name w:val="TOC Heading"/>
    <w:basedOn w:val="Heading1"/>
    <w:next w:val="Normal"/>
    <w:uiPriority w:val="39"/>
    <w:semiHidden/>
    <w:unhideWhenUsed/>
    <w:qFormat/>
    <w:rsid w:val="00495C9E"/>
    <w:pPr>
      <w:spacing w:before="480" w:after="0" w:line="276" w:lineRule="auto"/>
      <w:outlineLvl w:val="9"/>
    </w:pPr>
    <w:rPr>
      <w:bCs/>
      <w:color w:val="365F91" w:themeColor="accent1" w:themeShade="BF"/>
      <w:kern w:val="0"/>
      <w:sz w:val="28"/>
      <w:szCs w:val="28"/>
      <w:lang w:val="en-US" w:eastAsia="ja-JP"/>
      <w14:ligatures w14:val="none"/>
    </w:rPr>
  </w:style>
  <w:style w:type="paragraph" w:styleId="TOC1">
    <w:name w:val="toc 1"/>
    <w:basedOn w:val="Normal"/>
    <w:next w:val="Normal"/>
    <w:autoRedefine/>
    <w:uiPriority w:val="39"/>
    <w:unhideWhenUsed/>
    <w:rsid w:val="00495C9E"/>
    <w:pPr>
      <w:spacing w:after="100"/>
    </w:pPr>
  </w:style>
  <w:style w:type="paragraph" w:styleId="TOC2">
    <w:name w:val="toc 2"/>
    <w:basedOn w:val="Normal"/>
    <w:next w:val="Normal"/>
    <w:autoRedefine/>
    <w:uiPriority w:val="39"/>
    <w:unhideWhenUsed/>
    <w:rsid w:val="00495C9E"/>
    <w:pPr>
      <w:spacing w:after="100"/>
      <w:ind w:left="240"/>
    </w:pPr>
  </w:style>
  <w:style w:type="paragraph" w:styleId="TOC3">
    <w:name w:val="toc 3"/>
    <w:basedOn w:val="Normal"/>
    <w:next w:val="Normal"/>
    <w:autoRedefine/>
    <w:uiPriority w:val="39"/>
    <w:unhideWhenUsed/>
    <w:rsid w:val="00495C9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131770">
      <w:bodyDiv w:val="1"/>
      <w:marLeft w:val="0"/>
      <w:marRight w:val="0"/>
      <w:marTop w:val="0"/>
      <w:marBottom w:val="0"/>
      <w:divBdr>
        <w:top w:val="none" w:sz="0" w:space="0" w:color="auto"/>
        <w:left w:val="none" w:sz="0" w:space="0" w:color="auto"/>
        <w:bottom w:val="none" w:sz="0" w:space="0" w:color="auto"/>
        <w:right w:val="none" w:sz="0" w:space="0" w:color="auto"/>
      </w:divBdr>
    </w:div>
    <w:div w:id="745155648">
      <w:bodyDiv w:val="1"/>
      <w:marLeft w:val="0"/>
      <w:marRight w:val="0"/>
      <w:marTop w:val="0"/>
      <w:marBottom w:val="0"/>
      <w:divBdr>
        <w:top w:val="none" w:sz="0" w:space="0" w:color="auto"/>
        <w:left w:val="none" w:sz="0" w:space="0" w:color="auto"/>
        <w:bottom w:val="none" w:sz="0" w:space="0" w:color="auto"/>
        <w:right w:val="none" w:sz="0" w:space="0" w:color="auto"/>
      </w:divBdr>
    </w:div>
    <w:div w:id="1343895419">
      <w:bodyDiv w:val="1"/>
      <w:marLeft w:val="0"/>
      <w:marRight w:val="0"/>
      <w:marTop w:val="0"/>
      <w:marBottom w:val="0"/>
      <w:divBdr>
        <w:top w:val="none" w:sz="0" w:space="0" w:color="auto"/>
        <w:left w:val="none" w:sz="0" w:space="0" w:color="auto"/>
        <w:bottom w:val="none" w:sz="0" w:space="0" w:color="auto"/>
        <w:right w:val="none" w:sz="0" w:space="0" w:color="auto"/>
      </w:divBdr>
    </w:div>
    <w:div w:id="1355038616">
      <w:bodyDiv w:val="1"/>
      <w:marLeft w:val="0"/>
      <w:marRight w:val="0"/>
      <w:marTop w:val="0"/>
      <w:marBottom w:val="0"/>
      <w:divBdr>
        <w:top w:val="none" w:sz="0" w:space="0" w:color="auto"/>
        <w:left w:val="none" w:sz="0" w:space="0" w:color="auto"/>
        <w:bottom w:val="none" w:sz="0" w:space="0" w:color="auto"/>
        <w:right w:val="none" w:sz="0" w:space="0" w:color="auto"/>
      </w:divBdr>
    </w:div>
    <w:div w:id="1410928301">
      <w:bodyDiv w:val="1"/>
      <w:marLeft w:val="0"/>
      <w:marRight w:val="0"/>
      <w:marTop w:val="0"/>
      <w:marBottom w:val="0"/>
      <w:divBdr>
        <w:top w:val="none" w:sz="0" w:space="0" w:color="auto"/>
        <w:left w:val="none" w:sz="0" w:space="0" w:color="auto"/>
        <w:bottom w:val="none" w:sz="0" w:space="0" w:color="auto"/>
        <w:right w:val="none" w:sz="0" w:space="0" w:color="auto"/>
      </w:divBdr>
    </w:div>
    <w:div w:id="1441795757">
      <w:bodyDiv w:val="1"/>
      <w:marLeft w:val="0"/>
      <w:marRight w:val="0"/>
      <w:marTop w:val="0"/>
      <w:marBottom w:val="0"/>
      <w:divBdr>
        <w:top w:val="none" w:sz="0" w:space="0" w:color="auto"/>
        <w:left w:val="none" w:sz="0" w:space="0" w:color="auto"/>
        <w:bottom w:val="none" w:sz="0" w:space="0" w:color="auto"/>
        <w:right w:val="none" w:sz="0" w:space="0" w:color="auto"/>
      </w:divBdr>
    </w:div>
    <w:div w:id="1735929425">
      <w:bodyDiv w:val="1"/>
      <w:marLeft w:val="0"/>
      <w:marRight w:val="0"/>
      <w:marTop w:val="0"/>
      <w:marBottom w:val="0"/>
      <w:divBdr>
        <w:top w:val="none" w:sz="0" w:space="0" w:color="auto"/>
        <w:left w:val="none" w:sz="0" w:space="0" w:color="auto"/>
        <w:bottom w:val="none" w:sz="0" w:space="0" w:color="auto"/>
        <w:right w:val="none" w:sz="0" w:space="0" w:color="auto"/>
      </w:divBdr>
    </w:div>
    <w:div w:id="1883521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chart" Target="charts/chart3.xml"/><Relationship Id="rId26" Type="http://schemas.openxmlformats.org/officeDocument/2006/relationships/chart" Target="charts/chart10.xml"/><Relationship Id="rId3" Type="http://schemas.openxmlformats.org/officeDocument/2006/relationships/styles" Target="styles.xml"/><Relationship Id="rId21" Type="http://schemas.openxmlformats.org/officeDocument/2006/relationships/chart" Target="charts/chart6.xml"/><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chart" Target="charts/chart2.xml"/><Relationship Id="rId25" Type="http://schemas.openxmlformats.org/officeDocument/2006/relationships/chart" Target="charts/chart9.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hart" Target="charts/chart8.xml"/><Relationship Id="rId32"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image" Target="media/image8.png"/><Relationship Id="rId28" Type="http://schemas.openxmlformats.org/officeDocument/2006/relationships/image" Target="media/image9.png"/><Relationship Id="rId10" Type="http://schemas.openxmlformats.org/officeDocument/2006/relationships/image" Target="media/image2.png"/><Relationship Id="rId19" Type="http://schemas.openxmlformats.org/officeDocument/2006/relationships/chart" Target="charts/chart4.xml"/><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chart" Target="charts/chart7.xml"/><Relationship Id="rId27" Type="http://schemas.openxmlformats.org/officeDocument/2006/relationships/chart" Target="charts/chart11.xml"/><Relationship Id="rId30" Type="http://schemas.openxmlformats.org/officeDocument/2006/relationships/header" Target="header1.xml"/><Relationship Id="rId35"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sz="1800" b="1" i="0" u="none" strike="noStrike" baseline="0">
                <a:effectLst/>
              </a:rPr>
              <a:t>Age and Trust</a:t>
            </a:r>
            <a:endParaRPr lang="en-US"/>
          </a:p>
        </c:rich>
      </c:tx>
      <c:overlay val="0"/>
    </c:title>
    <c:autoTitleDeleted val="0"/>
    <c:plotArea>
      <c:layout/>
      <c:barChart>
        <c:barDir val="col"/>
        <c:grouping val="clustered"/>
        <c:varyColors val="0"/>
        <c:ser>
          <c:idx val="0"/>
          <c:order val="0"/>
          <c:tx>
            <c:strRef>
              <c:f>Sheet1!$F$3:$F$4</c:f>
              <c:strCache>
                <c:ptCount val="1"/>
                <c:pt idx="0">
                  <c:v>No. of Respondent</c:v>
                </c:pt>
              </c:strCache>
            </c:strRef>
          </c:tx>
          <c:invertIfNegative val="0"/>
          <c:cat>
            <c:multiLvlStrRef>
              <c:f>Sheet1!$D$5:$E$8</c:f>
              <c:multiLvlStrCache>
                <c:ptCount val="4"/>
                <c:lvl>
                  <c:pt idx="0">
                    <c:v>Young Age (17-35)</c:v>
                  </c:pt>
                  <c:pt idx="1">
                    <c:v>Middle Age (36-55)</c:v>
                  </c:pt>
                  <c:pt idx="2">
                    <c:v>Senior Age (56+)</c:v>
                  </c:pt>
                  <c:pt idx="3">
                    <c:v>Total Percentage</c:v>
                  </c:pt>
                </c:lvl>
                <c:lvl>
                  <c:pt idx="2">
                    <c:v>Age</c:v>
                  </c:pt>
                </c:lvl>
              </c:multiLvlStrCache>
            </c:multiLvlStrRef>
          </c:cat>
          <c:val>
            <c:numRef>
              <c:f>Sheet1!$F$5:$F$8</c:f>
              <c:numCache>
                <c:formatCode>General</c:formatCode>
                <c:ptCount val="4"/>
                <c:pt idx="0">
                  <c:v>23</c:v>
                </c:pt>
                <c:pt idx="1">
                  <c:v>30</c:v>
                </c:pt>
                <c:pt idx="2">
                  <c:v>17</c:v>
                </c:pt>
                <c:pt idx="3">
                  <c:v>70</c:v>
                </c:pt>
              </c:numCache>
            </c:numRef>
          </c:val>
        </c:ser>
        <c:ser>
          <c:idx val="1"/>
          <c:order val="1"/>
          <c:tx>
            <c:strRef>
              <c:f>Sheet1!$G$3:$G$4</c:f>
              <c:strCache>
                <c:ptCount val="1"/>
                <c:pt idx="0">
                  <c:v>Trust Level (%) High</c:v>
                </c:pt>
              </c:strCache>
            </c:strRef>
          </c:tx>
          <c:invertIfNegative val="0"/>
          <c:cat>
            <c:multiLvlStrRef>
              <c:f>Sheet1!$D$5:$E$8</c:f>
              <c:multiLvlStrCache>
                <c:ptCount val="4"/>
                <c:lvl>
                  <c:pt idx="0">
                    <c:v>Young Age (17-35)</c:v>
                  </c:pt>
                  <c:pt idx="1">
                    <c:v>Middle Age (36-55)</c:v>
                  </c:pt>
                  <c:pt idx="2">
                    <c:v>Senior Age (56+)</c:v>
                  </c:pt>
                  <c:pt idx="3">
                    <c:v>Total Percentage</c:v>
                  </c:pt>
                </c:lvl>
                <c:lvl>
                  <c:pt idx="2">
                    <c:v>Age</c:v>
                  </c:pt>
                </c:lvl>
              </c:multiLvlStrCache>
            </c:multiLvlStrRef>
          </c:cat>
          <c:val>
            <c:numRef>
              <c:f>Sheet1!$G$5:$G$8</c:f>
              <c:numCache>
                <c:formatCode>General</c:formatCode>
                <c:ptCount val="4"/>
                <c:pt idx="0">
                  <c:v>30.44</c:v>
                </c:pt>
                <c:pt idx="1">
                  <c:v>33.340000000000003</c:v>
                </c:pt>
                <c:pt idx="2">
                  <c:v>29</c:v>
                </c:pt>
                <c:pt idx="3">
                  <c:v>31.43</c:v>
                </c:pt>
              </c:numCache>
            </c:numRef>
          </c:val>
        </c:ser>
        <c:ser>
          <c:idx val="2"/>
          <c:order val="2"/>
          <c:tx>
            <c:strRef>
              <c:f>Sheet1!$H$3:$H$4</c:f>
              <c:strCache>
                <c:ptCount val="1"/>
                <c:pt idx="0">
                  <c:v>Trust Level (%) Low</c:v>
                </c:pt>
              </c:strCache>
            </c:strRef>
          </c:tx>
          <c:invertIfNegative val="0"/>
          <c:cat>
            <c:multiLvlStrRef>
              <c:f>Sheet1!$D$5:$E$8</c:f>
              <c:multiLvlStrCache>
                <c:ptCount val="4"/>
                <c:lvl>
                  <c:pt idx="0">
                    <c:v>Young Age (17-35)</c:v>
                  </c:pt>
                  <c:pt idx="1">
                    <c:v>Middle Age (36-55)</c:v>
                  </c:pt>
                  <c:pt idx="2">
                    <c:v>Senior Age (56+)</c:v>
                  </c:pt>
                  <c:pt idx="3">
                    <c:v>Total Percentage</c:v>
                  </c:pt>
                </c:lvl>
                <c:lvl>
                  <c:pt idx="2">
                    <c:v>Age</c:v>
                  </c:pt>
                </c:lvl>
              </c:multiLvlStrCache>
            </c:multiLvlStrRef>
          </c:cat>
          <c:val>
            <c:numRef>
              <c:f>Sheet1!$H$5:$H$8</c:f>
              <c:numCache>
                <c:formatCode>General</c:formatCode>
                <c:ptCount val="4"/>
                <c:pt idx="0">
                  <c:v>69.56</c:v>
                </c:pt>
                <c:pt idx="1">
                  <c:v>66.66</c:v>
                </c:pt>
                <c:pt idx="2">
                  <c:v>71</c:v>
                </c:pt>
                <c:pt idx="3">
                  <c:v>68.569999999999993</c:v>
                </c:pt>
              </c:numCache>
            </c:numRef>
          </c:val>
        </c:ser>
        <c:dLbls>
          <c:showLegendKey val="0"/>
          <c:showVal val="0"/>
          <c:showCatName val="0"/>
          <c:showSerName val="0"/>
          <c:showPercent val="0"/>
          <c:showBubbleSize val="0"/>
        </c:dLbls>
        <c:gapWidth val="150"/>
        <c:axId val="369642496"/>
        <c:axId val="293450496"/>
      </c:barChart>
      <c:catAx>
        <c:axId val="369642496"/>
        <c:scaling>
          <c:orientation val="minMax"/>
        </c:scaling>
        <c:delete val="0"/>
        <c:axPos val="b"/>
        <c:majorTickMark val="none"/>
        <c:minorTickMark val="none"/>
        <c:tickLblPos val="nextTo"/>
        <c:crossAx val="293450496"/>
        <c:crosses val="autoZero"/>
        <c:auto val="1"/>
        <c:lblAlgn val="ctr"/>
        <c:lblOffset val="100"/>
        <c:noMultiLvlLbl val="0"/>
      </c:catAx>
      <c:valAx>
        <c:axId val="293450496"/>
        <c:scaling>
          <c:orientation val="minMax"/>
        </c:scaling>
        <c:delete val="0"/>
        <c:axPos val="l"/>
        <c:majorGridlines/>
        <c:title>
          <c:tx>
            <c:rich>
              <a:bodyPr/>
              <a:lstStyle/>
              <a:p>
                <a:pPr>
                  <a:defRPr/>
                </a:pPr>
                <a:r>
                  <a:rPr lang="en-US"/>
                  <a:t>Trust</a:t>
                </a:r>
                <a:r>
                  <a:rPr lang="en-US" baseline="0"/>
                  <a:t> Level (%)</a:t>
                </a:r>
                <a:endParaRPr lang="en-US"/>
              </a:p>
            </c:rich>
          </c:tx>
          <c:overlay val="0"/>
        </c:title>
        <c:numFmt formatCode="General" sourceLinked="1"/>
        <c:majorTickMark val="none"/>
        <c:minorTickMark val="none"/>
        <c:tickLblPos val="nextTo"/>
        <c:crossAx val="369642496"/>
        <c:crosses val="autoZero"/>
        <c:crossBetween val="between"/>
      </c:valAx>
      <c:dTable>
        <c:showHorzBorder val="1"/>
        <c:showVertBorder val="1"/>
        <c:showOutline val="1"/>
        <c:showKeys val="1"/>
      </c:dTable>
    </c:plotArea>
    <c:plotVisOnly val="1"/>
    <c:dispBlanksAs val="gap"/>
    <c:showDLblsOverMax val="0"/>
  </c:chart>
  <c:spPr>
    <a:solidFill>
      <a:srgbClr val="00B0F0"/>
    </a:solidFill>
  </c:sp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areaChart>
        <c:grouping val="stacked"/>
        <c:varyColors val="0"/>
        <c:ser>
          <c:idx val="0"/>
          <c:order val="0"/>
          <c:tx>
            <c:strRef>
              <c:f>Sheet1!$D$54</c:f>
              <c:strCache>
                <c:ptCount val="1"/>
                <c:pt idx="0">
                  <c:v>Yes</c:v>
                </c:pt>
              </c:strCache>
            </c:strRef>
          </c:tx>
          <c:cat>
            <c:strRef>
              <c:f>Sheet1!$E$53:$G$53</c:f>
              <c:strCache>
                <c:ptCount val="3"/>
                <c:pt idx="0">
                  <c:v>No. of Service Receiver</c:v>
                </c:pt>
                <c:pt idx="1">
                  <c:v>Percent</c:v>
                </c:pt>
                <c:pt idx="2">
                  <c:v>Cumulative Percent</c:v>
                </c:pt>
              </c:strCache>
            </c:strRef>
          </c:cat>
          <c:val>
            <c:numRef>
              <c:f>Sheet1!$E$54:$G$54</c:f>
              <c:numCache>
                <c:formatCode>General</c:formatCode>
                <c:ptCount val="3"/>
                <c:pt idx="0">
                  <c:v>16</c:v>
                </c:pt>
                <c:pt idx="1">
                  <c:v>26.7</c:v>
                </c:pt>
                <c:pt idx="2">
                  <c:v>26.7</c:v>
                </c:pt>
              </c:numCache>
            </c:numRef>
          </c:val>
        </c:ser>
        <c:ser>
          <c:idx val="1"/>
          <c:order val="1"/>
          <c:tx>
            <c:strRef>
              <c:f>Sheet1!$D$55</c:f>
              <c:strCache>
                <c:ptCount val="1"/>
                <c:pt idx="0">
                  <c:v>No</c:v>
                </c:pt>
              </c:strCache>
            </c:strRef>
          </c:tx>
          <c:cat>
            <c:strRef>
              <c:f>Sheet1!$E$53:$G$53</c:f>
              <c:strCache>
                <c:ptCount val="3"/>
                <c:pt idx="0">
                  <c:v>No. of Service Receiver</c:v>
                </c:pt>
                <c:pt idx="1">
                  <c:v>Percent</c:v>
                </c:pt>
                <c:pt idx="2">
                  <c:v>Cumulative Percent</c:v>
                </c:pt>
              </c:strCache>
            </c:strRef>
          </c:cat>
          <c:val>
            <c:numRef>
              <c:f>Sheet1!$E$55:$G$55</c:f>
              <c:numCache>
                <c:formatCode>General</c:formatCode>
                <c:ptCount val="3"/>
                <c:pt idx="0">
                  <c:v>44</c:v>
                </c:pt>
                <c:pt idx="1">
                  <c:v>73.3</c:v>
                </c:pt>
                <c:pt idx="2">
                  <c:v>100</c:v>
                </c:pt>
              </c:numCache>
            </c:numRef>
          </c:val>
        </c:ser>
        <c:ser>
          <c:idx val="2"/>
          <c:order val="2"/>
          <c:tx>
            <c:strRef>
              <c:f>Sheet1!$D$56</c:f>
              <c:strCache>
                <c:ptCount val="1"/>
                <c:pt idx="0">
                  <c:v>Total</c:v>
                </c:pt>
              </c:strCache>
            </c:strRef>
          </c:tx>
          <c:cat>
            <c:strRef>
              <c:f>Sheet1!$E$53:$G$53</c:f>
              <c:strCache>
                <c:ptCount val="3"/>
                <c:pt idx="0">
                  <c:v>No. of Service Receiver</c:v>
                </c:pt>
                <c:pt idx="1">
                  <c:v>Percent</c:v>
                </c:pt>
                <c:pt idx="2">
                  <c:v>Cumulative Percent</c:v>
                </c:pt>
              </c:strCache>
            </c:strRef>
          </c:cat>
          <c:val>
            <c:numRef>
              <c:f>Sheet1!$E$56:$G$56</c:f>
              <c:numCache>
                <c:formatCode>General</c:formatCode>
                <c:ptCount val="3"/>
                <c:pt idx="0">
                  <c:v>60</c:v>
                </c:pt>
                <c:pt idx="1">
                  <c:v>100</c:v>
                </c:pt>
              </c:numCache>
            </c:numRef>
          </c:val>
        </c:ser>
        <c:dLbls>
          <c:showLegendKey val="0"/>
          <c:showVal val="0"/>
          <c:showCatName val="0"/>
          <c:showSerName val="0"/>
          <c:showPercent val="0"/>
          <c:showBubbleSize val="0"/>
        </c:dLbls>
        <c:axId val="323123072"/>
        <c:axId val="323124608"/>
      </c:areaChart>
      <c:catAx>
        <c:axId val="323123072"/>
        <c:scaling>
          <c:orientation val="minMax"/>
        </c:scaling>
        <c:delete val="0"/>
        <c:axPos val="b"/>
        <c:majorTickMark val="none"/>
        <c:minorTickMark val="none"/>
        <c:tickLblPos val="nextTo"/>
        <c:crossAx val="323124608"/>
        <c:crosses val="autoZero"/>
        <c:auto val="1"/>
        <c:lblAlgn val="ctr"/>
        <c:lblOffset val="100"/>
        <c:noMultiLvlLbl val="0"/>
      </c:catAx>
      <c:valAx>
        <c:axId val="323124608"/>
        <c:scaling>
          <c:orientation val="minMax"/>
        </c:scaling>
        <c:delete val="0"/>
        <c:axPos val="l"/>
        <c:majorGridlines/>
        <c:numFmt formatCode="General" sourceLinked="1"/>
        <c:majorTickMark val="none"/>
        <c:minorTickMark val="none"/>
        <c:tickLblPos val="nextTo"/>
        <c:crossAx val="323123072"/>
        <c:crosses val="autoZero"/>
        <c:crossBetween val="midCat"/>
      </c:valAx>
    </c:plotArea>
    <c:legend>
      <c:legendPos val="b"/>
      <c:overlay val="0"/>
    </c:legend>
    <c:plotVisOnly val="1"/>
    <c:dispBlanksAs val="zero"/>
    <c:showDLblsOverMax val="0"/>
  </c:chart>
  <c:spPr>
    <a:solidFill>
      <a:schemeClr val="accent6"/>
    </a:solidFill>
  </c:sp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percentStacked"/>
        <c:varyColors val="0"/>
        <c:ser>
          <c:idx val="0"/>
          <c:order val="0"/>
          <c:tx>
            <c:strRef>
              <c:f>Sheet1!$D$62</c:f>
              <c:strCache>
                <c:ptCount val="1"/>
                <c:pt idx="0">
                  <c:v>No. of Service Receiver</c:v>
                </c:pt>
              </c:strCache>
            </c:strRef>
          </c:tx>
          <c:invertIfNegative val="0"/>
          <c:cat>
            <c:strRef>
              <c:f>Sheet1!$C$63:$C$68</c:f>
              <c:strCache>
                <c:ptCount val="6"/>
                <c:pt idx="0">
                  <c:v>Strongly Agree</c:v>
                </c:pt>
                <c:pt idx="1">
                  <c:v>Agree</c:v>
                </c:pt>
                <c:pt idx="2">
                  <c:v>Neutral</c:v>
                </c:pt>
                <c:pt idx="3">
                  <c:v>Disagree</c:v>
                </c:pt>
                <c:pt idx="4">
                  <c:v>Strongly Disagree</c:v>
                </c:pt>
                <c:pt idx="5">
                  <c:v>Total</c:v>
                </c:pt>
              </c:strCache>
            </c:strRef>
          </c:cat>
          <c:val>
            <c:numRef>
              <c:f>Sheet1!$D$63:$D$68</c:f>
              <c:numCache>
                <c:formatCode>General</c:formatCode>
                <c:ptCount val="6"/>
                <c:pt idx="0">
                  <c:v>9</c:v>
                </c:pt>
                <c:pt idx="1">
                  <c:v>7</c:v>
                </c:pt>
                <c:pt idx="2">
                  <c:v>8</c:v>
                </c:pt>
                <c:pt idx="3">
                  <c:v>19</c:v>
                </c:pt>
                <c:pt idx="4">
                  <c:v>17</c:v>
                </c:pt>
                <c:pt idx="5">
                  <c:v>60</c:v>
                </c:pt>
              </c:numCache>
            </c:numRef>
          </c:val>
        </c:ser>
        <c:ser>
          <c:idx val="1"/>
          <c:order val="1"/>
          <c:tx>
            <c:strRef>
              <c:f>Sheet1!$E$62</c:f>
              <c:strCache>
                <c:ptCount val="1"/>
                <c:pt idx="0">
                  <c:v>Percent</c:v>
                </c:pt>
              </c:strCache>
            </c:strRef>
          </c:tx>
          <c:invertIfNegative val="0"/>
          <c:cat>
            <c:strRef>
              <c:f>Sheet1!$C$63:$C$68</c:f>
              <c:strCache>
                <c:ptCount val="6"/>
                <c:pt idx="0">
                  <c:v>Strongly Agree</c:v>
                </c:pt>
                <c:pt idx="1">
                  <c:v>Agree</c:v>
                </c:pt>
                <c:pt idx="2">
                  <c:v>Neutral</c:v>
                </c:pt>
                <c:pt idx="3">
                  <c:v>Disagree</c:v>
                </c:pt>
                <c:pt idx="4">
                  <c:v>Strongly Disagree</c:v>
                </c:pt>
                <c:pt idx="5">
                  <c:v>Total</c:v>
                </c:pt>
              </c:strCache>
            </c:strRef>
          </c:cat>
          <c:val>
            <c:numRef>
              <c:f>Sheet1!$E$63:$E$68</c:f>
              <c:numCache>
                <c:formatCode>General</c:formatCode>
                <c:ptCount val="6"/>
                <c:pt idx="0">
                  <c:v>15</c:v>
                </c:pt>
                <c:pt idx="1">
                  <c:v>11.66</c:v>
                </c:pt>
                <c:pt idx="2">
                  <c:v>13.33</c:v>
                </c:pt>
                <c:pt idx="3">
                  <c:v>31.7</c:v>
                </c:pt>
                <c:pt idx="4">
                  <c:v>28.31</c:v>
                </c:pt>
                <c:pt idx="5">
                  <c:v>100</c:v>
                </c:pt>
              </c:numCache>
            </c:numRef>
          </c:val>
        </c:ser>
        <c:ser>
          <c:idx val="2"/>
          <c:order val="2"/>
          <c:tx>
            <c:strRef>
              <c:f>Sheet1!$F$62</c:f>
              <c:strCache>
                <c:ptCount val="1"/>
                <c:pt idx="0">
                  <c:v>Cumulative Percent</c:v>
                </c:pt>
              </c:strCache>
            </c:strRef>
          </c:tx>
          <c:invertIfNegative val="0"/>
          <c:cat>
            <c:strRef>
              <c:f>Sheet1!$C$63:$C$68</c:f>
              <c:strCache>
                <c:ptCount val="6"/>
                <c:pt idx="0">
                  <c:v>Strongly Agree</c:v>
                </c:pt>
                <c:pt idx="1">
                  <c:v>Agree</c:v>
                </c:pt>
                <c:pt idx="2">
                  <c:v>Neutral</c:v>
                </c:pt>
                <c:pt idx="3">
                  <c:v>Disagree</c:v>
                </c:pt>
                <c:pt idx="4">
                  <c:v>Strongly Disagree</c:v>
                </c:pt>
                <c:pt idx="5">
                  <c:v>Total</c:v>
                </c:pt>
              </c:strCache>
            </c:strRef>
          </c:cat>
          <c:val>
            <c:numRef>
              <c:f>Sheet1!$F$63:$F$68</c:f>
              <c:numCache>
                <c:formatCode>General</c:formatCode>
                <c:ptCount val="6"/>
                <c:pt idx="0">
                  <c:v>15</c:v>
                </c:pt>
                <c:pt idx="1">
                  <c:v>26.66</c:v>
                </c:pt>
                <c:pt idx="2">
                  <c:v>39.99</c:v>
                </c:pt>
                <c:pt idx="3">
                  <c:v>71.69</c:v>
                </c:pt>
                <c:pt idx="4">
                  <c:v>100</c:v>
                </c:pt>
              </c:numCache>
            </c:numRef>
          </c:val>
        </c:ser>
        <c:dLbls>
          <c:showLegendKey val="0"/>
          <c:showVal val="0"/>
          <c:showCatName val="0"/>
          <c:showSerName val="0"/>
          <c:showPercent val="0"/>
          <c:showBubbleSize val="0"/>
        </c:dLbls>
        <c:gapWidth val="150"/>
        <c:overlap val="100"/>
        <c:axId val="323281664"/>
        <c:axId val="323283200"/>
      </c:barChart>
      <c:catAx>
        <c:axId val="323281664"/>
        <c:scaling>
          <c:orientation val="minMax"/>
        </c:scaling>
        <c:delete val="0"/>
        <c:axPos val="b"/>
        <c:majorTickMark val="out"/>
        <c:minorTickMark val="none"/>
        <c:tickLblPos val="nextTo"/>
        <c:crossAx val="323283200"/>
        <c:crosses val="autoZero"/>
        <c:auto val="1"/>
        <c:lblAlgn val="ctr"/>
        <c:lblOffset val="100"/>
        <c:noMultiLvlLbl val="0"/>
      </c:catAx>
      <c:valAx>
        <c:axId val="323283200"/>
        <c:scaling>
          <c:orientation val="minMax"/>
        </c:scaling>
        <c:delete val="0"/>
        <c:axPos val="l"/>
        <c:majorGridlines/>
        <c:numFmt formatCode="0%" sourceLinked="1"/>
        <c:majorTickMark val="out"/>
        <c:minorTickMark val="none"/>
        <c:tickLblPos val="nextTo"/>
        <c:crossAx val="323281664"/>
        <c:crosses val="autoZero"/>
        <c:crossBetween val="between"/>
      </c:valAx>
    </c:plotArea>
    <c:legend>
      <c:legendPos val="r"/>
      <c:overlay val="0"/>
    </c:legend>
    <c:plotVisOnly val="1"/>
    <c:dispBlanksAs val="zero"/>
    <c:showDLblsOverMax val="0"/>
  </c:chart>
  <c:spPr>
    <a:solidFill>
      <a:schemeClr val="accent6">
        <a:lumMod val="60000"/>
        <a:lumOff val="40000"/>
      </a:schemeClr>
    </a:solidFill>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en-US"/>
              <a:t>Gender</a:t>
            </a:r>
            <a:r>
              <a:rPr lang="en-US" baseline="0"/>
              <a:t> and Trust</a:t>
            </a:r>
            <a:endParaRPr lang="en-US"/>
          </a:p>
        </c:rich>
      </c:tx>
      <c:overlay val="0"/>
    </c:title>
    <c:autoTitleDeleted val="0"/>
    <c:plotArea>
      <c:layout/>
      <c:pieChart>
        <c:varyColors val="1"/>
        <c:ser>
          <c:idx val="0"/>
          <c:order val="0"/>
          <c:tx>
            <c:strRef>
              <c:f>Sheet1!$F$8:$F$9</c:f>
              <c:strCache>
                <c:ptCount val="1"/>
                <c:pt idx="0">
                  <c:v>No. of Respondent</c:v>
                </c:pt>
              </c:strCache>
            </c:strRef>
          </c:tx>
          <c:explosion val="25"/>
          <c:dLbls>
            <c:dLbl>
              <c:idx val="0"/>
              <c:layout>
                <c:manualLayout>
                  <c:x val="3.0171150481189853E-2"/>
                  <c:y val="-4.0157480314960631E-3"/>
                </c:manualLayout>
              </c:layout>
              <c:showLegendKey val="0"/>
              <c:showVal val="0"/>
              <c:showCatName val="1"/>
              <c:showSerName val="0"/>
              <c:showPercent val="1"/>
              <c:showBubbleSize val="0"/>
            </c:dLbl>
            <c:dLbl>
              <c:idx val="2"/>
              <c:layout>
                <c:manualLayout>
                  <c:x val="9.0037620297462817E-2"/>
                  <c:y val="-0.1744021580635754"/>
                </c:manualLayout>
              </c:layout>
              <c:showLegendKey val="0"/>
              <c:showVal val="0"/>
              <c:showCatName val="1"/>
              <c:showSerName val="0"/>
              <c:showPercent val="1"/>
              <c:showBubbleSize val="0"/>
            </c:dLbl>
            <c:showLegendKey val="0"/>
            <c:showVal val="0"/>
            <c:showCatName val="1"/>
            <c:showSerName val="0"/>
            <c:showPercent val="1"/>
            <c:showBubbleSize val="0"/>
            <c:showLeaderLines val="1"/>
          </c:dLbls>
          <c:cat>
            <c:multiLvlStrRef>
              <c:f>Sheet1!$D$10:$E$13</c:f>
              <c:multiLvlStrCache>
                <c:ptCount val="4"/>
                <c:lvl>
                  <c:pt idx="0">
                    <c:v>Male</c:v>
                  </c:pt>
                  <c:pt idx="2">
                    <c:v>Female</c:v>
                  </c:pt>
                  <c:pt idx="3">
                    <c:v>Total Percentage</c:v>
                  </c:pt>
                </c:lvl>
                <c:lvl>
                  <c:pt idx="2">
                    <c:v>Gender</c:v>
                  </c:pt>
                </c:lvl>
              </c:multiLvlStrCache>
            </c:multiLvlStrRef>
          </c:cat>
          <c:val>
            <c:numRef>
              <c:f>Sheet1!$F$10:$F$13</c:f>
              <c:numCache>
                <c:formatCode>General</c:formatCode>
                <c:ptCount val="4"/>
                <c:pt idx="0">
                  <c:v>41</c:v>
                </c:pt>
                <c:pt idx="2">
                  <c:v>29</c:v>
                </c:pt>
                <c:pt idx="3">
                  <c:v>70</c:v>
                </c:pt>
              </c:numCache>
            </c:numRef>
          </c:val>
        </c:ser>
        <c:ser>
          <c:idx val="1"/>
          <c:order val="1"/>
          <c:tx>
            <c:strRef>
              <c:f>Sheet1!$G$8:$G$9</c:f>
              <c:strCache>
                <c:ptCount val="1"/>
                <c:pt idx="0">
                  <c:v>Trust Level (%) High</c:v>
                </c:pt>
              </c:strCache>
            </c:strRef>
          </c:tx>
          <c:explosion val="25"/>
          <c:dLbls>
            <c:showLegendKey val="0"/>
            <c:showVal val="0"/>
            <c:showCatName val="1"/>
            <c:showSerName val="0"/>
            <c:showPercent val="1"/>
            <c:showBubbleSize val="0"/>
            <c:showLeaderLines val="1"/>
          </c:dLbls>
          <c:cat>
            <c:multiLvlStrRef>
              <c:f>Sheet1!$D$10:$E$13</c:f>
              <c:multiLvlStrCache>
                <c:ptCount val="4"/>
                <c:lvl>
                  <c:pt idx="0">
                    <c:v>Male</c:v>
                  </c:pt>
                  <c:pt idx="2">
                    <c:v>Female</c:v>
                  </c:pt>
                  <c:pt idx="3">
                    <c:v>Total Percentage</c:v>
                  </c:pt>
                </c:lvl>
                <c:lvl>
                  <c:pt idx="2">
                    <c:v>Gender</c:v>
                  </c:pt>
                </c:lvl>
              </c:multiLvlStrCache>
            </c:multiLvlStrRef>
          </c:cat>
          <c:val>
            <c:numRef>
              <c:f>Sheet1!$G$10:$G$13</c:f>
              <c:numCache>
                <c:formatCode>General</c:formatCode>
                <c:ptCount val="4"/>
                <c:pt idx="0">
                  <c:v>39.93</c:v>
                </c:pt>
                <c:pt idx="2">
                  <c:v>65.849999999999994</c:v>
                </c:pt>
                <c:pt idx="3">
                  <c:v>36</c:v>
                </c:pt>
              </c:numCache>
            </c:numRef>
          </c:val>
        </c:ser>
        <c:ser>
          <c:idx val="2"/>
          <c:order val="2"/>
          <c:tx>
            <c:strRef>
              <c:f>Sheet1!$H$8:$H$9</c:f>
              <c:strCache>
                <c:ptCount val="1"/>
                <c:pt idx="0">
                  <c:v>Trust Level (%) Low</c:v>
                </c:pt>
              </c:strCache>
            </c:strRef>
          </c:tx>
          <c:explosion val="25"/>
          <c:dLbls>
            <c:showLegendKey val="0"/>
            <c:showVal val="0"/>
            <c:showCatName val="1"/>
            <c:showSerName val="0"/>
            <c:showPercent val="1"/>
            <c:showBubbleSize val="0"/>
            <c:showLeaderLines val="1"/>
          </c:dLbls>
          <c:cat>
            <c:multiLvlStrRef>
              <c:f>Sheet1!$D$10:$E$13</c:f>
              <c:multiLvlStrCache>
                <c:ptCount val="4"/>
                <c:lvl>
                  <c:pt idx="0">
                    <c:v>Male</c:v>
                  </c:pt>
                  <c:pt idx="2">
                    <c:v>Female</c:v>
                  </c:pt>
                  <c:pt idx="3">
                    <c:v>Total Percentage</c:v>
                  </c:pt>
                </c:lvl>
                <c:lvl>
                  <c:pt idx="2">
                    <c:v>Gender</c:v>
                  </c:pt>
                </c:lvl>
              </c:multiLvlStrCache>
            </c:multiLvlStrRef>
          </c:cat>
          <c:val>
            <c:numRef>
              <c:f>Sheet1!$H$10:$H$13</c:f>
              <c:numCache>
                <c:formatCode>General</c:formatCode>
                <c:ptCount val="4"/>
                <c:pt idx="0">
                  <c:v>62.07</c:v>
                </c:pt>
                <c:pt idx="2">
                  <c:v>34.15</c:v>
                </c:pt>
                <c:pt idx="3">
                  <c:v>64</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spPr>
    <a:solidFill>
      <a:srgbClr val="92D050"/>
    </a:solidFill>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Education</a:t>
            </a:r>
            <a:r>
              <a:rPr lang="en-US" baseline="0"/>
              <a:t> and Trust</a:t>
            </a:r>
            <a:endParaRPr lang="en-US"/>
          </a:p>
        </c:rich>
      </c:tx>
      <c:layout>
        <c:manualLayout>
          <c:xMode val="edge"/>
          <c:yMode val="edge"/>
          <c:x val="0.40430356308201199"/>
          <c:y val="3.7037037037037035E-2"/>
        </c:manualLayout>
      </c:layout>
      <c:overlay val="0"/>
    </c:title>
    <c:autoTitleDeleted val="0"/>
    <c:plotArea>
      <c:layout/>
      <c:barChart>
        <c:barDir val="bar"/>
        <c:grouping val="clustered"/>
        <c:varyColors val="0"/>
        <c:ser>
          <c:idx val="0"/>
          <c:order val="0"/>
          <c:tx>
            <c:strRef>
              <c:f>Sheet1!$E$30:$E$31</c:f>
              <c:strCache>
                <c:ptCount val="1"/>
                <c:pt idx="0">
                  <c:v>No. of Respondent</c:v>
                </c:pt>
              </c:strCache>
            </c:strRef>
          </c:tx>
          <c:invertIfNegative val="0"/>
          <c:cat>
            <c:multiLvlStrRef>
              <c:f>Sheet1!$C$32:$D$36</c:f>
              <c:multiLvlStrCache>
                <c:ptCount val="5"/>
                <c:lvl>
                  <c:pt idx="0">
                    <c:v>Illiterate</c:v>
                  </c:pt>
                  <c:pt idx="1">
                    <c:v>Literate to Primary Education</c:v>
                  </c:pt>
                  <c:pt idx="2">
                    <c:v>Secondary to Higher Secondary</c:v>
                  </c:pt>
                  <c:pt idx="3">
                    <c:v>Graduate and Higher Degree</c:v>
                  </c:pt>
                  <c:pt idx="4">
                    <c:v>Total Percentage</c:v>
                  </c:pt>
                </c:lvl>
                <c:lvl>
                  <c:pt idx="3">
                    <c:v>Educational Qualification</c:v>
                  </c:pt>
                </c:lvl>
              </c:multiLvlStrCache>
            </c:multiLvlStrRef>
          </c:cat>
          <c:val>
            <c:numRef>
              <c:f>Sheet1!$E$32:$E$36</c:f>
              <c:numCache>
                <c:formatCode>General</c:formatCode>
                <c:ptCount val="5"/>
                <c:pt idx="0">
                  <c:v>19</c:v>
                </c:pt>
                <c:pt idx="1">
                  <c:v>20</c:v>
                </c:pt>
                <c:pt idx="2">
                  <c:v>19</c:v>
                </c:pt>
                <c:pt idx="3">
                  <c:v>12</c:v>
                </c:pt>
                <c:pt idx="4">
                  <c:v>70</c:v>
                </c:pt>
              </c:numCache>
            </c:numRef>
          </c:val>
        </c:ser>
        <c:ser>
          <c:idx val="1"/>
          <c:order val="1"/>
          <c:tx>
            <c:strRef>
              <c:f>Sheet1!$F$30:$F$31</c:f>
              <c:strCache>
                <c:ptCount val="1"/>
                <c:pt idx="0">
                  <c:v>Trust Level (%) High</c:v>
                </c:pt>
              </c:strCache>
            </c:strRef>
          </c:tx>
          <c:invertIfNegative val="0"/>
          <c:cat>
            <c:multiLvlStrRef>
              <c:f>Sheet1!$C$32:$D$36</c:f>
              <c:multiLvlStrCache>
                <c:ptCount val="5"/>
                <c:lvl>
                  <c:pt idx="0">
                    <c:v>Illiterate</c:v>
                  </c:pt>
                  <c:pt idx="1">
                    <c:v>Literate to Primary Education</c:v>
                  </c:pt>
                  <c:pt idx="2">
                    <c:v>Secondary to Higher Secondary</c:v>
                  </c:pt>
                  <c:pt idx="3">
                    <c:v>Graduate and Higher Degree</c:v>
                  </c:pt>
                  <c:pt idx="4">
                    <c:v>Total Percentage</c:v>
                  </c:pt>
                </c:lvl>
                <c:lvl>
                  <c:pt idx="3">
                    <c:v>Educational Qualification</c:v>
                  </c:pt>
                </c:lvl>
              </c:multiLvlStrCache>
            </c:multiLvlStrRef>
          </c:cat>
          <c:val>
            <c:numRef>
              <c:f>Sheet1!$F$32:$F$36</c:f>
              <c:numCache>
                <c:formatCode>General</c:formatCode>
                <c:ptCount val="5"/>
                <c:pt idx="0">
                  <c:v>36.840000000000003</c:v>
                </c:pt>
                <c:pt idx="1">
                  <c:v>30</c:v>
                </c:pt>
                <c:pt idx="2">
                  <c:v>26.31</c:v>
                </c:pt>
                <c:pt idx="3">
                  <c:v>25</c:v>
                </c:pt>
                <c:pt idx="4">
                  <c:v>30</c:v>
                </c:pt>
              </c:numCache>
            </c:numRef>
          </c:val>
        </c:ser>
        <c:ser>
          <c:idx val="2"/>
          <c:order val="2"/>
          <c:tx>
            <c:strRef>
              <c:f>Sheet1!$G$30:$G$31</c:f>
              <c:strCache>
                <c:ptCount val="1"/>
                <c:pt idx="0">
                  <c:v>Trust Level (%) Low</c:v>
                </c:pt>
              </c:strCache>
            </c:strRef>
          </c:tx>
          <c:invertIfNegative val="0"/>
          <c:cat>
            <c:multiLvlStrRef>
              <c:f>Sheet1!$C$32:$D$36</c:f>
              <c:multiLvlStrCache>
                <c:ptCount val="5"/>
                <c:lvl>
                  <c:pt idx="0">
                    <c:v>Illiterate</c:v>
                  </c:pt>
                  <c:pt idx="1">
                    <c:v>Literate to Primary Education</c:v>
                  </c:pt>
                  <c:pt idx="2">
                    <c:v>Secondary to Higher Secondary</c:v>
                  </c:pt>
                  <c:pt idx="3">
                    <c:v>Graduate and Higher Degree</c:v>
                  </c:pt>
                  <c:pt idx="4">
                    <c:v>Total Percentage</c:v>
                  </c:pt>
                </c:lvl>
                <c:lvl>
                  <c:pt idx="3">
                    <c:v>Educational Qualification</c:v>
                  </c:pt>
                </c:lvl>
              </c:multiLvlStrCache>
            </c:multiLvlStrRef>
          </c:cat>
          <c:val>
            <c:numRef>
              <c:f>Sheet1!$G$32:$G$36</c:f>
              <c:numCache>
                <c:formatCode>General</c:formatCode>
                <c:ptCount val="5"/>
                <c:pt idx="0">
                  <c:v>63.16</c:v>
                </c:pt>
                <c:pt idx="1">
                  <c:v>70</c:v>
                </c:pt>
                <c:pt idx="2">
                  <c:v>73.69</c:v>
                </c:pt>
                <c:pt idx="3">
                  <c:v>75</c:v>
                </c:pt>
                <c:pt idx="4">
                  <c:v>70</c:v>
                </c:pt>
              </c:numCache>
            </c:numRef>
          </c:val>
        </c:ser>
        <c:dLbls>
          <c:showLegendKey val="0"/>
          <c:showVal val="1"/>
          <c:showCatName val="0"/>
          <c:showSerName val="0"/>
          <c:showPercent val="0"/>
          <c:showBubbleSize val="0"/>
        </c:dLbls>
        <c:gapWidth val="150"/>
        <c:overlap val="-25"/>
        <c:axId val="293587200"/>
        <c:axId val="293588992"/>
      </c:barChart>
      <c:catAx>
        <c:axId val="293587200"/>
        <c:scaling>
          <c:orientation val="minMax"/>
        </c:scaling>
        <c:delete val="0"/>
        <c:axPos val="l"/>
        <c:majorTickMark val="none"/>
        <c:minorTickMark val="none"/>
        <c:tickLblPos val="nextTo"/>
        <c:crossAx val="293588992"/>
        <c:crosses val="autoZero"/>
        <c:auto val="1"/>
        <c:lblAlgn val="ctr"/>
        <c:lblOffset val="100"/>
        <c:noMultiLvlLbl val="0"/>
      </c:catAx>
      <c:valAx>
        <c:axId val="293588992"/>
        <c:scaling>
          <c:orientation val="minMax"/>
        </c:scaling>
        <c:delete val="1"/>
        <c:axPos val="b"/>
        <c:numFmt formatCode="General" sourceLinked="1"/>
        <c:majorTickMark val="out"/>
        <c:minorTickMark val="none"/>
        <c:tickLblPos val="nextTo"/>
        <c:crossAx val="293587200"/>
        <c:crosses val="autoZero"/>
        <c:crossBetween val="between"/>
      </c:valAx>
    </c:plotArea>
    <c:legend>
      <c:legendPos val="t"/>
      <c:overlay val="0"/>
    </c:legend>
    <c:plotVisOnly val="1"/>
    <c:dispBlanksAs val="gap"/>
    <c:showDLblsOverMax val="0"/>
  </c:chart>
  <c:spPr>
    <a:solidFill>
      <a:schemeClr val="accent4"/>
    </a:solidFill>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Income</a:t>
            </a:r>
            <a:r>
              <a:rPr lang="en-US" baseline="0"/>
              <a:t> and Trust</a:t>
            </a:r>
            <a:endParaRPr lang="en-US"/>
          </a:p>
        </c:rich>
      </c:tx>
      <c:overlay val="0"/>
    </c:title>
    <c:autoTitleDeleted val="0"/>
    <c:plotArea>
      <c:layout/>
      <c:lineChart>
        <c:grouping val="stacked"/>
        <c:varyColors val="0"/>
        <c:ser>
          <c:idx val="0"/>
          <c:order val="0"/>
          <c:tx>
            <c:strRef>
              <c:f>Sheet1!$E$4:$E$5</c:f>
              <c:strCache>
                <c:ptCount val="1"/>
                <c:pt idx="0">
                  <c:v>No. of Respondent</c:v>
                </c:pt>
              </c:strCache>
            </c:strRef>
          </c:tx>
          <c:cat>
            <c:multiLvlStrRef>
              <c:f>Sheet1!$C$6:$D$10</c:f>
              <c:multiLvlStrCache>
                <c:ptCount val="5"/>
                <c:lvl>
                  <c:pt idx="0">
                    <c:v>0-5000</c:v>
                  </c:pt>
                  <c:pt idx="1">
                    <c:v>5000-10000</c:v>
                  </c:pt>
                  <c:pt idx="2">
                    <c:v>10000-30000</c:v>
                  </c:pt>
                  <c:pt idx="3">
                    <c:v>30000+</c:v>
                  </c:pt>
                  <c:pt idx="4">
                    <c:v>Total Percentage</c:v>
                  </c:pt>
                </c:lvl>
                <c:lvl>
                  <c:pt idx="2">
                    <c:v>Income</c:v>
                  </c:pt>
                </c:lvl>
              </c:multiLvlStrCache>
            </c:multiLvlStrRef>
          </c:cat>
          <c:val>
            <c:numRef>
              <c:f>Sheet1!$E$6:$E$10</c:f>
              <c:numCache>
                <c:formatCode>General</c:formatCode>
                <c:ptCount val="5"/>
                <c:pt idx="0">
                  <c:v>24</c:v>
                </c:pt>
                <c:pt idx="1">
                  <c:v>23</c:v>
                </c:pt>
                <c:pt idx="2">
                  <c:v>11</c:v>
                </c:pt>
                <c:pt idx="3">
                  <c:v>12</c:v>
                </c:pt>
                <c:pt idx="4">
                  <c:v>70</c:v>
                </c:pt>
              </c:numCache>
            </c:numRef>
          </c:val>
          <c:smooth val="0"/>
        </c:ser>
        <c:ser>
          <c:idx val="1"/>
          <c:order val="1"/>
          <c:tx>
            <c:strRef>
              <c:f>Sheet1!$F$4:$F$5</c:f>
              <c:strCache>
                <c:ptCount val="1"/>
                <c:pt idx="0">
                  <c:v>Trust Level (%) High</c:v>
                </c:pt>
              </c:strCache>
            </c:strRef>
          </c:tx>
          <c:cat>
            <c:multiLvlStrRef>
              <c:f>Sheet1!$C$6:$D$10</c:f>
              <c:multiLvlStrCache>
                <c:ptCount val="5"/>
                <c:lvl>
                  <c:pt idx="0">
                    <c:v>0-5000</c:v>
                  </c:pt>
                  <c:pt idx="1">
                    <c:v>5000-10000</c:v>
                  </c:pt>
                  <c:pt idx="2">
                    <c:v>10000-30000</c:v>
                  </c:pt>
                  <c:pt idx="3">
                    <c:v>30000+</c:v>
                  </c:pt>
                  <c:pt idx="4">
                    <c:v>Total Percentage</c:v>
                  </c:pt>
                </c:lvl>
                <c:lvl>
                  <c:pt idx="2">
                    <c:v>Income</c:v>
                  </c:pt>
                </c:lvl>
              </c:multiLvlStrCache>
            </c:multiLvlStrRef>
          </c:cat>
          <c:val>
            <c:numRef>
              <c:f>Sheet1!$F$6:$F$10</c:f>
              <c:numCache>
                <c:formatCode>General</c:formatCode>
                <c:ptCount val="5"/>
                <c:pt idx="0">
                  <c:v>33.33</c:v>
                </c:pt>
                <c:pt idx="1">
                  <c:v>30.43</c:v>
                </c:pt>
                <c:pt idx="2">
                  <c:v>36.36</c:v>
                </c:pt>
                <c:pt idx="3">
                  <c:v>41.66</c:v>
                </c:pt>
                <c:pt idx="4">
                  <c:v>34.28</c:v>
                </c:pt>
              </c:numCache>
            </c:numRef>
          </c:val>
          <c:smooth val="0"/>
        </c:ser>
        <c:ser>
          <c:idx val="2"/>
          <c:order val="2"/>
          <c:tx>
            <c:strRef>
              <c:f>Sheet1!$G$4:$G$5</c:f>
              <c:strCache>
                <c:ptCount val="1"/>
                <c:pt idx="0">
                  <c:v>Trust Level (%) Low</c:v>
                </c:pt>
              </c:strCache>
            </c:strRef>
          </c:tx>
          <c:cat>
            <c:multiLvlStrRef>
              <c:f>Sheet1!$C$6:$D$10</c:f>
              <c:multiLvlStrCache>
                <c:ptCount val="5"/>
                <c:lvl>
                  <c:pt idx="0">
                    <c:v>0-5000</c:v>
                  </c:pt>
                  <c:pt idx="1">
                    <c:v>5000-10000</c:v>
                  </c:pt>
                  <c:pt idx="2">
                    <c:v>10000-30000</c:v>
                  </c:pt>
                  <c:pt idx="3">
                    <c:v>30000+</c:v>
                  </c:pt>
                  <c:pt idx="4">
                    <c:v>Total Percentage</c:v>
                  </c:pt>
                </c:lvl>
                <c:lvl>
                  <c:pt idx="2">
                    <c:v>Income</c:v>
                  </c:pt>
                </c:lvl>
              </c:multiLvlStrCache>
            </c:multiLvlStrRef>
          </c:cat>
          <c:val>
            <c:numRef>
              <c:f>Sheet1!$G$6:$G$10</c:f>
              <c:numCache>
                <c:formatCode>General</c:formatCode>
                <c:ptCount val="5"/>
                <c:pt idx="0">
                  <c:v>66.67</c:v>
                </c:pt>
                <c:pt idx="1">
                  <c:v>69.569999999999993</c:v>
                </c:pt>
                <c:pt idx="2">
                  <c:v>63.64</c:v>
                </c:pt>
                <c:pt idx="3">
                  <c:v>58.37</c:v>
                </c:pt>
                <c:pt idx="4">
                  <c:v>65.72</c:v>
                </c:pt>
              </c:numCache>
            </c:numRef>
          </c:val>
          <c:smooth val="0"/>
        </c:ser>
        <c:dLbls>
          <c:showLegendKey val="0"/>
          <c:showVal val="1"/>
          <c:showCatName val="0"/>
          <c:showSerName val="0"/>
          <c:showPercent val="0"/>
          <c:showBubbleSize val="0"/>
        </c:dLbls>
        <c:marker val="1"/>
        <c:smooth val="0"/>
        <c:axId val="297651200"/>
        <c:axId val="297652992"/>
      </c:lineChart>
      <c:catAx>
        <c:axId val="297651200"/>
        <c:scaling>
          <c:orientation val="minMax"/>
        </c:scaling>
        <c:delete val="0"/>
        <c:axPos val="b"/>
        <c:majorTickMark val="none"/>
        <c:minorTickMark val="none"/>
        <c:tickLblPos val="nextTo"/>
        <c:crossAx val="297652992"/>
        <c:crosses val="autoZero"/>
        <c:auto val="1"/>
        <c:lblAlgn val="ctr"/>
        <c:lblOffset val="100"/>
        <c:noMultiLvlLbl val="0"/>
      </c:catAx>
      <c:valAx>
        <c:axId val="297652992"/>
        <c:scaling>
          <c:orientation val="minMax"/>
        </c:scaling>
        <c:delete val="1"/>
        <c:axPos val="l"/>
        <c:numFmt formatCode="General" sourceLinked="1"/>
        <c:majorTickMark val="none"/>
        <c:minorTickMark val="none"/>
        <c:tickLblPos val="nextTo"/>
        <c:crossAx val="297651200"/>
        <c:crosses val="autoZero"/>
        <c:crossBetween val="between"/>
      </c:valAx>
    </c:plotArea>
    <c:legend>
      <c:legendPos val="t"/>
      <c:overlay val="0"/>
    </c:legend>
    <c:plotVisOnly val="1"/>
    <c:dispBlanksAs val="zero"/>
    <c:showDLblsOverMax val="0"/>
  </c:chart>
  <c:spPr>
    <a:solidFill>
      <a:schemeClr val="accent5">
        <a:lumMod val="60000"/>
        <a:lumOff val="40000"/>
      </a:schemeClr>
    </a:solidFill>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Occupation</a:t>
            </a:r>
            <a:r>
              <a:rPr lang="en-US" baseline="0"/>
              <a:t> and Trust</a:t>
            </a:r>
            <a:endParaRPr lang="en-US"/>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Sheet1!$E$22:$E$23</c:f>
              <c:strCache>
                <c:ptCount val="1"/>
                <c:pt idx="0">
                  <c:v>No. of Respondent</c:v>
                </c:pt>
              </c:strCache>
            </c:strRef>
          </c:tx>
          <c:invertIfNegative val="0"/>
          <c:cat>
            <c:multiLvlStrRef>
              <c:f>Sheet1!$C$24:$D$27</c:f>
              <c:multiLvlStrCache>
                <c:ptCount val="4"/>
                <c:lvl>
                  <c:pt idx="0">
                    <c:v>Working People</c:v>
                  </c:pt>
                  <c:pt idx="2">
                    <c:v>Non-working People</c:v>
                  </c:pt>
                  <c:pt idx="3">
                    <c:v>Total Percentage</c:v>
                  </c:pt>
                </c:lvl>
                <c:lvl>
                  <c:pt idx="0">
                    <c:v>Occupational Status</c:v>
                  </c:pt>
                </c:lvl>
              </c:multiLvlStrCache>
            </c:multiLvlStrRef>
          </c:cat>
          <c:val>
            <c:numRef>
              <c:f>Sheet1!$E$24:$E$27</c:f>
              <c:numCache>
                <c:formatCode>General</c:formatCode>
                <c:ptCount val="4"/>
                <c:pt idx="0">
                  <c:v>41</c:v>
                </c:pt>
                <c:pt idx="2">
                  <c:v>34</c:v>
                </c:pt>
                <c:pt idx="3">
                  <c:v>70</c:v>
                </c:pt>
              </c:numCache>
            </c:numRef>
          </c:val>
        </c:ser>
        <c:ser>
          <c:idx val="1"/>
          <c:order val="1"/>
          <c:tx>
            <c:strRef>
              <c:f>Sheet1!$F$22:$F$23</c:f>
              <c:strCache>
                <c:ptCount val="1"/>
                <c:pt idx="0">
                  <c:v>Trust Level (%) High</c:v>
                </c:pt>
              </c:strCache>
            </c:strRef>
          </c:tx>
          <c:invertIfNegative val="0"/>
          <c:cat>
            <c:multiLvlStrRef>
              <c:f>Sheet1!$C$24:$D$27</c:f>
              <c:multiLvlStrCache>
                <c:ptCount val="4"/>
                <c:lvl>
                  <c:pt idx="0">
                    <c:v>Working People</c:v>
                  </c:pt>
                  <c:pt idx="2">
                    <c:v>Non-working People</c:v>
                  </c:pt>
                  <c:pt idx="3">
                    <c:v>Total Percentage</c:v>
                  </c:pt>
                </c:lvl>
                <c:lvl>
                  <c:pt idx="0">
                    <c:v>Occupational Status</c:v>
                  </c:pt>
                </c:lvl>
              </c:multiLvlStrCache>
            </c:multiLvlStrRef>
          </c:cat>
          <c:val>
            <c:numRef>
              <c:f>Sheet1!$F$24:$F$27</c:f>
              <c:numCache>
                <c:formatCode>General</c:formatCode>
                <c:ptCount val="4"/>
                <c:pt idx="0">
                  <c:v>29.26</c:v>
                </c:pt>
                <c:pt idx="2">
                  <c:v>31.03</c:v>
                </c:pt>
                <c:pt idx="3">
                  <c:v>30</c:v>
                </c:pt>
              </c:numCache>
            </c:numRef>
          </c:val>
        </c:ser>
        <c:ser>
          <c:idx val="2"/>
          <c:order val="2"/>
          <c:tx>
            <c:strRef>
              <c:f>Sheet1!$G$22:$G$23</c:f>
              <c:strCache>
                <c:ptCount val="1"/>
                <c:pt idx="0">
                  <c:v>Trust Level (%) Low</c:v>
                </c:pt>
              </c:strCache>
            </c:strRef>
          </c:tx>
          <c:invertIfNegative val="0"/>
          <c:cat>
            <c:multiLvlStrRef>
              <c:f>Sheet1!$C$24:$D$27</c:f>
              <c:multiLvlStrCache>
                <c:ptCount val="4"/>
                <c:lvl>
                  <c:pt idx="0">
                    <c:v>Working People</c:v>
                  </c:pt>
                  <c:pt idx="2">
                    <c:v>Non-working People</c:v>
                  </c:pt>
                  <c:pt idx="3">
                    <c:v>Total Percentage</c:v>
                  </c:pt>
                </c:lvl>
                <c:lvl>
                  <c:pt idx="0">
                    <c:v>Occupational Status</c:v>
                  </c:pt>
                </c:lvl>
              </c:multiLvlStrCache>
            </c:multiLvlStrRef>
          </c:cat>
          <c:val>
            <c:numRef>
              <c:f>Sheet1!$G$24:$G$27</c:f>
              <c:numCache>
                <c:formatCode>General</c:formatCode>
                <c:ptCount val="4"/>
                <c:pt idx="0">
                  <c:v>70.739999999999995</c:v>
                </c:pt>
                <c:pt idx="2">
                  <c:v>68.97</c:v>
                </c:pt>
                <c:pt idx="3">
                  <c:v>70</c:v>
                </c:pt>
              </c:numCache>
            </c:numRef>
          </c:val>
        </c:ser>
        <c:dLbls>
          <c:showLegendKey val="0"/>
          <c:showVal val="1"/>
          <c:showCatName val="0"/>
          <c:showSerName val="0"/>
          <c:showPercent val="0"/>
          <c:showBubbleSize val="0"/>
        </c:dLbls>
        <c:gapWidth val="150"/>
        <c:shape val="cone"/>
        <c:axId val="297599360"/>
        <c:axId val="297600896"/>
        <c:axId val="0"/>
      </c:bar3DChart>
      <c:catAx>
        <c:axId val="297599360"/>
        <c:scaling>
          <c:orientation val="minMax"/>
        </c:scaling>
        <c:delete val="0"/>
        <c:axPos val="b"/>
        <c:majorTickMark val="none"/>
        <c:minorTickMark val="none"/>
        <c:tickLblPos val="nextTo"/>
        <c:crossAx val="297600896"/>
        <c:crosses val="autoZero"/>
        <c:auto val="1"/>
        <c:lblAlgn val="ctr"/>
        <c:lblOffset val="100"/>
        <c:noMultiLvlLbl val="0"/>
      </c:catAx>
      <c:valAx>
        <c:axId val="297600896"/>
        <c:scaling>
          <c:orientation val="minMax"/>
        </c:scaling>
        <c:delete val="1"/>
        <c:axPos val="l"/>
        <c:numFmt formatCode="General" sourceLinked="1"/>
        <c:majorTickMark val="none"/>
        <c:minorTickMark val="none"/>
        <c:tickLblPos val="nextTo"/>
        <c:crossAx val="297599360"/>
        <c:crosses val="autoZero"/>
        <c:crossBetween val="between"/>
      </c:valAx>
    </c:plotArea>
    <c:legend>
      <c:legendPos val="t"/>
      <c:overlay val="0"/>
    </c:legend>
    <c:plotVisOnly val="1"/>
    <c:dispBlanksAs val="gap"/>
    <c:showDLblsOverMax val="0"/>
  </c:chart>
  <c:spPr>
    <a:solidFill>
      <a:schemeClr val="accent6"/>
    </a:solidFill>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Competency</a:t>
            </a:r>
            <a:r>
              <a:rPr lang="en-US" baseline="0"/>
              <a:t> and Trust</a:t>
            </a:r>
            <a:endParaRPr lang="en-US"/>
          </a:p>
        </c:rich>
      </c:tx>
      <c:layout>
        <c:manualLayout>
          <c:xMode val="edge"/>
          <c:yMode val="edge"/>
          <c:x val="0.46556347887706695"/>
          <c:y val="3.6133694670280034E-2"/>
        </c:manualLayout>
      </c:layout>
      <c:overlay val="0"/>
    </c:title>
    <c:autoTitleDeleted val="0"/>
    <c:plotArea>
      <c:layout/>
      <c:ofPieChart>
        <c:ofPieType val="pie"/>
        <c:varyColors val="1"/>
        <c:ser>
          <c:idx val="0"/>
          <c:order val="0"/>
          <c:tx>
            <c:strRef>
              <c:f>Sheet1!$C$35</c:f>
              <c:strCache>
                <c:ptCount val="1"/>
                <c:pt idx="0">
                  <c:v>No</c:v>
                </c:pt>
              </c:strCache>
            </c:strRef>
          </c:tx>
          <c:dLbls>
            <c:dLbl>
              <c:idx val="0"/>
              <c:layout>
                <c:manualLayout>
                  <c:x val="-2.0517504119324535E-2"/>
                  <c:y val="-5.0441753492934595E-2"/>
                </c:manualLayout>
              </c:layout>
              <c:dLblPos val="bestFit"/>
              <c:showLegendKey val="0"/>
              <c:showVal val="0"/>
              <c:showCatName val="1"/>
              <c:showSerName val="0"/>
              <c:showPercent val="1"/>
              <c:showBubbleSize val="0"/>
            </c:dLbl>
            <c:dLbl>
              <c:idx val="1"/>
              <c:layout>
                <c:manualLayout>
                  <c:x val="1.7590223097112861E-2"/>
                  <c:y val="-7.5101706036745403E-2"/>
                </c:manualLayout>
              </c:layout>
              <c:dLblPos val="bestFit"/>
              <c:showLegendKey val="0"/>
              <c:showVal val="0"/>
              <c:showCatName val="1"/>
              <c:showSerName val="0"/>
              <c:showPercent val="1"/>
              <c:showBubbleSize val="0"/>
            </c:dLbl>
            <c:dLbl>
              <c:idx val="3"/>
              <c:layout>
                <c:manualLayout>
                  <c:x val="3.5640529308836398E-2"/>
                  <c:y val="2.5312773403324586E-2"/>
                </c:manualLayout>
              </c:layout>
              <c:dLblPos val="bestFit"/>
              <c:showLegendKey val="0"/>
              <c:showVal val="0"/>
              <c:showCatName val="1"/>
              <c:showSerName val="0"/>
              <c:showPercent val="1"/>
              <c:showBubbleSize val="0"/>
            </c:dLbl>
            <c:dLblPos val="bestFit"/>
            <c:showLegendKey val="0"/>
            <c:showVal val="0"/>
            <c:showCatName val="1"/>
            <c:showSerName val="0"/>
            <c:showPercent val="1"/>
            <c:showBubbleSize val="0"/>
            <c:showLeaderLines val="1"/>
          </c:dLbls>
          <c:cat>
            <c:multiLvlStrRef>
              <c:f>Sheet1!$D$32:$F$34</c:f>
              <c:multiLvlStrCache>
                <c:ptCount val="3"/>
                <c:lvl>
                  <c:pt idx="0">
                    <c:v>18</c:v>
                  </c:pt>
                  <c:pt idx="1">
                    <c:v>30</c:v>
                  </c:pt>
                  <c:pt idx="2">
                    <c:v>30..0</c:v>
                  </c:pt>
                </c:lvl>
                <c:lvl>
                  <c:pt idx="0">
                    <c:v>No. of Service Receiver</c:v>
                  </c:pt>
                  <c:pt idx="1">
                    <c:v>Percent</c:v>
                  </c:pt>
                  <c:pt idx="2">
                    <c:v>Cumulative Percent</c:v>
                  </c:pt>
                </c:lvl>
              </c:multiLvlStrCache>
            </c:multiLvlStrRef>
          </c:cat>
          <c:val>
            <c:numRef>
              <c:f>Sheet1!$D$35:$F$35</c:f>
              <c:numCache>
                <c:formatCode>General</c:formatCode>
                <c:ptCount val="3"/>
                <c:pt idx="0">
                  <c:v>42</c:v>
                </c:pt>
                <c:pt idx="1">
                  <c:v>70</c:v>
                </c:pt>
                <c:pt idx="2">
                  <c:v>100</c:v>
                </c:pt>
              </c:numCache>
            </c:numRef>
          </c:val>
        </c:ser>
        <c:ser>
          <c:idx val="1"/>
          <c:order val="1"/>
          <c:tx>
            <c:strRef>
              <c:f>Sheet1!$C$36</c:f>
              <c:strCache>
                <c:ptCount val="1"/>
                <c:pt idx="0">
                  <c:v>Total</c:v>
                </c:pt>
              </c:strCache>
            </c:strRef>
          </c:tx>
          <c:dLbls>
            <c:dLblPos val="bestFit"/>
            <c:showLegendKey val="0"/>
            <c:showVal val="0"/>
            <c:showCatName val="1"/>
            <c:showSerName val="0"/>
            <c:showPercent val="1"/>
            <c:showBubbleSize val="0"/>
            <c:showLeaderLines val="1"/>
          </c:dLbls>
          <c:cat>
            <c:multiLvlStrRef>
              <c:f>Sheet1!$D$32:$F$34</c:f>
              <c:multiLvlStrCache>
                <c:ptCount val="3"/>
                <c:lvl>
                  <c:pt idx="0">
                    <c:v>18</c:v>
                  </c:pt>
                  <c:pt idx="1">
                    <c:v>30</c:v>
                  </c:pt>
                  <c:pt idx="2">
                    <c:v>30..0</c:v>
                  </c:pt>
                </c:lvl>
                <c:lvl>
                  <c:pt idx="0">
                    <c:v>No. of Service Receiver</c:v>
                  </c:pt>
                  <c:pt idx="1">
                    <c:v>Percent</c:v>
                  </c:pt>
                  <c:pt idx="2">
                    <c:v>Cumulative Percent</c:v>
                  </c:pt>
                </c:lvl>
              </c:multiLvlStrCache>
            </c:multiLvlStrRef>
          </c:cat>
          <c:val>
            <c:numRef>
              <c:f>Sheet1!$D$36:$F$36</c:f>
              <c:numCache>
                <c:formatCode>General</c:formatCode>
                <c:ptCount val="3"/>
                <c:pt idx="0">
                  <c:v>60</c:v>
                </c:pt>
                <c:pt idx="1">
                  <c:v>100</c:v>
                </c:pt>
              </c:numCache>
            </c:numRef>
          </c:val>
        </c:ser>
        <c:dLbls>
          <c:dLblPos val="bestFit"/>
          <c:showLegendKey val="0"/>
          <c:showVal val="0"/>
          <c:showCatName val="1"/>
          <c:showSerName val="0"/>
          <c:showPercent val="1"/>
          <c:showBubbleSize val="0"/>
          <c:showLeaderLines val="1"/>
        </c:dLbls>
        <c:gapWidth val="100"/>
        <c:secondPieSize val="75"/>
        <c:serLines/>
      </c:ofPieChart>
    </c:plotArea>
    <c:plotVisOnly val="1"/>
    <c:dispBlanksAs val="gap"/>
    <c:showDLblsOverMax val="0"/>
  </c:chart>
  <c:spPr>
    <a:solidFill>
      <a:schemeClr val="accent5"/>
    </a:solidFill>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Knowledge</a:t>
            </a:r>
            <a:r>
              <a:rPr lang="en-US" baseline="0"/>
              <a:t> on their Responsibility</a:t>
            </a:r>
            <a:endParaRPr lang="en-US"/>
          </a:p>
        </c:rich>
      </c:tx>
      <c:overlay val="0"/>
    </c:title>
    <c:autoTitleDeleted val="0"/>
    <c:plotArea>
      <c:layout/>
      <c:barChart>
        <c:barDir val="col"/>
        <c:grouping val="clustered"/>
        <c:varyColors val="0"/>
        <c:ser>
          <c:idx val="0"/>
          <c:order val="0"/>
          <c:tx>
            <c:strRef>
              <c:f>Sheet1!$D$5</c:f>
              <c:strCache>
                <c:ptCount val="1"/>
                <c:pt idx="0">
                  <c:v>No. of Service Receiver</c:v>
                </c:pt>
              </c:strCache>
            </c:strRef>
          </c:tx>
          <c:invertIfNegative val="0"/>
          <c:cat>
            <c:strRef>
              <c:f>Sheet1!$C$6:$C$11</c:f>
              <c:strCache>
                <c:ptCount val="6"/>
                <c:pt idx="0">
                  <c:v>Strongly Agree</c:v>
                </c:pt>
                <c:pt idx="1">
                  <c:v>Agree</c:v>
                </c:pt>
                <c:pt idx="2">
                  <c:v>Neutral</c:v>
                </c:pt>
                <c:pt idx="3">
                  <c:v>Disagree</c:v>
                </c:pt>
                <c:pt idx="4">
                  <c:v>Strongly Disagree</c:v>
                </c:pt>
                <c:pt idx="5">
                  <c:v>Total</c:v>
                </c:pt>
              </c:strCache>
            </c:strRef>
          </c:cat>
          <c:val>
            <c:numRef>
              <c:f>Sheet1!$D$6:$D$11</c:f>
              <c:numCache>
                <c:formatCode>General</c:formatCode>
                <c:ptCount val="6"/>
                <c:pt idx="0">
                  <c:v>6</c:v>
                </c:pt>
                <c:pt idx="1">
                  <c:v>3</c:v>
                </c:pt>
                <c:pt idx="2">
                  <c:v>7</c:v>
                </c:pt>
                <c:pt idx="3">
                  <c:v>24</c:v>
                </c:pt>
                <c:pt idx="4">
                  <c:v>20</c:v>
                </c:pt>
                <c:pt idx="5">
                  <c:v>60</c:v>
                </c:pt>
              </c:numCache>
            </c:numRef>
          </c:val>
        </c:ser>
        <c:ser>
          <c:idx val="1"/>
          <c:order val="1"/>
          <c:tx>
            <c:strRef>
              <c:f>Sheet1!$E$5</c:f>
              <c:strCache>
                <c:ptCount val="1"/>
                <c:pt idx="0">
                  <c:v>Percent</c:v>
                </c:pt>
              </c:strCache>
            </c:strRef>
          </c:tx>
          <c:invertIfNegative val="0"/>
          <c:cat>
            <c:strRef>
              <c:f>Sheet1!$C$6:$C$11</c:f>
              <c:strCache>
                <c:ptCount val="6"/>
                <c:pt idx="0">
                  <c:v>Strongly Agree</c:v>
                </c:pt>
                <c:pt idx="1">
                  <c:v>Agree</c:v>
                </c:pt>
                <c:pt idx="2">
                  <c:v>Neutral</c:v>
                </c:pt>
                <c:pt idx="3">
                  <c:v>Disagree</c:v>
                </c:pt>
                <c:pt idx="4">
                  <c:v>Strongly Disagree</c:v>
                </c:pt>
                <c:pt idx="5">
                  <c:v>Total</c:v>
                </c:pt>
              </c:strCache>
            </c:strRef>
          </c:cat>
          <c:val>
            <c:numRef>
              <c:f>Sheet1!$E$6:$E$11</c:f>
              <c:numCache>
                <c:formatCode>General</c:formatCode>
                <c:ptCount val="6"/>
                <c:pt idx="0">
                  <c:v>10</c:v>
                </c:pt>
                <c:pt idx="1">
                  <c:v>5</c:v>
                </c:pt>
                <c:pt idx="2">
                  <c:v>11.7</c:v>
                </c:pt>
                <c:pt idx="3">
                  <c:v>40</c:v>
                </c:pt>
                <c:pt idx="4">
                  <c:v>33.299999999999997</c:v>
                </c:pt>
                <c:pt idx="5">
                  <c:v>100</c:v>
                </c:pt>
              </c:numCache>
            </c:numRef>
          </c:val>
        </c:ser>
        <c:ser>
          <c:idx val="2"/>
          <c:order val="2"/>
          <c:tx>
            <c:strRef>
              <c:f>Sheet1!$F$5</c:f>
              <c:strCache>
                <c:ptCount val="1"/>
                <c:pt idx="0">
                  <c:v>Cumulative Percent</c:v>
                </c:pt>
              </c:strCache>
            </c:strRef>
          </c:tx>
          <c:invertIfNegative val="0"/>
          <c:cat>
            <c:strRef>
              <c:f>Sheet1!$C$6:$C$11</c:f>
              <c:strCache>
                <c:ptCount val="6"/>
                <c:pt idx="0">
                  <c:v>Strongly Agree</c:v>
                </c:pt>
                <c:pt idx="1">
                  <c:v>Agree</c:v>
                </c:pt>
                <c:pt idx="2">
                  <c:v>Neutral</c:v>
                </c:pt>
                <c:pt idx="3">
                  <c:v>Disagree</c:v>
                </c:pt>
                <c:pt idx="4">
                  <c:v>Strongly Disagree</c:v>
                </c:pt>
                <c:pt idx="5">
                  <c:v>Total</c:v>
                </c:pt>
              </c:strCache>
            </c:strRef>
          </c:cat>
          <c:val>
            <c:numRef>
              <c:f>Sheet1!$F$6:$F$11</c:f>
              <c:numCache>
                <c:formatCode>General</c:formatCode>
                <c:ptCount val="6"/>
                <c:pt idx="0">
                  <c:v>10</c:v>
                </c:pt>
                <c:pt idx="1">
                  <c:v>15</c:v>
                </c:pt>
                <c:pt idx="2">
                  <c:v>26.7</c:v>
                </c:pt>
                <c:pt idx="3">
                  <c:v>66.7</c:v>
                </c:pt>
                <c:pt idx="4">
                  <c:v>100</c:v>
                </c:pt>
              </c:numCache>
            </c:numRef>
          </c:val>
        </c:ser>
        <c:dLbls>
          <c:showLegendKey val="0"/>
          <c:showVal val="1"/>
          <c:showCatName val="0"/>
          <c:showSerName val="0"/>
          <c:showPercent val="0"/>
          <c:showBubbleSize val="0"/>
        </c:dLbls>
        <c:gapWidth val="150"/>
        <c:overlap val="-25"/>
        <c:axId val="312497280"/>
        <c:axId val="312498816"/>
      </c:barChart>
      <c:catAx>
        <c:axId val="312497280"/>
        <c:scaling>
          <c:orientation val="minMax"/>
        </c:scaling>
        <c:delete val="0"/>
        <c:axPos val="b"/>
        <c:majorTickMark val="none"/>
        <c:minorTickMark val="none"/>
        <c:tickLblPos val="nextTo"/>
        <c:crossAx val="312498816"/>
        <c:crosses val="autoZero"/>
        <c:auto val="1"/>
        <c:lblAlgn val="ctr"/>
        <c:lblOffset val="100"/>
        <c:noMultiLvlLbl val="0"/>
      </c:catAx>
      <c:valAx>
        <c:axId val="312498816"/>
        <c:scaling>
          <c:orientation val="minMax"/>
        </c:scaling>
        <c:delete val="1"/>
        <c:axPos val="l"/>
        <c:numFmt formatCode="General" sourceLinked="1"/>
        <c:majorTickMark val="none"/>
        <c:minorTickMark val="none"/>
        <c:tickLblPos val="nextTo"/>
        <c:crossAx val="312497280"/>
        <c:crosses val="autoZero"/>
        <c:crossBetween val="between"/>
      </c:valAx>
    </c:plotArea>
    <c:legend>
      <c:legendPos val="t"/>
      <c:overlay val="0"/>
    </c:legend>
    <c:plotVisOnly val="1"/>
    <c:dispBlanksAs val="gap"/>
    <c:showDLblsOverMax val="0"/>
  </c:chart>
  <c:spPr>
    <a:solidFill>
      <a:schemeClr val="tx2">
        <a:lumMod val="40000"/>
        <a:lumOff val="60000"/>
      </a:schemeClr>
    </a:solidFill>
    <a:ln>
      <a:solidFill>
        <a:schemeClr val="tx2">
          <a:lumMod val="40000"/>
          <a:lumOff val="60000"/>
        </a:schemeClr>
      </a:solidFill>
    </a:ln>
  </c:sp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Transparency</a:t>
            </a:r>
            <a:r>
              <a:rPr lang="en-US" baseline="0"/>
              <a:t> and Trust</a:t>
            </a:r>
            <a:endParaRPr lang="en-US"/>
          </a:p>
        </c:rich>
      </c:tx>
      <c:overlay val="0"/>
    </c:title>
    <c:autoTitleDeleted val="0"/>
    <c:plotArea>
      <c:layout/>
      <c:lineChart>
        <c:grouping val="standard"/>
        <c:varyColors val="0"/>
        <c:ser>
          <c:idx val="0"/>
          <c:order val="0"/>
          <c:tx>
            <c:strRef>
              <c:f>Sheet1!$D$20</c:f>
              <c:strCache>
                <c:ptCount val="1"/>
                <c:pt idx="0">
                  <c:v>No. of Respondents</c:v>
                </c:pt>
              </c:strCache>
            </c:strRef>
          </c:tx>
          <c:marker>
            <c:symbol val="none"/>
          </c:marker>
          <c:cat>
            <c:strRef>
              <c:f>Sheet1!$C$21:$C$25</c:f>
              <c:strCache>
                <c:ptCount val="5"/>
                <c:pt idx="0">
                  <c:v>Billboards</c:v>
                </c:pt>
                <c:pt idx="1">
                  <c:v>Ward Committee Meetings</c:v>
                </c:pt>
                <c:pt idx="2">
                  <c:v>Direct Information Access</c:v>
                </c:pt>
                <c:pt idx="3">
                  <c:v>Notice Board</c:v>
                </c:pt>
                <c:pt idx="4">
                  <c:v>Audit</c:v>
                </c:pt>
              </c:strCache>
            </c:strRef>
          </c:cat>
          <c:val>
            <c:numRef>
              <c:f>Sheet1!$D$21:$D$25</c:f>
              <c:numCache>
                <c:formatCode>General</c:formatCode>
                <c:ptCount val="5"/>
                <c:pt idx="0">
                  <c:v>45</c:v>
                </c:pt>
                <c:pt idx="1">
                  <c:v>22</c:v>
                </c:pt>
                <c:pt idx="2">
                  <c:v>14</c:v>
                </c:pt>
                <c:pt idx="3">
                  <c:v>33</c:v>
                </c:pt>
                <c:pt idx="4">
                  <c:v>8</c:v>
                </c:pt>
              </c:numCache>
            </c:numRef>
          </c:val>
          <c:smooth val="0"/>
        </c:ser>
        <c:dLbls>
          <c:showLegendKey val="0"/>
          <c:showVal val="0"/>
          <c:showCatName val="0"/>
          <c:showSerName val="0"/>
          <c:showPercent val="0"/>
          <c:showBubbleSize val="0"/>
        </c:dLbls>
        <c:marker val="1"/>
        <c:smooth val="0"/>
        <c:axId val="323095552"/>
        <c:axId val="323257088"/>
      </c:lineChart>
      <c:catAx>
        <c:axId val="323095552"/>
        <c:scaling>
          <c:orientation val="minMax"/>
        </c:scaling>
        <c:delete val="0"/>
        <c:axPos val="b"/>
        <c:majorTickMark val="none"/>
        <c:minorTickMark val="none"/>
        <c:tickLblPos val="nextTo"/>
        <c:crossAx val="323257088"/>
        <c:crosses val="autoZero"/>
        <c:auto val="1"/>
        <c:lblAlgn val="ctr"/>
        <c:lblOffset val="100"/>
        <c:noMultiLvlLbl val="0"/>
      </c:catAx>
      <c:valAx>
        <c:axId val="323257088"/>
        <c:scaling>
          <c:orientation val="minMax"/>
        </c:scaling>
        <c:delete val="0"/>
        <c:axPos val="l"/>
        <c:majorGridlines/>
        <c:numFmt formatCode="General" sourceLinked="1"/>
        <c:majorTickMark val="none"/>
        <c:minorTickMark val="none"/>
        <c:tickLblPos val="nextTo"/>
        <c:spPr>
          <a:ln w="9525">
            <a:noFill/>
          </a:ln>
        </c:spPr>
        <c:crossAx val="323095552"/>
        <c:crosses val="autoZero"/>
        <c:crossBetween val="between"/>
      </c:valAx>
    </c:plotArea>
    <c:legend>
      <c:legendPos val="b"/>
      <c:overlay val="0"/>
    </c:legend>
    <c:plotVisOnly val="1"/>
    <c:dispBlanksAs val="gap"/>
    <c:showDLblsOverMax val="0"/>
  </c:chart>
  <c:spPr>
    <a:solidFill>
      <a:srgbClr val="00B0F0"/>
    </a:solidFill>
    <a:ln>
      <a:solidFill>
        <a:srgbClr val="00B0F0"/>
      </a:solidFill>
    </a:ln>
  </c:sp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Budget</a:t>
            </a:r>
            <a:r>
              <a:rPr lang="en-US" baseline="0"/>
              <a:t> Making Procedure</a:t>
            </a:r>
            <a:endParaRPr lang="en-US"/>
          </a:p>
        </c:rich>
      </c:tx>
      <c:overlay val="0"/>
    </c:title>
    <c:autoTitleDeleted val="0"/>
    <c:view3D>
      <c:rotX val="15"/>
      <c:rotY val="20"/>
      <c:rAngAx val="1"/>
    </c:view3D>
    <c:floor>
      <c:thickness val="0"/>
    </c:floor>
    <c:sideWall>
      <c:thickness val="0"/>
    </c:sideWall>
    <c:backWall>
      <c:thickness val="0"/>
    </c:backWall>
    <c:plotArea>
      <c:layout/>
      <c:bar3DChart>
        <c:barDir val="bar"/>
        <c:grouping val="clustered"/>
        <c:varyColors val="0"/>
        <c:ser>
          <c:idx val="0"/>
          <c:order val="0"/>
          <c:tx>
            <c:strRef>
              <c:f>Sheet1!$E$38</c:f>
              <c:strCache>
                <c:ptCount val="1"/>
                <c:pt idx="0">
                  <c:v>No. of Officials</c:v>
                </c:pt>
              </c:strCache>
            </c:strRef>
          </c:tx>
          <c:invertIfNegative val="0"/>
          <c:cat>
            <c:strRef>
              <c:f>Sheet1!$D$39:$D$42</c:f>
              <c:strCache>
                <c:ptCount val="4"/>
                <c:pt idx="0">
                  <c:v>Strongly Agree</c:v>
                </c:pt>
                <c:pt idx="1">
                  <c:v>Agree</c:v>
                </c:pt>
                <c:pt idx="2">
                  <c:v>Neutral</c:v>
                </c:pt>
                <c:pt idx="3">
                  <c:v>Total</c:v>
                </c:pt>
              </c:strCache>
            </c:strRef>
          </c:cat>
          <c:val>
            <c:numRef>
              <c:f>Sheet1!$E$39:$E$42</c:f>
              <c:numCache>
                <c:formatCode>General</c:formatCode>
                <c:ptCount val="4"/>
                <c:pt idx="0">
                  <c:v>5</c:v>
                </c:pt>
                <c:pt idx="1">
                  <c:v>3</c:v>
                </c:pt>
                <c:pt idx="2">
                  <c:v>2</c:v>
                </c:pt>
                <c:pt idx="3">
                  <c:v>10</c:v>
                </c:pt>
              </c:numCache>
            </c:numRef>
          </c:val>
        </c:ser>
        <c:ser>
          <c:idx val="1"/>
          <c:order val="1"/>
          <c:tx>
            <c:strRef>
              <c:f>Sheet1!$F$38</c:f>
              <c:strCache>
                <c:ptCount val="1"/>
                <c:pt idx="0">
                  <c:v>Percent</c:v>
                </c:pt>
              </c:strCache>
            </c:strRef>
          </c:tx>
          <c:invertIfNegative val="0"/>
          <c:cat>
            <c:strRef>
              <c:f>Sheet1!$D$39:$D$42</c:f>
              <c:strCache>
                <c:ptCount val="4"/>
                <c:pt idx="0">
                  <c:v>Strongly Agree</c:v>
                </c:pt>
                <c:pt idx="1">
                  <c:v>Agree</c:v>
                </c:pt>
                <c:pt idx="2">
                  <c:v>Neutral</c:v>
                </c:pt>
                <c:pt idx="3">
                  <c:v>Total</c:v>
                </c:pt>
              </c:strCache>
            </c:strRef>
          </c:cat>
          <c:val>
            <c:numRef>
              <c:f>Sheet1!$F$39:$F$42</c:f>
              <c:numCache>
                <c:formatCode>General</c:formatCode>
                <c:ptCount val="4"/>
                <c:pt idx="0">
                  <c:v>50</c:v>
                </c:pt>
                <c:pt idx="1">
                  <c:v>30</c:v>
                </c:pt>
                <c:pt idx="2">
                  <c:v>20</c:v>
                </c:pt>
                <c:pt idx="3">
                  <c:v>100</c:v>
                </c:pt>
              </c:numCache>
            </c:numRef>
          </c:val>
        </c:ser>
        <c:ser>
          <c:idx val="2"/>
          <c:order val="2"/>
          <c:tx>
            <c:strRef>
              <c:f>Sheet1!$G$38</c:f>
              <c:strCache>
                <c:ptCount val="1"/>
                <c:pt idx="0">
                  <c:v>Cumulative Percent</c:v>
                </c:pt>
              </c:strCache>
            </c:strRef>
          </c:tx>
          <c:invertIfNegative val="0"/>
          <c:cat>
            <c:strRef>
              <c:f>Sheet1!$D$39:$D$42</c:f>
              <c:strCache>
                <c:ptCount val="4"/>
                <c:pt idx="0">
                  <c:v>Strongly Agree</c:v>
                </c:pt>
                <c:pt idx="1">
                  <c:v>Agree</c:v>
                </c:pt>
                <c:pt idx="2">
                  <c:v>Neutral</c:v>
                </c:pt>
                <c:pt idx="3">
                  <c:v>Total</c:v>
                </c:pt>
              </c:strCache>
            </c:strRef>
          </c:cat>
          <c:val>
            <c:numRef>
              <c:f>Sheet1!$G$39:$G$42</c:f>
              <c:numCache>
                <c:formatCode>General</c:formatCode>
                <c:ptCount val="4"/>
                <c:pt idx="0">
                  <c:v>50</c:v>
                </c:pt>
                <c:pt idx="1">
                  <c:v>80</c:v>
                </c:pt>
                <c:pt idx="2">
                  <c:v>100</c:v>
                </c:pt>
              </c:numCache>
            </c:numRef>
          </c:val>
        </c:ser>
        <c:dLbls>
          <c:showLegendKey val="0"/>
          <c:showVal val="0"/>
          <c:showCatName val="0"/>
          <c:showSerName val="0"/>
          <c:showPercent val="0"/>
          <c:showBubbleSize val="0"/>
        </c:dLbls>
        <c:gapWidth val="75"/>
        <c:shape val="box"/>
        <c:axId val="323316352"/>
        <c:axId val="323318144"/>
        <c:axId val="0"/>
      </c:bar3DChart>
      <c:catAx>
        <c:axId val="323316352"/>
        <c:scaling>
          <c:orientation val="minMax"/>
        </c:scaling>
        <c:delete val="0"/>
        <c:axPos val="l"/>
        <c:majorTickMark val="none"/>
        <c:minorTickMark val="none"/>
        <c:tickLblPos val="nextTo"/>
        <c:crossAx val="323318144"/>
        <c:crosses val="autoZero"/>
        <c:auto val="1"/>
        <c:lblAlgn val="ctr"/>
        <c:lblOffset val="100"/>
        <c:noMultiLvlLbl val="0"/>
      </c:catAx>
      <c:valAx>
        <c:axId val="323318144"/>
        <c:scaling>
          <c:orientation val="minMax"/>
        </c:scaling>
        <c:delete val="0"/>
        <c:axPos val="b"/>
        <c:majorGridlines/>
        <c:numFmt formatCode="General" sourceLinked="1"/>
        <c:majorTickMark val="none"/>
        <c:minorTickMark val="none"/>
        <c:tickLblPos val="nextTo"/>
        <c:spPr>
          <a:ln w="9525">
            <a:noFill/>
          </a:ln>
        </c:spPr>
        <c:crossAx val="323316352"/>
        <c:crosses val="autoZero"/>
        <c:crossBetween val="between"/>
      </c:valAx>
    </c:plotArea>
    <c:legend>
      <c:legendPos val="b"/>
      <c:overlay val="0"/>
    </c:legend>
    <c:plotVisOnly val="1"/>
    <c:dispBlanksAs val="gap"/>
    <c:showDLblsOverMax val="0"/>
  </c:chart>
  <c:spPr>
    <a:solidFill>
      <a:srgbClr val="92D050"/>
    </a:solidFill>
  </c:sp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Aptos">
    <w:altName w:val="Arial"/>
    <w:charset w:val="00"/>
    <w:family w:val="swiss"/>
    <w:pitch w:val="variable"/>
    <w:sig w:usb0="00000001"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C33"/>
    <w:rsid w:val="0053355D"/>
    <w:rsid w:val="00A92C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6D02617FF14FF79A2FCB51F761899E">
    <w:name w:val="206D02617FF14FF79A2FCB51F761899E"/>
    <w:rsid w:val="00A92C33"/>
  </w:style>
  <w:style w:type="paragraph" w:customStyle="1" w:styleId="9055EF8C80B84AE898BA00D18394182B">
    <w:name w:val="9055EF8C80B84AE898BA00D18394182B"/>
    <w:rsid w:val="00A92C33"/>
  </w:style>
  <w:style w:type="paragraph" w:customStyle="1" w:styleId="2E431A5C4FFA44E9AC1EB422738477B3">
    <w:name w:val="2E431A5C4FFA44E9AC1EB422738477B3"/>
    <w:rsid w:val="00A92C3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6D02617FF14FF79A2FCB51F761899E">
    <w:name w:val="206D02617FF14FF79A2FCB51F761899E"/>
    <w:rsid w:val="00A92C33"/>
  </w:style>
  <w:style w:type="paragraph" w:customStyle="1" w:styleId="9055EF8C80B84AE898BA00D18394182B">
    <w:name w:val="9055EF8C80B84AE898BA00D18394182B"/>
    <w:rsid w:val="00A92C33"/>
  </w:style>
  <w:style w:type="paragraph" w:customStyle="1" w:styleId="2E431A5C4FFA44E9AC1EB422738477B3">
    <w:name w:val="2E431A5C4FFA44E9AC1EB422738477B3"/>
    <w:rsid w:val="00A92C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Adh</b:Tag>
    <b:SourceType>Book</b:SourceType>
    <b:Guid>{57DC12AC-A2E3-4C10-A249-6F8B2E1D01DA}</b:Guid>
    <b:Author>
      <b:Author>
        <b:NameList>
          <b:Person>
            <b:Last>Adhikary</b:Last>
            <b:First>A.K.</b:First>
          </b:Person>
        </b:NameList>
      </b:Author>
    </b:Author>
    <b:Title>Union Parishad and Poverty Reduction strategies at the local level: A study of Government Failure,Master,BRAC University</b:Title>
    <b:Year>2010</b:Year>
    <b:RefOrder>1</b:RefOrder>
  </b:Source>
  <b:Source>
    <b:Tag>Ami10</b:Tag>
    <b:SourceType>Book</b:SourceType>
    <b:Guid>{975EE1F2-B853-46E3-8163-2E1AC15BCB68}</b:Guid>
    <b:Author>
      <b:Author>
        <b:NameList>
          <b:Person>
            <b:Last>Aminuzzaman</b:Last>
            <b:First>S.</b:First>
            <b:Middle>M.</b:Middle>
          </b:Person>
        </b:NameList>
      </b:Author>
    </b:Author>
    <b:Title>Local Government and Development in Bangladesh: Lessons Learned and Challenges for Improving Service Delivery of Union Parishad (UP), Dhaka: Ministry of LGRD &amp; Cooperatives, United Nations Development Program (UNDP).</b:Title>
    <b:Year>2010</b:Year>
    <b:RefOrder>2</b:RefOrder>
  </b:Source>
  <b:Source>
    <b:Tag>Ami11</b:Tag>
    <b:SourceType>Book</b:SourceType>
    <b:Guid>{EAEB1063-F3ED-46DD-A5A8-07C8432B83C0}</b:Guid>
    <b:Author>
      <b:Author>
        <b:NameList>
          <b:Person>
            <b:Last>Aminuzzaman</b:Last>
            <b:First>S.</b:First>
            <b:Middle>M.</b:Middle>
          </b:Person>
        </b:NameList>
      </b:Author>
    </b:Author>
    <b:Title>Local Governance Innovations: An Assessment of the Challenges for Mainstreaming Local Governance Support Program, in Jamil et al. ed. Understanding Governance and Public Policy in Bangladesh, Dhaka: North South University. Ch. 10. PP 195- 214.</b:Title>
    <b:Year>2011</b:Year>
    <b:RefOrder>3</b:RefOrder>
  </b:Source>
  <b:Source>
    <b:Tag>Ami13</b:Tag>
    <b:SourceType>Book</b:SourceType>
    <b:Guid>{B1813A2D-21B1-4DF8-A64B-F2BF89464E47}</b:Guid>
    <b:Author>
      <b:Author>
        <b:NameList>
          <b:Person>
            <b:Last>Aminuzzaman</b:Last>
            <b:First>S.</b:First>
            <b:Middle>M.</b:Middle>
          </b:Person>
        </b:NameList>
      </b:Author>
    </b:Author>
    <b:Title>Governance at Grassroots–Rhetoric and Reality: A Study of the Union Parishad in Bangladesh, in Jamil et al. ed. In Search of Better Governance in South Asia and Beyond, Switzerland: Springer. PP 201-222.</b:Title>
    <b:Year>2013</b:Year>
    <b:RefOrder>4</b:RefOrder>
  </b:Source>
  <b:Source>
    <b:Tag>Ami14</b:Tag>
    <b:SourceType>Book</b:SourceType>
    <b:Guid>{0AE19A1E-8300-4CAB-8E93-12D12334936E}</b:Guid>
    <b:Author>
      <b:Author>
        <b:NameList>
          <b:Person>
            <b:Last>Aminuzzaman</b:Last>
            <b:First>S.</b:First>
            <b:Middle>M.</b:Middle>
          </b:Person>
        </b:NameList>
      </b:Author>
    </b:Author>
    <b:Title>Democratic Local Governance Capacity and Natural Disasters- Building Community Resilience: Bangladesh Case Study, Center for Cultural and Technical Interchange, East West Center, Hawaii, USA.</b:Title>
    <b:Year>2014</b:Year>
    <b:RefOrder>5</b:RefOrder>
  </b:Source>
  <b:Source>
    <b:Tag>Ami16</b:Tag>
    <b:SourceType>Book</b:SourceType>
    <b:Guid>{B28E817F-96ED-4480-985A-DC8F160716DA}</b:Guid>
    <b:Author>
      <b:Author>
        <b:NameList>
          <b:Person>
            <b:Last>Aminuzzaman</b:Last>
            <b:First>S.</b:First>
            <b:Middle>M.</b:Middle>
          </b:Person>
        </b:NameList>
      </b:Author>
    </b:Author>
    <b:Title>Political Economy of Local Governance: A Study of the Grassroots level Local	Government	in	Bangladesh,	[Online].	Available	at: http://paperroom.ipsa.org/papers/paper_30718.pdf </b:Title>
    <b:Year>2016</b:Year>
    <b:RefOrder>6</b:RefOrder>
  </b:Source>
  <b:Source>
    <b:Tag>Amn16</b:Tag>
    <b:SourceType>Book</b:SourceType>
    <b:Guid>{27DFDAB7-2BAB-4AF5-97C4-E71A352AB072}</b:Guid>
    <b:Author>
      <b:Author>
        <b:NameList>
          <b:Person>
            <b:Last>Amnizzuman</b:Last>
            <b:First>S.</b:First>
            <b:Middle>M.</b:Middle>
          </b:Person>
        </b:NameList>
      </b:Author>
    </b:Author>
    <b:Title>Research on Standing Committees of Union Parishad, Dhaka: UNDP.</b:Title>
    <b:Year>2016</b:Year>
    <b:RefOrder>7</b:RefOrder>
  </b:Source>
  <b:Source>
    <b:Tag>Ami161</b:Tag>
    <b:SourceType>Book</b:SourceType>
    <b:Guid>{5EBA5177-9CA2-4D88-84E1-B774EC3B028E}</b:Guid>
    <b:Author>
      <b:Author>
        <b:NameList>
          <b:Person>
            <b:Last>Aminuzzaman</b:Last>
            <b:First>S.</b:First>
            <b:Middle>M.</b:Middle>
          </b:Person>
        </b:NameList>
      </b:Author>
    </b:Author>
    <b:Title>Paper ‘Institutional Trust and its implications on Disaster Management of the Rural Local Government (UP) in Bangladesh’ presented to The Future of Local Governance in a “New” Development Agenda. Cutting Edge Research, Reality Changing Policies, Stockholm</b:Title>
    <b:Year>2016</b:Year>
    <b:RefOrder>8</b:RefOrder>
  </b:Source>
  <b:Source>
    <b:Tag>Ask11</b:Tag>
    <b:SourceType>Book</b:SourceType>
    <b:Guid>{5A558EDB-722A-453C-908B-24C90970CF8A}</b:Guid>
    <b:Author>
      <b:Author>
        <b:NameList>
          <b:Person>
            <b:Last>Askvik</b:Last>
            <b:First>S.</b:First>
          </b:Person>
        </b:NameList>
      </b:Author>
    </b:Author>
    <b:Title>The Significance of Institutional Trust for Governance in Bangladesh, in Jamil et al. ed. Understanding Governance and Public Policy in Bangladesh, Dhaka: North South University. Ch. 5. PP 91-110.</b:Title>
    <b:Year>2011</b:Year>
    <b:RefOrder>9</b:RefOrder>
  </b:Source>
  <b:Source>
    <b:Tag>bdn16</b:Tag>
    <b:SourceType>Book</b:SourceType>
    <b:Guid>{D3126781-B1E9-4E49-9941-379AD1A40B87}</b:Guid>
    <b:Author>
      <b:Author>
        <b:NameList>
          <b:Person>
            <b:Last>bdnews24.com</b:Last>
          </b:Person>
        </b:NameList>
      </b:Author>
    </b:Author>
    <b:Title>Bangladesh’s literacy rate rises to 70 percent, education minister says. [Online]. Available at http://bdnews24.com/bangladesh/2015/06/16/bangladeshs- literacy-rate-rises-to-70-percent-education-minister-says</b:Title>
    <b:Year>2016</b:Year>
    <b:RefOrder>10</b:RefOrder>
  </b:Source>
  <b:Source>
    <b:Tag>Bha13</b:Tag>
    <b:SourceType>Book</b:SourceType>
    <b:Guid>{D6A794C2-879F-45C4-BE64-771BC160DA8C}</b:Guid>
    <b:Author>
      <b:Author>
        <b:NameList>
          <b:Person>
            <b:Last>Bhattacharya</b:Last>
            <b:First>D.et</b:First>
            <b:Middle>al.</b:Middle>
          </b:Person>
        </b:NameList>
      </b:Author>
    </b:Author>
    <b:Title>Finance for Local Government in Bangladesh: An Elusive Agenda, Dhaka: Center for Policy Dialogue &amp; Chr. Michelsen Institute</b:Title>
    <b:Year>2013</b:Year>
    <b:RefOrder>11</b:RefOrder>
  </b:Source>
  <b:Source>
    <b:Tag>But91</b:Tag>
    <b:SourceType>Book</b:SourceType>
    <b:Guid>{B147E564-F5D9-48D2-857C-76C34A5A0B7D}</b:Guid>
    <b:Author>
      <b:Author>
        <b:NameList>
          <b:Person>
            <b:Last>Butler</b:Last>
            <b:First>J.</b:First>
            <b:Middle>K.</b:Middle>
          </b:Person>
        </b:NameList>
      </b:Author>
    </b:Author>
    <b:Title>Towards Understanding and measuring conditions of trust: Evolution of a Conditions of Trust Inventory. Journal of Management. 17.</b:Title>
    <b:Year>1991</b:Year>
    <b:RefOrder>12</b:RefOrder>
  </b:Source>
  <b:Source>
    <b:Tag>Fer11</b:Tag>
    <b:SourceType>Book</b:SourceType>
    <b:Guid>{2F353E99-3246-47BF-AD1B-AFFBDC374449}</b:Guid>
    <b:Author>
      <b:Author>
        <b:NameList>
          <b:Person>
            <b:Last>Ferdaush</b:Last>
            <b:First>Jannatul</b:First>
            <b:Middle>and K. M. MUstafizur Rahman</b:Middle>
          </b:Person>
        </b:NameList>
      </b:Author>
    </b:Author>
    <b:Title>Gender Inequality in Bangladesh. Dhaka : Unnayan Onneshan -The Innovators, Dhaka, 2011</b:Title>
    <b:Year>2011</b:Year>
    <b:RefOrder>13</b:RefOrder>
  </b:Source>
  <b:Source>
    <b:Tag>Fuk95</b:Tag>
    <b:SourceType>Book</b:SourceType>
    <b:Guid>{AC86D9D5-4CD9-4091-A82E-4CD7F566B269}</b:Guid>
    <b:Author>
      <b:Author>
        <b:NameList>
          <b:Person>
            <b:Last>Fukuyama</b:Last>
            <b:First>F.</b:First>
          </b:Person>
        </b:NameList>
      </b:Author>
    </b:Author>
    <b:Title>Trust: The Social Virtues and The Creation of Prosperity. London: Hamish Hamilton</b:Title>
    <b:Year>1995</b:Year>
    <b:RefOrder>14</b:RefOrder>
  </b:Source>
  <b:Source>
    <b:Tag>Ami12</b:Tag>
    <b:SourceType>Book</b:SourceType>
    <b:Guid>{166BC500-37DC-45A8-A5DB-21985CAD41E9}</b:Guid>
    <b:Author>
      <b:Author>
        <b:NameList>
          <b:Person>
            <b:Last>Aminuzzaman</b:Last>
            <b:First>S.</b:First>
            <b:Middle>M.</b:Middle>
          </b:Person>
        </b:NameList>
      </b:Author>
    </b:Author>
    <b:Title>Trust Within Field Bureaucracy: A Study on District Administration in Bangladesh. Master. North South University.</b:Title>
    <b:Year>2012</b:Year>
    <b:RefOrder>15</b:RefOrder>
  </b:Source>
</b:Sources>
</file>

<file path=customXml/itemProps1.xml><?xml version="1.0" encoding="utf-8"?>
<ds:datastoreItem xmlns:ds="http://schemas.openxmlformats.org/officeDocument/2006/customXml" ds:itemID="{E4F9F341-CE24-4F82-801A-931CFD9CE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32</Pages>
  <Words>6131</Words>
  <Characters>34949</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40999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Citizen’s Trust on Rural Government Delivery Service in Bangladesh</dc:title>
  <dc:creator>DELL</dc:creator>
  <cp:lastModifiedBy>ismail - [2010]</cp:lastModifiedBy>
  <cp:revision>2</cp:revision>
  <cp:lastPrinted>2024-11-26T10:27:00Z</cp:lastPrinted>
  <dcterms:created xsi:type="dcterms:W3CDTF">2024-12-02T16:40:00Z</dcterms:created>
  <dcterms:modified xsi:type="dcterms:W3CDTF">2024-12-02T16:40:00Z</dcterms:modified>
</cp:coreProperties>
</file>