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ED17E2" w14:textId="1C54C2D5" w:rsidR="008B009E" w:rsidRDefault="008B009E" w:rsidP="654FBFE4">
      <w:pPr>
        <w:rPr>
          <w:rFonts w:ascii="Times New Roman" w:eastAsia="Times New Roman" w:hAnsi="Times New Roman" w:cs="Times New Roman"/>
          <w:b/>
          <w:bCs/>
        </w:rPr>
      </w:pPr>
    </w:p>
    <w:p w14:paraId="25C0DFA5" w14:textId="3BE373FC" w:rsidR="008B009E" w:rsidRDefault="008B009E" w:rsidP="654FBFE4">
      <w:pPr>
        <w:rPr>
          <w:rFonts w:ascii="Times New Roman" w:eastAsia="Times New Roman" w:hAnsi="Times New Roman" w:cs="Times New Roman"/>
          <w:b/>
          <w:bCs/>
        </w:rPr>
      </w:pPr>
    </w:p>
    <w:p w14:paraId="13972CE6" w14:textId="299018B4" w:rsidR="008B009E" w:rsidRDefault="008B009E" w:rsidP="654FBFE4">
      <w:pPr>
        <w:rPr>
          <w:rFonts w:ascii="Times New Roman" w:eastAsia="Times New Roman" w:hAnsi="Times New Roman" w:cs="Times New Roman"/>
          <w:b/>
          <w:bCs/>
        </w:rPr>
      </w:pPr>
    </w:p>
    <w:p w14:paraId="2FD8242E" w14:textId="395DA1B1" w:rsidR="008B009E" w:rsidRDefault="008B009E" w:rsidP="654FBFE4">
      <w:pPr>
        <w:rPr>
          <w:rFonts w:ascii="Times New Roman" w:eastAsia="Times New Roman" w:hAnsi="Times New Roman" w:cs="Times New Roman"/>
          <w:b/>
          <w:bCs/>
        </w:rPr>
      </w:pPr>
    </w:p>
    <w:p w14:paraId="508800BE" w14:textId="5C99F1F5" w:rsidR="008B009E" w:rsidRDefault="008B009E" w:rsidP="654FBFE4">
      <w:pPr>
        <w:rPr>
          <w:rFonts w:ascii="Times New Roman" w:eastAsia="Times New Roman" w:hAnsi="Times New Roman" w:cs="Times New Roman"/>
          <w:b/>
          <w:bCs/>
        </w:rPr>
      </w:pPr>
    </w:p>
    <w:p w14:paraId="2A890046" w14:textId="228F4C60" w:rsidR="008B009E" w:rsidRDefault="57B1EA66" w:rsidP="654FBFE4">
      <w:pPr>
        <w:rPr>
          <w:rFonts w:ascii="Times New Roman" w:eastAsia="Times New Roman" w:hAnsi="Times New Roman" w:cs="Times New Roman"/>
          <w:b/>
          <w:bCs/>
        </w:rPr>
      </w:pPr>
      <w:r w:rsidRPr="654FBFE4">
        <w:rPr>
          <w:rFonts w:ascii="Times New Roman" w:eastAsia="Times New Roman" w:hAnsi="Times New Roman" w:cs="Times New Roman"/>
          <w:b/>
          <w:bCs/>
        </w:rPr>
        <w:t xml:space="preserve"> </w:t>
      </w:r>
    </w:p>
    <w:p w14:paraId="03A9586C" w14:textId="7598ECF1" w:rsidR="008B009E" w:rsidRDefault="1CC4254B" w:rsidP="654FBFE4">
      <w:pPr>
        <w:jc w:val="center"/>
        <w:rPr>
          <w:rFonts w:ascii="Times New Roman" w:eastAsia="Times New Roman" w:hAnsi="Times New Roman" w:cs="Times New Roman"/>
          <w:b/>
          <w:bCs/>
        </w:rPr>
      </w:pPr>
      <w:r w:rsidRPr="654FBFE4">
        <w:rPr>
          <w:rFonts w:ascii="Times New Roman" w:eastAsia="Times New Roman" w:hAnsi="Times New Roman" w:cs="Times New Roman"/>
          <w:b/>
          <w:bCs/>
        </w:rPr>
        <w:t xml:space="preserve"> </w:t>
      </w:r>
      <w:r w:rsidR="54729D66" w:rsidRPr="654FBFE4">
        <w:rPr>
          <w:rFonts w:ascii="Times New Roman" w:eastAsia="Times New Roman" w:hAnsi="Times New Roman" w:cs="Times New Roman"/>
          <w:b/>
          <w:bCs/>
        </w:rPr>
        <w:t>Productivity Prediction of Garment Employees</w:t>
      </w:r>
    </w:p>
    <w:p w14:paraId="43A5BDBE" w14:textId="4614C072" w:rsidR="008B009E" w:rsidRDefault="08C76CDF" w:rsidP="654FBFE4">
      <w:pPr>
        <w:jc w:val="center"/>
        <w:rPr>
          <w:rFonts w:ascii="Times New Roman" w:eastAsia="Times New Roman" w:hAnsi="Times New Roman" w:cs="Times New Roman"/>
          <w:b/>
          <w:bCs/>
        </w:rPr>
      </w:pPr>
      <w:r w:rsidRPr="654FBFE4">
        <w:rPr>
          <w:rFonts w:ascii="Times New Roman" w:eastAsia="Times New Roman" w:hAnsi="Times New Roman" w:cs="Times New Roman"/>
          <w:b/>
          <w:bCs/>
        </w:rPr>
        <w:t>Sabun Dhital</w:t>
      </w:r>
    </w:p>
    <w:p w14:paraId="1C41D525" w14:textId="6FF7C528" w:rsidR="008B009E" w:rsidRDefault="08C76CDF" w:rsidP="654FBFE4">
      <w:pPr>
        <w:jc w:val="center"/>
        <w:rPr>
          <w:rFonts w:ascii="Times New Roman" w:eastAsia="Times New Roman" w:hAnsi="Times New Roman" w:cs="Times New Roman"/>
          <w:b/>
          <w:bCs/>
        </w:rPr>
      </w:pPr>
      <w:r w:rsidRPr="654FBFE4">
        <w:rPr>
          <w:rFonts w:ascii="Times New Roman" w:eastAsia="Times New Roman" w:hAnsi="Times New Roman" w:cs="Times New Roman"/>
          <w:b/>
          <w:bCs/>
        </w:rPr>
        <w:t>DSCI ECON 521</w:t>
      </w:r>
    </w:p>
    <w:p w14:paraId="4E7AEB77" w14:textId="3D51C1B4" w:rsidR="008B009E" w:rsidRDefault="5B20BB1C" w:rsidP="654FBFE4">
      <w:pPr>
        <w:jc w:val="center"/>
        <w:rPr>
          <w:rFonts w:ascii="Times New Roman" w:eastAsia="Times New Roman" w:hAnsi="Times New Roman" w:cs="Times New Roman"/>
          <w:b/>
          <w:bCs/>
        </w:rPr>
      </w:pPr>
      <w:r w:rsidRPr="654FBFE4">
        <w:rPr>
          <w:rFonts w:ascii="Times New Roman" w:eastAsia="Times New Roman" w:hAnsi="Times New Roman" w:cs="Times New Roman"/>
          <w:b/>
          <w:bCs/>
        </w:rPr>
        <w:t>May 3</w:t>
      </w:r>
      <w:r w:rsidRPr="654FBFE4">
        <w:rPr>
          <w:rFonts w:ascii="Times New Roman" w:eastAsia="Times New Roman" w:hAnsi="Times New Roman" w:cs="Times New Roman"/>
          <w:b/>
          <w:bCs/>
          <w:vertAlign w:val="superscript"/>
        </w:rPr>
        <w:t>rd</w:t>
      </w:r>
      <w:r w:rsidRPr="654FBFE4">
        <w:rPr>
          <w:rFonts w:ascii="Times New Roman" w:eastAsia="Times New Roman" w:hAnsi="Times New Roman" w:cs="Times New Roman"/>
          <w:b/>
          <w:bCs/>
        </w:rPr>
        <w:t>, 2026</w:t>
      </w:r>
    </w:p>
    <w:p w14:paraId="0EB819CB" w14:textId="45448098" w:rsidR="008B009E" w:rsidRDefault="008B009E" w:rsidP="654FBFE4">
      <w:pPr>
        <w:pStyle w:val="ListParagraph"/>
        <w:rPr>
          <w:rFonts w:ascii="Times New Roman" w:eastAsia="Times New Roman" w:hAnsi="Times New Roman" w:cs="Times New Roman"/>
          <w:b/>
          <w:bCs/>
        </w:rPr>
      </w:pPr>
    </w:p>
    <w:p w14:paraId="153E9D16" w14:textId="25928C24" w:rsidR="008B009E" w:rsidRDefault="008B009E" w:rsidP="654FBFE4">
      <w:pPr>
        <w:pStyle w:val="ListParagraph"/>
        <w:rPr>
          <w:rFonts w:ascii="Times New Roman" w:eastAsia="Times New Roman" w:hAnsi="Times New Roman" w:cs="Times New Roman"/>
          <w:b/>
          <w:bCs/>
        </w:rPr>
      </w:pPr>
    </w:p>
    <w:p w14:paraId="12A46294" w14:textId="5B215E0C" w:rsidR="008B009E" w:rsidRDefault="008B009E" w:rsidP="654FBFE4">
      <w:pPr>
        <w:pStyle w:val="ListParagraph"/>
        <w:rPr>
          <w:rFonts w:ascii="Times New Roman" w:eastAsia="Times New Roman" w:hAnsi="Times New Roman" w:cs="Times New Roman"/>
          <w:b/>
          <w:bCs/>
        </w:rPr>
      </w:pPr>
    </w:p>
    <w:p w14:paraId="6FD344B6" w14:textId="53991B7C" w:rsidR="008B009E" w:rsidRDefault="008B009E" w:rsidP="654FBFE4">
      <w:pPr>
        <w:pStyle w:val="ListParagraph"/>
        <w:rPr>
          <w:rFonts w:ascii="Times New Roman" w:eastAsia="Times New Roman" w:hAnsi="Times New Roman" w:cs="Times New Roman"/>
          <w:b/>
          <w:bCs/>
        </w:rPr>
      </w:pPr>
    </w:p>
    <w:p w14:paraId="49F1903B" w14:textId="7F812EDF" w:rsidR="008B009E" w:rsidRDefault="008B009E" w:rsidP="654FBFE4">
      <w:pPr>
        <w:pStyle w:val="ListParagraph"/>
        <w:rPr>
          <w:rFonts w:ascii="Times New Roman" w:eastAsia="Times New Roman" w:hAnsi="Times New Roman" w:cs="Times New Roman"/>
          <w:b/>
          <w:bCs/>
        </w:rPr>
      </w:pPr>
    </w:p>
    <w:p w14:paraId="68D11F4A" w14:textId="5B271ED9" w:rsidR="008B009E" w:rsidRDefault="27D57979" w:rsidP="654FBFE4">
      <w:pPr>
        <w:ind w:left="3600"/>
        <w:rPr>
          <w:rFonts w:ascii="Times New Roman" w:eastAsia="Times New Roman" w:hAnsi="Times New Roman" w:cs="Times New Roman"/>
          <w:b/>
          <w:bCs/>
        </w:rPr>
      </w:pPr>
      <w:r w:rsidRPr="654FBFE4">
        <w:rPr>
          <w:rFonts w:ascii="Times New Roman" w:eastAsia="Times New Roman" w:hAnsi="Times New Roman" w:cs="Times New Roman"/>
          <w:b/>
          <w:bCs/>
        </w:rPr>
        <w:t xml:space="preserve">         </w:t>
      </w:r>
      <w:r w:rsidR="62AABA82" w:rsidRPr="654FBFE4">
        <w:rPr>
          <w:rFonts w:ascii="Times New Roman" w:eastAsia="Times New Roman" w:hAnsi="Times New Roman" w:cs="Times New Roman"/>
          <w:b/>
          <w:bCs/>
        </w:rPr>
        <w:t>Submitted to</w:t>
      </w:r>
    </w:p>
    <w:p w14:paraId="5B343ACD" w14:textId="053BAD4A" w:rsidR="008B009E" w:rsidRDefault="4B63CBBD" w:rsidP="654FBFE4">
      <w:pPr>
        <w:jc w:val="center"/>
        <w:rPr>
          <w:rFonts w:ascii="Times New Roman" w:eastAsia="Times New Roman" w:hAnsi="Times New Roman" w:cs="Times New Roman"/>
          <w:b/>
          <w:bCs/>
        </w:rPr>
      </w:pPr>
      <w:r w:rsidRPr="654FBFE4">
        <w:rPr>
          <w:rFonts w:ascii="Times New Roman" w:eastAsia="Times New Roman" w:hAnsi="Times New Roman" w:cs="Times New Roman"/>
          <w:b/>
          <w:bCs/>
        </w:rPr>
        <w:t xml:space="preserve">     </w:t>
      </w:r>
      <w:r w:rsidR="001153EC">
        <w:rPr>
          <w:rFonts w:ascii="Times New Roman" w:eastAsia="Times New Roman" w:hAnsi="Times New Roman" w:cs="Times New Roman"/>
          <w:b/>
          <w:bCs/>
        </w:rPr>
        <w:t xml:space="preserve">Dr. </w:t>
      </w:r>
      <w:r w:rsidR="62AABA82" w:rsidRPr="654FBFE4">
        <w:rPr>
          <w:rFonts w:ascii="Times New Roman" w:eastAsia="Times New Roman" w:hAnsi="Times New Roman" w:cs="Times New Roman"/>
          <w:b/>
          <w:bCs/>
        </w:rPr>
        <w:t xml:space="preserve">Mike </w:t>
      </w:r>
      <w:proofErr w:type="spellStart"/>
      <w:r w:rsidR="62AABA82" w:rsidRPr="654FBFE4">
        <w:rPr>
          <w:rFonts w:ascii="Times New Roman" w:eastAsia="Times New Roman" w:hAnsi="Times New Roman" w:cs="Times New Roman"/>
          <w:b/>
          <w:bCs/>
        </w:rPr>
        <w:t>Allgrunn</w:t>
      </w:r>
      <w:proofErr w:type="spellEnd"/>
    </w:p>
    <w:p w14:paraId="170056F1" w14:textId="2940FA97" w:rsidR="008B009E" w:rsidRDefault="004575A8" w:rsidP="004575A8">
      <w:pPr>
        <w:pStyle w:val="ListParagraph"/>
        <w:rPr>
          <w:rFonts w:ascii="Times New Roman" w:eastAsia="Times New Roman" w:hAnsi="Times New Roman" w:cs="Times New Roman"/>
          <w:b/>
          <w:bCs/>
        </w:rPr>
      </w:pPr>
      <w:r>
        <w:rPr>
          <w:rFonts w:ascii="Times New Roman" w:eastAsia="Times New Roman" w:hAnsi="Times New Roman" w:cs="Times New Roman"/>
          <w:b/>
          <w:bCs/>
        </w:rPr>
        <w:t xml:space="preserve">                                             </w:t>
      </w:r>
      <w:r w:rsidR="71AB9DD8" w:rsidRPr="654FBFE4">
        <w:rPr>
          <w:rFonts w:ascii="Times New Roman" w:eastAsia="Times New Roman" w:hAnsi="Times New Roman" w:cs="Times New Roman"/>
          <w:b/>
          <w:bCs/>
        </w:rPr>
        <w:t>University</w:t>
      </w:r>
      <w:r w:rsidR="7B8BF1ED" w:rsidRPr="654FBFE4">
        <w:rPr>
          <w:rFonts w:ascii="Times New Roman" w:eastAsia="Times New Roman" w:hAnsi="Times New Roman" w:cs="Times New Roman"/>
          <w:b/>
          <w:bCs/>
        </w:rPr>
        <w:t xml:space="preserve"> of South Dakota</w:t>
      </w:r>
    </w:p>
    <w:p w14:paraId="0F476C6E" w14:textId="41020F4E" w:rsidR="008B009E" w:rsidRDefault="008B009E" w:rsidP="654FBFE4">
      <w:pPr>
        <w:pStyle w:val="ListParagraph"/>
        <w:rPr>
          <w:rFonts w:ascii="Times New Roman" w:eastAsia="Times New Roman" w:hAnsi="Times New Roman" w:cs="Times New Roman"/>
          <w:b/>
          <w:bCs/>
        </w:rPr>
      </w:pPr>
    </w:p>
    <w:p w14:paraId="6AA139B5" w14:textId="2230FC76" w:rsidR="008B009E" w:rsidRDefault="008B009E" w:rsidP="654FBFE4">
      <w:pPr>
        <w:pStyle w:val="ListParagraph"/>
        <w:rPr>
          <w:rFonts w:ascii="Times New Roman" w:eastAsia="Times New Roman" w:hAnsi="Times New Roman" w:cs="Times New Roman"/>
          <w:b/>
          <w:bCs/>
        </w:rPr>
      </w:pPr>
    </w:p>
    <w:p w14:paraId="594E3203" w14:textId="31CA1F96" w:rsidR="008B009E" w:rsidRDefault="008B009E" w:rsidP="654FBFE4">
      <w:pPr>
        <w:pStyle w:val="ListParagraph"/>
        <w:rPr>
          <w:rFonts w:ascii="Times New Roman" w:eastAsia="Times New Roman" w:hAnsi="Times New Roman" w:cs="Times New Roman"/>
          <w:b/>
          <w:bCs/>
        </w:rPr>
      </w:pPr>
    </w:p>
    <w:p w14:paraId="333104FA" w14:textId="40DD38E0" w:rsidR="008B009E" w:rsidRDefault="008B009E" w:rsidP="654FBFE4">
      <w:pPr>
        <w:pStyle w:val="ListParagraph"/>
        <w:rPr>
          <w:rFonts w:ascii="Times New Roman" w:eastAsia="Times New Roman" w:hAnsi="Times New Roman" w:cs="Times New Roman"/>
          <w:b/>
          <w:bCs/>
        </w:rPr>
      </w:pPr>
    </w:p>
    <w:p w14:paraId="5D5114F5" w14:textId="4062EFC4" w:rsidR="008B009E" w:rsidRDefault="008B009E" w:rsidP="654FBFE4">
      <w:pPr>
        <w:pStyle w:val="ListParagraph"/>
        <w:rPr>
          <w:rFonts w:ascii="Times New Roman" w:eastAsia="Times New Roman" w:hAnsi="Times New Roman" w:cs="Times New Roman"/>
          <w:b/>
          <w:bCs/>
        </w:rPr>
      </w:pPr>
    </w:p>
    <w:p w14:paraId="1485F4E9" w14:textId="20E13408" w:rsidR="008B009E" w:rsidRDefault="008B009E" w:rsidP="654FBFE4">
      <w:pPr>
        <w:pStyle w:val="ListParagraph"/>
        <w:rPr>
          <w:rFonts w:ascii="Times New Roman" w:eastAsia="Times New Roman" w:hAnsi="Times New Roman" w:cs="Times New Roman"/>
          <w:b/>
          <w:bCs/>
        </w:rPr>
      </w:pPr>
    </w:p>
    <w:p w14:paraId="373DD909" w14:textId="159633EF" w:rsidR="008B009E" w:rsidRDefault="008B009E" w:rsidP="654FBFE4">
      <w:pPr>
        <w:pStyle w:val="ListParagraph"/>
        <w:rPr>
          <w:rFonts w:ascii="Times New Roman" w:eastAsia="Times New Roman" w:hAnsi="Times New Roman" w:cs="Times New Roman"/>
          <w:b/>
          <w:bCs/>
        </w:rPr>
      </w:pPr>
    </w:p>
    <w:p w14:paraId="49C33B6E" w14:textId="5E4E0E2B" w:rsidR="008B009E" w:rsidRDefault="008B009E" w:rsidP="654FBFE4">
      <w:pPr>
        <w:pStyle w:val="ListParagraph"/>
        <w:rPr>
          <w:rFonts w:ascii="Times New Roman" w:eastAsia="Times New Roman" w:hAnsi="Times New Roman" w:cs="Times New Roman"/>
          <w:b/>
          <w:bCs/>
        </w:rPr>
      </w:pPr>
    </w:p>
    <w:p w14:paraId="4E06AD9C" w14:textId="439FC894" w:rsidR="008B009E" w:rsidRDefault="008B009E" w:rsidP="654FBFE4">
      <w:pPr>
        <w:pStyle w:val="ListParagraph"/>
        <w:rPr>
          <w:rFonts w:ascii="Times New Roman" w:eastAsia="Times New Roman" w:hAnsi="Times New Roman" w:cs="Times New Roman"/>
          <w:b/>
          <w:bCs/>
        </w:rPr>
      </w:pPr>
    </w:p>
    <w:p w14:paraId="2767CD19" w14:textId="2D287431" w:rsidR="008B009E" w:rsidRDefault="008B009E" w:rsidP="654FBFE4">
      <w:pPr>
        <w:pStyle w:val="ListParagraph"/>
        <w:rPr>
          <w:rFonts w:ascii="Times New Roman" w:eastAsia="Times New Roman" w:hAnsi="Times New Roman" w:cs="Times New Roman"/>
          <w:b/>
          <w:bCs/>
        </w:rPr>
      </w:pPr>
    </w:p>
    <w:p w14:paraId="6EE7F6DA" w14:textId="085432C8" w:rsidR="008B009E" w:rsidRDefault="008B009E" w:rsidP="654FBFE4">
      <w:pPr>
        <w:pStyle w:val="ListParagraph"/>
        <w:rPr>
          <w:rFonts w:ascii="Times New Roman" w:eastAsia="Times New Roman" w:hAnsi="Times New Roman" w:cs="Times New Roman"/>
          <w:b/>
          <w:bCs/>
        </w:rPr>
      </w:pPr>
    </w:p>
    <w:p w14:paraId="3DDEBF8C" w14:textId="5FE6C3FF" w:rsidR="008B009E" w:rsidRDefault="008B009E" w:rsidP="654FBFE4">
      <w:pPr>
        <w:pStyle w:val="ListParagraph"/>
        <w:rPr>
          <w:rFonts w:ascii="Times New Roman" w:eastAsia="Times New Roman" w:hAnsi="Times New Roman" w:cs="Times New Roman"/>
          <w:b/>
          <w:bCs/>
        </w:rPr>
      </w:pPr>
    </w:p>
    <w:p w14:paraId="134BF8ED" w14:textId="159EB4A1" w:rsidR="008B009E" w:rsidRDefault="008B009E" w:rsidP="654FBFE4">
      <w:pPr>
        <w:pStyle w:val="ListParagraph"/>
        <w:rPr>
          <w:rFonts w:ascii="Times New Roman" w:eastAsia="Times New Roman" w:hAnsi="Times New Roman" w:cs="Times New Roman"/>
          <w:b/>
          <w:bCs/>
        </w:rPr>
      </w:pPr>
    </w:p>
    <w:p w14:paraId="59075FD7" w14:textId="5EEEC3FC" w:rsidR="008B009E" w:rsidRDefault="008B009E" w:rsidP="654FBFE4">
      <w:pPr>
        <w:pStyle w:val="ListParagraph"/>
        <w:rPr>
          <w:rFonts w:ascii="Times New Roman" w:eastAsia="Times New Roman" w:hAnsi="Times New Roman" w:cs="Times New Roman"/>
          <w:b/>
          <w:bCs/>
        </w:rPr>
      </w:pPr>
    </w:p>
    <w:p w14:paraId="423B9671" w14:textId="3ADF7307" w:rsidR="008B009E" w:rsidRDefault="008B009E" w:rsidP="654FBFE4">
      <w:pPr>
        <w:ind w:left="720"/>
        <w:rPr>
          <w:rFonts w:ascii="Times New Roman" w:eastAsia="Times New Roman" w:hAnsi="Times New Roman" w:cs="Times New Roman"/>
          <w:b/>
          <w:bCs/>
        </w:rPr>
      </w:pPr>
    </w:p>
    <w:p w14:paraId="2C078E63" w14:textId="10D92DD9" w:rsidR="008B009E" w:rsidRDefault="286B8BC6" w:rsidP="654FBFE4">
      <w:pPr>
        <w:pStyle w:val="Heading1"/>
        <w:numPr>
          <w:ilvl w:val="0"/>
          <w:numId w:val="1"/>
        </w:numPr>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lastRenderedPageBreak/>
        <w:t>Introduction</w:t>
      </w:r>
    </w:p>
    <w:p w14:paraId="445FD921" w14:textId="442E0C29" w:rsidR="4DBF5BB1" w:rsidRDefault="7EC19E30" w:rsidP="5F8A60A5">
      <w:pPr>
        <w:jc w:val="both"/>
        <w:rPr>
          <w:rFonts w:ascii="Times New Roman" w:eastAsia="Times New Roman" w:hAnsi="Times New Roman" w:cs="Times New Roman"/>
        </w:rPr>
      </w:pPr>
      <w:r w:rsidRPr="654FBFE4">
        <w:rPr>
          <w:rFonts w:ascii="Times New Roman" w:eastAsia="Times New Roman" w:hAnsi="Times New Roman" w:cs="Times New Roman"/>
        </w:rPr>
        <w:t>The garment</w:t>
      </w:r>
      <w:r w:rsidR="286B8BC6" w:rsidRPr="654FBFE4">
        <w:rPr>
          <w:rFonts w:ascii="Times New Roman" w:eastAsia="Times New Roman" w:hAnsi="Times New Roman" w:cs="Times New Roman"/>
        </w:rPr>
        <w:t xml:space="preserve"> industry is one of </w:t>
      </w:r>
      <w:r w:rsidR="29D43567" w:rsidRPr="654FBFE4">
        <w:rPr>
          <w:rFonts w:ascii="Times New Roman" w:eastAsia="Times New Roman" w:hAnsi="Times New Roman" w:cs="Times New Roman"/>
        </w:rPr>
        <w:t xml:space="preserve">the </w:t>
      </w:r>
      <w:r w:rsidR="103EC8DE" w:rsidRPr="654FBFE4">
        <w:rPr>
          <w:rFonts w:ascii="Times New Roman" w:eastAsia="Times New Roman" w:hAnsi="Times New Roman" w:cs="Times New Roman"/>
        </w:rPr>
        <w:t>major components</w:t>
      </w:r>
      <w:r w:rsidR="1C5C7578" w:rsidRPr="654FBFE4">
        <w:rPr>
          <w:rFonts w:ascii="Times New Roman" w:eastAsia="Times New Roman" w:hAnsi="Times New Roman" w:cs="Times New Roman"/>
        </w:rPr>
        <w:t xml:space="preserve"> of </w:t>
      </w:r>
      <w:r w:rsidR="7BEED621" w:rsidRPr="654FBFE4">
        <w:rPr>
          <w:rFonts w:ascii="Times New Roman" w:eastAsia="Times New Roman" w:hAnsi="Times New Roman" w:cs="Times New Roman"/>
        </w:rPr>
        <w:t>industrialization</w:t>
      </w:r>
      <w:r w:rsidR="1C5C7578" w:rsidRPr="654FBFE4">
        <w:rPr>
          <w:rFonts w:ascii="Times New Roman" w:eastAsia="Times New Roman" w:hAnsi="Times New Roman" w:cs="Times New Roman"/>
        </w:rPr>
        <w:t xml:space="preserve"> in </w:t>
      </w:r>
      <w:r w:rsidR="07039CAC" w:rsidRPr="654FBFE4">
        <w:rPr>
          <w:rFonts w:ascii="Times New Roman" w:eastAsia="Times New Roman" w:hAnsi="Times New Roman" w:cs="Times New Roman"/>
        </w:rPr>
        <w:t>today’s</w:t>
      </w:r>
      <w:r w:rsidR="1C5C7578" w:rsidRPr="654FBFE4">
        <w:rPr>
          <w:rFonts w:ascii="Times New Roman" w:eastAsia="Times New Roman" w:hAnsi="Times New Roman" w:cs="Times New Roman"/>
        </w:rPr>
        <w:t xml:space="preserve"> world</w:t>
      </w:r>
      <w:r w:rsidR="1C5C7578" w:rsidRPr="654FBFE4">
        <w:rPr>
          <w:rFonts w:ascii="Times New Roman" w:eastAsia="Times New Roman" w:hAnsi="Times New Roman" w:cs="Times New Roman"/>
          <w:color w:val="FF0000"/>
        </w:rPr>
        <w:t>.</w:t>
      </w:r>
      <w:r w:rsidR="0FA50026" w:rsidRPr="654FBFE4">
        <w:rPr>
          <w:rFonts w:ascii="Times New Roman" w:eastAsia="Times New Roman" w:hAnsi="Times New Roman" w:cs="Times New Roman"/>
        </w:rPr>
        <w:t xml:space="preserve"> </w:t>
      </w:r>
      <w:r w:rsidR="3A17FE57" w:rsidRPr="654FBFE4">
        <w:rPr>
          <w:rFonts w:ascii="Times New Roman" w:eastAsia="Times New Roman" w:hAnsi="Times New Roman" w:cs="Times New Roman"/>
        </w:rPr>
        <w:t>By 2024, the global apparel market was expected to be worth $1.77 trillion.</w:t>
      </w:r>
      <w:r w:rsidR="15C89E1D" w:rsidRPr="654FBFE4">
        <w:rPr>
          <w:rFonts w:ascii="Times New Roman" w:eastAsia="Times New Roman" w:hAnsi="Times New Roman" w:cs="Times New Roman"/>
          <w:color w:val="000000" w:themeColor="text1"/>
        </w:rPr>
        <w:t xml:space="preserve"> </w:t>
      </w:r>
      <w:r w:rsidR="0FA50026" w:rsidRPr="654FBFE4">
        <w:rPr>
          <w:rFonts w:ascii="Times New Roman" w:eastAsia="Times New Roman" w:hAnsi="Times New Roman" w:cs="Times New Roman"/>
        </w:rPr>
        <w:t>The</w:t>
      </w:r>
      <w:r w:rsidR="170FFC78" w:rsidRPr="654FBFE4">
        <w:rPr>
          <w:rFonts w:ascii="Times New Roman" w:eastAsia="Times New Roman" w:hAnsi="Times New Roman" w:cs="Times New Roman"/>
        </w:rPr>
        <w:t xml:space="preserve"> garment industry employs</w:t>
      </w:r>
      <w:r w:rsidR="0FA50026" w:rsidRPr="654FBFE4">
        <w:rPr>
          <w:rFonts w:ascii="Times New Roman" w:eastAsia="Times New Roman" w:hAnsi="Times New Roman" w:cs="Times New Roman"/>
        </w:rPr>
        <w:t xml:space="preserve"> approximately 75 million people worldwide</w:t>
      </w:r>
      <w:r w:rsidR="6191A071" w:rsidRPr="654FBFE4">
        <w:rPr>
          <w:rFonts w:ascii="Times New Roman" w:eastAsia="Times New Roman" w:hAnsi="Times New Roman" w:cs="Times New Roman"/>
        </w:rPr>
        <w:t>, and in</w:t>
      </w:r>
      <w:r w:rsidR="0FA50026" w:rsidRPr="654FBFE4">
        <w:rPr>
          <w:rFonts w:ascii="Times New Roman" w:eastAsia="Times New Roman" w:hAnsi="Times New Roman" w:cs="Times New Roman"/>
        </w:rPr>
        <w:t xml:space="preserve"> countries like </w:t>
      </w:r>
      <w:r w:rsidR="6DBDA472" w:rsidRPr="654FBFE4">
        <w:rPr>
          <w:rFonts w:ascii="Times New Roman" w:eastAsia="Times New Roman" w:hAnsi="Times New Roman" w:cs="Times New Roman"/>
        </w:rPr>
        <w:t>Bangladesh, India,</w:t>
      </w:r>
      <w:r w:rsidR="0FA50026" w:rsidRPr="654FBFE4">
        <w:rPr>
          <w:rFonts w:ascii="Times New Roman" w:eastAsia="Times New Roman" w:hAnsi="Times New Roman" w:cs="Times New Roman"/>
        </w:rPr>
        <w:t xml:space="preserve"> and </w:t>
      </w:r>
      <w:r w:rsidR="13A7CF77" w:rsidRPr="654FBFE4">
        <w:rPr>
          <w:rFonts w:ascii="Times New Roman" w:eastAsia="Times New Roman" w:hAnsi="Times New Roman" w:cs="Times New Roman"/>
        </w:rPr>
        <w:t>China,</w:t>
      </w:r>
      <w:r w:rsidR="3419B09A" w:rsidRPr="654FBFE4">
        <w:rPr>
          <w:rFonts w:ascii="Times New Roman" w:eastAsia="Times New Roman" w:hAnsi="Times New Roman" w:cs="Times New Roman"/>
        </w:rPr>
        <w:t xml:space="preserve"> it</w:t>
      </w:r>
      <w:r w:rsidR="52338070" w:rsidRPr="654FBFE4">
        <w:rPr>
          <w:rFonts w:ascii="Times New Roman" w:eastAsia="Times New Roman" w:hAnsi="Times New Roman" w:cs="Times New Roman"/>
        </w:rPr>
        <w:t xml:space="preserve"> is one of the major </w:t>
      </w:r>
      <w:proofErr w:type="gramStart"/>
      <w:r w:rsidR="001153EC" w:rsidRPr="654FBFE4">
        <w:rPr>
          <w:rFonts w:ascii="Times New Roman" w:eastAsia="Times New Roman" w:hAnsi="Times New Roman" w:cs="Times New Roman"/>
        </w:rPr>
        <w:t>contributor</w:t>
      </w:r>
      <w:proofErr w:type="gramEnd"/>
      <w:r w:rsidR="52338070" w:rsidRPr="654FBFE4">
        <w:rPr>
          <w:rFonts w:ascii="Times New Roman" w:eastAsia="Times New Roman" w:hAnsi="Times New Roman" w:cs="Times New Roman"/>
        </w:rPr>
        <w:t xml:space="preserve"> for economic </w:t>
      </w:r>
      <w:r w:rsidR="0F196584" w:rsidRPr="654FBFE4">
        <w:rPr>
          <w:rFonts w:ascii="Times New Roman" w:eastAsia="Times New Roman" w:hAnsi="Times New Roman" w:cs="Times New Roman"/>
        </w:rPr>
        <w:t>growth.</w:t>
      </w:r>
      <w:r w:rsidR="52338070" w:rsidRPr="654FBFE4">
        <w:rPr>
          <w:rFonts w:ascii="Times New Roman" w:eastAsia="Times New Roman" w:hAnsi="Times New Roman" w:cs="Times New Roman"/>
        </w:rPr>
        <w:t xml:space="preserve"> </w:t>
      </w:r>
      <w:r w:rsidR="75F33C7E" w:rsidRPr="654FBFE4">
        <w:rPr>
          <w:rFonts w:ascii="Times New Roman" w:eastAsia="Times New Roman" w:hAnsi="Times New Roman" w:cs="Times New Roman"/>
        </w:rPr>
        <w:t xml:space="preserve">Despite its macroeconomic </w:t>
      </w:r>
      <w:r w:rsidR="03F6E050" w:rsidRPr="654FBFE4">
        <w:rPr>
          <w:rFonts w:ascii="Times New Roman" w:eastAsia="Times New Roman" w:hAnsi="Times New Roman" w:cs="Times New Roman"/>
        </w:rPr>
        <w:t>importance</w:t>
      </w:r>
      <w:r w:rsidR="75F33C7E" w:rsidRPr="654FBFE4">
        <w:rPr>
          <w:rFonts w:ascii="Times New Roman" w:eastAsia="Times New Roman" w:hAnsi="Times New Roman" w:cs="Times New Roman"/>
        </w:rPr>
        <w:t xml:space="preserve">, the microeconomic </w:t>
      </w:r>
      <w:r w:rsidR="5F478DDA" w:rsidRPr="654FBFE4">
        <w:rPr>
          <w:rFonts w:ascii="Times New Roman" w:eastAsia="Times New Roman" w:hAnsi="Times New Roman" w:cs="Times New Roman"/>
        </w:rPr>
        <w:t>factors</w:t>
      </w:r>
      <w:r w:rsidR="75F33C7E" w:rsidRPr="654FBFE4">
        <w:rPr>
          <w:rFonts w:ascii="Times New Roman" w:eastAsia="Times New Roman" w:hAnsi="Times New Roman" w:cs="Times New Roman"/>
        </w:rPr>
        <w:t xml:space="preserve"> </w:t>
      </w:r>
      <w:r w:rsidR="6B27CBEA" w:rsidRPr="654FBFE4">
        <w:rPr>
          <w:rFonts w:ascii="Times New Roman" w:eastAsia="Times New Roman" w:hAnsi="Times New Roman" w:cs="Times New Roman"/>
        </w:rPr>
        <w:t>for</w:t>
      </w:r>
      <w:r w:rsidR="75F33C7E" w:rsidRPr="654FBFE4">
        <w:rPr>
          <w:rFonts w:ascii="Times New Roman" w:eastAsia="Times New Roman" w:hAnsi="Times New Roman" w:cs="Times New Roman"/>
        </w:rPr>
        <w:t xml:space="preserve"> </w:t>
      </w:r>
      <w:r w:rsidR="6B872C61" w:rsidRPr="654FBFE4">
        <w:rPr>
          <w:rFonts w:ascii="Times New Roman" w:eastAsia="Times New Roman" w:hAnsi="Times New Roman" w:cs="Times New Roman"/>
        </w:rPr>
        <w:t>employee</w:t>
      </w:r>
      <w:r w:rsidR="6C089CF2" w:rsidRPr="654FBFE4">
        <w:rPr>
          <w:rFonts w:ascii="Times New Roman" w:eastAsia="Times New Roman" w:hAnsi="Times New Roman" w:cs="Times New Roman"/>
        </w:rPr>
        <w:t>-level</w:t>
      </w:r>
      <w:r w:rsidR="75F33C7E" w:rsidRPr="654FBFE4">
        <w:rPr>
          <w:rFonts w:ascii="Times New Roman" w:eastAsia="Times New Roman" w:hAnsi="Times New Roman" w:cs="Times New Roman"/>
        </w:rPr>
        <w:t xml:space="preserve"> productivity within garment factories </w:t>
      </w:r>
      <w:r w:rsidR="4222A6EF" w:rsidRPr="654FBFE4">
        <w:rPr>
          <w:rFonts w:ascii="Times New Roman" w:eastAsia="Times New Roman" w:hAnsi="Times New Roman" w:cs="Times New Roman"/>
        </w:rPr>
        <w:t>is not properly studied.</w:t>
      </w:r>
      <w:r w:rsidR="75F33C7E" w:rsidRPr="654FBFE4">
        <w:rPr>
          <w:rFonts w:ascii="Times New Roman" w:eastAsia="Times New Roman" w:hAnsi="Times New Roman" w:cs="Times New Roman"/>
        </w:rPr>
        <w:t xml:space="preserve"> </w:t>
      </w:r>
      <w:r w:rsidR="7787604E" w:rsidRPr="654FBFE4">
        <w:rPr>
          <w:rFonts w:ascii="Times New Roman" w:eastAsia="Times New Roman" w:hAnsi="Times New Roman" w:cs="Times New Roman"/>
        </w:rPr>
        <w:t xml:space="preserve">It is </w:t>
      </w:r>
      <w:r w:rsidR="739523EC" w:rsidRPr="654FBFE4">
        <w:rPr>
          <w:rFonts w:ascii="Times New Roman" w:eastAsia="Times New Roman" w:hAnsi="Times New Roman" w:cs="Times New Roman"/>
        </w:rPr>
        <w:t>a highly</w:t>
      </w:r>
      <w:r w:rsidR="7787604E" w:rsidRPr="654FBFE4">
        <w:rPr>
          <w:rFonts w:ascii="Times New Roman" w:eastAsia="Times New Roman" w:hAnsi="Times New Roman" w:cs="Times New Roman"/>
        </w:rPr>
        <w:t xml:space="preserve"> </w:t>
      </w:r>
      <w:r w:rsidR="2AEB273C" w:rsidRPr="654FBFE4">
        <w:rPr>
          <w:rFonts w:ascii="Times New Roman" w:eastAsia="Times New Roman" w:hAnsi="Times New Roman" w:cs="Times New Roman"/>
        </w:rPr>
        <w:t>labor-intensive</w:t>
      </w:r>
      <w:r w:rsidR="7787604E" w:rsidRPr="654FBFE4">
        <w:rPr>
          <w:rFonts w:ascii="Times New Roman" w:eastAsia="Times New Roman" w:hAnsi="Times New Roman" w:cs="Times New Roman"/>
        </w:rPr>
        <w:t xml:space="preserve"> </w:t>
      </w:r>
      <w:r w:rsidR="2D4AAE97" w:rsidRPr="654FBFE4">
        <w:rPr>
          <w:rFonts w:ascii="Times New Roman" w:eastAsia="Times New Roman" w:hAnsi="Times New Roman" w:cs="Times New Roman"/>
        </w:rPr>
        <w:t>industry,</w:t>
      </w:r>
      <w:r w:rsidR="7787604E" w:rsidRPr="654FBFE4">
        <w:rPr>
          <w:rFonts w:ascii="Times New Roman" w:eastAsia="Times New Roman" w:hAnsi="Times New Roman" w:cs="Times New Roman"/>
        </w:rPr>
        <w:t xml:space="preserve"> which requires </w:t>
      </w:r>
      <w:r w:rsidR="08E1A777" w:rsidRPr="654FBFE4">
        <w:rPr>
          <w:rFonts w:ascii="Times New Roman" w:eastAsia="Times New Roman" w:hAnsi="Times New Roman" w:cs="Times New Roman"/>
        </w:rPr>
        <w:t>a lot</w:t>
      </w:r>
      <w:r w:rsidR="7787604E" w:rsidRPr="654FBFE4">
        <w:rPr>
          <w:rFonts w:ascii="Times New Roman" w:eastAsia="Times New Roman" w:hAnsi="Times New Roman" w:cs="Times New Roman"/>
        </w:rPr>
        <w:t xml:space="preserve"> of manual </w:t>
      </w:r>
      <w:r w:rsidR="075DFCC6" w:rsidRPr="654FBFE4">
        <w:rPr>
          <w:rFonts w:ascii="Times New Roman" w:eastAsia="Times New Roman" w:hAnsi="Times New Roman" w:cs="Times New Roman"/>
        </w:rPr>
        <w:t>processes,</w:t>
      </w:r>
      <w:r w:rsidR="7787604E" w:rsidRPr="654FBFE4">
        <w:rPr>
          <w:rFonts w:ascii="Times New Roman" w:eastAsia="Times New Roman" w:hAnsi="Times New Roman" w:cs="Times New Roman"/>
        </w:rPr>
        <w:t xml:space="preserve"> and fulfillin</w:t>
      </w:r>
      <w:r w:rsidR="0662B34B" w:rsidRPr="654FBFE4">
        <w:rPr>
          <w:rFonts w:ascii="Times New Roman" w:eastAsia="Times New Roman" w:hAnsi="Times New Roman" w:cs="Times New Roman"/>
        </w:rPr>
        <w:t xml:space="preserve">g </w:t>
      </w:r>
      <w:r w:rsidR="47F05978" w:rsidRPr="654FBFE4">
        <w:rPr>
          <w:rFonts w:ascii="Times New Roman" w:eastAsia="Times New Roman" w:hAnsi="Times New Roman" w:cs="Times New Roman"/>
        </w:rPr>
        <w:t>demand</w:t>
      </w:r>
      <w:r w:rsidR="20E3B204" w:rsidRPr="654FBFE4">
        <w:rPr>
          <w:rFonts w:ascii="Times New Roman" w:eastAsia="Times New Roman" w:hAnsi="Times New Roman" w:cs="Times New Roman"/>
        </w:rPr>
        <w:t xml:space="preserve"> depends on </w:t>
      </w:r>
      <w:r w:rsidR="509406F6" w:rsidRPr="654FBFE4">
        <w:rPr>
          <w:rFonts w:ascii="Times New Roman" w:eastAsia="Times New Roman" w:hAnsi="Times New Roman" w:cs="Times New Roman"/>
        </w:rPr>
        <w:t>the</w:t>
      </w:r>
      <w:r w:rsidR="20E3B204" w:rsidRPr="654FBFE4">
        <w:rPr>
          <w:rFonts w:ascii="Times New Roman" w:eastAsia="Times New Roman" w:hAnsi="Times New Roman" w:cs="Times New Roman"/>
        </w:rPr>
        <w:t xml:space="preserve"> production and </w:t>
      </w:r>
      <w:r w:rsidR="537E2262" w:rsidRPr="654FBFE4">
        <w:rPr>
          <w:rFonts w:ascii="Times New Roman" w:eastAsia="Times New Roman" w:hAnsi="Times New Roman" w:cs="Times New Roman"/>
        </w:rPr>
        <w:t>productivity</w:t>
      </w:r>
      <w:r w:rsidR="20E3B204" w:rsidRPr="654FBFE4">
        <w:rPr>
          <w:rFonts w:ascii="Times New Roman" w:eastAsia="Times New Roman" w:hAnsi="Times New Roman" w:cs="Times New Roman"/>
        </w:rPr>
        <w:t xml:space="preserve"> </w:t>
      </w:r>
      <w:r w:rsidR="0374BC2F" w:rsidRPr="654FBFE4">
        <w:rPr>
          <w:rFonts w:ascii="Times New Roman" w:eastAsia="Times New Roman" w:hAnsi="Times New Roman" w:cs="Times New Roman"/>
        </w:rPr>
        <w:t>of</w:t>
      </w:r>
      <w:r w:rsidR="20E3B204" w:rsidRPr="654FBFE4">
        <w:rPr>
          <w:rFonts w:ascii="Times New Roman" w:eastAsia="Times New Roman" w:hAnsi="Times New Roman" w:cs="Times New Roman"/>
        </w:rPr>
        <w:t xml:space="preserve"> garment </w:t>
      </w:r>
      <w:r w:rsidR="36FEC637" w:rsidRPr="654FBFE4">
        <w:rPr>
          <w:rFonts w:ascii="Times New Roman" w:eastAsia="Times New Roman" w:hAnsi="Times New Roman" w:cs="Times New Roman"/>
        </w:rPr>
        <w:t>employees.</w:t>
      </w:r>
      <w:r w:rsidR="20E3B204" w:rsidRPr="654FBFE4">
        <w:rPr>
          <w:rFonts w:ascii="Times New Roman" w:eastAsia="Times New Roman" w:hAnsi="Times New Roman" w:cs="Times New Roman"/>
        </w:rPr>
        <w:t xml:space="preserve"> </w:t>
      </w:r>
      <w:r w:rsidR="4BE115F2" w:rsidRPr="654FBFE4">
        <w:rPr>
          <w:rFonts w:ascii="Times New Roman" w:eastAsia="Times New Roman" w:hAnsi="Times New Roman" w:cs="Times New Roman"/>
        </w:rPr>
        <w:t xml:space="preserve">This study </w:t>
      </w:r>
      <w:r w:rsidR="5EDCDF88" w:rsidRPr="654FBFE4">
        <w:rPr>
          <w:rFonts w:ascii="Times New Roman" w:eastAsia="Times New Roman" w:hAnsi="Times New Roman" w:cs="Times New Roman"/>
        </w:rPr>
        <w:t>use</w:t>
      </w:r>
      <w:r w:rsidR="4BE115F2" w:rsidRPr="654FBFE4">
        <w:rPr>
          <w:rFonts w:ascii="Times New Roman" w:eastAsia="Times New Roman" w:hAnsi="Times New Roman" w:cs="Times New Roman"/>
        </w:rPr>
        <w:t xml:space="preserve">s ordinary least squares (OLS) regression to examine the determinants of worker productivity using daily team-level observations </w:t>
      </w:r>
      <w:r w:rsidR="283CB003" w:rsidRPr="654FBFE4">
        <w:rPr>
          <w:rFonts w:ascii="Times New Roman" w:eastAsia="Times New Roman" w:hAnsi="Times New Roman" w:cs="Times New Roman"/>
        </w:rPr>
        <w:t xml:space="preserve">based </w:t>
      </w:r>
      <w:r w:rsidR="21882C16" w:rsidRPr="654FBFE4">
        <w:rPr>
          <w:rFonts w:ascii="Times New Roman" w:eastAsia="Times New Roman" w:hAnsi="Times New Roman" w:cs="Times New Roman"/>
        </w:rPr>
        <w:t>on Bangladeshi</w:t>
      </w:r>
      <w:r w:rsidR="4BE115F2" w:rsidRPr="654FBFE4">
        <w:rPr>
          <w:rFonts w:ascii="Times New Roman" w:eastAsia="Times New Roman" w:hAnsi="Times New Roman" w:cs="Times New Roman"/>
        </w:rPr>
        <w:t xml:space="preserve"> garment factory.</w:t>
      </w:r>
    </w:p>
    <w:p w14:paraId="5F92F325" w14:textId="58F892E3" w:rsidR="5FA7A5B4" w:rsidRDefault="5FA7A5B4" w:rsidP="654FBFE4">
      <w:pPr>
        <w:jc w:val="both"/>
        <w:rPr>
          <w:rFonts w:ascii="Times New Roman" w:eastAsia="Times New Roman" w:hAnsi="Times New Roman" w:cs="Times New Roman"/>
        </w:rPr>
      </w:pPr>
      <w:r w:rsidRPr="654FBFE4">
        <w:rPr>
          <w:rFonts w:ascii="Times New Roman" w:eastAsia="Times New Roman" w:hAnsi="Times New Roman" w:cs="Times New Roman"/>
        </w:rPr>
        <w:t xml:space="preserve">The </w:t>
      </w:r>
      <w:r w:rsidR="1DB61BD1" w:rsidRPr="654FBFE4">
        <w:rPr>
          <w:rFonts w:ascii="Times New Roman" w:eastAsia="Times New Roman" w:hAnsi="Times New Roman" w:cs="Times New Roman"/>
        </w:rPr>
        <w:t>objective of the</w:t>
      </w:r>
      <w:r w:rsidRPr="654FBFE4">
        <w:rPr>
          <w:rFonts w:ascii="Times New Roman" w:eastAsia="Times New Roman" w:hAnsi="Times New Roman" w:cs="Times New Roman"/>
        </w:rPr>
        <w:t xml:space="preserve"> project is to </w:t>
      </w:r>
      <w:r w:rsidR="7735624D" w:rsidRPr="654FBFE4">
        <w:rPr>
          <w:rFonts w:ascii="Times New Roman" w:eastAsia="Times New Roman" w:hAnsi="Times New Roman" w:cs="Times New Roman"/>
        </w:rPr>
        <w:t>determine</w:t>
      </w:r>
      <w:r w:rsidRPr="654FBFE4">
        <w:rPr>
          <w:rFonts w:ascii="Times New Roman" w:eastAsia="Times New Roman" w:hAnsi="Times New Roman" w:cs="Times New Roman"/>
        </w:rPr>
        <w:t xml:space="preserve"> the key factors that influence actual productivity in the garment industry. The analysis </w:t>
      </w:r>
      <w:r w:rsidR="28707743" w:rsidRPr="654FBFE4">
        <w:rPr>
          <w:rFonts w:ascii="Times New Roman" w:eastAsia="Times New Roman" w:hAnsi="Times New Roman" w:cs="Times New Roman"/>
        </w:rPr>
        <w:t>makes use of</w:t>
      </w:r>
      <w:r w:rsidRPr="654FBFE4">
        <w:rPr>
          <w:rFonts w:ascii="Times New Roman" w:eastAsia="Times New Roman" w:hAnsi="Times New Roman" w:cs="Times New Roman"/>
        </w:rPr>
        <w:t xml:space="preserve"> several explanatory variables, </w:t>
      </w:r>
      <w:r w:rsidR="750832DA" w:rsidRPr="654FBFE4">
        <w:rPr>
          <w:rFonts w:ascii="Times New Roman" w:eastAsia="Times New Roman" w:hAnsi="Times New Roman" w:cs="Times New Roman"/>
        </w:rPr>
        <w:t>such as</w:t>
      </w:r>
      <w:r w:rsidRPr="654FBFE4">
        <w:rPr>
          <w:rFonts w:ascii="Times New Roman" w:eastAsia="Times New Roman" w:hAnsi="Times New Roman" w:cs="Times New Roman"/>
        </w:rPr>
        <w:t xml:space="preserve"> department, day, </w:t>
      </w:r>
      <w:proofErr w:type="spellStart"/>
      <w:r w:rsidR="005D2577">
        <w:rPr>
          <w:rFonts w:ascii="Times New Roman" w:eastAsia="Times New Roman" w:hAnsi="Times New Roman" w:cs="Times New Roman"/>
        </w:rPr>
        <w:t>smv</w:t>
      </w:r>
      <w:proofErr w:type="spellEnd"/>
      <w:r w:rsidRPr="654FBFE4">
        <w:rPr>
          <w:rFonts w:ascii="Times New Roman" w:eastAsia="Times New Roman" w:hAnsi="Times New Roman" w:cs="Times New Roman"/>
        </w:rPr>
        <w:t xml:space="preserve"> (Standard Minute Value), overtime, incentives, idle time, idle workers, number of style changes, number of workers, and targeted productivity. In this study, actual productivity is </w:t>
      </w:r>
      <w:r w:rsidR="2AAF317A" w:rsidRPr="654FBFE4">
        <w:rPr>
          <w:rFonts w:ascii="Times New Roman" w:eastAsia="Times New Roman" w:hAnsi="Times New Roman" w:cs="Times New Roman"/>
        </w:rPr>
        <w:t>used</w:t>
      </w:r>
      <w:r w:rsidRPr="654FBFE4">
        <w:rPr>
          <w:rFonts w:ascii="Times New Roman" w:eastAsia="Times New Roman" w:hAnsi="Times New Roman" w:cs="Times New Roman"/>
        </w:rPr>
        <w:t xml:space="preserve"> as the </w:t>
      </w:r>
      <w:r w:rsidR="1B1345BB" w:rsidRPr="654FBFE4">
        <w:rPr>
          <w:rFonts w:ascii="Times New Roman" w:eastAsia="Times New Roman" w:hAnsi="Times New Roman" w:cs="Times New Roman"/>
        </w:rPr>
        <w:t>dependent</w:t>
      </w:r>
      <w:r w:rsidRPr="654FBFE4">
        <w:rPr>
          <w:rFonts w:ascii="Times New Roman" w:eastAsia="Times New Roman" w:hAnsi="Times New Roman" w:cs="Times New Roman"/>
        </w:rPr>
        <w:t xml:space="preserve"> variable, while the other</w:t>
      </w:r>
      <w:r w:rsidR="3630C8A1" w:rsidRPr="654FBFE4">
        <w:rPr>
          <w:rFonts w:ascii="Times New Roman" w:eastAsia="Times New Roman" w:hAnsi="Times New Roman" w:cs="Times New Roman"/>
        </w:rPr>
        <w:t xml:space="preserve"> variables </w:t>
      </w:r>
      <w:r w:rsidR="7499521A" w:rsidRPr="654FBFE4">
        <w:rPr>
          <w:rFonts w:ascii="Times New Roman" w:eastAsia="Times New Roman" w:hAnsi="Times New Roman" w:cs="Times New Roman"/>
        </w:rPr>
        <w:t>are used as</w:t>
      </w:r>
      <w:r w:rsidRPr="654FBFE4">
        <w:rPr>
          <w:rFonts w:ascii="Times New Roman" w:eastAsia="Times New Roman" w:hAnsi="Times New Roman" w:cs="Times New Roman"/>
        </w:rPr>
        <w:t xml:space="preserve"> independent variables to explain variations in </w:t>
      </w:r>
      <w:r w:rsidR="6C6949CB" w:rsidRPr="654FBFE4">
        <w:rPr>
          <w:rFonts w:ascii="Times New Roman" w:eastAsia="Times New Roman" w:hAnsi="Times New Roman" w:cs="Times New Roman"/>
        </w:rPr>
        <w:t xml:space="preserve">actual </w:t>
      </w:r>
      <w:r w:rsidRPr="654FBFE4">
        <w:rPr>
          <w:rFonts w:ascii="Times New Roman" w:eastAsia="Times New Roman" w:hAnsi="Times New Roman" w:cs="Times New Roman"/>
        </w:rPr>
        <w:t>productivity.</w:t>
      </w:r>
    </w:p>
    <w:p w14:paraId="6BDDC095" w14:textId="2B392D55" w:rsidR="5DF4F450" w:rsidRDefault="7A84DFEF" w:rsidP="654FBFE4">
      <w:pPr>
        <w:pStyle w:val="Heading1"/>
        <w:numPr>
          <w:ilvl w:val="0"/>
          <w:numId w:val="1"/>
        </w:numPr>
        <w:spacing w:before="0" w:after="0"/>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Data and methodology</w:t>
      </w:r>
    </w:p>
    <w:p w14:paraId="2558C73B" w14:textId="77406EB0" w:rsidR="784B2D7B" w:rsidRDefault="784B2D7B" w:rsidP="654FBFE4">
      <w:pPr>
        <w:spacing w:after="240"/>
        <w:jc w:val="both"/>
        <w:rPr>
          <w:rFonts w:ascii="Times New Roman" w:eastAsia="Times New Roman" w:hAnsi="Times New Roman" w:cs="Times New Roman"/>
        </w:rPr>
      </w:pPr>
      <w:r w:rsidRPr="654FBFE4">
        <w:rPr>
          <w:rFonts w:ascii="Times New Roman" w:eastAsia="Times New Roman" w:hAnsi="Times New Roman" w:cs="Times New Roman"/>
        </w:rPr>
        <w:t xml:space="preserve">The data used in this study comes from the UC Irvine Machine Learning Repository, specifically the </w:t>
      </w:r>
      <w:hyperlink r:id="rId7">
        <w:r w:rsidRPr="654FBFE4">
          <w:rPr>
            <w:rStyle w:val="Hyperlink"/>
            <w:rFonts w:ascii="Times New Roman" w:eastAsia="Times New Roman" w:hAnsi="Times New Roman" w:cs="Times New Roman"/>
          </w:rPr>
          <w:t>Productivity Prediction of Garment Employees</w:t>
        </w:r>
      </w:hyperlink>
      <w:r w:rsidRPr="654FBFE4">
        <w:rPr>
          <w:rFonts w:ascii="Times New Roman" w:eastAsia="Times New Roman" w:hAnsi="Times New Roman" w:cs="Times New Roman"/>
        </w:rPr>
        <w:t xml:space="preserve"> dataset, which covers the period from January 1, 2015, to November 3, 2015. The UC Irvine Machine Learning Repository is one of the most widely used public databases for machine learning and data analysis research. This dataset was originally collected from a garment manufacturing factory in Bangladesh and has been made publicly available for research purposes.</w:t>
      </w:r>
    </w:p>
    <w:p w14:paraId="613EB775" w14:textId="09E7CC63" w:rsidR="383D54DA" w:rsidRDefault="3A1FEE4C" w:rsidP="654FBFE4">
      <w:pPr>
        <w:pStyle w:val="Heading2"/>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2.1 Variable Description</w:t>
      </w:r>
    </w:p>
    <w:p w14:paraId="701BF186" w14:textId="0ECCA965" w:rsidR="1AE2CE82" w:rsidRDefault="1AE2CE82" w:rsidP="654FBFE4">
      <w:pPr>
        <w:spacing w:before="120" w:after="120"/>
        <w:rPr>
          <w:rFonts w:ascii="Times New Roman" w:eastAsia="Times New Roman" w:hAnsi="Times New Roman" w:cs="Times New Roman"/>
        </w:rPr>
      </w:pPr>
      <w:r w:rsidRPr="654FBFE4">
        <w:rPr>
          <w:rFonts w:ascii="Times New Roman" w:eastAsia="Times New Roman" w:hAnsi="Times New Roman" w:cs="Times New Roman"/>
        </w:rPr>
        <w:t>The dataset contains 15 variables and 1,197 observations, which are as follows:</w:t>
      </w:r>
    </w:p>
    <w:tbl>
      <w:tblPr>
        <w:tblStyle w:val="TableGrid"/>
        <w:tblW w:w="0" w:type="auto"/>
        <w:tblLook w:val="06A0" w:firstRow="1" w:lastRow="0" w:firstColumn="1" w:lastColumn="0" w:noHBand="1" w:noVBand="1"/>
      </w:tblPr>
      <w:tblGrid>
        <w:gridCol w:w="3118"/>
        <w:gridCol w:w="1827"/>
        <w:gridCol w:w="4405"/>
      </w:tblGrid>
      <w:tr w:rsidR="5F8A60A5" w14:paraId="4B5A30A9" w14:textId="77777777" w:rsidTr="004575A8">
        <w:trPr>
          <w:trHeight w:val="300"/>
        </w:trPr>
        <w:tc>
          <w:tcPr>
            <w:tcW w:w="3118" w:type="dxa"/>
          </w:tcPr>
          <w:p w14:paraId="01E328F9" w14:textId="289E9D61" w:rsidR="06154A65" w:rsidRDefault="04834603" w:rsidP="5F8A60A5">
            <w:pPr>
              <w:rPr>
                <w:rFonts w:ascii="Times New Roman" w:eastAsia="Times New Roman" w:hAnsi="Times New Roman" w:cs="Times New Roman"/>
                <w:b/>
                <w:bCs/>
              </w:rPr>
            </w:pPr>
            <w:r w:rsidRPr="654FBFE4">
              <w:rPr>
                <w:rFonts w:ascii="Times New Roman" w:eastAsia="Times New Roman" w:hAnsi="Times New Roman" w:cs="Times New Roman"/>
                <w:b/>
                <w:bCs/>
              </w:rPr>
              <w:t>Variable</w:t>
            </w:r>
          </w:p>
        </w:tc>
        <w:tc>
          <w:tcPr>
            <w:tcW w:w="1827" w:type="dxa"/>
          </w:tcPr>
          <w:p w14:paraId="6D5664A2" w14:textId="6FBC21DB" w:rsidR="06154A65" w:rsidRDefault="04834603" w:rsidP="5F8A60A5">
            <w:pPr>
              <w:rPr>
                <w:rFonts w:ascii="Times New Roman" w:eastAsia="Times New Roman" w:hAnsi="Times New Roman" w:cs="Times New Roman"/>
                <w:b/>
                <w:bCs/>
              </w:rPr>
            </w:pPr>
            <w:r w:rsidRPr="654FBFE4">
              <w:rPr>
                <w:rFonts w:ascii="Times New Roman" w:eastAsia="Times New Roman" w:hAnsi="Times New Roman" w:cs="Times New Roman"/>
                <w:b/>
                <w:bCs/>
              </w:rPr>
              <w:t>Type</w:t>
            </w:r>
          </w:p>
        </w:tc>
        <w:tc>
          <w:tcPr>
            <w:tcW w:w="4405" w:type="dxa"/>
          </w:tcPr>
          <w:p w14:paraId="32567D8F" w14:textId="19A81FE5" w:rsidR="06154A65" w:rsidRDefault="04834603" w:rsidP="5F8A60A5">
            <w:pPr>
              <w:rPr>
                <w:rFonts w:ascii="Times New Roman" w:eastAsia="Times New Roman" w:hAnsi="Times New Roman" w:cs="Times New Roman"/>
                <w:b/>
                <w:bCs/>
              </w:rPr>
            </w:pPr>
            <w:r w:rsidRPr="654FBFE4">
              <w:rPr>
                <w:rFonts w:ascii="Times New Roman" w:eastAsia="Times New Roman" w:hAnsi="Times New Roman" w:cs="Times New Roman"/>
                <w:b/>
                <w:bCs/>
              </w:rPr>
              <w:t>Description</w:t>
            </w:r>
          </w:p>
        </w:tc>
      </w:tr>
      <w:tr w:rsidR="5F8A60A5" w14:paraId="0113070A" w14:textId="77777777" w:rsidTr="004575A8">
        <w:trPr>
          <w:trHeight w:val="413"/>
        </w:trPr>
        <w:tc>
          <w:tcPr>
            <w:tcW w:w="3118" w:type="dxa"/>
          </w:tcPr>
          <w:p w14:paraId="49E8E855" w14:textId="22E1B70F" w:rsidR="06154A65" w:rsidRDefault="04834603"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date</w:t>
            </w:r>
          </w:p>
        </w:tc>
        <w:tc>
          <w:tcPr>
            <w:tcW w:w="1827" w:type="dxa"/>
          </w:tcPr>
          <w:p w14:paraId="24556ADF" w14:textId="4FDF21A8" w:rsidR="7A2499E6" w:rsidRDefault="0E7A36CB" w:rsidP="5F8A60A5">
            <w:pPr>
              <w:rPr>
                <w:rFonts w:ascii="Times New Roman" w:eastAsia="Times New Roman" w:hAnsi="Times New Roman" w:cs="Times New Roman"/>
              </w:rPr>
            </w:pPr>
            <w:r w:rsidRPr="654FBFE4">
              <w:rPr>
                <w:rFonts w:ascii="Times New Roman" w:eastAsia="Times New Roman" w:hAnsi="Times New Roman" w:cs="Times New Roman"/>
              </w:rPr>
              <w:t>Categorical</w:t>
            </w:r>
          </w:p>
        </w:tc>
        <w:tc>
          <w:tcPr>
            <w:tcW w:w="4405" w:type="dxa"/>
          </w:tcPr>
          <w:p w14:paraId="13FFA89C" w14:textId="3CEE864B" w:rsidR="06154A65" w:rsidRDefault="04834603" w:rsidP="5F8A60A5">
            <w:pPr>
              <w:rPr>
                <w:rFonts w:ascii="Times New Roman" w:eastAsia="Times New Roman" w:hAnsi="Times New Roman" w:cs="Times New Roman"/>
              </w:rPr>
            </w:pPr>
            <w:r w:rsidRPr="654FBFE4">
              <w:rPr>
                <w:rFonts w:ascii="Times New Roman" w:eastAsia="Times New Roman" w:hAnsi="Times New Roman" w:cs="Times New Roman"/>
              </w:rPr>
              <w:t xml:space="preserve">Records date </w:t>
            </w:r>
            <w:r w:rsidR="740698AA" w:rsidRPr="654FBFE4">
              <w:rPr>
                <w:rFonts w:ascii="Times New Roman" w:eastAsia="Times New Roman" w:hAnsi="Times New Roman" w:cs="Times New Roman"/>
              </w:rPr>
              <w:t>of observation</w:t>
            </w:r>
          </w:p>
        </w:tc>
      </w:tr>
      <w:tr w:rsidR="5F8A60A5" w14:paraId="5EB63AB2" w14:textId="77777777" w:rsidTr="004575A8">
        <w:trPr>
          <w:trHeight w:val="350"/>
        </w:trPr>
        <w:tc>
          <w:tcPr>
            <w:tcW w:w="3118" w:type="dxa"/>
          </w:tcPr>
          <w:p w14:paraId="7E2AF822" w14:textId="30B08D47" w:rsidR="100193FA" w:rsidRDefault="61C7CE74" w:rsidP="654FBFE4">
            <w:pPr>
              <w:rPr>
                <w:rFonts w:ascii="Times New Roman" w:eastAsia="Times New Roman" w:hAnsi="Times New Roman" w:cs="Times New Roman"/>
              </w:rPr>
            </w:pPr>
            <w:r w:rsidRPr="654FBFE4">
              <w:rPr>
                <w:rFonts w:ascii="Times New Roman" w:eastAsia="Times New Roman" w:hAnsi="Times New Roman" w:cs="Times New Roman"/>
              </w:rPr>
              <w:t>week</w:t>
            </w:r>
          </w:p>
        </w:tc>
        <w:tc>
          <w:tcPr>
            <w:tcW w:w="1827" w:type="dxa"/>
          </w:tcPr>
          <w:p w14:paraId="036A7A29" w14:textId="4FDF21A8" w:rsidR="7D5BAB0D" w:rsidRDefault="309D27DD" w:rsidP="5F8A60A5">
            <w:pPr>
              <w:rPr>
                <w:rFonts w:ascii="Times New Roman" w:eastAsia="Times New Roman" w:hAnsi="Times New Roman" w:cs="Times New Roman"/>
              </w:rPr>
            </w:pPr>
            <w:r w:rsidRPr="654FBFE4">
              <w:rPr>
                <w:rFonts w:ascii="Times New Roman" w:eastAsia="Times New Roman" w:hAnsi="Times New Roman" w:cs="Times New Roman"/>
              </w:rPr>
              <w:t>Categorical</w:t>
            </w:r>
          </w:p>
          <w:p w14:paraId="2514EE8A" w14:textId="386A642A" w:rsidR="5F8A60A5" w:rsidRDefault="5F8A60A5" w:rsidP="5F8A60A5">
            <w:pPr>
              <w:rPr>
                <w:rFonts w:ascii="Times New Roman" w:eastAsia="Times New Roman" w:hAnsi="Times New Roman" w:cs="Times New Roman"/>
              </w:rPr>
            </w:pPr>
          </w:p>
        </w:tc>
        <w:tc>
          <w:tcPr>
            <w:tcW w:w="4405" w:type="dxa"/>
          </w:tcPr>
          <w:p w14:paraId="3AF8BC18" w14:textId="1CA3D881" w:rsidR="100193FA" w:rsidRDefault="740698AA" w:rsidP="5F8A60A5">
            <w:pPr>
              <w:rPr>
                <w:rFonts w:ascii="Times New Roman" w:eastAsia="Times New Roman" w:hAnsi="Times New Roman" w:cs="Times New Roman"/>
              </w:rPr>
            </w:pPr>
            <w:r w:rsidRPr="654FBFE4">
              <w:rPr>
                <w:rFonts w:ascii="Times New Roman" w:eastAsia="Times New Roman" w:hAnsi="Times New Roman" w:cs="Times New Roman"/>
              </w:rPr>
              <w:t>Captures within month productivity cycles</w:t>
            </w:r>
            <w:r w:rsidR="007E47A2">
              <w:rPr>
                <w:rFonts w:ascii="Times New Roman" w:eastAsia="Times New Roman" w:hAnsi="Times New Roman" w:cs="Times New Roman"/>
              </w:rPr>
              <w:t xml:space="preserve"> week 1 to week 5 (renamed to week from quarter)</w:t>
            </w:r>
          </w:p>
        </w:tc>
      </w:tr>
      <w:tr w:rsidR="5F8A60A5" w14:paraId="712D8B5A" w14:textId="77777777" w:rsidTr="004575A8">
        <w:trPr>
          <w:trHeight w:val="300"/>
        </w:trPr>
        <w:tc>
          <w:tcPr>
            <w:tcW w:w="3118" w:type="dxa"/>
          </w:tcPr>
          <w:p w14:paraId="0900D7C4" w14:textId="720AC83D" w:rsidR="46F9F2F0" w:rsidRDefault="38A61F2C" w:rsidP="5F8A60A5">
            <w:pPr>
              <w:rPr>
                <w:rFonts w:ascii="Times New Roman" w:eastAsia="Times New Roman" w:hAnsi="Times New Roman" w:cs="Times New Roman"/>
              </w:rPr>
            </w:pPr>
            <w:r w:rsidRPr="654FBFE4">
              <w:rPr>
                <w:rFonts w:ascii="Times New Roman" w:eastAsia="Times New Roman" w:hAnsi="Times New Roman" w:cs="Times New Roman"/>
              </w:rPr>
              <w:t>department</w:t>
            </w:r>
          </w:p>
        </w:tc>
        <w:tc>
          <w:tcPr>
            <w:tcW w:w="1827" w:type="dxa"/>
          </w:tcPr>
          <w:p w14:paraId="4EA92DC5" w14:textId="70AB7754" w:rsidR="46F9F2F0" w:rsidRDefault="38A61F2C" w:rsidP="5F8A60A5">
            <w:pPr>
              <w:rPr>
                <w:rFonts w:ascii="Times New Roman" w:eastAsia="Times New Roman" w:hAnsi="Times New Roman" w:cs="Times New Roman"/>
              </w:rPr>
            </w:pPr>
            <w:r w:rsidRPr="654FBFE4">
              <w:rPr>
                <w:rFonts w:ascii="Times New Roman" w:eastAsia="Times New Roman" w:hAnsi="Times New Roman" w:cs="Times New Roman"/>
              </w:rPr>
              <w:t>Categorical</w:t>
            </w:r>
          </w:p>
        </w:tc>
        <w:tc>
          <w:tcPr>
            <w:tcW w:w="4405" w:type="dxa"/>
          </w:tcPr>
          <w:p w14:paraId="5E76BECB" w14:textId="5A624E51" w:rsidR="46F9F2F0" w:rsidRDefault="38A61F2C" w:rsidP="5F8A60A5">
            <w:pPr>
              <w:rPr>
                <w:rFonts w:ascii="Times New Roman" w:eastAsia="Times New Roman" w:hAnsi="Times New Roman" w:cs="Times New Roman"/>
              </w:rPr>
            </w:pPr>
            <w:r w:rsidRPr="654FBFE4">
              <w:rPr>
                <w:rFonts w:ascii="Times New Roman" w:eastAsia="Times New Roman" w:hAnsi="Times New Roman" w:cs="Times New Roman"/>
              </w:rPr>
              <w:t xml:space="preserve">Refers to associated department </w:t>
            </w:r>
            <w:r w:rsidR="13D6E43F" w:rsidRPr="654FBFE4">
              <w:rPr>
                <w:rFonts w:ascii="Times New Roman" w:eastAsia="Times New Roman" w:hAnsi="Times New Roman" w:cs="Times New Roman"/>
              </w:rPr>
              <w:t>within garment industry</w:t>
            </w:r>
          </w:p>
        </w:tc>
      </w:tr>
      <w:tr w:rsidR="5F8A60A5" w14:paraId="7C072341" w14:textId="77777777" w:rsidTr="004575A8">
        <w:trPr>
          <w:trHeight w:val="300"/>
        </w:trPr>
        <w:tc>
          <w:tcPr>
            <w:tcW w:w="3118" w:type="dxa"/>
          </w:tcPr>
          <w:p w14:paraId="11729FF5" w14:textId="1A508ED0" w:rsidR="100193FA" w:rsidRDefault="740698AA" w:rsidP="5F8A60A5">
            <w:pPr>
              <w:rPr>
                <w:rFonts w:ascii="Times New Roman" w:eastAsia="Times New Roman" w:hAnsi="Times New Roman" w:cs="Times New Roman"/>
              </w:rPr>
            </w:pPr>
            <w:r w:rsidRPr="654FBFE4">
              <w:rPr>
                <w:rFonts w:ascii="Times New Roman" w:eastAsia="Times New Roman" w:hAnsi="Times New Roman" w:cs="Times New Roman"/>
              </w:rPr>
              <w:t>day</w:t>
            </w:r>
          </w:p>
        </w:tc>
        <w:tc>
          <w:tcPr>
            <w:tcW w:w="1827" w:type="dxa"/>
          </w:tcPr>
          <w:p w14:paraId="44CEED98" w14:textId="4FDF21A8" w:rsidR="342181EC" w:rsidRDefault="338AD8CA" w:rsidP="5F8A60A5">
            <w:pPr>
              <w:rPr>
                <w:rFonts w:ascii="Times New Roman" w:eastAsia="Times New Roman" w:hAnsi="Times New Roman" w:cs="Times New Roman"/>
              </w:rPr>
            </w:pPr>
            <w:r w:rsidRPr="654FBFE4">
              <w:rPr>
                <w:rFonts w:ascii="Times New Roman" w:eastAsia="Times New Roman" w:hAnsi="Times New Roman" w:cs="Times New Roman"/>
              </w:rPr>
              <w:t>Categorical</w:t>
            </w:r>
          </w:p>
          <w:p w14:paraId="2D3337CD" w14:textId="070653D4" w:rsidR="5F8A60A5" w:rsidRDefault="5F8A60A5" w:rsidP="5F8A60A5">
            <w:pPr>
              <w:rPr>
                <w:rFonts w:ascii="Times New Roman" w:eastAsia="Times New Roman" w:hAnsi="Times New Roman" w:cs="Times New Roman"/>
              </w:rPr>
            </w:pPr>
          </w:p>
        </w:tc>
        <w:tc>
          <w:tcPr>
            <w:tcW w:w="4405" w:type="dxa"/>
          </w:tcPr>
          <w:p w14:paraId="13644010" w14:textId="65AB56F1" w:rsidR="6DB065D7" w:rsidRDefault="31621C50" w:rsidP="5F8A60A5">
            <w:pPr>
              <w:rPr>
                <w:rFonts w:ascii="Times New Roman" w:eastAsia="Times New Roman" w:hAnsi="Times New Roman" w:cs="Times New Roman"/>
              </w:rPr>
            </w:pPr>
            <w:r w:rsidRPr="654FBFE4">
              <w:rPr>
                <w:rFonts w:ascii="Times New Roman" w:eastAsia="Times New Roman" w:hAnsi="Times New Roman" w:cs="Times New Roman"/>
              </w:rPr>
              <w:t>Day of the week (Mon, Tue, Wed, Thu</w:t>
            </w:r>
            <w:r w:rsidR="4409BAFF" w:rsidRPr="654FBFE4">
              <w:rPr>
                <w:rFonts w:ascii="Times New Roman" w:eastAsia="Times New Roman" w:hAnsi="Times New Roman" w:cs="Times New Roman"/>
              </w:rPr>
              <w:t xml:space="preserve">, Sat) </w:t>
            </w:r>
          </w:p>
        </w:tc>
      </w:tr>
      <w:tr w:rsidR="5F8A60A5" w14:paraId="375581DC" w14:textId="77777777" w:rsidTr="004575A8">
        <w:trPr>
          <w:trHeight w:val="300"/>
        </w:trPr>
        <w:tc>
          <w:tcPr>
            <w:tcW w:w="3118" w:type="dxa"/>
          </w:tcPr>
          <w:p w14:paraId="5F5A012E" w14:textId="61B3B0EF" w:rsidR="17475175" w:rsidRDefault="4AF99339" w:rsidP="5F8A60A5">
            <w:pPr>
              <w:rPr>
                <w:rFonts w:ascii="Times New Roman" w:eastAsia="Times New Roman" w:hAnsi="Times New Roman" w:cs="Times New Roman"/>
              </w:rPr>
            </w:pPr>
            <w:r w:rsidRPr="654FBFE4">
              <w:rPr>
                <w:rFonts w:ascii="Times New Roman" w:eastAsia="Times New Roman" w:hAnsi="Times New Roman" w:cs="Times New Roman"/>
              </w:rPr>
              <w:t>T</w:t>
            </w:r>
            <w:r w:rsidR="4409BAFF" w:rsidRPr="654FBFE4">
              <w:rPr>
                <w:rFonts w:ascii="Times New Roman" w:eastAsia="Times New Roman" w:hAnsi="Times New Roman" w:cs="Times New Roman"/>
              </w:rPr>
              <w:t>eam</w:t>
            </w:r>
          </w:p>
        </w:tc>
        <w:tc>
          <w:tcPr>
            <w:tcW w:w="1827" w:type="dxa"/>
          </w:tcPr>
          <w:p w14:paraId="5B3E26F2" w14:textId="4FDF21A8" w:rsidR="576E703A" w:rsidRDefault="3232F6AD" w:rsidP="5F8A60A5">
            <w:pPr>
              <w:rPr>
                <w:rFonts w:ascii="Times New Roman" w:eastAsia="Times New Roman" w:hAnsi="Times New Roman" w:cs="Times New Roman"/>
              </w:rPr>
            </w:pPr>
            <w:r w:rsidRPr="654FBFE4">
              <w:rPr>
                <w:rFonts w:ascii="Times New Roman" w:eastAsia="Times New Roman" w:hAnsi="Times New Roman" w:cs="Times New Roman"/>
              </w:rPr>
              <w:t>Categorical</w:t>
            </w:r>
          </w:p>
          <w:p w14:paraId="219146D3" w14:textId="7DBDC488" w:rsidR="5F8A60A5" w:rsidRDefault="5F8A60A5" w:rsidP="5F8A60A5">
            <w:pPr>
              <w:rPr>
                <w:rFonts w:ascii="Times New Roman" w:eastAsia="Times New Roman" w:hAnsi="Times New Roman" w:cs="Times New Roman"/>
                <w:b/>
                <w:bCs/>
              </w:rPr>
            </w:pPr>
          </w:p>
        </w:tc>
        <w:tc>
          <w:tcPr>
            <w:tcW w:w="4405" w:type="dxa"/>
          </w:tcPr>
          <w:p w14:paraId="2A2B42B0" w14:textId="53F0A365" w:rsidR="4A8FC496" w:rsidRDefault="4EA1D27F" w:rsidP="5F8A60A5">
            <w:pPr>
              <w:rPr>
                <w:rFonts w:ascii="Times New Roman" w:eastAsia="Times New Roman" w:hAnsi="Times New Roman" w:cs="Times New Roman"/>
              </w:rPr>
            </w:pPr>
            <w:r w:rsidRPr="654FBFE4">
              <w:rPr>
                <w:rFonts w:ascii="Times New Roman" w:eastAsia="Times New Roman" w:hAnsi="Times New Roman" w:cs="Times New Roman"/>
              </w:rPr>
              <w:t>Represents associated team member</w:t>
            </w:r>
            <w:r w:rsidR="58D5ADF6" w:rsidRPr="654FBFE4">
              <w:rPr>
                <w:rFonts w:ascii="Times New Roman" w:eastAsia="Times New Roman" w:hAnsi="Times New Roman" w:cs="Times New Roman"/>
              </w:rPr>
              <w:t xml:space="preserve"> within the department from 1-12</w:t>
            </w:r>
          </w:p>
        </w:tc>
      </w:tr>
      <w:tr w:rsidR="5F8A60A5" w14:paraId="7580BC8C" w14:textId="77777777" w:rsidTr="004575A8">
        <w:trPr>
          <w:trHeight w:val="300"/>
        </w:trPr>
        <w:tc>
          <w:tcPr>
            <w:tcW w:w="3118" w:type="dxa"/>
          </w:tcPr>
          <w:p w14:paraId="4D71457E" w14:textId="6879DE97"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smv</w:t>
            </w:r>
          </w:p>
        </w:tc>
        <w:tc>
          <w:tcPr>
            <w:tcW w:w="1827" w:type="dxa"/>
          </w:tcPr>
          <w:p w14:paraId="0E597256" w14:textId="4BCA6FB6"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Continuous</w:t>
            </w:r>
          </w:p>
        </w:tc>
        <w:tc>
          <w:tcPr>
            <w:tcW w:w="4405" w:type="dxa"/>
          </w:tcPr>
          <w:p w14:paraId="3F4DCBFC" w14:textId="1340BA3D"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Standard Minute Value</w:t>
            </w:r>
            <w:r w:rsidR="1D313A13" w:rsidRPr="654FBFE4">
              <w:rPr>
                <w:rFonts w:ascii="Times New Roman" w:eastAsia="Times New Roman" w:hAnsi="Times New Roman" w:cs="Times New Roman"/>
              </w:rPr>
              <w:t xml:space="preserve"> allocated for specific task</w:t>
            </w:r>
          </w:p>
        </w:tc>
      </w:tr>
      <w:tr w:rsidR="5F8A60A5" w14:paraId="28D0372B" w14:textId="77777777" w:rsidTr="004575A8">
        <w:trPr>
          <w:trHeight w:val="300"/>
        </w:trPr>
        <w:tc>
          <w:tcPr>
            <w:tcW w:w="3118" w:type="dxa"/>
          </w:tcPr>
          <w:p w14:paraId="2BBE16F8" w14:textId="7B3C28BC"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lastRenderedPageBreak/>
              <w:t>wip</w:t>
            </w:r>
          </w:p>
        </w:tc>
        <w:tc>
          <w:tcPr>
            <w:tcW w:w="1827" w:type="dxa"/>
          </w:tcPr>
          <w:p w14:paraId="2CC75E80" w14:textId="484725B9"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Continuous</w:t>
            </w:r>
          </w:p>
        </w:tc>
        <w:tc>
          <w:tcPr>
            <w:tcW w:w="4405" w:type="dxa"/>
          </w:tcPr>
          <w:p w14:paraId="05127BF8" w14:textId="7574B736"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Work in Progress unfinished work in queue</w:t>
            </w:r>
          </w:p>
        </w:tc>
      </w:tr>
      <w:tr w:rsidR="5F8A60A5" w14:paraId="0490EAF9" w14:textId="77777777" w:rsidTr="004575A8">
        <w:trPr>
          <w:trHeight w:val="300"/>
        </w:trPr>
        <w:tc>
          <w:tcPr>
            <w:tcW w:w="3118" w:type="dxa"/>
          </w:tcPr>
          <w:p w14:paraId="0658299C" w14:textId="4B1D6378"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Over_time</w:t>
            </w:r>
          </w:p>
        </w:tc>
        <w:tc>
          <w:tcPr>
            <w:tcW w:w="1827" w:type="dxa"/>
          </w:tcPr>
          <w:p w14:paraId="5FF66B41" w14:textId="430B1712" w:rsidR="7AE57A2E" w:rsidRDefault="571DD47C" w:rsidP="5F8A60A5">
            <w:pPr>
              <w:rPr>
                <w:rFonts w:ascii="Times New Roman" w:eastAsia="Times New Roman" w:hAnsi="Times New Roman" w:cs="Times New Roman"/>
              </w:rPr>
            </w:pPr>
            <w:r w:rsidRPr="654FBFE4">
              <w:rPr>
                <w:rFonts w:ascii="Times New Roman" w:eastAsia="Times New Roman" w:hAnsi="Times New Roman" w:cs="Times New Roman"/>
              </w:rPr>
              <w:t>Continuous</w:t>
            </w:r>
          </w:p>
        </w:tc>
        <w:tc>
          <w:tcPr>
            <w:tcW w:w="4405" w:type="dxa"/>
          </w:tcPr>
          <w:p w14:paraId="627BCEEE" w14:textId="4AD138CF" w:rsidR="0A2AC4D1" w:rsidRDefault="27FC6793" w:rsidP="5F8A60A5">
            <w:pPr>
              <w:rPr>
                <w:rFonts w:ascii="Times New Roman" w:eastAsia="Times New Roman" w:hAnsi="Times New Roman" w:cs="Times New Roman"/>
              </w:rPr>
            </w:pPr>
            <w:r w:rsidRPr="654FBFE4">
              <w:rPr>
                <w:rFonts w:ascii="Times New Roman" w:eastAsia="Times New Roman" w:hAnsi="Times New Roman" w:cs="Times New Roman"/>
              </w:rPr>
              <w:t>Overtime in minutes</w:t>
            </w:r>
            <w:r w:rsidR="64FA6083" w:rsidRPr="654FBFE4">
              <w:rPr>
                <w:rFonts w:ascii="Times New Roman" w:eastAsia="Times New Roman" w:hAnsi="Times New Roman" w:cs="Times New Roman"/>
              </w:rPr>
              <w:t xml:space="preserve"> worked by each team in minutes</w:t>
            </w:r>
          </w:p>
        </w:tc>
      </w:tr>
      <w:tr w:rsidR="5F8A60A5" w14:paraId="4BF3225F" w14:textId="77777777" w:rsidTr="004575A8">
        <w:trPr>
          <w:trHeight w:val="300"/>
        </w:trPr>
        <w:tc>
          <w:tcPr>
            <w:tcW w:w="3118" w:type="dxa"/>
          </w:tcPr>
          <w:p w14:paraId="413DCFCF" w14:textId="69788631"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incentive</w:t>
            </w:r>
          </w:p>
        </w:tc>
        <w:tc>
          <w:tcPr>
            <w:tcW w:w="1827" w:type="dxa"/>
          </w:tcPr>
          <w:p w14:paraId="7E2A4FEE" w14:textId="780F7E9A"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5DE9896B" w14:textId="1CF40913" w:rsidR="4C8B5462" w:rsidRDefault="26886F1E"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Incentive provided to workers</w:t>
            </w:r>
            <w:r w:rsidR="1B837E2C" w:rsidRPr="654FBFE4">
              <w:rPr>
                <w:rFonts w:ascii="Times New Roman" w:eastAsia="Times New Roman" w:hAnsi="Times New Roman" w:cs="Times New Roman"/>
                <w:color w:val="222222"/>
              </w:rPr>
              <w:t xml:space="preserve"> in Bangladeshi Taka</w:t>
            </w:r>
          </w:p>
        </w:tc>
      </w:tr>
      <w:tr w:rsidR="5F8A60A5" w14:paraId="0608FDBF" w14:textId="77777777" w:rsidTr="004575A8">
        <w:trPr>
          <w:trHeight w:val="300"/>
        </w:trPr>
        <w:tc>
          <w:tcPr>
            <w:tcW w:w="3118" w:type="dxa"/>
          </w:tcPr>
          <w:p w14:paraId="4F2BE00A" w14:textId="73610F66"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idle_time</w:t>
            </w:r>
          </w:p>
        </w:tc>
        <w:tc>
          <w:tcPr>
            <w:tcW w:w="1827" w:type="dxa"/>
          </w:tcPr>
          <w:p w14:paraId="50B806C1" w14:textId="46B41266"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1CBB8BB1" w14:textId="0236748F"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Minutes lost due to production disruption</w:t>
            </w:r>
            <w:r w:rsidR="675B9F05" w:rsidRPr="654FBFE4">
              <w:rPr>
                <w:rFonts w:ascii="Times New Roman" w:eastAsia="Times New Roman" w:hAnsi="Times New Roman" w:cs="Times New Roman"/>
                <w:color w:val="222222"/>
              </w:rPr>
              <w:t>s</w:t>
            </w:r>
          </w:p>
        </w:tc>
      </w:tr>
      <w:tr w:rsidR="5F8A60A5" w14:paraId="548778C7" w14:textId="77777777" w:rsidTr="004575A8">
        <w:trPr>
          <w:trHeight w:val="300"/>
        </w:trPr>
        <w:tc>
          <w:tcPr>
            <w:tcW w:w="3118" w:type="dxa"/>
          </w:tcPr>
          <w:p w14:paraId="746DB1C2" w14:textId="54A05FC4"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idle_men</w:t>
            </w:r>
          </w:p>
        </w:tc>
        <w:tc>
          <w:tcPr>
            <w:tcW w:w="1827" w:type="dxa"/>
          </w:tcPr>
          <w:p w14:paraId="23B4292B" w14:textId="40ED662F"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6EC74ED1" w14:textId="7F631E38"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Number of workers idled during the shift</w:t>
            </w:r>
          </w:p>
        </w:tc>
      </w:tr>
      <w:tr w:rsidR="5F8A60A5" w14:paraId="5C39655F" w14:textId="77777777" w:rsidTr="004575A8">
        <w:trPr>
          <w:trHeight w:val="300"/>
        </w:trPr>
        <w:tc>
          <w:tcPr>
            <w:tcW w:w="3118" w:type="dxa"/>
          </w:tcPr>
          <w:p w14:paraId="5A649ACA" w14:textId="329A9668"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no_of_style_change</w:t>
            </w:r>
          </w:p>
        </w:tc>
        <w:tc>
          <w:tcPr>
            <w:tcW w:w="1827" w:type="dxa"/>
          </w:tcPr>
          <w:p w14:paraId="6E0B2968" w14:textId="36314582"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Count (0–2)</w:t>
            </w:r>
          </w:p>
        </w:tc>
        <w:tc>
          <w:tcPr>
            <w:tcW w:w="4405" w:type="dxa"/>
          </w:tcPr>
          <w:p w14:paraId="7EB2FB89" w14:textId="753B9BED"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 xml:space="preserve">Number </w:t>
            </w:r>
            <w:r w:rsidR="163B326F" w:rsidRPr="654FBFE4">
              <w:rPr>
                <w:rFonts w:ascii="Times New Roman" w:eastAsia="Times New Roman" w:hAnsi="Times New Roman" w:cs="Times New Roman"/>
                <w:color w:val="222222"/>
              </w:rPr>
              <w:t>of style</w:t>
            </w:r>
            <w:r w:rsidRPr="654FBFE4">
              <w:rPr>
                <w:rFonts w:ascii="Times New Roman" w:eastAsia="Times New Roman" w:hAnsi="Times New Roman" w:cs="Times New Roman"/>
                <w:color w:val="222222"/>
              </w:rPr>
              <w:t xml:space="preserve"> changes </w:t>
            </w:r>
            <w:r w:rsidR="55D20F7F" w:rsidRPr="654FBFE4">
              <w:rPr>
                <w:rFonts w:ascii="Times New Roman" w:eastAsia="Times New Roman" w:hAnsi="Times New Roman" w:cs="Times New Roman"/>
                <w:color w:val="222222"/>
              </w:rPr>
              <w:t>of a particular product</w:t>
            </w:r>
          </w:p>
        </w:tc>
      </w:tr>
      <w:tr w:rsidR="5F8A60A5" w14:paraId="6375348F" w14:textId="77777777" w:rsidTr="004575A8">
        <w:trPr>
          <w:trHeight w:val="300"/>
        </w:trPr>
        <w:tc>
          <w:tcPr>
            <w:tcW w:w="3118" w:type="dxa"/>
          </w:tcPr>
          <w:p w14:paraId="26A3F004" w14:textId="1511237B"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no_of_workers</w:t>
            </w:r>
          </w:p>
        </w:tc>
        <w:tc>
          <w:tcPr>
            <w:tcW w:w="1827" w:type="dxa"/>
          </w:tcPr>
          <w:p w14:paraId="3DCA8810" w14:textId="0D14AF81"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02B94252" w14:textId="696ABB62"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Total workers in the team on th</w:t>
            </w:r>
            <w:r w:rsidR="7F69C6B7" w:rsidRPr="654FBFE4">
              <w:rPr>
                <w:rFonts w:ascii="Times New Roman" w:eastAsia="Times New Roman" w:hAnsi="Times New Roman" w:cs="Times New Roman"/>
                <w:color w:val="222222"/>
              </w:rPr>
              <w:t>e given</w:t>
            </w:r>
            <w:r w:rsidRPr="654FBFE4">
              <w:rPr>
                <w:rFonts w:ascii="Times New Roman" w:eastAsia="Times New Roman" w:hAnsi="Times New Roman" w:cs="Times New Roman"/>
                <w:color w:val="222222"/>
              </w:rPr>
              <w:t xml:space="preserve"> day</w:t>
            </w:r>
          </w:p>
        </w:tc>
      </w:tr>
      <w:tr w:rsidR="5F8A60A5" w14:paraId="7E4D82B1" w14:textId="77777777" w:rsidTr="004575A8">
        <w:trPr>
          <w:trHeight w:val="300"/>
        </w:trPr>
        <w:tc>
          <w:tcPr>
            <w:tcW w:w="3118" w:type="dxa"/>
          </w:tcPr>
          <w:p w14:paraId="7F2B453B" w14:textId="49864597"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targeted_productivity</w:t>
            </w:r>
          </w:p>
        </w:tc>
        <w:tc>
          <w:tcPr>
            <w:tcW w:w="1827" w:type="dxa"/>
          </w:tcPr>
          <w:p w14:paraId="5C6D1088" w14:textId="661BD11C"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6A71151A" w14:textId="41F02257" w:rsidR="7F11E541" w:rsidRDefault="7F69985B" w:rsidP="5F8A60A5">
            <w:pPr>
              <w:rPr>
                <w:rFonts w:ascii="Times New Roman" w:eastAsia="Times New Roman" w:hAnsi="Times New Roman" w:cs="Times New Roman"/>
              </w:rPr>
            </w:pPr>
            <w:r w:rsidRPr="654FBFE4">
              <w:rPr>
                <w:rFonts w:ascii="Times New Roman" w:eastAsia="Times New Roman" w:hAnsi="Times New Roman" w:cs="Times New Roman"/>
                <w:color w:val="3C4043"/>
              </w:rPr>
              <w:t xml:space="preserve">Targeted productivity set by the </w:t>
            </w:r>
            <w:r w:rsidR="17C2B6DE" w:rsidRPr="654FBFE4">
              <w:rPr>
                <w:rFonts w:ascii="Times New Roman" w:eastAsia="Times New Roman" w:hAnsi="Times New Roman" w:cs="Times New Roman"/>
                <w:color w:val="3C4043"/>
              </w:rPr>
              <w:t>a</w:t>
            </w:r>
            <w:r w:rsidRPr="654FBFE4">
              <w:rPr>
                <w:rFonts w:ascii="Times New Roman" w:eastAsia="Times New Roman" w:hAnsi="Times New Roman" w:cs="Times New Roman"/>
                <w:color w:val="3C4043"/>
              </w:rPr>
              <w:t>uthority for each team for each day.</w:t>
            </w:r>
          </w:p>
        </w:tc>
      </w:tr>
      <w:tr w:rsidR="5F8A60A5" w14:paraId="4AE99391" w14:textId="77777777" w:rsidTr="004575A8">
        <w:trPr>
          <w:trHeight w:val="300"/>
        </w:trPr>
        <w:tc>
          <w:tcPr>
            <w:tcW w:w="3118" w:type="dxa"/>
          </w:tcPr>
          <w:p w14:paraId="069DD40D" w14:textId="6940829C"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actual_productivity</w:t>
            </w:r>
          </w:p>
        </w:tc>
        <w:tc>
          <w:tcPr>
            <w:tcW w:w="1827" w:type="dxa"/>
          </w:tcPr>
          <w:p w14:paraId="0778706E" w14:textId="4F771E66" w:rsidR="5F8A60A5" w:rsidRDefault="2D832F7D" w:rsidP="5F8A60A5">
            <w:pPr>
              <w:rPr>
                <w:rFonts w:ascii="Times New Roman" w:eastAsia="Times New Roman" w:hAnsi="Times New Roman" w:cs="Times New Roman"/>
                <w:color w:val="222222"/>
              </w:rPr>
            </w:pPr>
            <w:r w:rsidRPr="654FBFE4">
              <w:rPr>
                <w:rFonts w:ascii="Times New Roman" w:eastAsia="Times New Roman" w:hAnsi="Times New Roman" w:cs="Times New Roman"/>
                <w:color w:val="222222"/>
              </w:rPr>
              <w:t>Continuous</w:t>
            </w:r>
          </w:p>
        </w:tc>
        <w:tc>
          <w:tcPr>
            <w:tcW w:w="4405" w:type="dxa"/>
          </w:tcPr>
          <w:p w14:paraId="78DE0E0F" w14:textId="6F422256" w:rsidR="3ECB2300" w:rsidRDefault="541FAC4E" w:rsidP="5F8A60A5">
            <w:pPr>
              <w:rPr>
                <w:rFonts w:ascii="Times New Roman" w:eastAsia="Times New Roman" w:hAnsi="Times New Roman" w:cs="Times New Roman"/>
              </w:rPr>
            </w:pPr>
            <w:r w:rsidRPr="654FBFE4">
              <w:rPr>
                <w:rFonts w:ascii="Times New Roman" w:eastAsia="Times New Roman" w:hAnsi="Times New Roman" w:cs="Times New Roman"/>
                <w:color w:val="3C4043"/>
              </w:rPr>
              <w:t xml:space="preserve">The actual % of productivity that was delivered by the workers. </w:t>
            </w:r>
          </w:p>
        </w:tc>
      </w:tr>
    </w:tbl>
    <w:p w14:paraId="3D6CD5F0" w14:textId="7BD60B04" w:rsidR="004575A8" w:rsidRPr="004575A8" w:rsidRDefault="004575A8" w:rsidP="004575A8">
      <w:pPr>
        <w:spacing w:after="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Pr>
          <w:rFonts w:ascii="Times New Roman" w:eastAsia="Times New Roman" w:hAnsi="Times New Roman" w:cs="Times New Roman"/>
          <w:i/>
          <w:iCs/>
        </w:rPr>
        <w:t>3</w:t>
      </w:r>
      <w:r w:rsidRPr="654FBFE4">
        <w:rPr>
          <w:rFonts w:ascii="Times New Roman" w:eastAsia="Times New Roman" w:hAnsi="Times New Roman" w:cs="Times New Roman"/>
          <w:i/>
          <w:iCs/>
        </w:rPr>
        <w:t xml:space="preserve">: </w:t>
      </w:r>
      <w:r>
        <w:rPr>
          <w:rFonts w:ascii="Times New Roman" w:eastAsia="Times New Roman" w:hAnsi="Times New Roman" w:cs="Times New Roman"/>
          <w:i/>
          <w:iCs/>
        </w:rPr>
        <w:t>Variable name, type and description</w:t>
      </w:r>
    </w:p>
    <w:p w14:paraId="5D424BDC" w14:textId="15AAC51E" w:rsidR="76D44EE0" w:rsidRDefault="10122306" w:rsidP="654FBFE4">
      <w:pPr>
        <w:pStyle w:val="Heading2"/>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2.2</w:t>
      </w:r>
      <w:r w:rsidR="2D832F7D" w:rsidRPr="654FBFE4">
        <w:rPr>
          <w:rFonts w:ascii="Times New Roman" w:eastAsia="Times New Roman" w:hAnsi="Times New Roman" w:cs="Times New Roman"/>
          <w:b/>
          <w:bCs/>
          <w:color w:val="auto"/>
          <w:sz w:val="24"/>
          <w:szCs w:val="24"/>
        </w:rPr>
        <w:t xml:space="preserve">. </w:t>
      </w:r>
      <w:r w:rsidR="4AFEBC4F" w:rsidRPr="654FBFE4">
        <w:rPr>
          <w:rFonts w:ascii="Times New Roman" w:eastAsia="Times New Roman" w:hAnsi="Times New Roman" w:cs="Times New Roman"/>
          <w:b/>
          <w:bCs/>
          <w:color w:val="auto"/>
          <w:sz w:val="24"/>
          <w:szCs w:val="24"/>
        </w:rPr>
        <w:t xml:space="preserve">Missing </w:t>
      </w:r>
      <w:r w:rsidR="033CEDD6" w:rsidRPr="654FBFE4">
        <w:rPr>
          <w:rFonts w:ascii="Times New Roman" w:eastAsia="Times New Roman" w:hAnsi="Times New Roman" w:cs="Times New Roman"/>
          <w:b/>
          <w:bCs/>
          <w:color w:val="auto"/>
          <w:sz w:val="24"/>
          <w:szCs w:val="24"/>
        </w:rPr>
        <w:t>variables</w:t>
      </w:r>
    </w:p>
    <w:p w14:paraId="21818B70" w14:textId="16E5F71C" w:rsidR="1EF0D4E2" w:rsidRDefault="033CEDD6" w:rsidP="5F8A60A5">
      <w:pPr>
        <w:jc w:val="both"/>
        <w:rPr>
          <w:rFonts w:ascii="Times New Roman" w:eastAsia="Times New Roman" w:hAnsi="Times New Roman" w:cs="Times New Roman"/>
        </w:rPr>
      </w:pPr>
      <w:r w:rsidRPr="654FBFE4">
        <w:rPr>
          <w:rFonts w:ascii="Times New Roman" w:eastAsia="Times New Roman" w:hAnsi="Times New Roman" w:cs="Times New Roman"/>
        </w:rPr>
        <w:t>An examination of the dataset showed that there are missing values in work in progress (wip) which records 506 missing values out of 1,197 observations.</w:t>
      </w:r>
      <w:r w:rsidR="3C5DE767" w:rsidRPr="654FBFE4">
        <w:rPr>
          <w:rFonts w:ascii="Times New Roman" w:eastAsia="Times New Roman" w:hAnsi="Times New Roman" w:cs="Times New Roman"/>
        </w:rPr>
        <w:t xml:space="preserve"> </w:t>
      </w:r>
      <w:r w:rsidR="1ECFD5E7" w:rsidRPr="654FBFE4">
        <w:rPr>
          <w:rFonts w:ascii="Times New Roman" w:eastAsia="Times New Roman" w:hAnsi="Times New Roman" w:cs="Times New Roman"/>
        </w:rPr>
        <w:t>As such, t</w:t>
      </w:r>
      <w:r w:rsidR="3BFCE529" w:rsidRPr="654FBFE4">
        <w:rPr>
          <w:rFonts w:ascii="Times New Roman" w:eastAsia="Times New Roman" w:hAnsi="Times New Roman" w:cs="Times New Roman"/>
        </w:rPr>
        <w:t xml:space="preserve">he </w:t>
      </w:r>
      <w:r w:rsidR="4B8A65F9" w:rsidRPr="654FBFE4">
        <w:rPr>
          <w:rFonts w:ascii="Times New Roman" w:eastAsia="Times New Roman" w:hAnsi="Times New Roman" w:cs="Times New Roman"/>
        </w:rPr>
        <w:t xml:space="preserve">variable </w:t>
      </w:r>
      <w:r w:rsidR="3BFCE529" w:rsidRPr="654FBFE4">
        <w:rPr>
          <w:rFonts w:ascii="Times New Roman" w:eastAsia="Times New Roman" w:hAnsi="Times New Roman" w:cs="Times New Roman"/>
        </w:rPr>
        <w:t xml:space="preserve">wip is dropped from our analysis because other chosen </w:t>
      </w:r>
      <w:r w:rsidR="25740CA5" w:rsidRPr="654FBFE4">
        <w:rPr>
          <w:rFonts w:ascii="Times New Roman" w:eastAsia="Times New Roman" w:hAnsi="Times New Roman" w:cs="Times New Roman"/>
        </w:rPr>
        <w:t>variables already capture</w:t>
      </w:r>
      <w:r w:rsidR="3BFCE529" w:rsidRPr="654FBFE4">
        <w:rPr>
          <w:rFonts w:ascii="Times New Roman" w:eastAsia="Times New Roman" w:hAnsi="Times New Roman" w:cs="Times New Roman"/>
        </w:rPr>
        <w:t xml:space="preserve"> key factors affecting </w:t>
      </w:r>
      <w:r w:rsidR="149B45CB" w:rsidRPr="654FBFE4">
        <w:rPr>
          <w:rFonts w:ascii="Times New Roman" w:eastAsia="Times New Roman" w:hAnsi="Times New Roman" w:cs="Times New Roman"/>
        </w:rPr>
        <w:t>actual</w:t>
      </w:r>
      <w:r w:rsidR="3BFCE529" w:rsidRPr="654FBFE4">
        <w:rPr>
          <w:rFonts w:ascii="Times New Roman" w:eastAsia="Times New Roman" w:hAnsi="Times New Roman" w:cs="Times New Roman"/>
        </w:rPr>
        <w:t xml:space="preserve"> productivity</w:t>
      </w:r>
      <w:r w:rsidR="1FB3717A" w:rsidRPr="654FBFE4">
        <w:rPr>
          <w:rFonts w:ascii="Times New Roman" w:eastAsia="Times New Roman" w:hAnsi="Times New Roman" w:cs="Times New Roman"/>
        </w:rPr>
        <w:t>.</w:t>
      </w:r>
      <w:r w:rsidR="3BFCE529" w:rsidRPr="654FBFE4">
        <w:rPr>
          <w:rFonts w:ascii="Times New Roman" w:eastAsia="Times New Roman" w:hAnsi="Times New Roman" w:cs="Times New Roman"/>
        </w:rPr>
        <w:t xml:space="preserve"> </w:t>
      </w:r>
      <w:r w:rsidR="4827FBD2" w:rsidRPr="654FBFE4">
        <w:rPr>
          <w:rFonts w:ascii="Times New Roman" w:eastAsia="Times New Roman" w:hAnsi="Times New Roman" w:cs="Times New Roman"/>
        </w:rPr>
        <w:t xml:space="preserve">Further </w:t>
      </w:r>
      <w:r w:rsidR="134227D0" w:rsidRPr="654FBFE4">
        <w:rPr>
          <w:rFonts w:ascii="Times New Roman" w:eastAsia="Times New Roman" w:hAnsi="Times New Roman" w:cs="Times New Roman"/>
        </w:rPr>
        <w:t>analysis into the dataset</w:t>
      </w:r>
      <w:r w:rsidR="4827FBD2" w:rsidRPr="654FBFE4">
        <w:rPr>
          <w:rFonts w:ascii="Times New Roman" w:eastAsia="Times New Roman" w:hAnsi="Times New Roman" w:cs="Times New Roman"/>
        </w:rPr>
        <w:t xml:space="preserve"> revealed that all missing wip values correspond exclusively to the finishing department, suggesting the variable may not be </w:t>
      </w:r>
      <w:r w:rsidR="374FB9FD" w:rsidRPr="654FBFE4">
        <w:rPr>
          <w:rFonts w:ascii="Times New Roman" w:eastAsia="Times New Roman" w:hAnsi="Times New Roman" w:cs="Times New Roman"/>
        </w:rPr>
        <w:t>applicable in</w:t>
      </w:r>
      <w:r w:rsidR="4827FBD2" w:rsidRPr="654FBFE4">
        <w:rPr>
          <w:rFonts w:ascii="Times New Roman" w:eastAsia="Times New Roman" w:hAnsi="Times New Roman" w:cs="Times New Roman"/>
        </w:rPr>
        <w:t xml:space="preserve"> that department.</w:t>
      </w:r>
    </w:p>
    <w:p w14:paraId="2FBEEAA4" w14:textId="2B16E14A" w:rsidR="3A94C556" w:rsidRDefault="2CCF8FD1" w:rsidP="654FBFE4">
      <w:pPr>
        <w:pStyle w:val="Heading2"/>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2.3 Data Cleaning and Preparation</w:t>
      </w:r>
    </w:p>
    <w:p w14:paraId="4933367E" w14:textId="47B6DE5C" w:rsidR="0DD440A2" w:rsidRDefault="0DD440A2" w:rsidP="654FBFE4">
      <w:pPr>
        <w:spacing w:before="120" w:after="120"/>
        <w:jc w:val="both"/>
        <w:rPr>
          <w:rFonts w:ascii="Times New Roman" w:eastAsia="Times New Roman" w:hAnsi="Times New Roman" w:cs="Times New Roman"/>
        </w:rPr>
      </w:pPr>
      <w:r w:rsidRPr="654FBFE4">
        <w:rPr>
          <w:rFonts w:ascii="Times New Roman" w:eastAsia="Times New Roman" w:hAnsi="Times New Roman" w:cs="Times New Roman"/>
        </w:rPr>
        <w:t xml:space="preserve">For data cleaning and preparation first, extra spaces in the department variable were removed so that categories such as “finishing” and “sewing” were recorded consistently. The variable quarter is relabeled as a week to better reflect the actual time periods (weeks of the month from 1 to 5) it </w:t>
      </w:r>
      <w:r w:rsidR="2F73CE6C" w:rsidRPr="654FBFE4">
        <w:rPr>
          <w:rFonts w:ascii="Times New Roman" w:eastAsia="Times New Roman" w:hAnsi="Times New Roman" w:cs="Times New Roman"/>
        </w:rPr>
        <w:t>represents and</w:t>
      </w:r>
      <w:r w:rsidRPr="654FBFE4">
        <w:rPr>
          <w:rFonts w:ascii="Times New Roman" w:eastAsia="Times New Roman" w:hAnsi="Times New Roman" w:cs="Times New Roman"/>
        </w:rPr>
        <w:t xml:space="preserve"> improves interpretability in the analysis. Similarly, the categorical variables week, department, day were converted into dummy variables so they could be included in the regression model. Additionally, the incentive is converted from Bangladeshi Taka to USD, using the 2015 conversion rate. Similarly, we will be proceeding with variables that have more explanatory power to regression analysis.</w:t>
      </w:r>
    </w:p>
    <w:p w14:paraId="1F3FCB31" w14:textId="42847F3D" w:rsidR="1B56DF73" w:rsidRDefault="103141DD" w:rsidP="654FBFE4">
      <w:pPr>
        <w:pStyle w:val="Heading2"/>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2.3 Summary Statistics</w:t>
      </w:r>
    </w:p>
    <w:tbl>
      <w:tblPr>
        <w:tblW w:w="0" w:type="auto"/>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6A0" w:firstRow="1" w:lastRow="0" w:firstColumn="1" w:lastColumn="0" w:noHBand="1" w:noVBand="1"/>
      </w:tblPr>
      <w:tblGrid>
        <w:gridCol w:w="2362"/>
        <w:gridCol w:w="840"/>
        <w:gridCol w:w="1320"/>
        <w:gridCol w:w="1320"/>
        <w:gridCol w:w="1320"/>
        <w:gridCol w:w="1785"/>
      </w:tblGrid>
      <w:tr w:rsidR="5F8A60A5" w14:paraId="79D63D52" w14:textId="77777777" w:rsidTr="654FBFE4">
        <w:trPr>
          <w:trHeight w:val="300"/>
          <w:jc w:val="center"/>
        </w:trPr>
        <w:tc>
          <w:tcPr>
            <w:tcW w:w="2362" w:type="dxa"/>
            <w:vAlign w:val="center"/>
          </w:tcPr>
          <w:p w14:paraId="2DBAF119" w14:textId="2AEC9D78"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Variable</w:t>
            </w:r>
          </w:p>
        </w:tc>
        <w:tc>
          <w:tcPr>
            <w:tcW w:w="840" w:type="dxa"/>
            <w:vAlign w:val="center"/>
          </w:tcPr>
          <w:p w14:paraId="5C24A7EC" w14:textId="20A93B21"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Obs</w:t>
            </w:r>
          </w:p>
        </w:tc>
        <w:tc>
          <w:tcPr>
            <w:tcW w:w="1320" w:type="dxa"/>
            <w:vAlign w:val="center"/>
          </w:tcPr>
          <w:p w14:paraId="221EE7FE" w14:textId="227F5CE1"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Mean</w:t>
            </w:r>
          </w:p>
        </w:tc>
        <w:tc>
          <w:tcPr>
            <w:tcW w:w="1320" w:type="dxa"/>
            <w:vAlign w:val="center"/>
          </w:tcPr>
          <w:p w14:paraId="78FD37E9" w14:textId="67374B92"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Std. Dev.</w:t>
            </w:r>
          </w:p>
        </w:tc>
        <w:tc>
          <w:tcPr>
            <w:tcW w:w="1320" w:type="dxa"/>
            <w:vAlign w:val="center"/>
          </w:tcPr>
          <w:p w14:paraId="194A4994" w14:textId="5E4A8B63"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Min</w:t>
            </w:r>
          </w:p>
        </w:tc>
        <w:tc>
          <w:tcPr>
            <w:tcW w:w="1785" w:type="dxa"/>
            <w:vAlign w:val="center"/>
          </w:tcPr>
          <w:p w14:paraId="269313DC" w14:textId="2335F1F2"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Max</w:t>
            </w:r>
          </w:p>
        </w:tc>
      </w:tr>
      <w:tr w:rsidR="5F8A60A5" w14:paraId="2E07D5EA" w14:textId="77777777" w:rsidTr="654FBFE4">
        <w:trPr>
          <w:trHeight w:val="300"/>
          <w:jc w:val="center"/>
        </w:trPr>
        <w:tc>
          <w:tcPr>
            <w:tcW w:w="2362" w:type="dxa"/>
            <w:vAlign w:val="center"/>
          </w:tcPr>
          <w:p w14:paraId="7440E643" w14:textId="7A25763E"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actual_production</w:t>
            </w:r>
          </w:p>
        </w:tc>
        <w:tc>
          <w:tcPr>
            <w:tcW w:w="840" w:type="dxa"/>
            <w:vAlign w:val="center"/>
          </w:tcPr>
          <w:p w14:paraId="7E953348" w14:textId="048202F5"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5F2FC432" w14:textId="3BE6F022"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0.7350911</w:t>
            </w:r>
          </w:p>
        </w:tc>
        <w:tc>
          <w:tcPr>
            <w:tcW w:w="1320" w:type="dxa"/>
            <w:vAlign w:val="center"/>
          </w:tcPr>
          <w:p w14:paraId="4FB023B3" w14:textId="4DED2607"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0.1744879</w:t>
            </w:r>
          </w:p>
        </w:tc>
        <w:tc>
          <w:tcPr>
            <w:tcW w:w="1320" w:type="dxa"/>
            <w:vAlign w:val="center"/>
          </w:tcPr>
          <w:p w14:paraId="4D9808B6" w14:textId="5FD1683B"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0.2337055</w:t>
            </w:r>
          </w:p>
        </w:tc>
        <w:tc>
          <w:tcPr>
            <w:tcW w:w="1785" w:type="dxa"/>
            <w:vAlign w:val="center"/>
          </w:tcPr>
          <w:p w14:paraId="0C1BA9D8" w14:textId="27187A9D"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1.120438</w:t>
            </w:r>
          </w:p>
        </w:tc>
      </w:tr>
      <w:tr w:rsidR="5F8A60A5" w14:paraId="1E5389D7" w14:textId="77777777" w:rsidTr="654FBFE4">
        <w:trPr>
          <w:trHeight w:val="300"/>
          <w:jc w:val="center"/>
        </w:trPr>
        <w:tc>
          <w:tcPr>
            <w:tcW w:w="2362" w:type="dxa"/>
            <w:vAlign w:val="center"/>
          </w:tcPr>
          <w:p w14:paraId="120A990F" w14:textId="7EF85BC2"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targeted_productivity</w:t>
            </w:r>
          </w:p>
        </w:tc>
        <w:tc>
          <w:tcPr>
            <w:tcW w:w="840" w:type="dxa"/>
            <w:vAlign w:val="center"/>
          </w:tcPr>
          <w:p w14:paraId="27A3F51C" w14:textId="334C1EC7"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24856725" w14:textId="4065BB9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0.7296324</w:t>
            </w:r>
          </w:p>
        </w:tc>
        <w:tc>
          <w:tcPr>
            <w:tcW w:w="1320" w:type="dxa"/>
            <w:vAlign w:val="center"/>
          </w:tcPr>
          <w:p w14:paraId="3B3AA3A3" w14:textId="110872E6"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0.0978910</w:t>
            </w:r>
          </w:p>
        </w:tc>
        <w:tc>
          <w:tcPr>
            <w:tcW w:w="1320" w:type="dxa"/>
            <w:vAlign w:val="center"/>
          </w:tcPr>
          <w:p w14:paraId="5B795A4A" w14:textId="351D581A"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0.07</w:t>
            </w:r>
          </w:p>
        </w:tc>
        <w:tc>
          <w:tcPr>
            <w:tcW w:w="1785" w:type="dxa"/>
            <w:vAlign w:val="center"/>
          </w:tcPr>
          <w:p w14:paraId="5A4626DC" w14:textId="3D382C08"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0.8</w:t>
            </w:r>
          </w:p>
        </w:tc>
      </w:tr>
      <w:tr w:rsidR="5F8A60A5" w14:paraId="500CE0A5" w14:textId="77777777" w:rsidTr="654FBFE4">
        <w:trPr>
          <w:trHeight w:val="300"/>
          <w:jc w:val="center"/>
        </w:trPr>
        <w:tc>
          <w:tcPr>
            <w:tcW w:w="2362" w:type="dxa"/>
            <w:vAlign w:val="center"/>
          </w:tcPr>
          <w:p w14:paraId="1F3204B3" w14:textId="135B5A10"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smv</w:t>
            </w:r>
          </w:p>
        </w:tc>
        <w:tc>
          <w:tcPr>
            <w:tcW w:w="840" w:type="dxa"/>
            <w:vAlign w:val="center"/>
          </w:tcPr>
          <w:p w14:paraId="4A4ED87A" w14:textId="54D64DCD"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31BCC485" w14:textId="2CD7B83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15.06217</w:t>
            </w:r>
          </w:p>
        </w:tc>
        <w:tc>
          <w:tcPr>
            <w:tcW w:w="1320" w:type="dxa"/>
            <w:vAlign w:val="center"/>
          </w:tcPr>
          <w:p w14:paraId="1E4AFB61" w14:textId="7A9D7742"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10.94322</w:t>
            </w:r>
          </w:p>
        </w:tc>
        <w:tc>
          <w:tcPr>
            <w:tcW w:w="1320" w:type="dxa"/>
            <w:vAlign w:val="center"/>
          </w:tcPr>
          <w:p w14:paraId="67E8EF6F" w14:textId="757335B2"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2.9</w:t>
            </w:r>
          </w:p>
        </w:tc>
        <w:tc>
          <w:tcPr>
            <w:tcW w:w="1785" w:type="dxa"/>
            <w:vAlign w:val="center"/>
          </w:tcPr>
          <w:p w14:paraId="47A4E9D2" w14:textId="5E93EB9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54.56</w:t>
            </w:r>
          </w:p>
        </w:tc>
      </w:tr>
      <w:tr w:rsidR="5F8A60A5" w14:paraId="2265DDC0" w14:textId="77777777" w:rsidTr="654FBFE4">
        <w:trPr>
          <w:trHeight w:val="300"/>
          <w:jc w:val="center"/>
        </w:trPr>
        <w:tc>
          <w:tcPr>
            <w:tcW w:w="2362" w:type="dxa"/>
            <w:vAlign w:val="center"/>
          </w:tcPr>
          <w:p w14:paraId="44B7755E" w14:textId="007FACC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over_time</w:t>
            </w:r>
          </w:p>
        </w:tc>
        <w:tc>
          <w:tcPr>
            <w:tcW w:w="840" w:type="dxa"/>
            <w:vAlign w:val="center"/>
          </w:tcPr>
          <w:p w14:paraId="0FCC9FCD" w14:textId="1909B145"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69A7204A" w14:textId="2B57D4D8"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4567.46</w:t>
            </w:r>
          </w:p>
        </w:tc>
        <w:tc>
          <w:tcPr>
            <w:tcW w:w="1320" w:type="dxa"/>
            <w:vAlign w:val="center"/>
          </w:tcPr>
          <w:p w14:paraId="2898953F" w14:textId="27B661D3"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3348.824</w:t>
            </w:r>
          </w:p>
        </w:tc>
        <w:tc>
          <w:tcPr>
            <w:tcW w:w="1320" w:type="dxa"/>
            <w:vAlign w:val="center"/>
          </w:tcPr>
          <w:p w14:paraId="49A63381" w14:textId="59D28058"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w:t>
            </w:r>
          </w:p>
        </w:tc>
        <w:tc>
          <w:tcPr>
            <w:tcW w:w="1785" w:type="dxa"/>
            <w:vAlign w:val="center"/>
          </w:tcPr>
          <w:p w14:paraId="68479FF2" w14:textId="06A10910"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25920</w:t>
            </w:r>
          </w:p>
        </w:tc>
      </w:tr>
      <w:tr w:rsidR="5F8A60A5" w14:paraId="192C909C" w14:textId="77777777" w:rsidTr="654FBFE4">
        <w:trPr>
          <w:trHeight w:val="300"/>
          <w:jc w:val="center"/>
        </w:trPr>
        <w:tc>
          <w:tcPr>
            <w:tcW w:w="2362" w:type="dxa"/>
            <w:vAlign w:val="center"/>
          </w:tcPr>
          <w:p w14:paraId="62EB7666" w14:textId="0542444B"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incentive</w:t>
            </w:r>
          </w:p>
        </w:tc>
        <w:tc>
          <w:tcPr>
            <w:tcW w:w="840" w:type="dxa"/>
            <w:vAlign w:val="center"/>
          </w:tcPr>
          <w:p w14:paraId="6D522B02" w14:textId="305BD33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474227EB" w14:textId="308A77A3"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38.21053</w:t>
            </w:r>
          </w:p>
        </w:tc>
        <w:tc>
          <w:tcPr>
            <w:tcW w:w="1320" w:type="dxa"/>
            <w:vAlign w:val="center"/>
          </w:tcPr>
          <w:p w14:paraId="12B95326" w14:textId="682F288E"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160.1826</w:t>
            </w:r>
          </w:p>
        </w:tc>
        <w:tc>
          <w:tcPr>
            <w:tcW w:w="1320" w:type="dxa"/>
            <w:vAlign w:val="center"/>
          </w:tcPr>
          <w:p w14:paraId="5265FB42" w14:textId="6DAA72F6"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w:t>
            </w:r>
          </w:p>
        </w:tc>
        <w:tc>
          <w:tcPr>
            <w:tcW w:w="1785" w:type="dxa"/>
            <w:vAlign w:val="center"/>
          </w:tcPr>
          <w:p w14:paraId="1F797B7A" w14:textId="639EECED"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3600</w:t>
            </w:r>
          </w:p>
        </w:tc>
      </w:tr>
      <w:tr w:rsidR="5F8A60A5" w14:paraId="43107E21" w14:textId="77777777" w:rsidTr="654FBFE4">
        <w:trPr>
          <w:trHeight w:val="300"/>
          <w:jc w:val="center"/>
        </w:trPr>
        <w:tc>
          <w:tcPr>
            <w:tcW w:w="2362" w:type="dxa"/>
            <w:vAlign w:val="center"/>
          </w:tcPr>
          <w:p w14:paraId="127B578B" w14:textId="322A8918"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lastRenderedPageBreak/>
              <w:t>idle_time</w:t>
            </w:r>
          </w:p>
        </w:tc>
        <w:tc>
          <w:tcPr>
            <w:tcW w:w="840" w:type="dxa"/>
            <w:vAlign w:val="center"/>
          </w:tcPr>
          <w:p w14:paraId="1C5F0094" w14:textId="2A40CFC5"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63F28F8C" w14:textId="00C01680"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0.7301587</w:t>
            </w:r>
          </w:p>
        </w:tc>
        <w:tc>
          <w:tcPr>
            <w:tcW w:w="1320" w:type="dxa"/>
            <w:vAlign w:val="center"/>
          </w:tcPr>
          <w:p w14:paraId="13CFD174" w14:textId="27D556C1"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12.70976</w:t>
            </w:r>
          </w:p>
        </w:tc>
        <w:tc>
          <w:tcPr>
            <w:tcW w:w="1320" w:type="dxa"/>
            <w:vAlign w:val="center"/>
          </w:tcPr>
          <w:p w14:paraId="1DEB4306" w14:textId="00929ECC"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w:t>
            </w:r>
          </w:p>
        </w:tc>
        <w:tc>
          <w:tcPr>
            <w:tcW w:w="1785" w:type="dxa"/>
            <w:vAlign w:val="center"/>
          </w:tcPr>
          <w:p w14:paraId="5CF5C810" w14:textId="4704405B"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300</w:t>
            </w:r>
          </w:p>
        </w:tc>
      </w:tr>
      <w:tr w:rsidR="5F8A60A5" w14:paraId="712EBCA1" w14:textId="77777777" w:rsidTr="654FBFE4">
        <w:trPr>
          <w:trHeight w:val="300"/>
          <w:jc w:val="center"/>
        </w:trPr>
        <w:tc>
          <w:tcPr>
            <w:tcW w:w="2362" w:type="dxa"/>
            <w:vAlign w:val="center"/>
          </w:tcPr>
          <w:p w14:paraId="56398F6F" w14:textId="61D8A236"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idle_men</w:t>
            </w:r>
          </w:p>
        </w:tc>
        <w:tc>
          <w:tcPr>
            <w:tcW w:w="840" w:type="dxa"/>
            <w:vAlign w:val="center"/>
          </w:tcPr>
          <w:p w14:paraId="4F365CA3" w14:textId="51DA5E6F"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3F33C62A" w14:textId="3E4DA0B4"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0.3692565</w:t>
            </w:r>
          </w:p>
        </w:tc>
        <w:tc>
          <w:tcPr>
            <w:tcW w:w="1320" w:type="dxa"/>
            <w:vAlign w:val="center"/>
          </w:tcPr>
          <w:p w14:paraId="30C83CEB" w14:textId="3CDEF398"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3.268987</w:t>
            </w:r>
          </w:p>
        </w:tc>
        <w:tc>
          <w:tcPr>
            <w:tcW w:w="1320" w:type="dxa"/>
            <w:vAlign w:val="center"/>
          </w:tcPr>
          <w:p w14:paraId="1BA00D84" w14:textId="2FEEB66C"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w:t>
            </w:r>
          </w:p>
        </w:tc>
        <w:tc>
          <w:tcPr>
            <w:tcW w:w="1785" w:type="dxa"/>
            <w:vAlign w:val="center"/>
          </w:tcPr>
          <w:p w14:paraId="4FD1D023" w14:textId="1A4A9B37"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45</w:t>
            </w:r>
          </w:p>
        </w:tc>
      </w:tr>
      <w:tr w:rsidR="5F8A60A5" w14:paraId="4D1783F9" w14:textId="77777777" w:rsidTr="654FBFE4">
        <w:trPr>
          <w:trHeight w:val="300"/>
          <w:jc w:val="center"/>
        </w:trPr>
        <w:tc>
          <w:tcPr>
            <w:tcW w:w="2362" w:type="dxa"/>
            <w:vAlign w:val="center"/>
          </w:tcPr>
          <w:p w14:paraId="3BE52359" w14:textId="7EA10F43"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no_of_style</w:t>
            </w:r>
          </w:p>
        </w:tc>
        <w:tc>
          <w:tcPr>
            <w:tcW w:w="840" w:type="dxa"/>
            <w:vAlign w:val="center"/>
          </w:tcPr>
          <w:p w14:paraId="6CA909B7" w14:textId="0433DEA1"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11037350" w14:textId="6CA69A55"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0.1503759</w:t>
            </w:r>
          </w:p>
        </w:tc>
        <w:tc>
          <w:tcPr>
            <w:tcW w:w="1320" w:type="dxa"/>
            <w:vAlign w:val="center"/>
          </w:tcPr>
          <w:p w14:paraId="686075E1" w14:textId="0458C867"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0.4278479</w:t>
            </w:r>
          </w:p>
        </w:tc>
        <w:tc>
          <w:tcPr>
            <w:tcW w:w="1320" w:type="dxa"/>
            <w:vAlign w:val="center"/>
          </w:tcPr>
          <w:p w14:paraId="08491E03" w14:textId="1BCF0AFD"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0</w:t>
            </w:r>
          </w:p>
        </w:tc>
        <w:tc>
          <w:tcPr>
            <w:tcW w:w="1785" w:type="dxa"/>
            <w:vAlign w:val="center"/>
          </w:tcPr>
          <w:p w14:paraId="352FB17B" w14:textId="028EBACB"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2</w:t>
            </w:r>
          </w:p>
        </w:tc>
      </w:tr>
      <w:tr w:rsidR="5F8A60A5" w14:paraId="61A9C53C" w14:textId="77777777" w:rsidTr="654FBFE4">
        <w:trPr>
          <w:trHeight w:val="300"/>
          <w:jc w:val="center"/>
        </w:trPr>
        <w:tc>
          <w:tcPr>
            <w:tcW w:w="2362" w:type="dxa"/>
            <w:vAlign w:val="center"/>
          </w:tcPr>
          <w:p w14:paraId="2FA90751" w14:textId="6497F9D9"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no_of_workers</w:t>
            </w:r>
          </w:p>
        </w:tc>
        <w:tc>
          <w:tcPr>
            <w:tcW w:w="840" w:type="dxa"/>
            <w:vAlign w:val="center"/>
          </w:tcPr>
          <w:p w14:paraId="521B0E3E" w14:textId="018B2AE0"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c>
          <w:tcPr>
            <w:tcW w:w="1320" w:type="dxa"/>
            <w:vAlign w:val="center"/>
          </w:tcPr>
          <w:p w14:paraId="754B51BA" w14:textId="559A3ADC"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34.60986</w:t>
            </w:r>
          </w:p>
        </w:tc>
        <w:tc>
          <w:tcPr>
            <w:tcW w:w="1320" w:type="dxa"/>
            <w:vAlign w:val="center"/>
          </w:tcPr>
          <w:p w14:paraId="4F4E78D4" w14:textId="74737285"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22.19769</w:t>
            </w:r>
          </w:p>
        </w:tc>
        <w:tc>
          <w:tcPr>
            <w:tcW w:w="1320" w:type="dxa"/>
            <w:vAlign w:val="center"/>
          </w:tcPr>
          <w:p w14:paraId="37C20A07" w14:textId="7400B21B"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2</w:t>
            </w:r>
          </w:p>
        </w:tc>
        <w:tc>
          <w:tcPr>
            <w:tcW w:w="1785" w:type="dxa"/>
            <w:vAlign w:val="center"/>
          </w:tcPr>
          <w:p w14:paraId="5B5E1D49" w14:textId="704FE15F"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89</w:t>
            </w:r>
          </w:p>
        </w:tc>
      </w:tr>
    </w:tbl>
    <w:p w14:paraId="5247FC57" w14:textId="7F749C98" w:rsidR="12043EC3" w:rsidRDefault="12043EC3"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2</w:t>
      </w:r>
      <w:r w:rsidRPr="654FBFE4">
        <w:rPr>
          <w:rFonts w:ascii="Times New Roman" w:eastAsia="Times New Roman" w:hAnsi="Times New Roman" w:cs="Times New Roman"/>
          <w:i/>
          <w:iCs/>
        </w:rPr>
        <w:t xml:space="preserve">: summary </w:t>
      </w:r>
      <w:r w:rsidR="5A1E260C" w:rsidRPr="654FBFE4">
        <w:rPr>
          <w:rFonts w:ascii="Times New Roman" w:eastAsia="Times New Roman" w:hAnsi="Times New Roman" w:cs="Times New Roman"/>
          <w:i/>
          <w:iCs/>
        </w:rPr>
        <w:t>statistics</w:t>
      </w:r>
      <w:r w:rsidRPr="654FBFE4">
        <w:rPr>
          <w:rFonts w:ascii="Times New Roman" w:eastAsia="Times New Roman" w:hAnsi="Times New Roman" w:cs="Times New Roman"/>
          <w:i/>
          <w:iCs/>
        </w:rPr>
        <w:t xml:space="preserve"> of actual production, targeted productivity, smv, over time incentive, idle time, idle men no of style no of workers </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6A0" w:firstRow="1" w:lastRow="0" w:firstColumn="1" w:lastColumn="0" w:noHBand="1" w:noVBand="1"/>
      </w:tblPr>
      <w:tblGrid>
        <w:gridCol w:w="1710"/>
        <w:gridCol w:w="2895"/>
        <w:gridCol w:w="1830"/>
        <w:gridCol w:w="2565"/>
      </w:tblGrid>
      <w:tr w:rsidR="5F8A60A5" w14:paraId="2FE3631B" w14:textId="77777777" w:rsidTr="654FBFE4">
        <w:trPr>
          <w:trHeight w:val="300"/>
          <w:jc w:val="center"/>
        </w:trPr>
        <w:tc>
          <w:tcPr>
            <w:tcW w:w="1710" w:type="dxa"/>
            <w:vAlign w:val="center"/>
          </w:tcPr>
          <w:p w14:paraId="13240B2C" w14:textId="0E4D6E65"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Department</w:t>
            </w:r>
          </w:p>
        </w:tc>
        <w:tc>
          <w:tcPr>
            <w:tcW w:w="2895" w:type="dxa"/>
            <w:vAlign w:val="center"/>
          </w:tcPr>
          <w:p w14:paraId="5E1954A5" w14:textId="333A24B1"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Frequency</w:t>
            </w:r>
          </w:p>
        </w:tc>
        <w:tc>
          <w:tcPr>
            <w:tcW w:w="1830" w:type="dxa"/>
            <w:vAlign w:val="center"/>
          </w:tcPr>
          <w:p w14:paraId="343B244C" w14:textId="38534351"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Percent</w:t>
            </w:r>
          </w:p>
        </w:tc>
        <w:tc>
          <w:tcPr>
            <w:tcW w:w="2565" w:type="dxa"/>
            <w:vAlign w:val="center"/>
          </w:tcPr>
          <w:p w14:paraId="7A3ED8FC" w14:textId="06E4D747"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Cumulative Percent</w:t>
            </w:r>
          </w:p>
        </w:tc>
      </w:tr>
      <w:tr w:rsidR="5F8A60A5" w14:paraId="57332744" w14:textId="77777777" w:rsidTr="654FBFE4">
        <w:trPr>
          <w:trHeight w:val="300"/>
          <w:jc w:val="center"/>
        </w:trPr>
        <w:tc>
          <w:tcPr>
            <w:tcW w:w="1710" w:type="dxa"/>
            <w:vAlign w:val="center"/>
          </w:tcPr>
          <w:p w14:paraId="0184B7C5" w14:textId="10B3F55D"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Finishing</w:t>
            </w:r>
          </w:p>
        </w:tc>
        <w:tc>
          <w:tcPr>
            <w:tcW w:w="2895" w:type="dxa"/>
            <w:vAlign w:val="center"/>
          </w:tcPr>
          <w:p w14:paraId="300C8154" w14:textId="4A0E5A95"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506</w:t>
            </w:r>
          </w:p>
        </w:tc>
        <w:tc>
          <w:tcPr>
            <w:tcW w:w="1830" w:type="dxa"/>
            <w:vAlign w:val="center"/>
          </w:tcPr>
          <w:p w14:paraId="66D49977" w14:textId="5DEDF3BE"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42.27%</w:t>
            </w:r>
          </w:p>
        </w:tc>
        <w:tc>
          <w:tcPr>
            <w:tcW w:w="2565" w:type="dxa"/>
            <w:vAlign w:val="center"/>
          </w:tcPr>
          <w:p w14:paraId="0132AF1D" w14:textId="48598EF0"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42.27%</w:t>
            </w:r>
          </w:p>
        </w:tc>
      </w:tr>
      <w:tr w:rsidR="5F8A60A5" w14:paraId="0C8BCBD5" w14:textId="77777777" w:rsidTr="654FBFE4">
        <w:trPr>
          <w:trHeight w:val="300"/>
          <w:jc w:val="center"/>
        </w:trPr>
        <w:tc>
          <w:tcPr>
            <w:tcW w:w="1710" w:type="dxa"/>
            <w:vAlign w:val="center"/>
          </w:tcPr>
          <w:p w14:paraId="55140003" w14:textId="05E576D0"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Sewing</w:t>
            </w:r>
          </w:p>
        </w:tc>
        <w:tc>
          <w:tcPr>
            <w:tcW w:w="2895" w:type="dxa"/>
            <w:vAlign w:val="center"/>
          </w:tcPr>
          <w:p w14:paraId="0FC267C5" w14:textId="1549637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691</w:t>
            </w:r>
          </w:p>
        </w:tc>
        <w:tc>
          <w:tcPr>
            <w:tcW w:w="1830" w:type="dxa"/>
            <w:vAlign w:val="center"/>
          </w:tcPr>
          <w:p w14:paraId="694B8E82" w14:textId="558D105E"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57.73%</w:t>
            </w:r>
          </w:p>
        </w:tc>
        <w:tc>
          <w:tcPr>
            <w:tcW w:w="2565" w:type="dxa"/>
            <w:vAlign w:val="center"/>
          </w:tcPr>
          <w:p w14:paraId="275A3915" w14:textId="083E6669"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100.00%</w:t>
            </w:r>
          </w:p>
        </w:tc>
      </w:tr>
      <w:tr w:rsidR="5F8A60A5" w14:paraId="4FDB9055" w14:textId="77777777" w:rsidTr="654FBFE4">
        <w:trPr>
          <w:trHeight w:val="300"/>
          <w:jc w:val="center"/>
        </w:trPr>
        <w:tc>
          <w:tcPr>
            <w:tcW w:w="1710" w:type="dxa"/>
            <w:vAlign w:val="center"/>
          </w:tcPr>
          <w:p w14:paraId="697F35CE" w14:textId="63B90342" w:rsidR="5F8A60A5" w:rsidRDefault="2D832F7D" w:rsidP="5F8A60A5">
            <w:pPr>
              <w:spacing w:after="0"/>
              <w:rPr>
                <w:rFonts w:ascii="Times New Roman" w:eastAsia="Times New Roman" w:hAnsi="Times New Roman" w:cs="Times New Roman"/>
                <w:b/>
                <w:bCs/>
              </w:rPr>
            </w:pPr>
            <w:r w:rsidRPr="654FBFE4">
              <w:rPr>
                <w:rFonts w:ascii="Times New Roman" w:eastAsia="Times New Roman" w:hAnsi="Times New Roman" w:cs="Times New Roman"/>
                <w:b/>
                <w:bCs/>
              </w:rPr>
              <w:t>Total</w:t>
            </w:r>
          </w:p>
        </w:tc>
        <w:tc>
          <w:tcPr>
            <w:tcW w:w="2895" w:type="dxa"/>
            <w:vAlign w:val="center"/>
          </w:tcPr>
          <w:p w14:paraId="33BA3691" w14:textId="3BBE7972"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1,197</w:t>
            </w:r>
          </w:p>
        </w:tc>
        <w:tc>
          <w:tcPr>
            <w:tcW w:w="1830" w:type="dxa"/>
            <w:vAlign w:val="center"/>
          </w:tcPr>
          <w:p w14:paraId="23B02AC6" w14:textId="419398CC"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100.00%</w:t>
            </w:r>
          </w:p>
        </w:tc>
        <w:tc>
          <w:tcPr>
            <w:tcW w:w="2565" w:type="dxa"/>
            <w:vAlign w:val="center"/>
          </w:tcPr>
          <w:p w14:paraId="280109E4" w14:textId="56F4B42D"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w:t>
            </w:r>
          </w:p>
        </w:tc>
      </w:tr>
    </w:tbl>
    <w:p w14:paraId="4A07B9D6" w14:textId="541339C9" w:rsidR="5F8A60A5" w:rsidRDefault="6AECA10E" w:rsidP="004575A8">
      <w:pPr>
        <w:spacing w:before="24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3</w:t>
      </w:r>
      <w:r w:rsidRPr="654FBFE4">
        <w:rPr>
          <w:rFonts w:ascii="Times New Roman" w:eastAsia="Times New Roman" w:hAnsi="Times New Roman" w:cs="Times New Roman"/>
          <w:i/>
          <w:iCs/>
        </w:rPr>
        <w:t>: Frequency distribution of department finishing and sewing</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6A0" w:firstRow="1" w:lastRow="0" w:firstColumn="1" w:lastColumn="0" w:noHBand="1" w:noVBand="1"/>
      </w:tblPr>
      <w:tblGrid>
        <w:gridCol w:w="1875"/>
        <w:gridCol w:w="2835"/>
        <w:gridCol w:w="1964"/>
        <w:gridCol w:w="2452"/>
      </w:tblGrid>
      <w:tr w:rsidR="5F8A60A5" w14:paraId="5B159377" w14:textId="77777777" w:rsidTr="654FBFE4">
        <w:trPr>
          <w:trHeight w:val="300"/>
          <w:jc w:val="center"/>
        </w:trPr>
        <w:tc>
          <w:tcPr>
            <w:tcW w:w="1875" w:type="dxa"/>
            <w:vAlign w:val="center"/>
          </w:tcPr>
          <w:p w14:paraId="2E12A582" w14:textId="1FCD4147"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Day</w:t>
            </w:r>
          </w:p>
        </w:tc>
        <w:tc>
          <w:tcPr>
            <w:tcW w:w="2835" w:type="dxa"/>
            <w:vAlign w:val="center"/>
          </w:tcPr>
          <w:p w14:paraId="2309E7E9" w14:textId="422A560D"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Frequency</w:t>
            </w:r>
          </w:p>
        </w:tc>
        <w:tc>
          <w:tcPr>
            <w:tcW w:w="1964" w:type="dxa"/>
            <w:vAlign w:val="center"/>
          </w:tcPr>
          <w:p w14:paraId="0730C94F" w14:textId="559A9269"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Percent</w:t>
            </w:r>
          </w:p>
        </w:tc>
        <w:tc>
          <w:tcPr>
            <w:tcW w:w="2452" w:type="dxa"/>
            <w:vAlign w:val="center"/>
          </w:tcPr>
          <w:p w14:paraId="2D5C822A" w14:textId="614FD005"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Cumulative Percent</w:t>
            </w:r>
          </w:p>
        </w:tc>
      </w:tr>
      <w:tr w:rsidR="5F8A60A5" w14:paraId="0F9901C2" w14:textId="77777777" w:rsidTr="654FBFE4">
        <w:trPr>
          <w:trHeight w:val="300"/>
          <w:jc w:val="center"/>
        </w:trPr>
        <w:tc>
          <w:tcPr>
            <w:tcW w:w="1875" w:type="dxa"/>
            <w:vAlign w:val="center"/>
          </w:tcPr>
          <w:p w14:paraId="2CD7FA52" w14:textId="1BACEC01"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Monday</w:t>
            </w:r>
          </w:p>
        </w:tc>
        <w:tc>
          <w:tcPr>
            <w:tcW w:w="2835" w:type="dxa"/>
            <w:vAlign w:val="center"/>
          </w:tcPr>
          <w:p w14:paraId="4739E1A1" w14:textId="523416C8"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199</w:t>
            </w:r>
          </w:p>
        </w:tc>
        <w:tc>
          <w:tcPr>
            <w:tcW w:w="1964" w:type="dxa"/>
            <w:vAlign w:val="center"/>
          </w:tcPr>
          <w:p w14:paraId="600F3B44" w14:textId="781791F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16.62%</w:t>
            </w:r>
          </w:p>
        </w:tc>
        <w:tc>
          <w:tcPr>
            <w:tcW w:w="2452" w:type="dxa"/>
            <w:vAlign w:val="center"/>
          </w:tcPr>
          <w:p w14:paraId="4198061F" w14:textId="41D7CB65"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16.62%</w:t>
            </w:r>
          </w:p>
        </w:tc>
      </w:tr>
      <w:tr w:rsidR="5F8A60A5" w14:paraId="14D808C0" w14:textId="77777777" w:rsidTr="654FBFE4">
        <w:trPr>
          <w:trHeight w:val="300"/>
          <w:jc w:val="center"/>
        </w:trPr>
        <w:tc>
          <w:tcPr>
            <w:tcW w:w="1875" w:type="dxa"/>
            <w:vAlign w:val="center"/>
          </w:tcPr>
          <w:p w14:paraId="2AAA2059" w14:textId="18CEC3D1"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Saturday</w:t>
            </w:r>
          </w:p>
        </w:tc>
        <w:tc>
          <w:tcPr>
            <w:tcW w:w="2835" w:type="dxa"/>
            <w:vAlign w:val="center"/>
          </w:tcPr>
          <w:p w14:paraId="121686ED" w14:textId="132EC56C"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187</w:t>
            </w:r>
          </w:p>
        </w:tc>
        <w:tc>
          <w:tcPr>
            <w:tcW w:w="1964" w:type="dxa"/>
            <w:vAlign w:val="center"/>
          </w:tcPr>
          <w:p w14:paraId="3FD1CFCD" w14:textId="1DA4C11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15.62%</w:t>
            </w:r>
          </w:p>
        </w:tc>
        <w:tc>
          <w:tcPr>
            <w:tcW w:w="2452" w:type="dxa"/>
            <w:vAlign w:val="center"/>
          </w:tcPr>
          <w:p w14:paraId="15BE8B0C" w14:textId="01F313C4"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32.25%</w:t>
            </w:r>
          </w:p>
        </w:tc>
      </w:tr>
      <w:tr w:rsidR="5F8A60A5" w14:paraId="61270AB7" w14:textId="77777777" w:rsidTr="654FBFE4">
        <w:trPr>
          <w:trHeight w:val="300"/>
          <w:jc w:val="center"/>
        </w:trPr>
        <w:tc>
          <w:tcPr>
            <w:tcW w:w="1875" w:type="dxa"/>
            <w:vAlign w:val="center"/>
          </w:tcPr>
          <w:p w14:paraId="51CA50B0" w14:textId="34C75692"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Sunday</w:t>
            </w:r>
          </w:p>
        </w:tc>
        <w:tc>
          <w:tcPr>
            <w:tcW w:w="2835" w:type="dxa"/>
            <w:vAlign w:val="center"/>
          </w:tcPr>
          <w:p w14:paraId="09C133C9" w14:textId="054FC7A3"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203</w:t>
            </w:r>
          </w:p>
        </w:tc>
        <w:tc>
          <w:tcPr>
            <w:tcW w:w="1964" w:type="dxa"/>
            <w:vAlign w:val="center"/>
          </w:tcPr>
          <w:p w14:paraId="24CAB805" w14:textId="162FC3E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16.96%</w:t>
            </w:r>
          </w:p>
        </w:tc>
        <w:tc>
          <w:tcPr>
            <w:tcW w:w="2452" w:type="dxa"/>
            <w:vAlign w:val="center"/>
          </w:tcPr>
          <w:p w14:paraId="30D5C148" w14:textId="7367A15A"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49.21%</w:t>
            </w:r>
          </w:p>
        </w:tc>
      </w:tr>
      <w:tr w:rsidR="5F8A60A5" w14:paraId="52A300F3" w14:textId="77777777" w:rsidTr="654FBFE4">
        <w:trPr>
          <w:trHeight w:val="300"/>
          <w:jc w:val="center"/>
        </w:trPr>
        <w:tc>
          <w:tcPr>
            <w:tcW w:w="1875" w:type="dxa"/>
            <w:vAlign w:val="center"/>
          </w:tcPr>
          <w:p w14:paraId="32D3D398" w14:textId="4BD6623A"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Thursday</w:t>
            </w:r>
          </w:p>
        </w:tc>
        <w:tc>
          <w:tcPr>
            <w:tcW w:w="2835" w:type="dxa"/>
            <w:vAlign w:val="center"/>
          </w:tcPr>
          <w:p w14:paraId="007F749F" w14:textId="125C7BC8"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199</w:t>
            </w:r>
          </w:p>
        </w:tc>
        <w:tc>
          <w:tcPr>
            <w:tcW w:w="1964" w:type="dxa"/>
            <w:vAlign w:val="center"/>
          </w:tcPr>
          <w:p w14:paraId="7C8B05ED" w14:textId="08AA11D3"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16.62%</w:t>
            </w:r>
          </w:p>
        </w:tc>
        <w:tc>
          <w:tcPr>
            <w:tcW w:w="2452" w:type="dxa"/>
            <w:vAlign w:val="center"/>
          </w:tcPr>
          <w:p w14:paraId="231111AE" w14:textId="40BA647B"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65.83%</w:t>
            </w:r>
          </w:p>
        </w:tc>
      </w:tr>
      <w:tr w:rsidR="5F8A60A5" w14:paraId="0CA78487" w14:textId="77777777" w:rsidTr="654FBFE4">
        <w:trPr>
          <w:trHeight w:val="300"/>
          <w:jc w:val="center"/>
        </w:trPr>
        <w:tc>
          <w:tcPr>
            <w:tcW w:w="1875" w:type="dxa"/>
            <w:vAlign w:val="center"/>
          </w:tcPr>
          <w:p w14:paraId="322A2B55" w14:textId="71A742BC"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Tuesday</w:t>
            </w:r>
          </w:p>
        </w:tc>
        <w:tc>
          <w:tcPr>
            <w:tcW w:w="2835" w:type="dxa"/>
            <w:vAlign w:val="center"/>
          </w:tcPr>
          <w:p w14:paraId="34EDBF27" w14:textId="3D447E14"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201</w:t>
            </w:r>
          </w:p>
        </w:tc>
        <w:tc>
          <w:tcPr>
            <w:tcW w:w="1964" w:type="dxa"/>
            <w:vAlign w:val="center"/>
          </w:tcPr>
          <w:p w14:paraId="0E7FD42A" w14:textId="657E075C"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16.79%</w:t>
            </w:r>
          </w:p>
        </w:tc>
        <w:tc>
          <w:tcPr>
            <w:tcW w:w="2452" w:type="dxa"/>
            <w:vAlign w:val="center"/>
          </w:tcPr>
          <w:p w14:paraId="3029EC95" w14:textId="2910AB92"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82.62%</w:t>
            </w:r>
          </w:p>
        </w:tc>
      </w:tr>
      <w:tr w:rsidR="5F8A60A5" w14:paraId="0BD5295D" w14:textId="77777777" w:rsidTr="654FBFE4">
        <w:trPr>
          <w:trHeight w:val="300"/>
          <w:jc w:val="center"/>
        </w:trPr>
        <w:tc>
          <w:tcPr>
            <w:tcW w:w="1875" w:type="dxa"/>
            <w:vAlign w:val="center"/>
          </w:tcPr>
          <w:p w14:paraId="338A70D6" w14:textId="561B4361" w:rsidR="5F8A60A5" w:rsidRDefault="2D832F7D" w:rsidP="5F8A60A5">
            <w:pPr>
              <w:spacing w:after="0"/>
              <w:rPr>
                <w:rFonts w:ascii="Times New Roman" w:eastAsia="Times New Roman" w:hAnsi="Times New Roman" w:cs="Times New Roman"/>
              </w:rPr>
            </w:pPr>
            <w:r w:rsidRPr="654FBFE4">
              <w:rPr>
                <w:rFonts w:ascii="Times New Roman" w:eastAsia="Times New Roman" w:hAnsi="Times New Roman" w:cs="Times New Roman"/>
              </w:rPr>
              <w:t>Wednesday</w:t>
            </w:r>
          </w:p>
        </w:tc>
        <w:tc>
          <w:tcPr>
            <w:tcW w:w="2835" w:type="dxa"/>
            <w:vAlign w:val="center"/>
          </w:tcPr>
          <w:p w14:paraId="3585BE56" w14:textId="16D5CD0C"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208</w:t>
            </w:r>
          </w:p>
        </w:tc>
        <w:tc>
          <w:tcPr>
            <w:tcW w:w="1964" w:type="dxa"/>
            <w:vAlign w:val="center"/>
          </w:tcPr>
          <w:p w14:paraId="04514F04" w14:textId="35571B0E"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17.38%</w:t>
            </w:r>
          </w:p>
        </w:tc>
        <w:tc>
          <w:tcPr>
            <w:tcW w:w="2452" w:type="dxa"/>
            <w:vAlign w:val="center"/>
          </w:tcPr>
          <w:p w14:paraId="604FF8DC" w14:textId="1B0992E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100.00%</w:t>
            </w:r>
          </w:p>
        </w:tc>
      </w:tr>
      <w:tr w:rsidR="5F8A60A5" w14:paraId="7CDD5435" w14:textId="77777777" w:rsidTr="654FBFE4">
        <w:trPr>
          <w:trHeight w:val="300"/>
          <w:jc w:val="center"/>
        </w:trPr>
        <w:tc>
          <w:tcPr>
            <w:tcW w:w="1875" w:type="dxa"/>
            <w:vAlign w:val="center"/>
          </w:tcPr>
          <w:p w14:paraId="3875C477" w14:textId="5DC8D264" w:rsidR="5F8A60A5" w:rsidRDefault="2D832F7D" w:rsidP="5F8A60A5">
            <w:pPr>
              <w:spacing w:after="0"/>
              <w:rPr>
                <w:rFonts w:ascii="Times New Roman" w:eastAsia="Times New Roman" w:hAnsi="Times New Roman" w:cs="Times New Roman"/>
                <w:b/>
                <w:bCs/>
              </w:rPr>
            </w:pPr>
            <w:r w:rsidRPr="654FBFE4">
              <w:rPr>
                <w:rFonts w:ascii="Times New Roman" w:eastAsia="Times New Roman" w:hAnsi="Times New Roman" w:cs="Times New Roman"/>
                <w:b/>
                <w:bCs/>
              </w:rPr>
              <w:t>Total</w:t>
            </w:r>
          </w:p>
        </w:tc>
        <w:tc>
          <w:tcPr>
            <w:tcW w:w="2835" w:type="dxa"/>
            <w:vAlign w:val="center"/>
          </w:tcPr>
          <w:p w14:paraId="48205D69" w14:textId="0AE865D0"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1,197</w:t>
            </w:r>
          </w:p>
        </w:tc>
        <w:tc>
          <w:tcPr>
            <w:tcW w:w="1964" w:type="dxa"/>
            <w:vAlign w:val="center"/>
          </w:tcPr>
          <w:p w14:paraId="7199D74D" w14:textId="1E8BCD2D"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100.00%</w:t>
            </w:r>
          </w:p>
        </w:tc>
        <w:tc>
          <w:tcPr>
            <w:tcW w:w="2452" w:type="dxa"/>
            <w:vAlign w:val="center"/>
          </w:tcPr>
          <w:p w14:paraId="1B05343C" w14:textId="4CDF9F48"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w:t>
            </w:r>
          </w:p>
        </w:tc>
      </w:tr>
    </w:tbl>
    <w:p w14:paraId="65A78835" w14:textId="146AD23F" w:rsidR="5F8A60A5" w:rsidRDefault="450041ED"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4</w:t>
      </w:r>
      <w:r w:rsidRPr="654FBFE4">
        <w:rPr>
          <w:rFonts w:ascii="Times New Roman" w:eastAsia="Times New Roman" w:hAnsi="Times New Roman" w:cs="Times New Roman"/>
          <w:i/>
          <w:iCs/>
        </w:rPr>
        <w:t>: Frequency distribution of days in a week</w:t>
      </w:r>
    </w:p>
    <w:tbl>
      <w:tblPr>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6A0" w:firstRow="1" w:lastRow="0" w:firstColumn="1" w:lastColumn="0" w:noHBand="1" w:noVBand="1"/>
      </w:tblPr>
      <w:tblGrid>
        <w:gridCol w:w="1845"/>
        <w:gridCol w:w="2865"/>
        <w:gridCol w:w="1702"/>
        <w:gridCol w:w="2805"/>
      </w:tblGrid>
      <w:tr w:rsidR="5F8A60A5" w14:paraId="578DD9D6" w14:textId="77777777" w:rsidTr="654FBFE4">
        <w:trPr>
          <w:trHeight w:val="300"/>
          <w:jc w:val="center"/>
        </w:trPr>
        <w:tc>
          <w:tcPr>
            <w:tcW w:w="1845" w:type="dxa"/>
            <w:vAlign w:val="center"/>
          </w:tcPr>
          <w:p w14:paraId="4E9B25B0" w14:textId="474270CE"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Quarter</w:t>
            </w:r>
          </w:p>
        </w:tc>
        <w:tc>
          <w:tcPr>
            <w:tcW w:w="2865" w:type="dxa"/>
            <w:vAlign w:val="center"/>
          </w:tcPr>
          <w:p w14:paraId="0F465635" w14:textId="629436E6"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Frequency</w:t>
            </w:r>
          </w:p>
        </w:tc>
        <w:tc>
          <w:tcPr>
            <w:tcW w:w="1702" w:type="dxa"/>
            <w:vAlign w:val="center"/>
          </w:tcPr>
          <w:p w14:paraId="3DBFC4F9" w14:textId="1B556373"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Percent</w:t>
            </w:r>
          </w:p>
        </w:tc>
        <w:tc>
          <w:tcPr>
            <w:tcW w:w="2805" w:type="dxa"/>
            <w:vAlign w:val="center"/>
          </w:tcPr>
          <w:p w14:paraId="22AA37FE" w14:textId="6A03DA77" w:rsidR="5F8A60A5" w:rsidRDefault="2D832F7D" w:rsidP="5F8A60A5">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Cumulative Percent</w:t>
            </w:r>
          </w:p>
        </w:tc>
      </w:tr>
      <w:tr w:rsidR="5F8A60A5" w14:paraId="23269788" w14:textId="77777777" w:rsidTr="654FBFE4">
        <w:trPr>
          <w:trHeight w:val="300"/>
          <w:jc w:val="center"/>
        </w:trPr>
        <w:tc>
          <w:tcPr>
            <w:tcW w:w="1845" w:type="dxa"/>
            <w:vAlign w:val="center"/>
          </w:tcPr>
          <w:p w14:paraId="2C9991C9" w14:textId="21FC398E" w:rsidR="5F8A60A5" w:rsidRDefault="1DCC0E58" w:rsidP="5F8A60A5">
            <w:pPr>
              <w:spacing w:after="0"/>
              <w:rPr>
                <w:rFonts w:ascii="Times New Roman" w:eastAsia="Times New Roman" w:hAnsi="Times New Roman" w:cs="Times New Roman"/>
              </w:rPr>
            </w:pPr>
            <w:r w:rsidRPr="654FBFE4">
              <w:rPr>
                <w:rFonts w:ascii="Times New Roman" w:eastAsia="Times New Roman" w:hAnsi="Times New Roman" w:cs="Times New Roman"/>
              </w:rPr>
              <w:t>Week1</w:t>
            </w:r>
          </w:p>
        </w:tc>
        <w:tc>
          <w:tcPr>
            <w:tcW w:w="2865" w:type="dxa"/>
            <w:vAlign w:val="center"/>
          </w:tcPr>
          <w:p w14:paraId="5E8F7236" w14:textId="04F66216"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360</w:t>
            </w:r>
          </w:p>
        </w:tc>
        <w:tc>
          <w:tcPr>
            <w:tcW w:w="1702" w:type="dxa"/>
            <w:vAlign w:val="center"/>
          </w:tcPr>
          <w:p w14:paraId="79960A9C" w14:textId="6096E62B"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30.08%</w:t>
            </w:r>
          </w:p>
        </w:tc>
        <w:tc>
          <w:tcPr>
            <w:tcW w:w="2805" w:type="dxa"/>
            <w:vAlign w:val="center"/>
          </w:tcPr>
          <w:p w14:paraId="4B161A59" w14:textId="5DA85DCE"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30.08%</w:t>
            </w:r>
          </w:p>
        </w:tc>
      </w:tr>
      <w:tr w:rsidR="5F8A60A5" w14:paraId="650BD649" w14:textId="77777777" w:rsidTr="654FBFE4">
        <w:trPr>
          <w:trHeight w:val="300"/>
          <w:jc w:val="center"/>
        </w:trPr>
        <w:tc>
          <w:tcPr>
            <w:tcW w:w="1845" w:type="dxa"/>
            <w:vAlign w:val="center"/>
          </w:tcPr>
          <w:p w14:paraId="5D60F8D0" w14:textId="4A60F188" w:rsidR="5F8A60A5" w:rsidRDefault="1640075A" w:rsidP="5F8A60A5">
            <w:pPr>
              <w:spacing w:after="0"/>
              <w:rPr>
                <w:rFonts w:ascii="Times New Roman" w:eastAsia="Times New Roman" w:hAnsi="Times New Roman" w:cs="Times New Roman"/>
              </w:rPr>
            </w:pPr>
            <w:r w:rsidRPr="654FBFE4">
              <w:rPr>
                <w:rFonts w:ascii="Times New Roman" w:eastAsia="Times New Roman" w:hAnsi="Times New Roman" w:cs="Times New Roman"/>
              </w:rPr>
              <w:t>Week</w:t>
            </w:r>
            <w:r w:rsidR="2D832F7D" w:rsidRPr="654FBFE4">
              <w:rPr>
                <w:rFonts w:ascii="Times New Roman" w:eastAsia="Times New Roman" w:hAnsi="Times New Roman" w:cs="Times New Roman"/>
              </w:rPr>
              <w:t>2</w:t>
            </w:r>
          </w:p>
        </w:tc>
        <w:tc>
          <w:tcPr>
            <w:tcW w:w="2865" w:type="dxa"/>
            <w:vAlign w:val="center"/>
          </w:tcPr>
          <w:p w14:paraId="6CB20589" w14:textId="793BCF4D"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335</w:t>
            </w:r>
          </w:p>
        </w:tc>
        <w:tc>
          <w:tcPr>
            <w:tcW w:w="1702" w:type="dxa"/>
            <w:vAlign w:val="center"/>
          </w:tcPr>
          <w:p w14:paraId="2D86E481" w14:textId="50548F18"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27.99%</w:t>
            </w:r>
          </w:p>
        </w:tc>
        <w:tc>
          <w:tcPr>
            <w:tcW w:w="2805" w:type="dxa"/>
            <w:vAlign w:val="center"/>
          </w:tcPr>
          <w:p w14:paraId="5A9FF386" w14:textId="4A6CA899"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58.06%</w:t>
            </w:r>
          </w:p>
        </w:tc>
      </w:tr>
      <w:tr w:rsidR="5F8A60A5" w14:paraId="7C3C0693" w14:textId="77777777" w:rsidTr="654FBFE4">
        <w:trPr>
          <w:trHeight w:val="300"/>
          <w:jc w:val="center"/>
        </w:trPr>
        <w:tc>
          <w:tcPr>
            <w:tcW w:w="1845" w:type="dxa"/>
            <w:vAlign w:val="center"/>
          </w:tcPr>
          <w:p w14:paraId="21A0CD2D" w14:textId="5DFCE5FE" w:rsidR="5F8A60A5" w:rsidRDefault="489949C9" w:rsidP="5F8A60A5">
            <w:pPr>
              <w:spacing w:after="0"/>
              <w:rPr>
                <w:rFonts w:ascii="Times New Roman" w:eastAsia="Times New Roman" w:hAnsi="Times New Roman" w:cs="Times New Roman"/>
              </w:rPr>
            </w:pPr>
            <w:r w:rsidRPr="654FBFE4">
              <w:rPr>
                <w:rFonts w:ascii="Times New Roman" w:eastAsia="Times New Roman" w:hAnsi="Times New Roman" w:cs="Times New Roman"/>
              </w:rPr>
              <w:t>Week</w:t>
            </w:r>
            <w:r w:rsidR="2D832F7D" w:rsidRPr="654FBFE4">
              <w:rPr>
                <w:rFonts w:ascii="Times New Roman" w:eastAsia="Times New Roman" w:hAnsi="Times New Roman" w:cs="Times New Roman"/>
              </w:rPr>
              <w:t>3</w:t>
            </w:r>
          </w:p>
        </w:tc>
        <w:tc>
          <w:tcPr>
            <w:tcW w:w="2865" w:type="dxa"/>
            <w:vAlign w:val="center"/>
          </w:tcPr>
          <w:p w14:paraId="41461246" w14:textId="6F017CA9"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210</w:t>
            </w:r>
          </w:p>
        </w:tc>
        <w:tc>
          <w:tcPr>
            <w:tcW w:w="1702" w:type="dxa"/>
            <w:vAlign w:val="center"/>
          </w:tcPr>
          <w:p w14:paraId="180EA223" w14:textId="4F584774"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17.54%</w:t>
            </w:r>
          </w:p>
        </w:tc>
        <w:tc>
          <w:tcPr>
            <w:tcW w:w="2805" w:type="dxa"/>
            <w:vAlign w:val="center"/>
          </w:tcPr>
          <w:p w14:paraId="4BF4E853" w14:textId="6554586D"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75.61%</w:t>
            </w:r>
          </w:p>
        </w:tc>
      </w:tr>
      <w:tr w:rsidR="5F8A60A5" w14:paraId="6B5AB367" w14:textId="77777777" w:rsidTr="654FBFE4">
        <w:trPr>
          <w:trHeight w:val="300"/>
          <w:jc w:val="center"/>
        </w:trPr>
        <w:tc>
          <w:tcPr>
            <w:tcW w:w="1845" w:type="dxa"/>
            <w:vAlign w:val="center"/>
          </w:tcPr>
          <w:p w14:paraId="5002C52D" w14:textId="1244FFDB" w:rsidR="5F8A60A5" w:rsidRDefault="205977F8" w:rsidP="5F8A60A5">
            <w:pPr>
              <w:spacing w:after="0"/>
              <w:rPr>
                <w:rFonts w:ascii="Times New Roman" w:eastAsia="Times New Roman" w:hAnsi="Times New Roman" w:cs="Times New Roman"/>
              </w:rPr>
            </w:pPr>
            <w:r w:rsidRPr="654FBFE4">
              <w:rPr>
                <w:rFonts w:ascii="Times New Roman" w:eastAsia="Times New Roman" w:hAnsi="Times New Roman" w:cs="Times New Roman"/>
              </w:rPr>
              <w:t>Week</w:t>
            </w:r>
            <w:r w:rsidR="2D832F7D" w:rsidRPr="654FBFE4">
              <w:rPr>
                <w:rFonts w:ascii="Times New Roman" w:eastAsia="Times New Roman" w:hAnsi="Times New Roman" w:cs="Times New Roman"/>
              </w:rPr>
              <w:t>4</w:t>
            </w:r>
          </w:p>
        </w:tc>
        <w:tc>
          <w:tcPr>
            <w:tcW w:w="2865" w:type="dxa"/>
            <w:vAlign w:val="center"/>
          </w:tcPr>
          <w:p w14:paraId="04DE6C95" w14:textId="500D984A"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248</w:t>
            </w:r>
          </w:p>
        </w:tc>
        <w:tc>
          <w:tcPr>
            <w:tcW w:w="1702" w:type="dxa"/>
            <w:vAlign w:val="center"/>
          </w:tcPr>
          <w:p w14:paraId="1217EEB7" w14:textId="06342F1B"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20.72%</w:t>
            </w:r>
          </w:p>
        </w:tc>
        <w:tc>
          <w:tcPr>
            <w:tcW w:w="2805" w:type="dxa"/>
            <w:vAlign w:val="center"/>
          </w:tcPr>
          <w:p w14:paraId="6F3CE545" w14:textId="3B1AF67F"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96.32%</w:t>
            </w:r>
          </w:p>
        </w:tc>
      </w:tr>
      <w:tr w:rsidR="5F8A60A5" w14:paraId="64CA7E6B" w14:textId="77777777" w:rsidTr="654FBFE4">
        <w:trPr>
          <w:trHeight w:val="300"/>
          <w:jc w:val="center"/>
        </w:trPr>
        <w:tc>
          <w:tcPr>
            <w:tcW w:w="1845" w:type="dxa"/>
            <w:vAlign w:val="center"/>
          </w:tcPr>
          <w:p w14:paraId="3B0E649E" w14:textId="5E9433DF" w:rsidR="5F8A60A5" w:rsidRDefault="2045C4B9" w:rsidP="5F8A60A5">
            <w:pPr>
              <w:spacing w:after="0"/>
              <w:rPr>
                <w:rFonts w:ascii="Times New Roman" w:eastAsia="Times New Roman" w:hAnsi="Times New Roman" w:cs="Times New Roman"/>
              </w:rPr>
            </w:pPr>
            <w:r w:rsidRPr="654FBFE4">
              <w:rPr>
                <w:rFonts w:ascii="Times New Roman" w:eastAsia="Times New Roman" w:hAnsi="Times New Roman" w:cs="Times New Roman"/>
              </w:rPr>
              <w:t>Week</w:t>
            </w:r>
            <w:r w:rsidR="2D832F7D" w:rsidRPr="654FBFE4">
              <w:rPr>
                <w:rFonts w:ascii="Times New Roman" w:eastAsia="Times New Roman" w:hAnsi="Times New Roman" w:cs="Times New Roman"/>
              </w:rPr>
              <w:t>5</w:t>
            </w:r>
          </w:p>
        </w:tc>
        <w:tc>
          <w:tcPr>
            <w:tcW w:w="2865" w:type="dxa"/>
            <w:vAlign w:val="center"/>
          </w:tcPr>
          <w:p w14:paraId="779C4355" w14:textId="5F88950C"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44</w:t>
            </w:r>
          </w:p>
        </w:tc>
        <w:tc>
          <w:tcPr>
            <w:tcW w:w="1702" w:type="dxa"/>
            <w:vAlign w:val="center"/>
          </w:tcPr>
          <w:p w14:paraId="574A7837" w14:textId="5E6E98AC"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3.68%</w:t>
            </w:r>
          </w:p>
        </w:tc>
        <w:tc>
          <w:tcPr>
            <w:tcW w:w="2805" w:type="dxa"/>
            <w:vAlign w:val="center"/>
          </w:tcPr>
          <w:p w14:paraId="44415317" w14:textId="6441D10B"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100.00%</w:t>
            </w:r>
          </w:p>
        </w:tc>
      </w:tr>
      <w:tr w:rsidR="5F8A60A5" w14:paraId="5CF75CCD" w14:textId="77777777" w:rsidTr="654FBFE4">
        <w:trPr>
          <w:trHeight w:val="300"/>
          <w:jc w:val="center"/>
        </w:trPr>
        <w:tc>
          <w:tcPr>
            <w:tcW w:w="1845" w:type="dxa"/>
            <w:vAlign w:val="center"/>
          </w:tcPr>
          <w:p w14:paraId="66CC4291" w14:textId="7510E013" w:rsidR="5F8A60A5" w:rsidRDefault="2D832F7D" w:rsidP="5F8A60A5">
            <w:pPr>
              <w:spacing w:after="0"/>
              <w:rPr>
                <w:rFonts w:ascii="Times New Roman" w:eastAsia="Times New Roman" w:hAnsi="Times New Roman" w:cs="Times New Roman"/>
                <w:b/>
                <w:bCs/>
              </w:rPr>
            </w:pPr>
            <w:r w:rsidRPr="654FBFE4">
              <w:rPr>
                <w:rFonts w:ascii="Times New Roman" w:eastAsia="Times New Roman" w:hAnsi="Times New Roman" w:cs="Times New Roman"/>
                <w:b/>
                <w:bCs/>
              </w:rPr>
              <w:t>Total</w:t>
            </w:r>
          </w:p>
        </w:tc>
        <w:tc>
          <w:tcPr>
            <w:tcW w:w="2865" w:type="dxa"/>
            <w:vAlign w:val="center"/>
          </w:tcPr>
          <w:p w14:paraId="6E7271D8" w14:textId="4001DEFC"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1,197</w:t>
            </w:r>
          </w:p>
        </w:tc>
        <w:tc>
          <w:tcPr>
            <w:tcW w:w="1702" w:type="dxa"/>
            <w:vAlign w:val="center"/>
          </w:tcPr>
          <w:p w14:paraId="2047FE60" w14:textId="21093185" w:rsidR="5F8A60A5" w:rsidRDefault="2D832F7D" w:rsidP="5F8A60A5">
            <w:pPr>
              <w:spacing w:after="0"/>
              <w:jc w:val="right"/>
              <w:rPr>
                <w:rFonts w:ascii="Times New Roman" w:eastAsia="Times New Roman" w:hAnsi="Times New Roman" w:cs="Times New Roman"/>
                <w:b/>
                <w:bCs/>
              </w:rPr>
            </w:pPr>
            <w:r w:rsidRPr="654FBFE4">
              <w:rPr>
                <w:rFonts w:ascii="Times New Roman" w:eastAsia="Times New Roman" w:hAnsi="Times New Roman" w:cs="Times New Roman"/>
                <w:b/>
                <w:bCs/>
              </w:rPr>
              <w:t>100.00%</w:t>
            </w:r>
          </w:p>
        </w:tc>
        <w:tc>
          <w:tcPr>
            <w:tcW w:w="2805" w:type="dxa"/>
            <w:vAlign w:val="center"/>
          </w:tcPr>
          <w:p w14:paraId="35B399AF" w14:textId="45319A07" w:rsidR="5F8A60A5" w:rsidRDefault="2D832F7D" w:rsidP="5F8A60A5">
            <w:pPr>
              <w:spacing w:after="0"/>
              <w:jc w:val="right"/>
              <w:rPr>
                <w:rFonts w:ascii="Times New Roman" w:eastAsia="Times New Roman" w:hAnsi="Times New Roman" w:cs="Times New Roman"/>
              </w:rPr>
            </w:pPr>
            <w:r w:rsidRPr="654FBFE4">
              <w:rPr>
                <w:rFonts w:ascii="Times New Roman" w:eastAsia="Times New Roman" w:hAnsi="Times New Roman" w:cs="Times New Roman"/>
              </w:rPr>
              <w:t>—</w:t>
            </w:r>
          </w:p>
        </w:tc>
      </w:tr>
    </w:tbl>
    <w:p w14:paraId="34CE5298" w14:textId="4E52A3DD" w:rsidR="132B6848" w:rsidRDefault="132B6848"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5</w:t>
      </w:r>
      <w:r w:rsidRPr="654FBFE4">
        <w:rPr>
          <w:rFonts w:ascii="Times New Roman" w:eastAsia="Times New Roman" w:hAnsi="Times New Roman" w:cs="Times New Roman"/>
          <w:i/>
          <w:iCs/>
        </w:rPr>
        <w:t xml:space="preserve">: Frequency distribution of weeks </w:t>
      </w:r>
    </w:p>
    <w:p w14:paraId="54E1960F" w14:textId="626C72E7" w:rsidR="5F8A60A5" w:rsidRDefault="3414C9BB" w:rsidP="654FBFE4">
      <w:pPr>
        <w:pStyle w:val="Heading1"/>
        <w:numPr>
          <w:ilvl w:val="0"/>
          <w:numId w:val="1"/>
        </w:numPr>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lastRenderedPageBreak/>
        <w:t>Descriptive analysis</w:t>
      </w:r>
    </w:p>
    <w:p w14:paraId="55F6FEC4" w14:textId="51BA74A0" w:rsidR="157D3E3B" w:rsidRDefault="5DEB5F08" w:rsidP="5F8A60A5">
      <w:pPr>
        <w:jc w:val="center"/>
        <w:rPr>
          <w:rFonts w:ascii="Times New Roman" w:eastAsia="Times New Roman" w:hAnsi="Times New Roman" w:cs="Times New Roman"/>
        </w:rPr>
      </w:pPr>
      <w:r w:rsidRPr="654FBFE4">
        <w:rPr>
          <w:rFonts w:ascii="Times New Roman" w:eastAsia="Times New Roman" w:hAnsi="Times New Roman" w:cs="Times New Roman"/>
          <w:b/>
          <w:bCs/>
        </w:rPr>
        <w:t xml:space="preserve"> </w:t>
      </w:r>
      <w:r w:rsidR="64A3F9F3">
        <w:rPr>
          <w:noProof/>
        </w:rPr>
        <w:drawing>
          <wp:inline distT="0" distB="0" distL="0" distR="0" wp14:anchorId="63EBE7C9" wp14:editId="12D92CAA">
            <wp:extent cx="4990366" cy="2991021"/>
            <wp:effectExtent l="0" t="0" r="1270" b="0"/>
            <wp:docPr id="10481615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61563" name="Picture 1048161563"/>
                    <pic:cNvPicPr/>
                  </pic:nvPicPr>
                  <pic:blipFill>
                    <a:blip r:embed="rId8">
                      <a:extLst>
                        <a:ext uri="{28A0092B-C50C-407E-A947-70E740481C1C}">
                          <a14:useLocalDpi xmlns:a14="http://schemas.microsoft.com/office/drawing/2010/main"/>
                        </a:ext>
                      </a:extLst>
                    </a:blip>
                    <a:stretch>
                      <a:fillRect/>
                    </a:stretch>
                  </pic:blipFill>
                  <pic:spPr>
                    <a:xfrm>
                      <a:off x="0" y="0"/>
                      <a:ext cx="4994215" cy="2993328"/>
                    </a:xfrm>
                    <a:prstGeom prst="rect">
                      <a:avLst/>
                    </a:prstGeom>
                  </pic:spPr>
                </pic:pic>
              </a:graphicData>
            </a:graphic>
          </wp:inline>
        </w:drawing>
      </w:r>
    </w:p>
    <w:p w14:paraId="1CEBD991" w14:textId="1C3D957E" w:rsidR="373C01EF" w:rsidRDefault="373C01EF"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Fig 1: </w:t>
      </w:r>
      <w:r w:rsidR="0C005CB6" w:rsidRPr="654FBFE4">
        <w:rPr>
          <w:rFonts w:ascii="Times New Roman" w:eastAsia="Times New Roman" w:hAnsi="Times New Roman" w:cs="Times New Roman"/>
          <w:i/>
          <w:iCs/>
        </w:rPr>
        <w:t>Productivity target achievement achieved Vs not achieved</w:t>
      </w:r>
    </w:p>
    <w:p w14:paraId="384EE53D" w14:textId="78864321" w:rsidR="373C01EF" w:rsidRDefault="373C01EF" w:rsidP="654FBFE4">
      <w:pPr>
        <w:jc w:val="both"/>
        <w:rPr>
          <w:rFonts w:ascii="Times New Roman" w:eastAsia="Times New Roman" w:hAnsi="Times New Roman" w:cs="Times New Roman"/>
        </w:rPr>
      </w:pPr>
      <w:r w:rsidRPr="654FBFE4">
        <w:rPr>
          <w:rFonts w:ascii="Times New Roman" w:eastAsia="Times New Roman" w:hAnsi="Times New Roman" w:cs="Times New Roman"/>
        </w:rPr>
        <w:t>The productivity target achievement analysis shows a clear difference between achieved and non-achieved targets. Out of a total of 1,197 observations, 875 targets were successfully achieved, while 322 targets were not achieved. This indicates that the majority of targets were met, demonstrating a strong overall performance.</w:t>
      </w:r>
    </w:p>
    <w:p w14:paraId="6F7B1852" w14:textId="318EFFEF" w:rsidR="2C01E18A" w:rsidRDefault="5D452223" w:rsidP="654FBFE4">
      <w:pPr>
        <w:jc w:val="center"/>
        <w:rPr>
          <w:rFonts w:ascii="Times New Roman" w:eastAsia="Times New Roman" w:hAnsi="Times New Roman" w:cs="Times New Roman"/>
        </w:rPr>
      </w:pPr>
      <w:r>
        <w:rPr>
          <w:noProof/>
        </w:rPr>
        <w:drawing>
          <wp:inline distT="0" distB="0" distL="0" distR="0" wp14:anchorId="13057446" wp14:editId="10997A91">
            <wp:extent cx="4656455" cy="2790888"/>
            <wp:effectExtent l="0" t="0" r="0" b="9525"/>
            <wp:docPr id="12007496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49633" name="Picture 1200749633"/>
                    <pic:cNvPicPr/>
                  </pic:nvPicPr>
                  <pic:blipFill>
                    <a:blip r:embed="rId9">
                      <a:extLst>
                        <a:ext uri="{28A0092B-C50C-407E-A947-70E740481C1C}">
                          <a14:useLocalDpi xmlns:a14="http://schemas.microsoft.com/office/drawing/2010/main"/>
                        </a:ext>
                      </a:extLst>
                    </a:blip>
                    <a:stretch>
                      <a:fillRect/>
                    </a:stretch>
                  </pic:blipFill>
                  <pic:spPr>
                    <a:xfrm>
                      <a:off x="0" y="0"/>
                      <a:ext cx="4661536" cy="2793933"/>
                    </a:xfrm>
                    <a:prstGeom prst="rect">
                      <a:avLst/>
                    </a:prstGeom>
                  </pic:spPr>
                </pic:pic>
              </a:graphicData>
            </a:graphic>
          </wp:inline>
        </w:drawing>
      </w:r>
    </w:p>
    <w:p w14:paraId="1BB32B82" w14:textId="752EE367" w:rsidR="38AFA6FD" w:rsidRDefault="38AFA6FD"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Fig 2: Target achievement by department sewing and finishing</w:t>
      </w:r>
    </w:p>
    <w:p w14:paraId="0E8F4A00" w14:textId="174D1609" w:rsidR="654FBFE4" w:rsidRDefault="4A2A0EB5" w:rsidP="654FBFE4">
      <w:pPr>
        <w:jc w:val="both"/>
        <w:rPr>
          <w:rFonts w:ascii="Times New Roman" w:eastAsia="Times New Roman" w:hAnsi="Times New Roman" w:cs="Times New Roman"/>
        </w:rPr>
      </w:pPr>
      <w:r w:rsidRPr="654FBFE4">
        <w:rPr>
          <w:rFonts w:ascii="Times New Roman" w:eastAsia="Times New Roman" w:hAnsi="Times New Roman" w:cs="Times New Roman"/>
        </w:rPr>
        <w:t xml:space="preserve">The analysis of target achievement by department highlights a notable difference between the finishing and sewing departments. The sewing department achieved 573 targets, while the </w:t>
      </w:r>
      <w:r w:rsidRPr="654FBFE4">
        <w:rPr>
          <w:rFonts w:ascii="Times New Roman" w:eastAsia="Times New Roman" w:hAnsi="Times New Roman" w:cs="Times New Roman"/>
        </w:rPr>
        <w:lastRenderedPageBreak/>
        <w:t>finishing department achieved 302 targets. This indicates that the sewing department significantly outperformed the finishing department in meeting productivity targets.</w:t>
      </w:r>
    </w:p>
    <w:p w14:paraId="101D6AE2" w14:textId="5D21F755" w:rsidR="31823DFA" w:rsidRDefault="31823DFA" w:rsidP="654FBFE4">
      <w:pPr>
        <w:jc w:val="center"/>
        <w:rPr>
          <w:rFonts w:ascii="Times New Roman" w:eastAsia="Times New Roman" w:hAnsi="Times New Roman" w:cs="Times New Roman"/>
        </w:rPr>
      </w:pPr>
      <w:r>
        <w:rPr>
          <w:noProof/>
        </w:rPr>
        <w:drawing>
          <wp:inline distT="0" distB="0" distL="0" distR="0" wp14:anchorId="7C17E9D9" wp14:editId="14A56A18">
            <wp:extent cx="4179592" cy="2505075"/>
            <wp:effectExtent l="0" t="0" r="0" b="0"/>
            <wp:docPr id="1089251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9345" name="Picture 159869345"/>
                    <pic:cNvPicPr/>
                  </pic:nvPicPr>
                  <pic:blipFill>
                    <a:blip r:embed="rId10">
                      <a:extLst>
                        <a:ext uri="{28A0092B-C50C-407E-A947-70E740481C1C}">
                          <a14:useLocalDpi xmlns:a14="http://schemas.microsoft.com/office/drawing/2010/main"/>
                        </a:ext>
                      </a:extLst>
                    </a:blip>
                    <a:stretch>
                      <a:fillRect/>
                    </a:stretch>
                  </pic:blipFill>
                  <pic:spPr>
                    <a:xfrm>
                      <a:off x="0" y="0"/>
                      <a:ext cx="4188100" cy="2510174"/>
                    </a:xfrm>
                    <a:prstGeom prst="rect">
                      <a:avLst/>
                    </a:prstGeom>
                  </pic:spPr>
                </pic:pic>
              </a:graphicData>
            </a:graphic>
          </wp:inline>
        </w:drawing>
      </w:r>
    </w:p>
    <w:p w14:paraId="0663E0E2" w14:textId="03040EC7" w:rsidR="03DC2B3C" w:rsidRDefault="03DC2B3C"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Fig </w:t>
      </w:r>
      <w:r w:rsidR="2F46EAF4" w:rsidRPr="654FBFE4">
        <w:rPr>
          <w:rFonts w:ascii="Times New Roman" w:eastAsia="Times New Roman" w:hAnsi="Times New Roman" w:cs="Times New Roman"/>
          <w:i/>
          <w:iCs/>
        </w:rPr>
        <w:t>3: Box plot showcasing productivity by department</w:t>
      </w:r>
    </w:p>
    <w:p w14:paraId="7170EC0D" w14:textId="7C5D9396" w:rsidR="654FBFE4" w:rsidRDefault="413F6D06" w:rsidP="004575A8">
      <w:pPr>
        <w:spacing w:after="0" w:line="300" w:lineRule="auto"/>
        <w:jc w:val="both"/>
        <w:rPr>
          <w:rFonts w:ascii="Times New Roman" w:eastAsia="Times New Roman" w:hAnsi="Times New Roman" w:cs="Times New Roman"/>
        </w:rPr>
      </w:pPr>
      <w:r w:rsidRPr="654FBFE4">
        <w:rPr>
          <w:rFonts w:ascii="Times New Roman" w:eastAsia="Times New Roman" w:hAnsi="Times New Roman" w:cs="Times New Roman"/>
        </w:rPr>
        <w:t xml:space="preserve">Figure 3 shows the </w:t>
      </w:r>
      <w:r w:rsidR="672A0E93" w:rsidRPr="654FBFE4">
        <w:rPr>
          <w:rFonts w:ascii="Times New Roman" w:eastAsia="Times New Roman" w:hAnsi="Times New Roman" w:cs="Times New Roman"/>
        </w:rPr>
        <w:t xml:space="preserve">box plot of actual productivity across </w:t>
      </w:r>
      <w:r w:rsidR="1B44212F" w:rsidRPr="654FBFE4">
        <w:rPr>
          <w:rFonts w:ascii="Times New Roman" w:eastAsia="Times New Roman" w:hAnsi="Times New Roman" w:cs="Times New Roman"/>
        </w:rPr>
        <w:t>the sewing</w:t>
      </w:r>
      <w:r w:rsidR="672A0E93" w:rsidRPr="654FBFE4">
        <w:rPr>
          <w:rFonts w:ascii="Times New Roman" w:eastAsia="Times New Roman" w:hAnsi="Times New Roman" w:cs="Times New Roman"/>
        </w:rPr>
        <w:t xml:space="preserve"> and finishing department. The </w:t>
      </w:r>
      <w:r w:rsidR="0B24B51B" w:rsidRPr="654FBFE4">
        <w:rPr>
          <w:rFonts w:ascii="Times New Roman" w:eastAsia="Times New Roman" w:hAnsi="Times New Roman" w:cs="Times New Roman"/>
        </w:rPr>
        <w:t>finishing</w:t>
      </w:r>
      <w:r w:rsidR="672A0E93" w:rsidRPr="654FBFE4">
        <w:rPr>
          <w:rFonts w:ascii="Times New Roman" w:eastAsia="Times New Roman" w:hAnsi="Times New Roman" w:cs="Times New Roman"/>
        </w:rPr>
        <w:t xml:space="preserve"> department has the median productivity </w:t>
      </w:r>
      <w:r w:rsidR="316FAEC2" w:rsidRPr="654FBFE4">
        <w:rPr>
          <w:rFonts w:ascii="Times New Roman" w:eastAsia="Times New Roman" w:hAnsi="Times New Roman" w:cs="Times New Roman"/>
        </w:rPr>
        <w:t xml:space="preserve">around </w:t>
      </w:r>
      <w:r w:rsidR="2F908C00" w:rsidRPr="654FBFE4">
        <w:rPr>
          <w:rFonts w:ascii="Times New Roman" w:eastAsia="Times New Roman" w:hAnsi="Times New Roman" w:cs="Times New Roman"/>
        </w:rPr>
        <w:t>0.78,</w:t>
      </w:r>
      <w:r w:rsidR="316FAEC2" w:rsidRPr="654FBFE4">
        <w:rPr>
          <w:rFonts w:ascii="Times New Roman" w:eastAsia="Times New Roman" w:hAnsi="Times New Roman" w:cs="Times New Roman"/>
        </w:rPr>
        <w:t xml:space="preserve"> </w:t>
      </w:r>
      <w:r w:rsidR="04475F31" w:rsidRPr="654FBFE4">
        <w:rPr>
          <w:rFonts w:ascii="Times New Roman" w:eastAsia="Times New Roman" w:hAnsi="Times New Roman" w:cs="Times New Roman"/>
        </w:rPr>
        <w:t xml:space="preserve">indicating consistent performance across shifts. </w:t>
      </w:r>
      <w:r w:rsidR="3A33A8C7" w:rsidRPr="654FBFE4">
        <w:rPr>
          <w:rFonts w:ascii="Times New Roman" w:eastAsia="Times New Roman" w:hAnsi="Times New Roman" w:cs="Times New Roman"/>
        </w:rPr>
        <w:t xml:space="preserve">The whiskers range from about 0.23 to 1.10, with no visible outliers, which indicates there are no extreme values of productivity in the finishing </w:t>
      </w:r>
      <w:r w:rsidR="50C79D47" w:rsidRPr="654FBFE4">
        <w:rPr>
          <w:rFonts w:ascii="Times New Roman" w:eastAsia="Times New Roman" w:hAnsi="Times New Roman" w:cs="Times New Roman"/>
        </w:rPr>
        <w:t>department. The</w:t>
      </w:r>
      <w:r w:rsidR="3A33A8C7" w:rsidRPr="654FBFE4">
        <w:rPr>
          <w:rFonts w:ascii="Times New Roman" w:eastAsia="Times New Roman" w:hAnsi="Times New Roman" w:cs="Times New Roman"/>
        </w:rPr>
        <w:t xml:space="preserve"> sewing department has </w:t>
      </w:r>
      <w:r w:rsidR="369E4119" w:rsidRPr="654FBFE4">
        <w:rPr>
          <w:rFonts w:ascii="Times New Roman" w:eastAsia="Times New Roman" w:hAnsi="Times New Roman" w:cs="Times New Roman"/>
        </w:rPr>
        <w:t>a median</w:t>
      </w:r>
      <w:r w:rsidR="3A33A8C7" w:rsidRPr="654FBFE4">
        <w:rPr>
          <w:rFonts w:ascii="Times New Roman" w:eastAsia="Times New Roman" w:hAnsi="Times New Roman" w:cs="Times New Roman"/>
        </w:rPr>
        <w:t xml:space="preserve"> of 0.72 and</w:t>
      </w:r>
      <w:r w:rsidR="2440CF38" w:rsidRPr="654FBFE4">
        <w:rPr>
          <w:rFonts w:ascii="Times New Roman" w:eastAsia="Times New Roman" w:hAnsi="Times New Roman" w:cs="Times New Roman"/>
        </w:rPr>
        <w:t xml:space="preserve"> wider Inter Quartile Range which indicates more variability </w:t>
      </w:r>
      <w:r w:rsidR="51DE05D8" w:rsidRPr="654FBFE4">
        <w:rPr>
          <w:rFonts w:ascii="Times New Roman" w:eastAsia="Times New Roman" w:hAnsi="Times New Roman" w:cs="Times New Roman"/>
        </w:rPr>
        <w:t xml:space="preserve">in a </w:t>
      </w:r>
      <w:r w:rsidR="004575A8" w:rsidRPr="654FBFE4">
        <w:rPr>
          <w:rFonts w:ascii="Times New Roman" w:eastAsia="Times New Roman" w:hAnsi="Times New Roman" w:cs="Times New Roman"/>
        </w:rPr>
        <w:t>day-to-day</w:t>
      </w:r>
      <w:r w:rsidR="35A57D12" w:rsidRPr="654FBFE4">
        <w:rPr>
          <w:rFonts w:ascii="Times New Roman" w:eastAsia="Times New Roman" w:hAnsi="Times New Roman" w:cs="Times New Roman"/>
        </w:rPr>
        <w:t xml:space="preserve"> productivity. There is also</w:t>
      </w:r>
      <w:r w:rsidR="080F9180" w:rsidRPr="654FBFE4">
        <w:rPr>
          <w:rFonts w:ascii="Times New Roman" w:eastAsia="Times New Roman" w:hAnsi="Times New Roman" w:cs="Times New Roman"/>
        </w:rPr>
        <w:t xml:space="preserve"> presence of outliers clustered a</w:t>
      </w:r>
      <w:r w:rsidR="03BD426D" w:rsidRPr="654FBFE4">
        <w:rPr>
          <w:rFonts w:ascii="Times New Roman" w:eastAsia="Times New Roman" w:hAnsi="Times New Roman" w:cs="Times New Roman"/>
        </w:rPr>
        <w:t>t 0.23 represnting siginificnatly lower productivity and above 1 shoring extreme productivity.</w:t>
      </w:r>
    </w:p>
    <w:p w14:paraId="57090A6F" w14:textId="1D20BCB0" w:rsidR="2D122610" w:rsidRDefault="2D122610" w:rsidP="654FBFE4">
      <w:pPr>
        <w:jc w:val="center"/>
        <w:rPr>
          <w:rFonts w:ascii="Times New Roman" w:eastAsia="Times New Roman" w:hAnsi="Times New Roman" w:cs="Times New Roman"/>
        </w:rPr>
      </w:pPr>
      <w:r>
        <w:rPr>
          <w:noProof/>
        </w:rPr>
        <w:drawing>
          <wp:inline distT="0" distB="0" distL="0" distR="0" wp14:anchorId="76B2B540" wp14:editId="784B8BE4">
            <wp:extent cx="4179591" cy="2505075"/>
            <wp:effectExtent l="0" t="0" r="0" b="0"/>
            <wp:docPr id="20829916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7557" name="Picture 201387557"/>
                    <pic:cNvPicPr/>
                  </pic:nvPicPr>
                  <pic:blipFill>
                    <a:blip r:embed="rId11">
                      <a:extLst>
                        <a:ext uri="{28A0092B-C50C-407E-A947-70E740481C1C}">
                          <a14:useLocalDpi xmlns:a14="http://schemas.microsoft.com/office/drawing/2010/main"/>
                        </a:ext>
                      </a:extLst>
                    </a:blip>
                    <a:stretch>
                      <a:fillRect/>
                    </a:stretch>
                  </pic:blipFill>
                  <pic:spPr>
                    <a:xfrm>
                      <a:off x="0" y="0"/>
                      <a:ext cx="4189939" cy="2511277"/>
                    </a:xfrm>
                    <a:prstGeom prst="rect">
                      <a:avLst/>
                    </a:prstGeom>
                  </pic:spPr>
                </pic:pic>
              </a:graphicData>
            </a:graphic>
          </wp:inline>
        </w:drawing>
      </w:r>
    </w:p>
    <w:p w14:paraId="3C196147" w14:textId="3D7E38C2" w:rsidR="6812B4FE" w:rsidRDefault="6812B4FE"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Fig</w:t>
      </w:r>
      <w:r w:rsidR="0AF59C5A" w:rsidRPr="654FBFE4">
        <w:rPr>
          <w:rFonts w:ascii="Times New Roman" w:eastAsia="Times New Roman" w:hAnsi="Times New Roman" w:cs="Times New Roman"/>
          <w:i/>
          <w:iCs/>
        </w:rPr>
        <w:t xml:space="preserve"> </w:t>
      </w:r>
      <w:r w:rsidR="7C260C67" w:rsidRPr="654FBFE4">
        <w:rPr>
          <w:rFonts w:ascii="Times New Roman" w:eastAsia="Times New Roman" w:hAnsi="Times New Roman" w:cs="Times New Roman"/>
          <w:i/>
          <w:iCs/>
        </w:rPr>
        <w:t>4</w:t>
      </w:r>
      <w:r w:rsidR="080FD67A" w:rsidRPr="654FBFE4">
        <w:rPr>
          <w:rFonts w:ascii="Times New Roman" w:eastAsia="Times New Roman" w:hAnsi="Times New Roman" w:cs="Times New Roman"/>
          <w:i/>
          <w:iCs/>
        </w:rPr>
        <w:t>:</w:t>
      </w:r>
      <w:r w:rsidR="0AF59C5A" w:rsidRPr="654FBFE4">
        <w:rPr>
          <w:rFonts w:ascii="Times New Roman" w:eastAsia="Times New Roman" w:hAnsi="Times New Roman" w:cs="Times New Roman"/>
          <w:i/>
          <w:iCs/>
        </w:rPr>
        <w:t xml:space="preserve"> Actual productivity by month</w:t>
      </w:r>
    </w:p>
    <w:p w14:paraId="3F3C1FED" w14:textId="05A7405A" w:rsidR="5A3AB722" w:rsidRDefault="5A3AB722" w:rsidP="654FBFE4">
      <w:pPr>
        <w:jc w:val="both"/>
        <w:rPr>
          <w:rFonts w:ascii="Times New Roman" w:eastAsia="Times New Roman" w:hAnsi="Times New Roman" w:cs="Times New Roman"/>
        </w:rPr>
      </w:pPr>
      <w:r w:rsidRPr="654FBFE4">
        <w:rPr>
          <w:rFonts w:ascii="Times New Roman" w:eastAsia="Times New Roman" w:hAnsi="Times New Roman" w:cs="Times New Roman"/>
        </w:rPr>
        <w:lastRenderedPageBreak/>
        <w:t>The monthly productivity analysis indicates that January recorded the highest level of productivity, followed by February. In contrast, March showed the lowest productivity among the three months. This trend suggests a gradual decline in productivity over the observed period.</w:t>
      </w:r>
    </w:p>
    <w:p w14:paraId="7FC839F9" w14:textId="48343FFD" w:rsidR="6ABD233F" w:rsidRDefault="1688048F" w:rsidP="5F8A60A5">
      <w:pPr>
        <w:jc w:val="center"/>
        <w:rPr>
          <w:rFonts w:ascii="Times New Roman" w:eastAsia="Times New Roman" w:hAnsi="Times New Roman" w:cs="Times New Roman"/>
        </w:rPr>
      </w:pPr>
      <w:r>
        <w:rPr>
          <w:noProof/>
        </w:rPr>
        <w:drawing>
          <wp:inline distT="0" distB="0" distL="0" distR="0" wp14:anchorId="11E21034" wp14:editId="16F736D3">
            <wp:extent cx="4976129" cy="2982486"/>
            <wp:effectExtent l="0" t="0" r="0" b="0"/>
            <wp:docPr id="6439933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841296" name="Picture 290841296"/>
                    <pic:cNvPicPr/>
                  </pic:nvPicPr>
                  <pic:blipFill>
                    <a:blip r:embed="rId12">
                      <a:extLst>
                        <a:ext uri="{28A0092B-C50C-407E-A947-70E740481C1C}">
                          <a14:useLocalDpi xmlns:a14="http://schemas.microsoft.com/office/drawing/2010/main"/>
                        </a:ext>
                      </a:extLst>
                    </a:blip>
                    <a:stretch>
                      <a:fillRect/>
                    </a:stretch>
                  </pic:blipFill>
                  <pic:spPr>
                    <a:xfrm>
                      <a:off x="0" y="0"/>
                      <a:ext cx="4976129" cy="2982486"/>
                    </a:xfrm>
                    <a:prstGeom prst="rect">
                      <a:avLst/>
                    </a:prstGeom>
                  </pic:spPr>
                </pic:pic>
              </a:graphicData>
            </a:graphic>
          </wp:inline>
        </w:drawing>
      </w:r>
    </w:p>
    <w:p w14:paraId="5D43E64D" w14:textId="3D737C00" w:rsidR="735C82B9" w:rsidRDefault="735C82B9"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Fig </w:t>
      </w:r>
      <w:r w:rsidR="2639CB4E" w:rsidRPr="654FBFE4">
        <w:rPr>
          <w:rFonts w:ascii="Times New Roman" w:eastAsia="Times New Roman" w:hAnsi="Times New Roman" w:cs="Times New Roman"/>
          <w:i/>
          <w:iCs/>
        </w:rPr>
        <w:t>5</w:t>
      </w:r>
      <w:r w:rsidRPr="654FBFE4">
        <w:rPr>
          <w:rFonts w:ascii="Times New Roman" w:eastAsia="Times New Roman" w:hAnsi="Times New Roman" w:cs="Times New Roman"/>
          <w:i/>
          <w:iCs/>
        </w:rPr>
        <w:t>: distribution of actual productivity</w:t>
      </w:r>
    </w:p>
    <w:p w14:paraId="7F7C3192" w14:textId="19F2E661" w:rsidR="44E241E3" w:rsidRDefault="44E241E3" w:rsidP="654FBFE4">
      <w:pPr>
        <w:spacing w:before="120" w:after="120"/>
        <w:rPr>
          <w:rFonts w:ascii="Times New Roman" w:eastAsia="Times New Roman" w:hAnsi="Times New Roman" w:cs="Times New Roman"/>
        </w:rPr>
      </w:pPr>
      <w:r w:rsidRPr="654FBFE4">
        <w:rPr>
          <w:rFonts w:ascii="Times New Roman" w:eastAsia="Times New Roman" w:hAnsi="Times New Roman" w:cs="Times New Roman"/>
        </w:rPr>
        <w:t>The distribution of actual productivity is left-skewed with a skewness value of −0.81, which shows that most garment workers tend to perform at higher productivity levels, concentrated around 0.75 to 0.85. The histogram shows that a few teams perform with lower productivity. Similarly, few teams exceed the productivity level above 1</w:t>
      </w:r>
      <w:r w:rsidR="00EA74B2">
        <w:rPr>
          <w:rFonts w:ascii="Times New Roman" w:eastAsia="Times New Roman" w:hAnsi="Times New Roman" w:cs="Times New Roman"/>
        </w:rPr>
        <w:t xml:space="preserve"> which might have occurred due to few teams over achieving their production target.</w:t>
      </w:r>
    </w:p>
    <w:p w14:paraId="7602D2DE" w14:textId="4E2642A4" w:rsidR="7F690602" w:rsidRDefault="7A7CF6FF" w:rsidP="654FBFE4">
      <w:pPr>
        <w:pStyle w:val="Heading1"/>
        <w:numPr>
          <w:ilvl w:val="0"/>
          <w:numId w:val="1"/>
        </w:numPr>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 xml:space="preserve">Correlation Analysis </w:t>
      </w:r>
    </w:p>
    <w:p w14:paraId="19CF5181" w14:textId="1BDAE25A" w:rsidR="7F690602" w:rsidRDefault="7A7CF6FF" w:rsidP="5F8A60A5">
      <w:pPr>
        <w:jc w:val="both"/>
        <w:rPr>
          <w:rFonts w:ascii="Times New Roman" w:eastAsia="Times New Roman" w:hAnsi="Times New Roman" w:cs="Times New Roman"/>
        </w:rPr>
      </w:pPr>
      <w:r w:rsidRPr="654FBFE4">
        <w:rPr>
          <w:rFonts w:ascii="Times New Roman" w:eastAsia="Times New Roman" w:hAnsi="Times New Roman" w:cs="Times New Roman"/>
        </w:rPr>
        <w:t>The correlation results show that targeted productivity has a moderate positive relationship with actual productivity, meaning higher targets are generally associated with higher output. Most other variables, such as SMV, overtime, incentive, idle time, and number of workers, have weak relationships with actual productivity. Idle time, idle men, and number of styles show negative relationships, indicating that more idle resources and higher product variation can reduce productivity slightly. Incentives have very little impact.</w:t>
      </w:r>
    </w:p>
    <w:p w14:paraId="74C0E6B3" w14:textId="64A95C19" w:rsidR="7A7CF6FF" w:rsidRDefault="7A7CF6FF" w:rsidP="654FBFE4">
      <w:pPr>
        <w:jc w:val="both"/>
        <w:rPr>
          <w:rFonts w:ascii="Times New Roman" w:eastAsia="Times New Roman" w:hAnsi="Times New Roman" w:cs="Times New Roman"/>
        </w:rPr>
      </w:pPr>
      <w:r w:rsidRPr="654FBFE4">
        <w:rPr>
          <w:rFonts w:ascii="Times New Roman" w:eastAsia="Times New Roman" w:hAnsi="Times New Roman" w:cs="Times New Roman"/>
        </w:rPr>
        <w:t>Additionally, some variables like SMV, overtime, and number of workers are highly correlated with each other. This suggests possible multicollinearity, which should be considered when building a regression model.</w:t>
      </w:r>
    </w:p>
    <w:p w14:paraId="503F05D2" w14:textId="1CCF21DB" w:rsidR="004575A8" w:rsidRDefault="004575A8" w:rsidP="654FBFE4">
      <w:pPr>
        <w:jc w:val="both"/>
        <w:rPr>
          <w:rFonts w:ascii="Times New Roman" w:eastAsia="Times New Roman" w:hAnsi="Times New Roman" w:cs="Times New Roman"/>
        </w:rPr>
      </w:pPr>
    </w:p>
    <w:p w14:paraId="51529CDC" w14:textId="77777777" w:rsidR="004575A8" w:rsidRDefault="004575A8" w:rsidP="654FBFE4">
      <w:pPr>
        <w:jc w:val="both"/>
        <w:rPr>
          <w:rFonts w:ascii="Times New Roman" w:eastAsia="Times New Roman" w:hAnsi="Times New Roman" w:cs="Times New Roman"/>
        </w:rPr>
      </w:pPr>
    </w:p>
    <w:tbl>
      <w:tblPr>
        <w:tblW w:w="10350" w:type="dxa"/>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698"/>
        <w:gridCol w:w="1102"/>
        <w:gridCol w:w="1260"/>
        <w:gridCol w:w="603"/>
        <w:gridCol w:w="902"/>
        <w:gridCol w:w="806"/>
        <w:gridCol w:w="839"/>
        <w:gridCol w:w="824"/>
        <w:gridCol w:w="1008"/>
        <w:gridCol w:w="1308"/>
      </w:tblGrid>
      <w:tr w:rsidR="004575A8" w14:paraId="5012CEBF" w14:textId="77777777" w:rsidTr="005755DF">
        <w:trPr>
          <w:trHeight w:val="300"/>
          <w:jc w:val="center"/>
        </w:trPr>
        <w:tc>
          <w:tcPr>
            <w:tcW w:w="10350" w:type="dxa"/>
            <w:gridSpan w:val="10"/>
            <w:tcMar>
              <w:top w:w="15" w:type="dxa"/>
              <w:left w:w="15" w:type="dxa"/>
              <w:right w:w="15" w:type="dxa"/>
            </w:tcMar>
            <w:vAlign w:val="center"/>
          </w:tcPr>
          <w:p w14:paraId="0D8F5DEC" w14:textId="2DD47F8E" w:rsidR="004575A8" w:rsidRPr="001153EC" w:rsidRDefault="004575A8" w:rsidP="654FBFE4">
            <w:pPr>
              <w:spacing w:after="0"/>
              <w:jc w:val="center"/>
              <w:rPr>
                <w:rFonts w:ascii="Times New Roman" w:eastAsia="Times New Roman" w:hAnsi="Times New Roman" w:cs="Times New Roman"/>
                <w:b/>
                <w:bCs/>
                <w:color w:val="000000" w:themeColor="text1"/>
                <w:sz w:val="20"/>
                <w:szCs w:val="20"/>
              </w:rPr>
            </w:pPr>
            <w:r w:rsidRPr="001153EC">
              <w:rPr>
                <w:rFonts w:ascii="Times New Roman" w:eastAsia="Times New Roman" w:hAnsi="Times New Roman" w:cs="Times New Roman"/>
                <w:b/>
                <w:bCs/>
              </w:rPr>
              <w:lastRenderedPageBreak/>
              <w:t xml:space="preserve">Correlation </w:t>
            </w:r>
            <w:r w:rsidR="001153EC">
              <w:rPr>
                <w:rFonts w:ascii="Times New Roman" w:eastAsia="Times New Roman" w:hAnsi="Times New Roman" w:cs="Times New Roman"/>
                <w:b/>
                <w:bCs/>
              </w:rPr>
              <w:t>A</w:t>
            </w:r>
            <w:r w:rsidRPr="001153EC">
              <w:rPr>
                <w:rFonts w:ascii="Times New Roman" w:eastAsia="Times New Roman" w:hAnsi="Times New Roman" w:cs="Times New Roman"/>
                <w:b/>
                <w:bCs/>
              </w:rPr>
              <w:t>nalysis heatmap</w:t>
            </w:r>
          </w:p>
        </w:tc>
      </w:tr>
      <w:tr w:rsidR="5F8A60A5" w14:paraId="4FC51A6F" w14:textId="77777777" w:rsidTr="004575A8">
        <w:trPr>
          <w:trHeight w:val="300"/>
          <w:jc w:val="center"/>
        </w:trPr>
        <w:tc>
          <w:tcPr>
            <w:tcW w:w="1698" w:type="dxa"/>
            <w:tcMar>
              <w:top w:w="15" w:type="dxa"/>
              <w:left w:w="15" w:type="dxa"/>
              <w:right w:w="15" w:type="dxa"/>
            </w:tcMar>
            <w:vAlign w:val="center"/>
          </w:tcPr>
          <w:p w14:paraId="5CC9FAFB" w14:textId="732AC745"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Variable</w:t>
            </w:r>
          </w:p>
        </w:tc>
        <w:tc>
          <w:tcPr>
            <w:tcW w:w="1102" w:type="dxa"/>
            <w:tcMar>
              <w:top w:w="15" w:type="dxa"/>
              <w:left w:w="15" w:type="dxa"/>
              <w:right w:w="15" w:type="dxa"/>
            </w:tcMar>
            <w:vAlign w:val="center"/>
          </w:tcPr>
          <w:p w14:paraId="029B228A" w14:textId="534F8B43"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actual_prod</w:t>
            </w:r>
          </w:p>
        </w:tc>
        <w:tc>
          <w:tcPr>
            <w:tcW w:w="1260" w:type="dxa"/>
            <w:tcMar>
              <w:top w:w="15" w:type="dxa"/>
              <w:left w:w="15" w:type="dxa"/>
              <w:right w:w="15" w:type="dxa"/>
            </w:tcMar>
            <w:vAlign w:val="center"/>
          </w:tcPr>
          <w:p w14:paraId="543D79CE" w14:textId="55590410"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targeted_prod</w:t>
            </w:r>
          </w:p>
        </w:tc>
        <w:tc>
          <w:tcPr>
            <w:tcW w:w="603" w:type="dxa"/>
            <w:tcMar>
              <w:top w:w="15" w:type="dxa"/>
              <w:left w:w="15" w:type="dxa"/>
              <w:right w:w="15" w:type="dxa"/>
            </w:tcMar>
            <w:vAlign w:val="center"/>
          </w:tcPr>
          <w:p w14:paraId="597694FB" w14:textId="603B494F"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smv</w:t>
            </w:r>
          </w:p>
        </w:tc>
        <w:tc>
          <w:tcPr>
            <w:tcW w:w="902" w:type="dxa"/>
            <w:tcMar>
              <w:top w:w="15" w:type="dxa"/>
              <w:left w:w="15" w:type="dxa"/>
              <w:right w:w="15" w:type="dxa"/>
            </w:tcMar>
            <w:vAlign w:val="center"/>
          </w:tcPr>
          <w:p w14:paraId="561A99C0" w14:textId="1F7B0009"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over_time</w:t>
            </w:r>
          </w:p>
        </w:tc>
        <w:tc>
          <w:tcPr>
            <w:tcW w:w="806" w:type="dxa"/>
            <w:tcMar>
              <w:top w:w="15" w:type="dxa"/>
              <w:left w:w="15" w:type="dxa"/>
              <w:right w:w="15" w:type="dxa"/>
            </w:tcMar>
            <w:vAlign w:val="center"/>
          </w:tcPr>
          <w:p w14:paraId="115150FA" w14:textId="7147E3EC"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incentive</w:t>
            </w:r>
          </w:p>
        </w:tc>
        <w:tc>
          <w:tcPr>
            <w:tcW w:w="839" w:type="dxa"/>
            <w:tcMar>
              <w:top w:w="15" w:type="dxa"/>
              <w:left w:w="15" w:type="dxa"/>
              <w:right w:w="15" w:type="dxa"/>
            </w:tcMar>
            <w:vAlign w:val="center"/>
          </w:tcPr>
          <w:p w14:paraId="6661A2C8" w14:textId="674C5CFE"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idle_time</w:t>
            </w:r>
          </w:p>
        </w:tc>
        <w:tc>
          <w:tcPr>
            <w:tcW w:w="824" w:type="dxa"/>
            <w:tcMar>
              <w:top w:w="15" w:type="dxa"/>
              <w:left w:w="15" w:type="dxa"/>
              <w:right w:w="15" w:type="dxa"/>
            </w:tcMar>
            <w:vAlign w:val="center"/>
          </w:tcPr>
          <w:p w14:paraId="3DC5F3D2" w14:textId="13851C12"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idle_men</w:t>
            </w:r>
          </w:p>
        </w:tc>
        <w:tc>
          <w:tcPr>
            <w:tcW w:w="1008" w:type="dxa"/>
            <w:tcMar>
              <w:top w:w="15" w:type="dxa"/>
              <w:left w:w="15" w:type="dxa"/>
              <w:right w:w="15" w:type="dxa"/>
            </w:tcMar>
            <w:vAlign w:val="center"/>
          </w:tcPr>
          <w:p w14:paraId="378D9DE0" w14:textId="58EB90E9"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no_of_style</w:t>
            </w:r>
          </w:p>
        </w:tc>
        <w:tc>
          <w:tcPr>
            <w:tcW w:w="1308" w:type="dxa"/>
            <w:tcMar>
              <w:top w:w="15" w:type="dxa"/>
              <w:left w:w="15" w:type="dxa"/>
              <w:right w:w="15" w:type="dxa"/>
            </w:tcMar>
            <w:vAlign w:val="center"/>
          </w:tcPr>
          <w:p w14:paraId="7378FBA5" w14:textId="204F8E82" w:rsidR="5F8A60A5" w:rsidRDefault="2D832F7D" w:rsidP="654FBFE4">
            <w:pPr>
              <w:spacing w:after="0"/>
              <w:jc w:val="center"/>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no_of_workers</w:t>
            </w:r>
          </w:p>
        </w:tc>
      </w:tr>
      <w:tr w:rsidR="5F8A60A5" w14:paraId="5CA992A8" w14:textId="77777777" w:rsidTr="004575A8">
        <w:trPr>
          <w:trHeight w:val="300"/>
          <w:jc w:val="center"/>
        </w:trPr>
        <w:tc>
          <w:tcPr>
            <w:tcW w:w="1698" w:type="dxa"/>
            <w:tcMar>
              <w:top w:w="15" w:type="dxa"/>
              <w:left w:w="15" w:type="dxa"/>
              <w:right w:w="15" w:type="dxa"/>
            </w:tcMar>
            <w:vAlign w:val="center"/>
          </w:tcPr>
          <w:p w14:paraId="08A1D630" w14:textId="2BA1F496"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actual_prod</w:t>
            </w:r>
          </w:p>
        </w:tc>
        <w:tc>
          <w:tcPr>
            <w:tcW w:w="1102" w:type="dxa"/>
            <w:shd w:val="clear" w:color="auto" w:fill="F8696B"/>
            <w:tcMar>
              <w:top w:w="15" w:type="dxa"/>
              <w:left w:w="15" w:type="dxa"/>
              <w:right w:w="15" w:type="dxa"/>
            </w:tcMar>
            <w:vAlign w:val="center"/>
          </w:tcPr>
          <w:p w14:paraId="48B48F4C" w14:textId="5F06450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1260" w:type="dxa"/>
            <w:tcMar>
              <w:top w:w="15" w:type="dxa"/>
              <w:left w:w="15" w:type="dxa"/>
              <w:right w:w="15" w:type="dxa"/>
            </w:tcMar>
            <w:vAlign w:val="center"/>
          </w:tcPr>
          <w:p w14:paraId="771F8818" w14:textId="3775A383" w:rsidR="5F8A60A5" w:rsidRDefault="5F8A60A5" w:rsidP="654FBFE4">
            <w:pPr>
              <w:rPr>
                <w:rFonts w:ascii="Times New Roman" w:eastAsia="Times New Roman" w:hAnsi="Times New Roman" w:cs="Times New Roman"/>
                <w:sz w:val="20"/>
                <w:szCs w:val="20"/>
              </w:rPr>
            </w:pPr>
          </w:p>
        </w:tc>
        <w:tc>
          <w:tcPr>
            <w:tcW w:w="603" w:type="dxa"/>
            <w:tcMar>
              <w:top w:w="15" w:type="dxa"/>
              <w:left w:w="15" w:type="dxa"/>
              <w:right w:w="15" w:type="dxa"/>
            </w:tcMar>
            <w:vAlign w:val="center"/>
          </w:tcPr>
          <w:p w14:paraId="34D46569" w14:textId="4A1C3A27" w:rsidR="5F8A60A5" w:rsidRDefault="5F8A60A5" w:rsidP="654FBFE4">
            <w:pPr>
              <w:rPr>
                <w:rFonts w:ascii="Times New Roman" w:eastAsia="Times New Roman" w:hAnsi="Times New Roman" w:cs="Times New Roman"/>
                <w:sz w:val="20"/>
                <w:szCs w:val="20"/>
              </w:rPr>
            </w:pPr>
          </w:p>
        </w:tc>
        <w:tc>
          <w:tcPr>
            <w:tcW w:w="902" w:type="dxa"/>
            <w:tcMar>
              <w:top w:w="15" w:type="dxa"/>
              <w:left w:w="15" w:type="dxa"/>
              <w:right w:w="15" w:type="dxa"/>
            </w:tcMar>
            <w:vAlign w:val="center"/>
          </w:tcPr>
          <w:p w14:paraId="2FE57EA7" w14:textId="3AA21F03" w:rsidR="5F8A60A5" w:rsidRDefault="5F8A60A5" w:rsidP="654FBFE4">
            <w:pPr>
              <w:rPr>
                <w:rFonts w:ascii="Times New Roman" w:eastAsia="Times New Roman" w:hAnsi="Times New Roman" w:cs="Times New Roman"/>
                <w:sz w:val="20"/>
                <w:szCs w:val="20"/>
              </w:rPr>
            </w:pPr>
          </w:p>
        </w:tc>
        <w:tc>
          <w:tcPr>
            <w:tcW w:w="806" w:type="dxa"/>
            <w:tcMar>
              <w:top w:w="15" w:type="dxa"/>
              <w:left w:w="15" w:type="dxa"/>
              <w:right w:w="15" w:type="dxa"/>
            </w:tcMar>
            <w:vAlign w:val="center"/>
          </w:tcPr>
          <w:p w14:paraId="206095C2" w14:textId="0BEFD520" w:rsidR="5F8A60A5" w:rsidRDefault="5F8A60A5" w:rsidP="654FBFE4">
            <w:pPr>
              <w:rPr>
                <w:rFonts w:ascii="Times New Roman" w:eastAsia="Times New Roman" w:hAnsi="Times New Roman" w:cs="Times New Roman"/>
                <w:sz w:val="20"/>
                <w:szCs w:val="20"/>
              </w:rPr>
            </w:pPr>
          </w:p>
        </w:tc>
        <w:tc>
          <w:tcPr>
            <w:tcW w:w="839" w:type="dxa"/>
            <w:tcMar>
              <w:top w:w="15" w:type="dxa"/>
              <w:left w:w="15" w:type="dxa"/>
              <w:right w:w="15" w:type="dxa"/>
            </w:tcMar>
            <w:vAlign w:val="center"/>
          </w:tcPr>
          <w:p w14:paraId="28754EFE" w14:textId="6F8CB6B5" w:rsidR="5F8A60A5" w:rsidRDefault="5F8A60A5" w:rsidP="654FBFE4">
            <w:pPr>
              <w:rPr>
                <w:rFonts w:ascii="Times New Roman" w:eastAsia="Times New Roman" w:hAnsi="Times New Roman" w:cs="Times New Roman"/>
                <w:sz w:val="20"/>
                <w:szCs w:val="20"/>
              </w:rPr>
            </w:pPr>
          </w:p>
        </w:tc>
        <w:tc>
          <w:tcPr>
            <w:tcW w:w="824" w:type="dxa"/>
            <w:tcMar>
              <w:top w:w="15" w:type="dxa"/>
              <w:left w:w="15" w:type="dxa"/>
              <w:right w:w="15" w:type="dxa"/>
            </w:tcMar>
            <w:vAlign w:val="center"/>
          </w:tcPr>
          <w:p w14:paraId="7013FFE0" w14:textId="6E4DA3E3"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6F28A5FA" w14:textId="2B3AD3C3"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2D0E3FCD" w14:textId="1DD2AF63" w:rsidR="5F8A60A5" w:rsidRDefault="5F8A60A5" w:rsidP="654FBFE4">
            <w:pPr>
              <w:rPr>
                <w:rFonts w:ascii="Times New Roman" w:eastAsia="Times New Roman" w:hAnsi="Times New Roman" w:cs="Times New Roman"/>
                <w:sz w:val="20"/>
                <w:szCs w:val="20"/>
              </w:rPr>
            </w:pPr>
          </w:p>
        </w:tc>
      </w:tr>
      <w:tr w:rsidR="5F8A60A5" w14:paraId="75CB21C9" w14:textId="77777777" w:rsidTr="004575A8">
        <w:trPr>
          <w:trHeight w:val="300"/>
          <w:jc w:val="center"/>
        </w:trPr>
        <w:tc>
          <w:tcPr>
            <w:tcW w:w="1698" w:type="dxa"/>
            <w:tcMar>
              <w:top w:w="15" w:type="dxa"/>
              <w:left w:w="15" w:type="dxa"/>
              <w:right w:w="15" w:type="dxa"/>
            </w:tcMar>
            <w:vAlign w:val="center"/>
          </w:tcPr>
          <w:p w14:paraId="68A99EE9" w14:textId="090FF2F9"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targeted_prod</w:t>
            </w:r>
          </w:p>
        </w:tc>
        <w:tc>
          <w:tcPr>
            <w:tcW w:w="1102" w:type="dxa"/>
            <w:shd w:val="clear" w:color="auto" w:fill="FDB97B"/>
            <w:tcMar>
              <w:top w:w="15" w:type="dxa"/>
              <w:left w:w="15" w:type="dxa"/>
              <w:right w:w="15" w:type="dxa"/>
            </w:tcMar>
            <w:vAlign w:val="center"/>
          </w:tcPr>
          <w:p w14:paraId="373FCC60" w14:textId="6087448F"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0.4216</w:t>
            </w:r>
          </w:p>
        </w:tc>
        <w:tc>
          <w:tcPr>
            <w:tcW w:w="1260" w:type="dxa"/>
            <w:shd w:val="clear" w:color="auto" w:fill="F8696B"/>
            <w:tcMar>
              <w:top w:w="15" w:type="dxa"/>
              <w:left w:w="15" w:type="dxa"/>
              <w:right w:w="15" w:type="dxa"/>
            </w:tcMar>
            <w:vAlign w:val="center"/>
          </w:tcPr>
          <w:p w14:paraId="198BF1B1" w14:textId="1C5C18C9"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603" w:type="dxa"/>
            <w:tcMar>
              <w:top w:w="15" w:type="dxa"/>
              <w:left w:w="15" w:type="dxa"/>
              <w:right w:w="15" w:type="dxa"/>
            </w:tcMar>
            <w:vAlign w:val="center"/>
          </w:tcPr>
          <w:p w14:paraId="35AA3704" w14:textId="3814C825" w:rsidR="5F8A60A5" w:rsidRDefault="5F8A60A5" w:rsidP="654FBFE4">
            <w:pPr>
              <w:rPr>
                <w:rFonts w:ascii="Times New Roman" w:eastAsia="Times New Roman" w:hAnsi="Times New Roman" w:cs="Times New Roman"/>
                <w:sz w:val="20"/>
                <w:szCs w:val="20"/>
              </w:rPr>
            </w:pPr>
          </w:p>
        </w:tc>
        <w:tc>
          <w:tcPr>
            <w:tcW w:w="902" w:type="dxa"/>
            <w:tcMar>
              <w:top w:w="15" w:type="dxa"/>
              <w:left w:w="15" w:type="dxa"/>
              <w:right w:w="15" w:type="dxa"/>
            </w:tcMar>
            <w:vAlign w:val="center"/>
          </w:tcPr>
          <w:p w14:paraId="2AB35BAD" w14:textId="5A2534E9" w:rsidR="5F8A60A5" w:rsidRDefault="5F8A60A5" w:rsidP="654FBFE4">
            <w:pPr>
              <w:rPr>
                <w:rFonts w:ascii="Times New Roman" w:eastAsia="Times New Roman" w:hAnsi="Times New Roman" w:cs="Times New Roman"/>
                <w:sz w:val="20"/>
                <w:szCs w:val="20"/>
              </w:rPr>
            </w:pPr>
          </w:p>
        </w:tc>
        <w:tc>
          <w:tcPr>
            <w:tcW w:w="806" w:type="dxa"/>
            <w:tcMar>
              <w:top w:w="15" w:type="dxa"/>
              <w:left w:w="15" w:type="dxa"/>
              <w:right w:w="15" w:type="dxa"/>
            </w:tcMar>
            <w:vAlign w:val="center"/>
          </w:tcPr>
          <w:p w14:paraId="2BD5E912" w14:textId="4082A405" w:rsidR="5F8A60A5" w:rsidRDefault="5F8A60A5" w:rsidP="654FBFE4">
            <w:pPr>
              <w:rPr>
                <w:rFonts w:ascii="Times New Roman" w:eastAsia="Times New Roman" w:hAnsi="Times New Roman" w:cs="Times New Roman"/>
                <w:sz w:val="20"/>
                <w:szCs w:val="20"/>
              </w:rPr>
            </w:pPr>
          </w:p>
        </w:tc>
        <w:tc>
          <w:tcPr>
            <w:tcW w:w="839" w:type="dxa"/>
            <w:tcMar>
              <w:top w:w="15" w:type="dxa"/>
              <w:left w:w="15" w:type="dxa"/>
              <w:right w:w="15" w:type="dxa"/>
            </w:tcMar>
            <w:vAlign w:val="center"/>
          </w:tcPr>
          <w:p w14:paraId="24B48BBD" w14:textId="70F47062" w:rsidR="5F8A60A5" w:rsidRDefault="5F8A60A5" w:rsidP="654FBFE4">
            <w:pPr>
              <w:rPr>
                <w:rFonts w:ascii="Times New Roman" w:eastAsia="Times New Roman" w:hAnsi="Times New Roman" w:cs="Times New Roman"/>
                <w:sz w:val="20"/>
                <w:szCs w:val="20"/>
              </w:rPr>
            </w:pPr>
          </w:p>
        </w:tc>
        <w:tc>
          <w:tcPr>
            <w:tcW w:w="824" w:type="dxa"/>
            <w:tcMar>
              <w:top w:w="15" w:type="dxa"/>
              <w:left w:w="15" w:type="dxa"/>
              <w:right w:w="15" w:type="dxa"/>
            </w:tcMar>
            <w:vAlign w:val="center"/>
          </w:tcPr>
          <w:p w14:paraId="00991F5D" w14:textId="41DBFBBB"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3977586A" w14:textId="748D9BE1"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4BFAF2DC" w14:textId="352C2639" w:rsidR="5F8A60A5" w:rsidRDefault="5F8A60A5" w:rsidP="654FBFE4">
            <w:pPr>
              <w:rPr>
                <w:rFonts w:ascii="Times New Roman" w:eastAsia="Times New Roman" w:hAnsi="Times New Roman" w:cs="Times New Roman"/>
                <w:sz w:val="20"/>
                <w:szCs w:val="20"/>
              </w:rPr>
            </w:pPr>
          </w:p>
        </w:tc>
      </w:tr>
      <w:tr w:rsidR="5F8A60A5" w14:paraId="56FF5C7D" w14:textId="77777777" w:rsidTr="004575A8">
        <w:trPr>
          <w:trHeight w:val="300"/>
          <w:jc w:val="center"/>
        </w:trPr>
        <w:tc>
          <w:tcPr>
            <w:tcW w:w="1698" w:type="dxa"/>
            <w:tcMar>
              <w:top w:w="15" w:type="dxa"/>
              <w:left w:w="15" w:type="dxa"/>
              <w:right w:w="15" w:type="dxa"/>
            </w:tcMar>
            <w:vAlign w:val="center"/>
          </w:tcPr>
          <w:p w14:paraId="78AB6ED9" w14:textId="3FC77642"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smv</w:t>
            </w:r>
          </w:p>
        </w:tc>
        <w:tc>
          <w:tcPr>
            <w:tcW w:w="1102" w:type="dxa"/>
            <w:shd w:val="clear" w:color="auto" w:fill="96CC7D"/>
            <w:tcMar>
              <w:top w:w="15" w:type="dxa"/>
              <w:left w:w="15" w:type="dxa"/>
              <w:right w:w="15" w:type="dxa"/>
            </w:tcMar>
            <w:vAlign w:val="center"/>
          </w:tcPr>
          <w:p w14:paraId="7BDE3CAE" w14:textId="060994E2"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-0.1221</w:t>
            </w:r>
          </w:p>
        </w:tc>
        <w:tc>
          <w:tcPr>
            <w:tcW w:w="1260" w:type="dxa"/>
            <w:shd w:val="clear" w:color="auto" w:fill="B4D57F"/>
            <w:tcMar>
              <w:top w:w="15" w:type="dxa"/>
              <w:left w:w="15" w:type="dxa"/>
              <w:right w:w="15" w:type="dxa"/>
            </w:tcMar>
            <w:vAlign w:val="center"/>
          </w:tcPr>
          <w:p w14:paraId="55DCA34A" w14:textId="3B298670"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-0.0695</w:t>
            </w:r>
          </w:p>
        </w:tc>
        <w:tc>
          <w:tcPr>
            <w:tcW w:w="603" w:type="dxa"/>
            <w:shd w:val="clear" w:color="auto" w:fill="F8696B"/>
            <w:tcMar>
              <w:top w:w="15" w:type="dxa"/>
              <w:left w:w="15" w:type="dxa"/>
              <w:right w:w="15" w:type="dxa"/>
            </w:tcMar>
            <w:vAlign w:val="center"/>
          </w:tcPr>
          <w:p w14:paraId="508812FA" w14:textId="757A0430"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902" w:type="dxa"/>
            <w:tcMar>
              <w:top w:w="15" w:type="dxa"/>
              <w:left w:w="15" w:type="dxa"/>
              <w:right w:w="15" w:type="dxa"/>
            </w:tcMar>
            <w:vAlign w:val="center"/>
          </w:tcPr>
          <w:p w14:paraId="472E8E4F" w14:textId="5A490C76" w:rsidR="5F8A60A5" w:rsidRDefault="5F8A60A5" w:rsidP="654FBFE4">
            <w:pPr>
              <w:rPr>
                <w:rFonts w:ascii="Times New Roman" w:eastAsia="Times New Roman" w:hAnsi="Times New Roman" w:cs="Times New Roman"/>
                <w:sz w:val="20"/>
                <w:szCs w:val="20"/>
              </w:rPr>
            </w:pPr>
          </w:p>
        </w:tc>
        <w:tc>
          <w:tcPr>
            <w:tcW w:w="806" w:type="dxa"/>
            <w:tcMar>
              <w:top w:w="15" w:type="dxa"/>
              <w:left w:w="15" w:type="dxa"/>
              <w:right w:w="15" w:type="dxa"/>
            </w:tcMar>
            <w:vAlign w:val="center"/>
          </w:tcPr>
          <w:p w14:paraId="7159AC8B" w14:textId="779590D6" w:rsidR="5F8A60A5" w:rsidRDefault="5F8A60A5" w:rsidP="654FBFE4">
            <w:pPr>
              <w:rPr>
                <w:rFonts w:ascii="Times New Roman" w:eastAsia="Times New Roman" w:hAnsi="Times New Roman" w:cs="Times New Roman"/>
                <w:sz w:val="20"/>
                <w:szCs w:val="20"/>
              </w:rPr>
            </w:pPr>
          </w:p>
        </w:tc>
        <w:tc>
          <w:tcPr>
            <w:tcW w:w="839" w:type="dxa"/>
            <w:tcMar>
              <w:top w:w="15" w:type="dxa"/>
              <w:left w:w="15" w:type="dxa"/>
              <w:right w:w="15" w:type="dxa"/>
            </w:tcMar>
            <w:vAlign w:val="center"/>
          </w:tcPr>
          <w:p w14:paraId="7CBDC2F0" w14:textId="27C7358D" w:rsidR="5F8A60A5" w:rsidRDefault="5F8A60A5" w:rsidP="654FBFE4">
            <w:pPr>
              <w:rPr>
                <w:rFonts w:ascii="Times New Roman" w:eastAsia="Times New Roman" w:hAnsi="Times New Roman" w:cs="Times New Roman"/>
                <w:sz w:val="20"/>
                <w:szCs w:val="20"/>
              </w:rPr>
            </w:pPr>
          </w:p>
        </w:tc>
        <w:tc>
          <w:tcPr>
            <w:tcW w:w="824" w:type="dxa"/>
            <w:tcMar>
              <w:top w:w="15" w:type="dxa"/>
              <w:left w:w="15" w:type="dxa"/>
              <w:right w:w="15" w:type="dxa"/>
            </w:tcMar>
            <w:vAlign w:val="center"/>
          </w:tcPr>
          <w:p w14:paraId="0C4F1069" w14:textId="3C3D2F91"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74FAE2C2" w14:textId="136C8424"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5E484929" w14:textId="22ED434B" w:rsidR="5F8A60A5" w:rsidRDefault="5F8A60A5" w:rsidP="654FBFE4">
            <w:pPr>
              <w:rPr>
                <w:rFonts w:ascii="Times New Roman" w:eastAsia="Times New Roman" w:hAnsi="Times New Roman" w:cs="Times New Roman"/>
                <w:sz w:val="20"/>
                <w:szCs w:val="20"/>
              </w:rPr>
            </w:pPr>
          </w:p>
        </w:tc>
      </w:tr>
      <w:tr w:rsidR="5F8A60A5" w14:paraId="1BB6DBAF" w14:textId="77777777" w:rsidTr="004575A8">
        <w:trPr>
          <w:trHeight w:val="300"/>
          <w:jc w:val="center"/>
        </w:trPr>
        <w:tc>
          <w:tcPr>
            <w:tcW w:w="1698" w:type="dxa"/>
            <w:tcMar>
              <w:top w:w="15" w:type="dxa"/>
              <w:left w:w="15" w:type="dxa"/>
              <w:right w:w="15" w:type="dxa"/>
            </w:tcMar>
            <w:vAlign w:val="center"/>
          </w:tcPr>
          <w:p w14:paraId="0D771098" w14:textId="2F2EB6E2"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over_time</w:t>
            </w:r>
          </w:p>
        </w:tc>
        <w:tc>
          <w:tcPr>
            <w:tcW w:w="1102" w:type="dxa"/>
            <w:shd w:val="clear" w:color="auto" w:fill="BDD880"/>
            <w:tcMar>
              <w:top w:w="15" w:type="dxa"/>
              <w:left w:w="15" w:type="dxa"/>
              <w:right w:w="15" w:type="dxa"/>
            </w:tcMar>
            <w:vAlign w:val="center"/>
          </w:tcPr>
          <w:p w14:paraId="1C2BAD17" w14:textId="19B650CA"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-0.0542</w:t>
            </w:r>
          </w:p>
        </w:tc>
        <w:tc>
          <w:tcPr>
            <w:tcW w:w="1260" w:type="dxa"/>
            <w:shd w:val="clear" w:color="auto" w:fill="A9D27F"/>
            <w:tcMar>
              <w:top w:w="15" w:type="dxa"/>
              <w:left w:w="15" w:type="dxa"/>
              <w:right w:w="15" w:type="dxa"/>
            </w:tcMar>
            <w:vAlign w:val="center"/>
          </w:tcPr>
          <w:p w14:paraId="15A521DB" w14:textId="1DF2DA09"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-0.0886</w:t>
            </w:r>
          </w:p>
        </w:tc>
        <w:tc>
          <w:tcPr>
            <w:tcW w:w="603" w:type="dxa"/>
            <w:shd w:val="clear" w:color="auto" w:fill="FB9674"/>
            <w:tcMar>
              <w:top w:w="15" w:type="dxa"/>
              <w:left w:w="15" w:type="dxa"/>
              <w:right w:w="15" w:type="dxa"/>
            </w:tcMar>
            <w:vAlign w:val="center"/>
          </w:tcPr>
          <w:p w14:paraId="417696AB" w14:textId="10DA630C"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0.6749</w:t>
            </w:r>
          </w:p>
        </w:tc>
        <w:tc>
          <w:tcPr>
            <w:tcW w:w="902" w:type="dxa"/>
            <w:shd w:val="clear" w:color="auto" w:fill="F8696B"/>
            <w:tcMar>
              <w:top w:w="15" w:type="dxa"/>
              <w:left w:w="15" w:type="dxa"/>
              <w:right w:w="15" w:type="dxa"/>
            </w:tcMar>
            <w:vAlign w:val="center"/>
          </w:tcPr>
          <w:p w14:paraId="44F8B20D" w14:textId="4BC6205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806" w:type="dxa"/>
            <w:tcMar>
              <w:top w:w="15" w:type="dxa"/>
              <w:left w:w="15" w:type="dxa"/>
              <w:right w:w="15" w:type="dxa"/>
            </w:tcMar>
            <w:vAlign w:val="center"/>
          </w:tcPr>
          <w:p w14:paraId="1A6D07A8" w14:textId="17C1CD92" w:rsidR="5F8A60A5" w:rsidRDefault="5F8A60A5" w:rsidP="654FBFE4">
            <w:pPr>
              <w:rPr>
                <w:rFonts w:ascii="Times New Roman" w:eastAsia="Times New Roman" w:hAnsi="Times New Roman" w:cs="Times New Roman"/>
                <w:sz w:val="20"/>
                <w:szCs w:val="20"/>
              </w:rPr>
            </w:pPr>
          </w:p>
        </w:tc>
        <w:tc>
          <w:tcPr>
            <w:tcW w:w="839" w:type="dxa"/>
            <w:tcMar>
              <w:top w:w="15" w:type="dxa"/>
              <w:left w:w="15" w:type="dxa"/>
              <w:right w:w="15" w:type="dxa"/>
            </w:tcMar>
            <w:vAlign w:val="center"/>
          </w:tcPr>
          <w:p w14:paraId="4287D44E" w14:textId="6DD924AA" w:rsidR="5F8A60A5" w:rsidRDefault="5F8A60A5" w:rsidP="654FBFE4">
            <w:pPr>
              <w:rPr>
                <w:rFonts w:ascii="Times New Roman" w:eastAsia="Times New Roman" w:hAnsi="Times New Roman" w:cs="Times New Roman"/>
                <w:sz w:val="20"/>
                <w:szCs w:val="20"/>
              </w:rPr>
            </w:pPr>
          </w:p>
        </w:tc>
        <w:tc>
          <w:tcPr>
            <w:tcW w:w="824" w:type="dxa"/>
            <w:tcMar>
              <w:top w:w="15" w:type="dxa"/>
              <w:left w:w="15" w:type="dxa"/>
              <w:right w:w="15" w:type="dxa"/>
            </w:tcMar>
            <w:vAlign w:val="center"/>
          </w:tcPr>
          <w:p w14:paraId="320F8C72" w14:textId="499B1F02"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3444D4CB" w14:textId="6D52E3C6"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29074840" w14:textId="53695942" w:rsidR="5F8A60A5" w:rsidRDefault="5F8A60A5" w:rsidP="654FBFE4">
            <w:pPr>
              <w:rPr>
                <w:rFonts w:ascii="Times New Roman" w:eastAsia="Times New Roman" w:hAnsi="Times New Roman" w:cs="Times New Roman"/>
                <w:sz w:val="20"/>
                <w:szCs w:val="20"/>
              </w:rPr>
            </w:pPr>
          </w:p>
        </w:tc>
      </w:tr>
      <w:tr w:rsidR="5F8A60A5" w14:paraId="46DA0CFD" w14:textId="77777777" w:rsidTr="004575A8">
        <w:trPr>
          <w:trHeight w:val="300"/>
          <w:jc w:val="center"/>
        </w:trPr>
        <w:tc>
          <w:tcPr>
            <w:tcW w:w="1698" w:type="dxa"/>
            <w:tcMar>
              <w:top w:w="15" w:type="dxa"/>
              <w:left w:w="15" w:type="dxa"/>
              <w:right w:w="15" w:type="dxa"/>
            </w:tcMar>
            <w:vAlign w:val="center"/>
          </w:tcPr>
          <w:p w14:paraId="625708DE" w14:textId="7CD311A2"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incentive</w:t>
            </w:r>
          </w:p>
        </w:tc>
        <w:tc>
          <w:tcPr>
            <w:tcW w:w="1102" w:type="dxa"/>
            <w:shd w:val="clear" w:color="auto" w:fill="FFE984"/>
            <w:tcMar>
              <w:top w:w="15" w:type="dxa"/>
              <w:left w:w="15" w:type="dxa"/>
              <w:right w:w="15" w:type="dxa"/>
            </w:tcMar>
            <w:vAlign w:val="center"/>
          </w:tcPr>
          <w:p w14:paraId="5817350D" w14:textId="5A62D08E"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0.0765</w:t>
            </w:r>
          </w:p>
        </w:tc>
        <w:tc>
          <w:tcPr>
            <w:tcW w:w="1260" w:type="dxa"/>
            <w:shd w:val="clear" w:color="auto" w:fill="F0E683"/>
            <w:tcMar>
              <w:top w:w="15" w:type="dxa"/>
              <w:left w:w="15" w:type="dxa"/>
              <w:right w:w="15" w:type="dxa"/>
            </w:tcMar>
            <w:vAlign w:val="center"/>
          </w:tcPr>
          <w:p w14:paraId="62314EEC" w14:textId="6C0CBD14"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0.0328</w:t>
            </w:r>
          </w:p>
        </w:tc>
        <w:tc>
          <w:tcPr>
            <w:tcW w:w="603" w:type="dxa"/>
            <w:shd w:val="clear" w:color="auto" w:fill="F0E683"/>
            <w:tcMar>
              <w:top w:w="15" w:type="dxa"/>
              <w:left w:w="15" w:type="dxa"/>
              <w:right w:w="15" w:type="dxa"/>
            </w:tcMar>
            <w:vAlign w:val="center"/>
          </w:tcPr>
          <w:p w14:paraId="6C14321B" w14:textId="40F4FAD9"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0.0326</w:t>
            </w:r>
          </w:p>
        </w:tc>
        <w:tc>
          <w:tcPr>
            <w:tcW w:w="902" w:type="dxa"/>
            <w:shd w:val="clear" w:color="auto" w:fill="DAE081"/>
            <w:tcMar>
              <w:top w:w="15" w:type="dxa"/>
              <w:left w:w="15" w:type="dxa"/>
              <w:right w:w="15" w:type="dxa"/>
            </w:tcMar>
            <w:vAlign w:val="center"/>
          </w:tcPr>
          <w:p w14:paraId="775D6510" w14:textId="3EE6CF6A"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-0.0048</w:t>
            </w:r>
          </w:p>
        </w:tc>
        <w:tc>
          <w:tcPr>
            <w:tcW w:w="806" w:type="dxa"/>
            <w:shd w:val="clear" w:color="auto" w:fill="F8696B"/>
            <w:tcMar>
              <w:top w:w="15" w:type="dxa"/>
              <w:left w:w="15" w:type="dxa"/>
              <w:right w:w="15" w:type="dxa"/>
            </w:tcMar>
            <w:vAlign w:val="center"/>
          </w:tcPr>
          <w:p w14:paraId="0C9F5EDC" w14:textId="4D167F47"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839" w:type="dxa"/>
            <w:tcMar>
              <w:top w:w="15" w:type="dxa"/>
              <w:left w:w="15" w:type="dxa"/>
              <w:right w:w="15" w:type="dxa"/>
            </w:tcMar>
            <w:vAlign w:val="center"/>
          </w:tcPr>
          <w:p w14:paraId="21CE2D77" w14:textId="40E1CEF7" w:rsidR="5F8A60A5" w:rsidRDefault="5F8A60A5" w:rsidP="654FBFE4">
            <w:pPr>
              <w:rPr>
                <w:rFonts w:ascii="Times New Roman" w:eastAsia="Times New Roman" w:hAnsi="Times New Roman" w:cs="Times New Roman"/>
                <w:sz w:val="20"/>
                <w:szCs w:val="20"/>
              </w:rPr>
            </w:pPr>
          </w:p>
        </w:tc>
        <w:tc>
          <w:tcPr>
            <w:tcW w:w="824" w:type="dxa"/>
            <w:tcMar>
              <w:top w:w="15" w:type="dxa"/>
              <w:left w:w="15" w:type="dxa"/>
              <w:right w:w="15" w:type="dxa"/>
            </w:tcMar>
            <w:vAlign w:val="center"/>
          </w:tcPr>
          <w:p w14:paraId="6A36965B" w14:textId="73F44B03"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39152119" w14:textId="25F0D785"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050AFEC4" w14:textId="6CBB9D52" w:rsidR="5F8A60A5" w:rsidRDefault="5F8A60A5" w:rsidP="654FBFE4">
            <w:pPr>
              <w:rPr>
                <w:rFonts w:ascii="Times New Roman" w:eastAsia="Times New Roman" w:hAnsi="Times New Roman" w:cs="Times New Roman"/>
                <w:sz w:val="20"/>
                <w:szCs w:val="20"/>
              </w:rPr>
            </w:pPr>
          </w:p>
        </w:tc>
      </w:tr>
      <w:tr w:rsidR="5F8A60A5" w14:paraId="75B57257" w14:textId="77777777" w:rsidTr="004575A8">
        <w:trPr>
          <w:trHeight w:val="300"/>
          <w:jc w:val="center"/>
        </w:trPr>
        <w:tc>
          <w:tcPr>
            <w:tcW w:w="1698" w:type="dxa"/>
            <w:tcMar>
              <w:top w:w="15" w:type="dxa"/>
              <w:left w:w="15" w:type="dxa"/>
              <w:right w:w="15" w:type="dxa"/>
            </w:tcMar>
            <w:vAlign w:val="center"/>
          </w:tcPr>
          <w:p w14:paraId="16E7C680" w14:textId="3E55946D"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idle_time</w:t>
            </w:r>
          </w:p>
        </w:tc>
        <w:tc>
          <w:tcPr>
            <w:tcW w:w="1102" w:type="dxa"/>
            <w:shd w:val="clear" w:color="auto" w:fill="AED37F"/>
            <w:tcMar>
              <w:top w:w="15" w:type="dxa"/>
              <w:left w:w="15" w:type="dxa"/>
              <w:right w:w="15" w:type="dxa"/>
            </w:tcMar>
            <w:vAlign w:val="center"/>
          </w:tcPr>
          <w:p w14:paraId="2249E1CF" w14:textId="2ED8FD46"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-0.0809</w:t>
            </w:r>
          </w:p>
        </w:tc>
        <w:tc>
          <w:tcPr>
            <w:tcW w:w="1260" w:type="dxa"/>
            <w:shd w:val="clear" w:color="auto" w:fill="BCD780"/>
            <w:tcMar>
              <w:top w:w="15" w:type="dxa"/>
              <w:left w:w="15" w:type="dxa"/>
              <w:right w:w="15" w:type="dxa"/>
            </w:tcMar>
            <w:vAlign w:val="center"/>
          </w:tcPr>
          <w:p w14:paraId="48E6C302" w14:textId="0181353E"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-0.0562</w:t>
            </w:r>
          </w:p>
        </w:tc>
        <w:tc>
          <w:tcPr>
            <w:tcW w:w="603" w:type="dxa"/>
            <w:shd w:val="clear" w:color="auto" w:fill="FFEB84"/>
            <w:tcMar>
              <w:top w:w="15" w:type="dxa"/>
              <w:left w:w="15" w:type="dxa"/>
              <w:right w:w="15" w:type="dxa"/>
            </w:tcMar>
            <w:vAlign w:val="center"/>
          </w:tcPr>
          <w:p w14:paraId="3D28F2C4" w14:textId="7D368617"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0.0569</w:t>
            </w:r>
          </w:p>
        </w:tc>
        <w:tc>
          <w:tcPr>
            <w:tcW w:w="902" w:type="dxa"/>
            <w:shd w:val="clear" w:color="auto" w:fill="EFE683"/>
            <w:tcMar>
              <w:top w:w="15" w:type="dxa"/>
              <w:left w:w="15" w:type="dxa"/>
              <w:right w:w="15" w:type="dxa"/>
            </w:tcMar>
            <w:vAlign w:val="center"/>
          </w:tcPr>
          <w:p w14:paraId="55BA41EC" w14:textId="6DD57EA2"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0.031</w:t>
            </w:r>
          </w:p>
        </w:tc>
        <w:tc>
          <w:tcPr>
            <w:tcW w:w="806" w:type="dxa"/>
            <w:shd w:val="clear" w:color="auto" w:fill="D6DF81"/>
            <w:tcMar>
              <w:top w:w="15" w:type="dxa"/>
              <w:left w:w="15" w:type="dxa"/>
              <w:right w:w="15" w:type="dxa"/>
            </w:tcMar>
            <w:vAlign w:val="center"/>
          </w:tcPr>
          <w:p w14:paraId="418F947C" w14:textId="53D0F6F5"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-0.012</w:t>
            </w:r>
          </w:p>
        </w:tc>
        <w:tc>
          <w:tcPr>
            <w:tcW w:w="839" w:type="dxa"/>
            <w:shd w:val="clear" w:color="auto" w:fill="F8696B"/>
            <w:tcMar>
              <w:top w:w="15" w:type="dxa"/>
              <w:left w:w="15" w:type="dxa"/>
              <w:right w:w="15" w:type="dxa"/>
            </w:tcMar>
            <w:vAlign w:val="center"/>
          </w:tcPr>
          <w:p w14:paraId="663374C0" w14:textId="43C6176A"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824" w:type="dxa"/>
            <w:tcMar>
              <w:top w:w="15" w:type="dxa"/>
              <w:left w:w="15" w:type="dxa"/>
              <w:right w:w="15" w:type="dxa"/>
            </w:tcMar>
            <w:vAlign w:val="center"/>
          </w:tcPr>
          <w:p w14:paraId="7BF3DA8D" w14:textId="1F351D20" w:rsidR="5F8A60A5" w:rsidRDefault="5F8A60A5" w:rsidP="654FBFE4">
            <w:pPr>
              <w:rPr>
                <w:rFonts w:ascii="Times New Roman" w:eastAsia="Times New Roman" w:hAnsi="Times New Roman" w:cs="Times New Roman"/>
                <w:sz w:val="20"/>
                <w:szCs w:val="20"/>
              </w:rPr>
            </w:pPr>
          </w:p>
        </w:tc>
        <w:tc>
          <w:tcPr>
            <w:tcW w:w="1008" w:type="dxa"/>
            <w:tcMar>
              <w:top w:w="15" w:type="dxa"/>
              <w:left w:w="15" w:type="dxa"/>
              <w:right w:w="15" w:type="dxa"/>
            </w:tcMar>
            <w:vAlign w:val="center"/>
          </w:tcPr>
          <w:p w14:paraId="5CEDD8EC" w14:textId="5FEC54E9"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361DE862" w14:textId="2E558C3E" w:rsidR="5F8A60A5" w:rsidRDefault="5F8A60A5" w:rsidP="654FBFE4">
            <w:pPr>
              <w:rPr>
                <w:rFonts w:ascii="Times New Roman" w:eastAsia="Times New Roman" w:hAnsi="Times New Roman" w:cs="Times New Roman"/>
                <w:sz w:val="20"/>
                <w:szCs w:val="20"/>
              </w:rPr>
            </w:pPr>
          </w:p>
        </w:tc>
      </w:tr>
      <w:tr w:rsidR="5F8A60A5" w14:paraId="59952553" w14:textId="77777777" w:rsidTr="004575A8">
        <w:trPr>
          <w:trHeight w:val="300"/>
          <w:jc w:val="center"/>
        </w:trPr>
        <w:tc>
          <w:tcPr>
            <w:tcW w:w="1698" w:type="dxa"/>
            <w:tcMar>
              <w:top w:w="15" w:type="dxa"/>
              <w:left w:w="15" w:type="dxa"/>
              <w:right w:w="15" w:type="dxa"/>
            </w:tcMar>
            <w:vAlign w:val="center"/>
          </w:tcPr>
          <w:p w14:paraId="38933ABA" w14:textId="214CF7B8"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idle_men</w:t>
            </w:r>
          </w:p>
        </w:tc>
        <w:tc>
          <w:tcPr>
            <w:tcW w:w="1102" w:type="dxa"/>
            <w:shd w:val="clear" w:color="auto" w:fill="73C27B"/>
            <w:tcMar>
              <w:top w:w="15" w:type="dxa"/>
              <w:left w:w="15" w:type="dxa"/>
              <w:right w:w="15" w:type="dxa"/>
            </w:tcMar>
            <w:vAlign w:val="center"/>
          </w:tcPr>
          <w:p w14:paraId="0D36944F" w14:textId="04BC001F"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-0.1817</w:t>
            </w:r>
          </w:p>
        </w:tc>
        <w:tc>
          <w:tcPr>
            <w:tcW w:w="1260" w:type="dxa"/>
            <w:shd w:val="clear" w:color="auto" w:fill="BED880"/>
            <w:tcMar>
              <w:top w:w="15" w:type="dxa"/>
              <w:left w:w="15" w:type="dxa"/>
              <w:right w:w="15" w:type="dxa"/>
            </w:tcMar>
            <w:vAlign w:val="center"/>
          </w:tcPr>
          <w:p w14:paraId="0B5C3A8C" w14:textId="29649CA9"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-0.0538</w:t>
            </w:r>
          </w:p>
        </w:tc>
        <w:tc>
          <w:tcPr>
            <w:tcW w:w="603" w:type="dxa"/>
            <w:shd w:val="clear" w:color="auto" w:fill="FFE583"/>
            <w:tcMar>
              <w:top w:w="15" w:type="dxa"/>
              <w:left w:w="15" w:type="dxa"/>
              <w:right w:w="15" w:type="dxa"/>
            </w:tcMar>
            <w:vAlign w:val="center"/>
          </w:tcPr>
          <w:p w14:paraId="6E48CA95" w14:textId="213D9FD6"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0.1059</w:t>
            </w:r>
          </w:p>
        </w:tc>
        <w:tc>
          <w:tcPr>
            <w:tcW w:w="902" w:type="dxa"/>
            <w:shd w:val="clear" w:color="auto" w:fill="D3DE81"/>
            <w:tcMar>
              <w:top w:w="15" w:type="dxa"/>
              <w:left w:w="15" w:type="dxa"/>
              <w:right w:w="15" w:type="dxa"/>
            </w:tcMar>
            <w:vAlign w:val="center"/>
          </w:tcPr>
          <w:p w14:paraId="5B24E880" w14:textId="3F92F7E9"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-0.0179</w:t>
            </w:r>
          </w:p>
        </w:tc>
        <w:tc>
          <w:tcPr>
            <w:tcW w:w="806" w:type="dxa"/>
            <w:shd w:val="clear" w:color="auto" w:fill="D1DD81"/>
            <w:tcMar>
              <w:top w:w="15" w:type="dxa"/>
              <w:left w:w="15" w:type="dxa"/>
              <w:right w:w="15" w:type="dxa"/>
            </w:tcMar>
            <w:vAlign w:val="center"/>
          </w:tcPr>
          <w:p w14:paraId="0FF77205" w14:textId="2E56CD31"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-0.0211</w:t>
            </w:r>
          </w:p>
        </w:tc>
        <w:tc>
          <w:tcPr>
            <w:tcW w:w="839" w:type="dxa"/>
            <w:shd w:val="clear" w:color="auto" w:fill="FCA677"/>
            <w:tcMar>
              <w:top w:w="15" w:type="dxa"/>
              <w:left w:w="15" w:type="dxa"/>
              <w:right w:w="15" w:type="dxa"/>
            </w:tcMar>
            <w:vAlign w:val="center"/>
          </w:tcPr>
          <w:p w14:paraId="5F900526" w14:textId="0E388E28"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0.5591</w:t>
            </w:r>
          </w:p>
        </w:tc>
        <w:tc>
          <w:tcPr>
            <w:tcW w:w="824" w:type="dxa"/>
            <w:shd w:val="clear" w:color="auto" w:fill="F8696B"/>
            <w:tcMar>
              <w:top w:w="15" w:type="dxa"/>
              <w:left w:w="15" w:type="dxa"/>
              <w:right w:w="15" w:type="dxa"/>
            </w:tcMar>
            <w:vAlign w:val="center"/>
          </w:tcPr>
          <w:p w14:paraId="0571A827" w14:textId="1258FCEC"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1008" w:type="dxa"/>
            <w:tcMar>
              <w:top w:w="15" w:type="dxa"/>
              <w:left w:w="15" w:type="dxa"/>
              <w:right w:w="15" w:type="dxa"/>
            </w:tcMar>
            <w:vAlign w:val="center"/>
          </w:tcPr>
          <w:p w14:paraId="5D41FCDA" w14:textId="7C08B67C" w:rsidR="5F8A60A5" w:rsidRDefault="5F8A60A5" w:rsidP="654FBFE4">
            <w:pPr>
              <w:rPr>
                <w:rFonts w:ascii="Times New Roman" w:eastAsia="Times New Roman" w:hAnsi="Times New Roman" w:cs="Times New Roman"/>
                <w:sz w:val="20"/>
                <w:szCs w:val="20"/>
              </w:rPr>
            </w:pPr>
          </w:p>
        </w:tc>
        <w:tc>
          <w:tcPr>
            <w:tcW w:w="1308" w:type="dxa"/>
            <w:tcMar>
              <w:top w:w="15" w:type="dxa"/>
              <w:left w:w="15" w:type="dxa"/>
              <w:right w:w="15" w:type="dxa"/>
            </w:tcMar>
            <w:vAlign w:val="center"/>
          </w:tcPr>
          <w:p w14:paraId="72146FBD" w14:textId="3655F359" w:rsidR="5F8A60A5" w:rsidRDefault="5F8A60A5" w:rsidP="654FBFE4">
            <w:pPr>
              <w:rPr>
                <w:rFonts w:ascii="Times New Roman" w:eastAsia="Times New Roman" w:hAnsi="Times New Roman" w:cs="Times New Roman"/>
                <w:sz w:val="20"/>
                <w:szCs w:val="20"/>
              </w:rPr>
            </w:pPr>
          </w:p>
        </w:tc>
      </w:tr>
      <w:tr w:rsidR="5F8A60A5" w14:paraId="007C62C7" w14:textId="77777777" w:rsidTr="004575A8">
        <w:trPr>
          <w:trHeight w:val="300"/>
          <w:jc w:val="center"/>
        </w:trPr>
        <w:tc>
          <w:tcPr>
            <w:tcW w:w="1698" w:type="dxa"/>
            <w:tcMar>
              <w:top w:w="15" w:type="dxa"/>
              <w:left w:w="15" w:type="dxa"/>
              <w:right w:w="15" w:type="dxa"/>
            </w:tcMar>
            <w:vAlign w:val="center"/>
          </w:tcPr>
          <w:p w14:paraId="430263C2" w14:textId="58A429E1"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no_of_style</w:t>
            </w:r>
            <w:r w:rsidR="6269B0EE" w:rsidRPr="654FBFE4">
              <w:rPr>
                <w:rFonts w:ascii="Times New Roman" w:eastAsia="Times New Roman" w:hAnsi="Times New Roman" w:cs="Times New Roman"/>
                <w:b/>
                <w:bCs/>
                <w:color w:val="000000" w:themeColor="text1"/>
                <w:sz w:val="20"/>
                <w:szCs w:val="20"/>
              </w:rPr>
              <w:t>_change</w:t>
            </w:r>
          </w:p>
        </w:tc>
        <w:tc>
          <w:tcPr>
            <w:tcW w:w="1102" w:type="dxa"/>
            <w:shd w:val="clear" w:color="auto" w:fill="64BE7B"/>
            <w:tcMar>
              <w:top w:w="15" w:type="dxa"/>
              <w:left w:w="15" w:type="dxa"/>
              <w:right w:w="15" w:type="dxa"/>
            </w:tcMar>
            <w:vAlign w:val="center"/>
          </w:tcPr>
          <w:p w14:paraId="169E346D" w14:textId="5E7E4F15"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-0.2074</w:t>
            </w:r>
          </w:p>
        </w:tc>
        <w:tc>
          <w:tcPr>
            <w:tcW w:w="1260" w:type="dxa"/>
            <w:shd w:val="clear" w:color="auto" w:fill="63BE7B"/>
            <w:tcMar>
              <w:top w:w="15" w:type="dxa"/>
              <w:left w:w="15" w:type="dxa"/>
              <w:right w:w="15" w:type="dxa"/>
            </w:tcMar>
            <w:vAlign w:val="center"/>
          </w:tcPr>
          <w:p w14:paraId="7207859C" w14:textId="0E9F03DD"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-0.2093</w:t>
            </w:r>
          </w:p>
        </w:tc>
        <w:tc>
          <w:tcPr>
            <w:tcW w:w="603" w:type="dxa"/>
            <w:shd w:val="clear" w:color="auto" w:fill="FEC87E"/>
            <w:tcMar>
              <w:top w:w="15" w:type="dxa"/>
              <w:left w:w="15" w:type="dxa"/>
              <w:right w:w="15" w:type="dxa"/>
            </w:tcMar>
            <w:vAlign w:val="center"/>
          </w:tcPr>
          <w:p w14:paraId="513E9C92" w14:textId="37A7E36E"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0.3154</w:t>
            </w:r>
          </w:p>
        </w:tc>
        <w:tc>
          <w:tcPr>
            <w:tcW w:w="902" w:type="dxa"/>
            <w:shd w:val="clear" w:color="auto" w:fill="FFEB84"/>
            <w:tcMar>
              <w:top w:w="15" w:type="dxa"/>
              <w:left w:w="15" w:type="dxa"/>
              <w:right w:w="15" w:type="dxa"/>
            </w:tcMar>
            <w:vAlign w:val="center"/>
          </w:tcPr>
          <w:p w14:paraId="51FDF5D4" w14:textId="67DD441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0.0598</w:t>
            </w:r>
          </w:p>
        </w:tc>
        <w:tc>
          <w:tcPr>
            <w:tcW w:w="806" w:type="dxa"/>
            <w:shd w:val="clear" w:color="auto" w:fill="CEDC81"/>
            <w:tcMar>
              <w:top w:w="15" w:type="dxa"/>
              <w:left w:w="15" w:type="dxa"/>
              <w:right w:w="15" w:type="dxa"/>
            </w:tcMar>
            <w:vAlign w:val="center"/>
          </w:tcPr>
          <w:p w14:paraId="6AE751D6" w14:textId="355C3D6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-0.0266</w:t>
            </w:r>
          </w:p>
        </w:tc>
        <w:tc>
          <w:tcPr>
            <w:tcW w:w="839" w:type="dxa"/>
            <w:shd w:val="clear" w:color="auto" w:fill="D6DF81"/>
            <w:tcMar>
              <w:top w:w="15" w:type="dxa"/>
              <w:left w:w="15" w:type="dxa"/>
              <w:right w:w="15" w:type="dxa"/>
            </w:tcMar>
            <w:vAlign w:val="center"/>
          </w:tcPr>
          <w:p w14:paraId="35015E38" w14:textId="612E40F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-0.0116</w:t>
            </w:r>
          </w:p>
        </w:tc>
        <w:tc>
          <w:tcPr>
            <w:tcW w:w="824" w:type="dxa"/>
            <w:shd w:val="clear" w:color="auto" w:fill="FFE182"/>
            <w:tcMar>
              <w:top w:w="15" w:type="dxa"/>
              <w:left w:w="15" w:type="dxa"/>
              <w:right w:w="15" w:type="dxa"/>
            </w:tcMar>
            <w:vAlign w:val="center"/>
          </w:tcPr>
          <w:p w14:paraId="742117D3" w14:textId="754FE8AE"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0.1336</w:t>
            </w:r>
          </w:p>
        </w:tc>
        <w:tc>
          <w:tcPr>
            <w:tcW w:w="1008" w:type="dxa"/>
            <w:shd w:val="clear" w:color="auto" w:fill="F8696B"/>
            <w:tcMar>
              <w:top w:w="15" w:type="dxa"/>
              <w:left w:w="15" w:type="dxa"/>
              <w:right w:w="15" w:type="dxa"/>
            </w:tcMar>
            <w:vAlign w:val="center"/>
          </w:tcPr>
          <w:p w14:paraId="716821C6" w14:textId="719A5448"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c>
          <w:tcPr>
            <w:tcW w:w="1308" w:type="dxa"/>
            <w:tcMar>
              <w:top w:w="15" w:type="dxa"/>
              <w:left w:w="15" w:type="dxa"/>
              <w:right w:w="15" w:type="dxa"/>
            </w:tcMar>
            <w:vAlign w:val="center"/>
          </w:tcPr>
          <w:p w14:paraId="0CA25D81" w14:textId="04BBE3E6" w:rsidR="5F8A60A5" w:rsidRDefault="5F8A60A5" w:rsidP="654FBFE4">
            <w:pPr>
              <w:rPr>
                <w:rFonts w:ascii="Times New Roman" w:eastAsia="Times New Roman" w:hAnsi="Times New Roman" w:cs="Times New Roman"/>
                <w:sz w:val="20"/>
                <w:szCs w:val="20"/>
              </w:rPr>
            </w:pPr>
          </w:p>
        </w:tc>
      </w:tr>
      <w:tr w:rsidR="5F8A60A5" w14:paraId="3F79B8C9" w14:textId="77777777" w:rsidTr="004575A8">
        <w:trPr>
          <w:trHeight w:val="300"/>
          <w:jc w:val="center"/>
        </w:trPr>
        <w:tc>
          <w:tcPr>
            <w:tcW w:w="1698" w:type="dxa"/>
            <w:tcMar>
              <w:top w:w="15" w:type="dxa"/>
              <w:left w:w="15" w:type="dxa"/>
              <w:right w:w="15" w:type="dxa"/>
            </w:tcMar>
            <w:vAlign w:val="center"/>
          </w:tcPr>
          <w:p w14:paraId="3BF9972B" w14:textId="75351961" w:rsidR="5F8A60A5" w:rsidRDefault="2D832F7D" w:rsidP="654FBFE4">
            <w:pPr>
              <w:spacing w:after="0"/>
              <w:rPr>
                <w:rFonts w:ascii="Times New Roman" w:eastAsia="Times New Roman" w:hAnsi="Times New Roman" w:cs="Times New Roman"/>
                <w:b/>
                <w:bCs/>
                <w:color w:val="000000" w:themeColor="text1"/>
                <w:sz w:val="20"/>
                <w:szCs w:val="20"/>
              </w:rPr>
            </w:pPr>
            <w:r w:rsidRPr="654FBFE4">
              <w:rPr>
                <w:rFonts w:ascii="Times New Roman" w:eastAsia="Times New Roman" w:hAnsi="Times New Roman" w:cs="Times New Roman"/>
                <w:b/>
                <w:bCs/>
                <w:color w:val="000000" w:themeColor="text1"/>
                <w:sz w:val="20"/>
                <w:szCs w:val="20"/>
              </w:rPr>
              <w:t>no_of_workers</w:t>
            </w:r>
          </w:p>
        </w:tc>
        <w:tc>
          <w:tcPr>
            <w:tcW w:w="1102" w:type="dxa"/>
            <w:shd w:val="clear" w:color="auto" w:fill="BBD780"/>
            <w:tcMar>
              <w:top w:w="15" w:type="dxa"/>
              <w:left w:w="15" w:type="dxa"/>
              <w:right w:w="15" w:type="dxa"/>
            </w:tcMar>
            <w:vAlign w:val="center"/>
          </w:tcPr>
          <w:p w14:paraId="0624A314" w14:textId="6F4867FC"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-0.058</w:t>
            </w:r>
          </w:p>
        </w:tc>
        <w:tc>
          <w:tcPr>
            <w:tcW w:w="1260" w:type="dxa"/>
            <w:shd w:val="clear" w:color="auto" w:fill="ACD37F"/>
            <w:tcMar>
              <w:top w:w="15" w:type="dxa"/>
              <w:left w:w="15" w:type="dxa"/>
              <w:right w:w="15" w:type="dxa"/>
            </w:tcMar>
            <w:vAlign w:val="center"/>
          </w:tcPr>
          <w:p w14:paraId="41F570B6" w14:textId="1E6C6B32"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-0.0843</w:t>
            </w:r>
          </w:p>
        </w:tc>
        <w:tc>
          <w:tcPr>
            <w:tcW w:w="603" w:type="dxa"/>
            <w:shd w:val="clear" w:color="auto" w:fill="F9766E"/>
            <w:tcMar>
              <w:top w:w="15" w:type="dxa"/>
              <w:left w:w="15" w:type="dxa"/>
              <w:right w:w="15" w:type="dxa"/>
            </w:tcMar>
            <w:vAlign w:val="center"/>
          </w:tcPr>
          <w:p w14:paraId="6FBF10B8" w14:textId="65C57A06"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0.9122</w:t>
            </w:r>
          </w:p>
        </w:tc>
        <w:tc>
          <w:tcPr>
            <w:tcW w:w="902" w:type="dxa"/>
            <w:shd w:val="clear" w:color="auto" w:fill="FA8E73"/>
            <w:tcMar>
              <w:top w:w="15" w:type="dxa"/>
              <w:left w:w="15" w:type="dxa"/>
              <w:right w:w="15" w:type="dxa"/>
            </w:tcMar>
            <w:vAlign w:val="center"/>
          </w:tcPr>
          <w:p w14:paraId="0E751BFD" w14:textId="65356872"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0.7342</w:t>
            </w:r>
          </w:p>
        </w:tc>
        <w:tc>
          <w:tcPr>
            <w:tcW w:w="806" w:type="dxa"/>
            <w:shd w:val="clear" w:color="auto" w:fill="FAE983"/>
            <w:tcMar>
              <w:top w:w="15" w:type="dxa"/>
              <w:left w:w="15" w:type="dxa"/>
              <w:right w:w="15" w:type="dxa"/>
            </w:tcMar>
            <w:vAlign w:val="center"/>
          </w:tcPr>
          <w:p w14:paraId="2E48C97E" w14:textId="67457B2E"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0.0492</w:t>
            </w:r>
          </w:p>
        </w:tc>
        <w:tc>
          <w:tcPr>
            <w:tcW w:w="839" w:type="dxa"/>
            <w:shd w:val="clear" w:color="auto" w:fill="FFEB84"/>
            <w:tcMar>
              <w:top w:w="15" w:type="dxa"/>
              <w:left w:w="15" w:type="dxa"/>
              <w:right w:w="15" w:type="dxa"/>
            </w:tcMar>
            <w:vAlign w:val="center"/>
          </w:tcPr>
          <w:p w14:paraId="766B5AAA" w14:textId="56D2022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0.058</w:t>
            </w:r>
          </w:p>
        </w:tc>
        <w:tc>
          <w:tcPr>
            <w:tcW w:w="824" w:type="dxa"/>
            <w:shd w:val="clear" w:color="auto" w:fill="FFE583"/>
            <w:tcMar>
              <w:top w:w="15" w:type="dxa"/>
              <w:left w:w="15" w:type="dxa"/>
              <w:right w:w="15" w:type="dxa"/>
            </w:tcMar>
            <w:vAlign w:val="center"/>
          </w:tcPr>
          <w:p w14:paraId="1056A846" w14:textId="531AD292"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0.1069</w:t>
            </w:r>
          </w:p>
        </w:tc>
        <w:tc>
          <w:tcPr>
            <w:tcW w:w="1008" w:type="dxa"/>
            <w:shd w:val="clear" w:color="auto" w:fill="FDC67D"/>
            <w:tcMar>
              <w:top w:w="15" w:type="dxa"/>
              <w:left w:w="15" w:type="dxa"/>
              <w:right w:w="15" w:type="dxa"/>
            </w:tcMar>
            <w:vAlign w:val="center"/>
          </w:tcPr>
          <w:p w14:paraId="0444AD25" w14:textId="0F4C4617"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0.3278</w:t>
            </w:r>
          </w:p>
        </w:tc>
        <w:tc>
          <w:tcPr>
            <w:tcW w:w="1308" w:type="dxa"/>
            <w:shd w:val="clear" w:color="auto" w:fill="F8696B"/>
            <w:tcMar>
              <w:top w:w="15" w:type="dxa"/>
              <w:left w:w="15" w:type="dxa"/>
              <w:right w:w="15" w:type="dxa"/>
            </w:tcMar>
            <w:vAlign w:val="center"/>
          </w:tcPr>
          <w:p w14:paraId="7538CFCC" w14:textId="1C01E3B3" w:rsidR="5F8A60A5" w:rsidRDefault="2D832F7D" w:rsidP="654FBFE4">
            <w:pPr>
              <w:spacing w:after="0"/>
              <w:jc w:val="right"/>
              <w:rPr>
                <w:rFonts w:ascii="Times New Roman" w:eastAsia="Times New Roman" w:hAnsi="Times New Roman" w:cs="Times New Roman"/>
                <w:color w:val="000000" w:themeColor="text1"/>
                <w:sz w:val="20"/>
                <w:szCs w:val="20"/>
              </w:rPr>
            </w:pPr>
            <w:r w:rsidRPr="654FBFE4">
              <w:rPr>
                <w:rFonts w:ascii="Times New Roman" w:eastAsia="Times New Roman" w:hAnsi="Times New Roman" w:cs="Times New Roman"/>
                <w:color w:val="000000" w:themeColor="text1"/>
                <w:sz w:val="20"/>
                <w:szCs w:val="20"/>
              </w:rPr>
              <w:t>1</w:t>
            </w:r>
          </w:p>
        </w:tc>
      </w:tr>
    </w:tbl>
    <w:p w14:paraId="287B01F2" w14:textId="7C998C06" w:rsidR="567E4397" w:rsidRDefault="567E4397" w:rsidP="654FBFE4">
      <w:pPr>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6</w:t>
      </w:r>
      <w:r w:rsidRPr="654FBFE4">
        <w:rPr>
          <w:rFonts w:ascii="Times New Roman" w:eastAsia="Times New Roman" w:hAnsi="Times New Roman" w:cs="Times New Roman"/>
          <w:i/>
          <w:iCs/>
        </w:rPr>
        <w:t>: Correlation analysis heatmap</w:t>
      </w:r>
    </w:p>
    <w:p w14:paraId="0BCA6A82" w14:textId="219F4D7E" w:rsidR="3E54921F" w:rsidRDefault="3E54921F" w:rsidP="004575A8">
      <w:pPr>
        <w:pStyle w:val="ListParagraph"/>
        <w:numPr>
          <w:ilvl w:val="0"/>
          <w:numId w:val="1"/>
        </w:numPr>
        <w:spacing w:after="0"/>
        <w:rPr>
          <w:rFonts w:ascii="Times New Roman" w:eastAsia="Times New Roman" w:hAnsi="Times New Roman" w:cs="Times New Roman"/>
          <w:b/>
          <w:bCs/>
        </w:rPr>
      </w:pPr>
      <w:r w:rsidRPr="654FBFE4">
        <w:rPr>
          <w:rFonts w:ascii="Times New Roman" w:eastAsia="Times New Roman" w:hAnsi="Times New Roman" w:cs="Times New Roman"/>
          <w:b/>
          <w:bCs/>
        </w:rPr>
        <w:t>Linear Regression</w:t>
      </w:r>
      <w:r w:rsidR="6CFBE02B" w:rsidRPr="654FBFE4">
        <w:rPr>
          <w:rFonts w:ascii="Times New Roman" w:eastAsia="Times New Roman" w:hAnsi="Times New Roman" w:cs="Times New Roman"/>
          <w:b/>
          <w:bCs/>
        </w:rPr>
        <w:t xml:space="preserve"> </w:t>
      </w:r>
    </w:p>
    <w:p w14:paraId="3130ECF8" w14:textId="0ECD7956" w:rsidR="3E54921F" w:rsidRDefault="3E54921F" w:rsidP="004575A8">
      <w:pPr>
        <w:spacing w:after="0"/>
        <w:jc w:val="both"/>
        <w:rPr>
          <w:rFonts w:ascii="Times New Roman" w:eastAsia="Times New Roman" w:hAnsi="Times New Roman" w:cs="Times New Roman"/>
        </w:rPr>
      </w:pPr>
      <w:r w:rsidRPr="654FBFE4">
        <w:rPr>
          <w:rFonts w:ascii="Times New Roman" w:eastAsia="Times New Roman" w:hAnsi="Times New Roman" w:cs="Times New Roman"/>
        </w:rPr>
        <w:t>In our regression model</w:t>
      </w:r>
      <w:r w:rsidR="702E57B1" w:rsidRPr="654FBFE4">
        <w:rPr>
          <w:rFonts w:ascii="Times New Roman" w:eastAsia="Times New Roman" w:hAnsi="Times New Roman" w:cs="Times New Roman"/>
        </w:rPr>
        <w:t>,</w:t>
      </w:r>
      <w:r w:rsidRPr="654FBFE4">
        <w:rPr>
          <w:rFonts w:ascii="Times New Roman" w:eastAsia="Times New Roman" w:hAnsi="Times New Roman" w:cs="Times New Roman"/>
        </w:rPr>
        <w:t xml:space="preserve"> we will use </w:t>
      </w:r>
      <w:r w:rsidR="453E8287" w:rsidRPr="654FBFE4">
        <w:rPr>
          <w:rFonts w:ascii="Times New Roman" w:eastAsia="Times New Roman" w:hAnsi="Times New Roman" w:cs="Times New Roman"/>
        </w:rPr>
        <w:t>variables</w:t>
      </w:r>
      <w:r w:rsidRPr="654FBFE4">
        <w:rPr>
          <w:rFonts w:ascii="Times New Roman" w:eastAsia="Times New Roman" w:hAnsi="Times New Roman" w:cs="Times New Roman"/>
        </w:rPr>
        <w:t xml:space="preserve"> targeted productivity, smv, </w:t>
      </w:r>
      <w:r w:rsidR="3F21928B" w:rsidRPr="654FBFE4">
        <w:rPr>
          <w:rFonts w:ascii="Times New Roman" w:eastAsia="Times New Roman" w:hAnsi="Times New Roman" w:cs="Times New Roman"/>
        </w:rPr>
        <w:t>incentive, idle_time</w:t>
      </w:r>
      <w:r w:rsidR="5D89568E" w:rsidRPr="654FBFE4">
        <w:rPr>
          <w:rFonts w:ascii="Times New Roman" w:eastAsia="Times New Roman" w:hAnsi="Times New Roman" w:cs="Times New Roman"/>
        </w:rPr>
        <w:t>, idle_men, no_of_style_change</w:t>
      </w:r>
      <w:r w:rsidR="22B45F01" w:rsidRPr="654FBFE4">
        <w:rPr>
          <w:rFonts w:ascii="Times New Roman" w:eastAsia="Times New Roman" w:hAnsi="Times New Roman" w:cs="Times New Roman"/>
        </w:rPr>
        <w:t xml:space="preserve">, department (dummy variable), and days (dummy </w:t>
      </w:r>
      <w:r w:rsidR="5902C761" w:rsidRPr="654FBFE4">
        <w:rPr>
          <w:rFonts w:ascii="Times New Roman" w:eastAsia="Times New Roman" w:hAnsi="Times New Roman" w:cs="Times New Roman"/>
        </w:rPr>
        <w:t>variable</w:t>
      </w:r>
      <w:r w:rsidR="22B45F01" w:rsidRPr="654FBFE4">
        <w:rPr>
          <w:rFonts w:ascii="Times New Roman" w:eastAsia="Times New Roman" w:hAnsi="Times New Roman" w:cs="Times New Roman"/>
        </w:rPr>
        <w:t>)</w:t>
      </w:r>
      <w:r w:rsidR="6BCC1A19" w:rsidRPr="654FBFE4">
        <w:rPr>
          <w:rFonts w:ascii="Times New Roman" w:eastAsia="Times New Roman" w:hAnsi="Times New Roman" w:cs="Times New Roman"/>
        </w:rPr>
        <w:t xml:space="preserve">. Since our correlation </w:t>
      </w:r>
      <w:r w:rsidR="50451C81" w:rsidRPr="654FBFE4">
        <w:rPr>
          <w:rFonts w:ascii="Times New Roman" w:eastAsia="Times New Roman" w:hAnsi="Times New Roman" w:cs="Times New Roman"/>
        </w:rPr>
        <w:t>analysis</w:t>
      </w:r>
      <w:r w:rsidR="6BCC1A19" w:rsidRPr="654FBFE4">
        <w:rPr>
          <w:rFonts w:ascii="Times New Roman" w:eastAsia="Times New Roman" w:hAnsi="Times New Roman" w:cs="Times New Roman"/>
        </w:rPr>
        <w:t xml:space="preserve"> showed that</w:t>
      </w:r>
      <w:r w:rsidR="350FBAD4" w:rsidRPr="654FBFE4">
        <w:rPr>
          <w:rFonts w:ascii="Times New Roman" w:eastAsia="Times New Roman" w:hAnsi="Times New Roman" w:cs="Times New Roman"/>
        </w:rPr>
        <w:t xml:space="preserve"> smv</w:t>
      </w:r>
      <w:r w:rsidR="6BCC1A19" w:rsidRPr="654FBFE4">
        <w:rPr>
          <w:rFonts w:ascii="Times New Roman" w:eastAsia="Times New Roman" w:hAnsi="Times New Roman" w:cs="Times New Roman"/>
        </w:rPr>
        <w:t>, no of workers and overtime are highly correlated</w:t>
      </w:r>
      <w:r w:rsidR="6DFCD1D6" w:rsidRPr="654FBFE4">
        <w:rPr>
          <w:rFonts w:ascii="Times New Roman" w:eastAsia="Times New Roman" w:hAnsi="Times New Roman" w:cs="Times New Roman"/>
        </w:rPr>
        <w:t xml:space="preserve"> </w:t>
      </w:r>
      <w:r w:rsidR="3355A721" w:rsidRPr="654FBFE4">
        <w:rPr>
          <w:rFonts w:ascii="Times New Roman" w:eastAsia="Times New Roman" w:hAnsi="Times New Roman" w:cs="Times New Roman"/>
        </w:rPr>
        <w:t xml:space="preserve">we will only keep smv and </w:t>
      </w:r>
      <w:r w:rsidR="1D9952C9" w:rsidRPr="654FBFE4">
        <w:rPr>
          <w:rFonts w:ascii="Times New Roman" w:eastAsia="Times New Roman" w:hAnsi="Times New Roman" w:cs="Times New Roman"/>
        </w:rPr>
        <w:t xml:space="preserve">no of workers because it is </w:t>
      </w:r>
      <w:r w:rsidR="19B127FA" w:rsidRPr="654FBFE4">
        <w:rPr>
          <w:rFonts w:ascii="Times New Roman" w:eastAsia="Times New Roman" w:hAnsi="Times New Roman" w:cs="Times New Roman"/>
        </w:rPr>
        <w:t>theoretically</w:t>
      </w:r>
      <w:r w:rsidR="1D9952C9" w:rsidRPr="654FBFE4">
        <w:rPr>
          <w:rFonts w:ascii="Times New Roman" w:eastAsia="Times New Roman" w:hAnsi="Times New Roman" w:cs="Times New Roman"/>
        </w:rPr>
        <w:t xml:space="preserve"> significant</w:t>
      </w:r>
      <w:r w:rsidR="0249BC60" w:rsidRPr="654FBFE4">
        <w:rPr>
          <w:rFonts w:ascii="Times New Roman" w:eastAsia="Times New Roman" w:hAnsi="Times New Roman" w:cs="Times New Roman"/>
        </w:rPr>
        <w:t xml:space="preserve">. </w:t>
      </w:r>
      <w:r w:rsidR="4CBAAB32" w:rsidRPr="654FBFE4">
        <w:rPr>
          <w:rFonts w:ascii="Times New Roman" w:eastAsia="Times New Roman" w:hAnsi="Times New Roman" w:cs="Times New Roman"/>
        </w:rPr>
        <w:t>From an econometric standpoint, overtime was dropped from the model because it is potentially endogenous teams that fail to meet productivity targets are more likely to work overtime, creating a reverse causality problem that violates the OLS exogeneity assumption.</w:t>
      </w:r>
    </w:p>
    <w:p w14:paraId="7BB49E26" w14:textId="77777777" w:rsidR="004575A8" w:rsidRDefault="004575A8" w:rsidP="004575A8">
      <w:pPr>
        <w:spacing w:after="0"/>
        <w:jc w:val="both"/>
        <w:rPr>
          <w:rFonts w:ascii="Times New Roman" w:eastAsia="Times New Roman" w:hAnsi="Times New Roman" w:cs="Times New Roman"/>
          <w:b/>
          <w:bCs/>
        </w:rPr>
      </w:pP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205"/>
        <w:gridCol w:w="2138"/>
      </w:tblGrid>
      <w:tr w:rsidR="654FBFE4" w14:paraId="181FE544" w14:textId="77777777" w:rsidTr="654FBFE4">
        <w:trPr>
          <w:trHeight w:val="300"/>
          <w:jc w:val="center"/>
        </w:trPr>
        <w:tc>
          <w:tcPr>
            <w:tcW w:w="2205" w:type="dxa"/>
            <w:vAlign w:val="center"/>
          </w:tcPr>
          <w:p w14:paraId="40F9FE62" w14:textId="2081F2B0"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Statistic</w:t>
            </w:r>
          </w:p>
        </w:tc>
        <w:tc>
          <w:tcPr>
            <w:tcW w:w="2138" w:type="dxa"/>
            <w:vAlign w:val="center"/>
          </w:tcPr>
          <w:p w14:paraId="1370DCEA" w14:textId="75379F25"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Value</w:t>
            </w:r>
          </w:p>
        </w:tc>
      </w:tr>
      <w:tr w:rsidR="654FBFE4" w14:paraId="2F29BBE1" w14:textId="77777777" w:rsidTr="654FBFE4">
        <w:trPr>
          <w:trHeight w:val="300"/>
          <w:jc w:val="center"/>
        </w:trPr>
        <w:tc>
          <w:tcPr>
            <w:tcW w:w="2205" w:type="dxa"/>
            <w:vAlign w:val="center"/>
          </w:tcPr>
          <w:p w14:paraId="0F538FB3" w14:textId="0F15376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Number of Obs</w:t>
            </w:r>
          </w:p>
        </w:tc>
        <w:tc>
          <w:tcPr>
            <w:tcW w:w="2138" w:type="dxa"/>
            <w:vAlign w:val="center"/>
          </w:tcPr>
          <w:p w14:paraId="55FC0077" w14:textId="5C50312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r>
      <w:tr w:rsidR="654FBFE4" w14:paraId="051AC99B" w14:textId="77777777" w:rsidTr="654FBFE4">
        <w:trPr>
          <w:trHeight w:val="300"/>
          <w:jc w:val="center"/>
        </w:trPr>
        <w:tc>
          <w:tcPr>
            <w:tcW w:w="2205" w:type="dxa"/>
            <w:vAlign w:val="center"/>
          </w:tcPr>
          <w:p w14:paraId="7682A94C" w14:textId="6B03C33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F-statistic</w:t>
            </w:r>
          </w:p>
        </w:tc>
        <w:tc>
          <w:tcPr>
            <w:tcW w:w="2138" w:type="dxa"/>
            <w:vAlign w:val="center"/>
          </w:tcPr>
          <w:p w14:paraId="37779AE9" w14:textId="62181A5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55.46</w:t>
            </w:r>
          </w:p>
        </w:tc>
      </w:tr>
      <w:tr w:rsidR="654FBFE4" w14:paraId="6408C2CA" w14:textId="77777777" w:rsidTr="654FBFE4">
        <w:trPr>
          <w:trHeight w:val="300"/>
          <w:jc w:val="center"/>
        </w:trPr>
        <w:tc>
          <w:tcPr>
            <w:tcW w:w="2205" w:type="dxa"/>
            <w:vAlign w:val="center"/>
          </w:tcPr>
          <w:p w14:paraId="0E8CE91E" w14:textId="6B443D5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Prob &gt; F</w:t>
            </w:r>
          </w:p>
        </w:tc>
        <w:tc>
          <w:tcPr>
            <w:tcW w:w="2138" w:type="dxa"/>
            <w:vAlign w:val="center"/>
          </w:tcPr>
          <w:p w14:paraId="5C3D73CE" w14:textId="1307FBD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0.0000</w:t>
            </w:r>
          </w:p>
        </w:tc>
      </w:tr>
      <w:tr w:rsidR="654FBFE4" w14:paraId="5ABE12CC" w14:textId="77777777" w:rsidTr="654FBFE4">
        <w:trPr>
          <w:trHeight w:val="300"/>
          <w:jc w:val="center"/>
        </w:trPr>
        <w:tc>
          <w:tcPr>
            <w:tcW w:w="2205" w:type="dxa"/>
            <w:vAlign w:val="center"/>
          </w:tcPr>
          <w:p w14:paraId="661AEF8E" w14:textId="1215D27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R-squared</w:t>
            </w:r>
          </w:p>
        </w:tc>
        <w:tc>
          <w:tcPr>
            <w:tcW w:w="2138" w:type="dxa"/>
            <w:vAlign w:val="center"/>
          </w:tcPr>
          <w:p w14:paraId="639E733C" w14:textId="11C023C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0.2461</w:t>
            </w:r>
          </w:p>
        </w:tc>
      </w:tr>
      <w:tr w:rsidR="654FBFE4" w14:paraId="60DF5282" w14:textId="77777777" w:rsidTr="654FBFE4">
        <w:trPr>
          <w:trHeight w:val="300"/>
          <w:jc w:val="center"/>
        </w:trPr>
        <w:tc>
          <w:tcPr>
            <w:tcW w:w="2205" w:type="dxa"/>
            <w:vAlign w:val="center"/>
          </w:tcPr>
          <w:p w14:paraId="5C680A96" w14:textId="12CEBB2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Adjusted R²</w:t>
            </w:r>
          </w:p>
        </w:tc>
        <w:tc>
          <w:tcPr>
            <w:tcW w:w="2138" w:type="dxa"/>
            <w:vAlign w:val="center"/>
          </w:tcPr>
          <w:p w14:paraId="6F01A35F" w14:textId="26EC547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0.2417</w:t>
            </w:r>
          </w:p>
        </w:tc>
      </w:tr>
      <w:tr w:rsidR="654FBFE4" w14:paraId="694EF8F2" w14:textId="77777777" w:rsidTr="654FBFE4">
        <w:trPr>
          <w:trHeight w:val="300"/>
          <w:jc w:val="center"/>
        </w:trPr>
        <w:tc>
          <w:tcPr>
            <w:tcW w:w="2205" w:type="dxa"/>
            <w:vAlign w:val="center"/>
          </w:tcPr>
          <w:p w14:paraId="4D103132" w14:textId="553B6C3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Root MSE</w:t>
            </w:r>
          </w:p>
        </w:tc>
        <w:tc>
          <w:tcPr>
            <w:tcW w:w="2138" w:type="dxa"/>
            <w:vAlign w:val="center"/>
          </w:tcPr>
          <w:p w14:paraId="63EC7AA6" w14:textId="62B212E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0.1520</w:t>
            </w:r>
          </w:p>
        </w:tc>
      </w:tr>
    </w:tbl>
    <w:p w14:paraId="088170D6" w14:textId="21685BAF" w:rsidR="3CFFBE40" w:rsidRDefault="3CFFBE40"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7</w:t>
      </w:r>
      <w:r w:rsidRPr="654FBFE4">
        <w:rPr>
          <w:rFonts w:ascii="Times New Roman" w:eastAsia="Times New Roman" w:hAnsi="Times New Roman" w:cs="Times New Roman"/>
          <w:i/>
          <w:iCs/>
        </w:rPr>
        <w:t>: Baseline model 1 summary</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043"/>
        <w:gridCol w:w="1676"/>
        <w:gridCol w:w="1028"/>
        <w:gridCol w:w="1259"/>
        <w:gridCol w:w="1164"/>
        <w:gridCol w:w="2184"/>
      </w:tblGrid>
      <w:tr w:rsidR="654FBFE4" w14:paraId="27A9DBFE" w14:textId="77777777" w:rsidTr="654FBFE4">
        <w:trPr>
          <w:trHeight w:val="300"/>
        </w:trPr>
        <w:tc>
          <w:tcPr>
            <w:tcW w:w="2078" w:type="dxa"/>
            <w:vAlign w:val="center"/>
          </w:tcPr>
          <w:p w14:paraId="79DDAD71" w14:textId="6084099B"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Variable</w:t>
            </w:r>
          </w:p>
        </w:tc>
        <w:tc>
          <w:tcPr>
            <w:tcW w:w="1695" w:type="dxa"/>
            <w:vAlign w:val="center"/>
          </w:tcPr>
          <w:p w14:paraId="73C7F8F6" w14:textId="002FB1B2"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Coefficient</w:t>
            </w:r>
          </w:p>
        </w:tc>
        <w:tc>
          <w:tcPr>
            <w:tcW w:w="1030" w:type="dxa"/>
            <w:vAlign w:val="center"/>
          </w:tcPr>
          <w:p w14:paraId="7EC13110" w14:textId="1CD5A492"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Std. Error</w:t>
            </w:r>
          </w:p>
        </w:tc>
        <w:tc>
          <w:tcPr>
            <w:tcW w:w="1287" w:type="dxa"/>
            <w:vAlign w:val="center"/>
          </w:tcPr>
          <w:p w14:paraId="3BFFD4C5" w14:textId="47466E07"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t-value</w:t>
            </w:r>
          </w:p>
        </w:tc>
        <w:tc>
          <w:tcPr>
            <w:tcW w:w="1187" w:type="dxa"/>
            <w:vAlign w:val="center"/>
          </w:tcPr>
          <w:p w14:paraId="6DA43008" w14:textId="38343145"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p-value</w:t>
            </w:r>
          </w:p>
        </w:tc>
        <w:tc>
          <w:tcPr>
            <w:tcW w:w="2230" w:type="dxa"/>
            <w:vAlign w:val="center"/>
          </w:tcPr>
          <w:p w14:paraId="13E23BC9" w14:textId="20EC9CD1"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95% Confidence Interval</w:t>
            </w:r>
          </w:p>
        </w:tc>
      </w:tr>
      <w:tr w:rsidR="654FBFE4" w14:paraId="668A78A1" w14:textId="77777777" w:rsidTr="654FBFE4">
        <w:trPr>
          <w:trHeight w:val="300"/>
        </w:trPr>
        <w:tc>
          <w:tcPr>
            <w:tcW w:w="2078" w:type="dxa"/>
            <w:vAlign w:val="center"/>
          </w:tcPr>
          <w:p w14:paraId="1C2BA1FE" w14:textId="4143AAD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Targeted Productivity</w:t>
            </w:r>
          </w:p>
        </w:tc>
        <w:tc>
          <w:tcPr>
            <w:tcW w:w="1695" w:type="dxa"/>
            <w:vAlign w:val="center"/>
          </w:tcPr>
          <w:p w14:paraId="7F0007DE" w14:textId="03098A9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0.7069</w:t>
            </w:r>
          </w:p>
        </w:tc>
        <w:tc>
          <w:tcPr>
            <w:tcW w:w="1030" w:type="dxa"/>
            <w:vAlign w:val="center"/>
          </w:tcPr>
          <w:p w14:paraId="058EA635" w14:textId="1574889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0.0460</w:t>
            </w:r>
          </w:p>
        </w:tc>
        <w:tc>
          <w:tcPr>
            <w:tcW w:w="1287" w:type="dxa"/>
            <w:vAlign w:val="center"/>
          </w:tcPr>
          <w:p w14:paraId="42E2A88E" w14:textId="73E5C01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15.36</w:t>
            </w:r>
          </w:p>
        </w:tc>
        <w:tc>
          <w:tcPr>
            <w:tcW w:w="1187" w:type="dxa"/>
            <w:vAlign w:val="center"/>
          </w:tcPr>
          <w:p w14:paraId="09B7B947" w14:textId="21086D3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1BA10FD0" w14:textId="6FEC704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[0.6166, 0.7973]</w:t>
            </w:r>
          </w:p>
        </w:tc>
      </w:tr>
      <w:tr w:rsidR="654FBFE4" w14:paraId="47D691A9" w14:textId="77777777" w:rsidTr="654FBFE4">
        <w:trPr>
          <w:trHeight w:val="300"/>
        </w:trPr>
        <w:tc>
          <w:tcPr>
            <w:tcW w:w="2078" w:type="dxa"/>
            <w:vAlign w:val="center"/>
          </w:tcPr>
          <w:p w14:paraId="12F02325" w14:textId="41AD90B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SMV</w:t>
            </w:r>
          </w:p>
        </w:tc>
        <w:tc>
          <w:tcPr>
            <w:tcW w:w="1695" w:type="dxa"/>
            <w:vAlign w:val="center"/>
          </w:tcPr>
          <w:p w14:paraId="2A6DCEDC" w14:textId="6B31955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-0.0065</w:t>
            </w:r>
          </w:p>
        </w:tc>
        <w:tc>
          <w:tcPr>
            <w:tcW w:w="1030" w:type="dxa"/>
            <w:vAlign w:val="center"/>
          </w:tcPr>
          <w:p w14:paraId="1764353A" w14:textId="642A062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0.00098</w:t>
            </w:r>
          </w:p>
        </w:tc>
        <w:tc>
          <w:tcPr>
            <w:tcW w:w="1287" w:type="dxa"/>
            <w:vAlign w:val="center"/>
          </w:tcPr>
          <w:p w14:paraId="7778F7E4" w14:textId="5D2B0AC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-6.64</w:t>
            </w:r>
          </w:p>
        </w:tc>
        <w:tc>
          <w:tcPr>
            <w:tcW w:w="1187" w:type="dxa"/>
            <w:vAlign w:val="center"/>
          </w:tcPr>
          <w:p w14:paraId="3248E221" w14:textId="00A2A16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104609AC" w14:textId="61650FF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[-0.0084, -0.0049]</w:t>
            </w:r>
          </w:p>
        </w:tc>
      </w:tr>
      <w:tr w:rsidR="654FBFE4" w14:paraId="5E1CD8D0" w14:textId="77777777" w:rsidTr="654FBFE4">
        <w:trPr>
          <w:trHeight w:val="300"/>
        </w:trPr>
        <w:tc>
          <w:tcPr>
            <w:tcW w:w="2078" w:type="dxa"/>
            <w:vAlign w:val="center"/>
          </w:tcPr>
          <w:p w14:paraId="218A9D07" w14:textId="48B08D7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lastRenderedPageBreak/>
              <w:t>Incentive (USD)</w:t>
            </w:r>
          </w:p>
        </w:tc>
        <w:tc>
          <w:tcPr>
            <w:tcW w:w="1695" w:type="dxa"/>
            <w:vAlign w:val="center"/>
          </w:tcPr>
          <w:p w14:paraId="2A5C6B2F" w14:textId="23F5F0A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0.0062</w:t>
            </w:r>
          </w:p>
        </w:tc>
        <w:tc>
          <w:tcPr>
            <w:tcW w:w="1030" w:type="dxa"/>
            <w:vAlign w:val="center"/>
          </w:tcPr>
          <w:p w14:paraId="4CC88961" w14:textId="33F8C1E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0.0030</w:t>
            </w:r>
          </w:p>
        </w:tc>
        <w:tc>
          <w:tcPr>
            <w:tcW w:w="1287" w:type="dxa"/>
            <w:vAlign w:val="center"/>
          </w:tcPr>
          <w:p w14:paraId="6F363FC0" w14:textId="183B1D4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2.05</w:t>
            </w:r>
          </w:p>
        </w:tc>
        <w:tc>
          <w:tcPr>
            <w:tcW w:w="1187" w:type="dxa"/>
            <w:vAlign w:val="center"/>
          </w:tcPr>
          <w:p w14:paraId="52A07285" w14:textId="1668C2E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0.041</w:t>
            </w:r>
          </w:p>
        </w:tc>
        <w:tc>
          <w:tcPr>
            <w:tcW w:w="2230" w:type="dxa"/>
            <w:vAlign w:val="center"/>
          </w:tcPr>
          <w:p w14:paraId="233C550F" w14:textId="358C221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[0.0003, 0.0121]</w:t>
            </w:r>
          </w:p>
        </w:tc>
      </w:tr>
      <w:tr w:rsidR="654FBFE4" w14:paraId="02616D6A" w14:textId="77777777" w:rsidTr="654FBFE4">
        <w:trPr>
          <w:trHeight w:val="300"/>
        </w:trPr>
        <w:tc>
          <w:tcPr>
            <w:tcW w:w="2078" w:type="dxa"/>
            <w:vAlign w:val="center"/>
          </w:tcPr>
          <w:p w14:paraId="2286B99B" w14:textId="760AC5A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 Time</w:t>
            </w:r>
          </w:p>
        </w:tc>
        <w:tc>
          <w:tcPr>
            <w:tcW w:w="1695" w:type="dxa"/>
            <w:vAlign w:val="center"/>
          </w:tcPr>
          <w:p w14:paraId="03FFD56E" w14:textId="07CC2E1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0.00044</w:t>
            </w:r>
          </w:p>
        </w:tc>
        <w:tc>
          <w:tcPr>
            <w:tcW w:w="1030" w:type="dxa"/>
            <w:vAlign w:val="center"/>
          </w:tcPr>
          <w:p w14:paraId="53B6D395" w14:textId="2CD2057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0.00042</w:t>
            </w:r>
          </w:p>
        </w:tc>
        <w:tc>
          <w:tcPr>
            <w:tcW w:w="1287" w:type="dxa"/>
            <w:vAlign w:val="center"/>
          </w:tcPr>
          <w:p w14:paraId="1D07A197" w14:textId="319997D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1.05</w:t>
            </w:r>
          </w:p>
        </w:tc>
        <w:tc>
          <w:tcPr>
            <w:tcW w:w="1187" w:type="dxa"/>
            <w:vAlign w:val="center"/>
          </w:tcPr>
          <w:p w14:paraId="50E2EAC2" w14:textId="7A7D1FC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0.293</w:t>
            </w:r>
          </w:p>
        </w:tc>
        <w:tc>
          <w:tcPr>
            <w:tcW w:w="2230" w:type="dxa"/>
            <w:vAlign w:val="center"/>
          </w:tcPr>
          <w:p w14:paraId="0ADA0363" w14:textId="3B10F2C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 0.0013]</w:t>
            </w:r>
          </w:p>
        </w:tc>
      </w:tr>
      <w:tr w:rsidR="654FBFE4" w14:paraId="75043D05" w14:textId="77777777" w:rsidTr="654FBFE4">
        <w:trPr>
          <w:trHeight w:val="300"/>
        </w:trPr>
        <w:tc>
          <w:tcPr>
            <w:tcW w:w="2078" w:type="dxa"/>
            <w:vAlign w:val="center"/>
          </w:tcPr>
          <w:p w14:paraId="7B167914" w14:textId="4B214C5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 Men</w:t>
            </w:r>
          </w:p>
        </w:tc>
        <w:tc>
          <w:tcPr>
            <w:tcW w:w="1695" w:type="dxa"/>
            <w:vAlign w:val="center"/>
          </w:tcPr>
          <w:p w14:paraId="5DFAC6B6" w14:textId="2F2B1EC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-0.0087</w:t>
            </w:r>
          </w:p>
        </w:tc>
        <w:tc>
          <w:tcPr>
            <w:tcW w:w="1030" w:type="dxa"/>
            <w:vAlign w:val="center"/>
          </w:tcPr>
          <w:p w14:paraId="34BD45F7" w14:textId="16F50E5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0.0016</w:t>
            </w:r>
          </w:p>
        </w:tc>
        <w:tc>
          <w:tcPr>
            <w:tcW w:w="1287" w:type="dxa"/>
            <w:vAlign w:val="center"/>
          </w:tcPr>
          <w:p w14:paraId="0F5CE847" w14:textId="29DF632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-5.27</w:t>
            </w:r>
          </w:p>
        </w:tc>
        <w:tc>
          <w:tcPr>
            <w:tcW w:w="1187" w:type="dxa"/>
            <w:vAlign w:val="center"/>
          </w:tcPr>
          <w:p w14:paraId="2D314DAC" w14:textId="0C29CF5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1BC70221" w14:textId="66E09CF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[-0.0119, -0.0055]</w:t>
            </w:r>
          </w:p>
        </w:tc>
      </w:tr>
      <w:tr w:rsidR="654FBFE4" w14:paraId="01EE470B" w14:textId="77777777" w:rsidTr="654FBFE4">
        <w:trPr>
          <w:trHeight w:val="300"/>
        </w:trPr>
        <w:tc>
          <w:tcPr>
            <w:tcW w:w="2078" w:type="dxa"/>
            <w:vAlign w:val="center"/>
          </w:tcPr>
          <w:p w14:paraId="125DEAB0" w14:textId="5535BBB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 of Style Change</w:t>
            </w:r>
          </w:p>
        </w:tc>
        <w:tc>
          <w:tcPr>
            <w:tcW w:w="1695" w:type="dxa"/>
            <w:vAlign w:val="center"/>
          </w:tcPr>
          <w:p w14:paraId="36E34DFA" w14:textId="0930067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-0.0413</w:t>
            </w:r>
          </w:p>
        </w:tc>
        <w:tc>
          <w:tcPr>
            <w:tcW w:w="1030" w:type="dxa"/>
            <w:vAlign w:val="center"/>
          </w:tcPr>
          <w:p w14:paraId="0C829FFD" w14:textId="09C8AA1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0.0112</w:t>
            </w:r>
          </w:p>
        </w:tc>
        <w:tc>
          <w:tcPr>
            <w:tcW w:w="1287" w:type="dxa"/>
            <w:vAlign w:val="center"/>
          </w:tcPr>
          <w:p w14:paraId="14C40B7D" w14:textId="2F3ADF5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-3.68</w:t>
            </w:r>
          </w:p>
        </w:tc>
        <w:tc>
          <w:tcPr>
            <w:tcW w:w="1187" w:type="dxa"/>
            <w:vAlign w:val="center"/>
          </w:tcPr>
          <w:p w14:paraId="7C7119EA" w14:textId="7EC878B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200C05C0" w14:textId="081C186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[-0.0633, -0.0193]</w:t>
            </w:r>
          </w:p>
        </w:tc>
      </w:tr>
      <w:tr w:rsidR="654FBFE4" w14:paraId="0D83452E" w14:textId="77777777" w:rsidTr="654FBFE4">
        <w:trPr>
          <w:trHeight w:val="300"/>
        </w:trPr>
        <w:tc>
          <w:tcPr>
            <w:tcW w:w="2078" w:type="dxa"/>
            <w:vAlign w:val="center"/>
          </w:tcPr>
          <w:p w14:paraId="0D22C745" w14:textId="292A9D9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 of Workers</w:t>
            </w:r>
          </w:p>
        </w:tc>
        <w:tc>
          <w:tcPr>
            <w:tcW w:w="1695" w:type="dxa"/>
            <w:vAlign w:val="center"/>
          </w:tcPr>
          <w:p w14:paraId="3F844856" w14:textId="72095F3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0.0031</w:t>
            </w:r>
          </w:p>
        </w:tc>
        <w:tc>
          <w:tcPr>
            <w:tcW w:w="1030" w:type="dxa"/>
            <w:vAlign w:val="center"/>
          </w:tcPr>
          <w:p w14:paraId="09CD43FE" w14:textId="3EB0EC4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0.00049</w:t>
            </w:r>
          </w:p>
        </w:tc>
        <w:tc>
          <w:tcPr>
            <w:tcW w:w="1287" w:type="dxa"/>
            <w:vAlign w:val="center"/>
          </w:tcPr>
          <w:p w14:paraId="2966E1A8" w14:textId="77E2212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6.37</w:t>
            </w:r>
          </w:p>
        </w:tc>
        <w:tc>
          <w:tcPr>
            <w:tcW w:w="1187" w:type="dxa"/>
            <w:vAlign w:val="center"/>
          </w:tcPr>
          <w:p w14:paraId="4230C97D" w14:textId="6F24887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556E84A7" w14:textId="5101A11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[0.0021, 0.0041]</w:t>
            </w:r>
          </w:p>
        </w:tc>
      </w:tr>
      <w:tr w:rsidR="654FBFE4" w14:paraId="09C783BC" w14:textId="77777777" w:rsidTr="654FBFE4">
        <w:trPr>
          <w:trHeight w:val="300"/>
        </w:trPr>
        <w:tc>
          <w:tcPr>
            <w:tcW w:w="2078" w:type="dxa"/>
            <w:vAlign w:val="center"/>
          </w:tcPr>
          <w:p w14:paraId="0C046D60" w14:textId="32062A1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Constant</w:t>
            </w:r>
          </w:p>
        </w:tc>
        <w:tc>
          <w:tcPr>
            <w:tcW w:w="1695" w:type="dxa"/>
            <w:vAlign w:val="center"/>
          </w:tcPr>
          <w:p w14:paraId="0EFD39A4" w14:textId="63E4B19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0.2171</w:t>
            </w:r>
          </w:p>
        </w:tc>
        <w:tc>
          <w:tcPr>
            <w:tcW w:w="1030" w:type="dxa"/>
            <w:vAlign w:val="center"/>
          </w:tcPr>
          <w:p w14:paraId="077F1F5F" w14:textId="5FE3CE1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0.0350</w:t>
            </w:r>
          </w:p>
        </w:tc>
        <w:tc>
          <w:tcPr>
            <w:tcW w:w="1287" w:type="dxa"/>
            <w:vAlign w:val="center"/>
          </w:tcPr>
          <w:p w14:paraId="03C50D43" w14:textId="39DD5AA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6.20</w:t>
            </w:r>
          </w:p>
        </w:tc>
        <w:tc>
          <w:tcPr>
            <w:tcW w:w="1187" w:type="dxa"/>
            <w:vAlign w:val="center"/>
          </w:tcPr>
          <w:p w14:paraId="5FA8049B" w14:textId="35BFA46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230" w:type="dxa"/>
            <w:vAlign w:val="center"/>
          </w:tcPr>
          <w:p w14:paraId="694E0024" w14:textId="753D3F6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[0.1484, 0.2857]</w:t>
            </w:r>
          </w:p>
        </w:tc>
      </w:tr>
    </w:tbl>
    <w:p w14:paraId="671D36A2" w14:textId="6AA4AEB6" w:rsidR="5251EE2C" w:rsidRDefault="5251EE2C"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8</w:t>
      </w:r>
      <w:r w:rsidRPr="654FBFE4">
        <w:rPr>
          <w:rFonts w:ascii="Times New Roman" w:eastAsia="Times New Roman" w:hAnsi="Times New Roman" w:cs="Times New Roman"/>
          <w:i/>
          <w:iCs/>
        </w:rPr>
        <w:t xml:space="preserve">: </w:t>
      </w:r>
      <w:r w:rsidR="53B83072" w:rsidRPr="654FBFE4">
        <w:rPr>
          <w:rFonts w:ascii="Times New Roman" w:eastAsia="Times New Roman" w:hAnsi="Times New Roman" w:cs="Times New Roman"/>
          <w:i/>
          <w:iCs/>
        </w:rPr>
        <w:t xml:space="preserve">Estimated Regression Coefficients, Standard Errors, and Statistical Significance for first model </w:t>
      </w:r>
    </w:p>
    <w:p w14:paraId="7E090DBB" w14:textId="5D73B5CA" w:rsidR="2FEEA0E5" w:rsidRDefault="2FEEA0E5"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The first model reports an R</w:t>
      </w:r>
      <w:r>
        <w:noBreakHyphen/>
      </w:r>
      <w:r w:rsidRPr="654FBFE4">
        <w:rPr>
          <w:rFonts w:ascii="Times New Roman" w:eastAsia="Times New Roman" w:hAnsi="Times New Roman" w:cs="Times New Roman"/>
        </w:rPr>
        <w:t>squared of 0.24 and an adjusted R</w:t>
      </w:r>
      <w:r>
        <w:noBreakHyphen/>
      </w:r>
      <w:r w:rsidRPr="654FBFE4">
        <w:rPr>
          <w:rFonts w:ascii="Times New Roman" w:eastAsia="Times New Roman" w:hAnsi="Times New Roman" w:cs="Times New Roman"/>
        </w:rPr>
        <w:t>squared of 0.24. Targeted productivity has a coefficient of 0.7069, meaning that a one</w:t>
      </w:r>
      <w:r>
        <w:noBreakHyphen/>
      </w:r>
      <w:r w:rsidRPr="654FBFE4">
        <w:rPr>
          <w:rFonts w:ascii="Times New Roman" w:eastAsia="Times New Roman" w:hAnsi="Times New Roman" w:cs="Times New Roman"/>
        </w:rPr>
        <w:t>unit increase in targeted productivity increases actual productivity by 0.7069 units, ceteris paribus. It is the strongest predictor in the model and is statistically significant with a p</w:t>
      </w:r>
      <w:r>
        <w:noBreakHyphen/>
      </w:r>
      <w:r w:rsidRPr="654FBFE4">
        <w:rPr>
          <w:rFonts w:ascii="Times New Roman" w:eastAsia="Times New Roman" w:hAnsi="Times New Roman" w:cs="Times New Roman"/>
        </w:rPr>
        <w:t>value of 0.000. Standard minute value (SMV) has a coefficient of −0.0065, indicating that an additional standard minute allocated reduces actual productivity by 0.0065 units, holding all other factors constant. Incentives have a coefficient of 0.0062, implying that a one</w:t>
      </w:r>
      <w:r>
        <w:noBreakHyphen/>
      </w:r>
      <w:r w:rsidRPr="654FBFE4">
        <w:rPr>
          <w:rFonts w:ascii="Times New Roman" w:eastAsia="Times New Roman" w:hAnsi="Times New Roman" w:cs="Times New Roman"/>
        </w:rPr>
        <w:t>dollar increase in incentives is associated with a 0.006 increase in actual productivity, ceteris paribus. Although the magnitude is small, the effect is statistically significant with a p</w:t>
      </w:r>
      <w:r>
        <w:noBreakHyphen/>
      </w:r>
      <w:r w:rsidRPr="654FBFE4">
        <w:rPr>
          <w:rFonts w:ascii="Times New Roman" w:eastAsia="Times New Roman" w:hAnsi="Times New Roman" w:cs="Times New Roman"/>
        </w:rPr>
        <w:t>value of 0.041.</w:t>
      </w:r>
      <w:r w:rsidR="001153EC">
        <w:rPr>
          <w:rFonts w:ascii="Times New Roman" w:eastAsia="Times New Roman" w:hAnsi="Times New Roman" w:cs="Times New Roman"/>
        </w:rPr>
        <w:t xml:space="preserve"> </w:t>
      </w:r>
      <w:r w:rsidRPr="654FBFE4">
        <w:rPr>
          <w:rFonts w:ascii="Times New Roman" w:eastAsia="Times New Roman" w:hAnsi="Times New Roman" w:cs="Times New Roman"/>
        </w:rPr>
        <w:t>Idle time has a coefficient of 0.00044 and a p</w:t>
      </w:r>
      <w:r>
        <w:noBreakHyphen/>
      </w:r>
      <w:r w:rsidRPr="654FBFE4">
        <w:rPr>
          <w:rFonts w:ascii="Times New Roman" w:eastAsia="Times New Roman" w:hAnsi="Times New Roman" w:cs="Times New Roman"/>
        </w:rPr>
        <w:t>value of 0.293, which is greater than the 5% significance level, making it statistically insignificant. Idle men have a coefficient of −0.0087, meaning that an additional idle worker reduces actual productivity by 0.0087 units, ceteris paribus. This effect is statistically significant with a p</w:t>
      </w:r>
      <w:r>
        <w:noBreakHyphen/>
      </w:r>
      <w:r w:rsidRPr="654FBFE4">
        <w:rPr>
          <w:rFonts w:ascii="Times New Roman" w:eastAsia="Times New Roman" w:hAnsi="Times New Roman" w:cs="Times New Roman"/>
        </w:rPr>
        <w:t>value of 0.000.</w:t>
      </w:r>
    </w:p>
    <w:p w14:paraId="2464C640" w14:textId="5D0A4509" w:rsidR="2FEEA0E5" w:rsidRDefault="2FEEA0E5"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The number of style changes has a coefficient of −0.0413, indicating that each additional style change is associated with a 0.0413 decrease in actual productivity, holding other factors constant. This effect is also statistically significant. Finally, the number of workers has a positive coefficient of 0.0031, suggesting that additional workers increase actual productivity by 0.003 units, ceteris paribus, and this result is statistically significant. However, the number of workers shows high correlation with SMV, which will be further examined using variance inflation factor (VIF) analysis in Model 2.</w:t>
      </w:r>
    </w:p>
    <w:p w14:paraId="5E4438F5" w14:textId="316E6027" w:rsidR="7515A6C9" w:rsidRDefault="00181F9E" w:rsidP="654FBFE4">
      <w:pPr>
        <w:pStyle w:val="Heading2"/>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4</w:t>
      </w:r>
      <w:r w:rsidR="7515A6C9" w:rsidRPr="654FBFE4">
        <w:rPr>
          <w:rFonts w:ascii="Times New Roman" w:eastAsia="Times New Roman" w:hAnsi="Times New Roman" w:cs="Times New Roman"/>
          <w:b/>
          <w:bCs/>
          <w:color w:val="auto"/>
          <w:sz w:val="24"/>
          <w:szCs w:val="24"/>
        </w:rPr>
        <w:t xml:space="preserve">.1 </w:t>
      </w:r>
      <w:r w:rsidR="65F11D3A" w:rsidRPr="654FBFE4">
        <w:rPr>
          <w:rFonts w:ascii="Times New Roman" w:eastAsia="Times New Roman" w:hAnsi="Times New Roman" w:cs="Times New Roman"/>
          <w:b/>
          <w:bCs/>
          <w:color w:val="auto"/>
          <w:sz w:val="24"/>
          <w:szCs w:val="24"/>
        </w:rPr>
        <w:t>Multicollinearity check</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760"/>
        <w:gridCol w:w="1530"/>
        <w:gridCol w:w="2460"/>
      </w:tblGrid>
      <w:tr w:rsidR="654FBFE4" w14:paraId="4AD5D821" w14:textId="77777777" w:rsidTr="654FBFE4">
        <w:trPr>
          <w:trHeight w:val="300"/>
          <w:jc w:val="center"/>
        </w:trPr>
        <w:tc>
          <w:tcPr>
            <w:tcW w:w="2760" w:type="dxa"/>
            <w:vAlign w:val="center"/>
          </w:tcPr>
          <w:p w14:paraId="5430E63A" w14:textId="73FE74EF"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Variable</w:t>
            </w:r>
          </w:p>
        </w:tc>
        <w:tc>
          <w:tcPr>
            <w:tcW w:w="1530" w:type="dxa"/>
            <w:vAlign w:val="center"/>
          </w:tcPr>
          <w:p w14:paraId="6BF76982" w14:textId="356C9E03"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VIF</w:t>
            </w:r>
          </w:p>
        </w:tc>
        <w:tc>
          <w:tcPr>
            <w:tcW w:w="2460" w:type="dxa"/>
            <w:vAlign w:val="center"/>
          </w:tcPr>
          <w:p w14:paraId="65E2F1E0" w14:textId="74F78D01"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1/VIF</w:t>
            </w:r>
          </w:p>
        </w:tc>
      </w:tr>
      <w:tr w:rsidR="654FBFE4" w14:paraId="561DDC89" w14:textId="77777777" w:rsidTr="654FBFE4">
        <w:trPr>
          <w:trHeight w:val="300"/>
          <w:jc w:val="center"/>
        </w:trPr>
        <w:tc>
          <w:tcPr>
            <w:tcW w:w="2760" w:type="dxa"/>
            <w:vAlign w:val="center"/>
          </w:tcPr>
          <w:p w14:paraId="330CECAE" w14:textId="16654F1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no_of_work</w:t>
            </w:r>
            <w:r w:rsidR="2C054EA9" w:rsidRPr="654FBFE4">
              <w:rPr>
                <w:rFonts w:ascii="Times New Roman" w:eastAsia="Times New Roman" w:hAnsi="Times New Roman" w:cs="Times New Roman"/>
              </w:rPr>
              <w:t>ers</w:t>
            </w:r>
          </w:p>
        </w:tc>
        <w:tc>
          <w:tcPr>
            <w:tcW w:w="1530" w:type="dxa"/>
            <w:vAlign w:val="center"/>
          </w:tcPr>
          <w:p w14:paraId="2BDE17A4" w14:textId="7EF1CCA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6.04</w:t>
            </w:r>
          </w:p>
        </w:tc>
        <w:tc>
          <w:tcPr>
            <w:tcW w:w="2460" w:type="dxa"/>
            <w:vAlign w:val="center"/>
          </w:tcPr>
          <w:p w14:paraId="5A8C9030" w14:textId="6D0FBCC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0.165466</w:t>
            </w:r>
          </w:p>
        </w:tc>
      </w:tr>
      <w:tr w:rsidR="654FBFE4" w14:paraId="6DCC6A5B" w14:textId="77777777" w:rsidTr="654FBFE4">
        <w:trPr>
          <w:trHeight w:val="300"/>
          <w:jc w:val="center"/>
        </w:trPr>
        <w:tc>
          <w:tcPr>
            <w:tcW w:w="2760" w:type="dxa"/>
            <w:vAlign w:val="center"/>
          </w:tcPr>
          <w:p w14:paraId="202BCD5E" w14:textId="2505A35F" w:rsidR="654FBFE4" w:rsidRDefault="654FBFE4" w:rsidP="654FBFE4">
            <w:pPr>
              <w:spacing w:after="0"/>
              <w:rPr>
                <w:rFonts w:ascii="Times New Roman" w:eastAsia="Times New Roman" w:hAnsi="Times New Roman" w:cs="Times New Roman"/>
              </w:rPr>
            </w:pPr>
            <w:proofErr w:type="spellStart"/>
            <w:r w:rsidRPr="654FBFE4">
              <w:rPr>
                <w:rFonts w:ascii="Times New Roman" w:eastAsia="Times New Roman" w:hAnsi="Times New Roman" w:cs="Times New Roman"/>
              </w:rPr>
              <w:t>smv</w:t>
            </w:r>
            <w:proofErr w:type="spellEnd"/>
          </w:p>
        </w:tc>
        <w:tc>
          <w:tcPr>
            <w:tcW w:w="1530" w:type="dxa"/>
            <w:vAlign w:val="center"/>
          </w:tcPr>
          <w:p w14:paraId="180528C1" w14:textId="220F946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5.98</w:t>
            </w:r>
          </w:p>
        </w:tc>
        <w:tc>
          <w:tcPr>
            <w:tcW w:w="2460" w:type="dxa"/>
            <w:vAlign w:val="center"/>
          </w:tcPr>
          <w:p w14:paraId="7B8B4382" w14:textId="44F4B28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0.167327</w:t>
            </w:r>
          </w:p>
        </w:tc>
      </w:tr>
      <w:tr w:rsidR="654FBFE4" w14:paraId="3B41363B" w14:textId="77777777" w:rsidTr="654FBFE4">
        <w:trPr>
          <w:trHeight w:val="300"/>
          <w:jc w:val="center"/>
        </w:trPr>
        <w:tc>
          <w:tcPr>
            <w:tcW w:w="2760" w:type="dxa"/>
            <w:vAlign w:val="center"/>
          </w:tcPr>
          <w:p w14:paraId="186A9EF9" w14:textId="302C3F0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idle_men</w:t>
            </w:r>
          </w:p>
        </w:tc>
        <w:tc>
          <w:tcPr>
            <w:tcW w:w="1530" w:type="dxa"/>
            <w:vAlign w:val="center"/>
          </w:tcPr>
          <w:p w14:paraId="0B1E62B5" w14:textId="53A8182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1.50</w:t>
            </w:r>
          </w:p>
        </w:tc>
        <w:tc>
          <w:tcPr>
            <w:tcW w:w="2460" w:type="dxa"/>
            <w:vAlign w:val="center"/>
          </w:tcPr>
          <w:p w14:paraId="3F8EA886" w14:textId="4804B6F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0.666502</w:t>
            </w:r>
          </w:p>
        </w:tc>
      </w:tr>
      <w:tr w:rsidR="654FBFE4" w14:paraId="18600580" w14:textId="77777777" w:rsidTr="654FBFE4">
        <w:trPr>
          <w:trHeight w:val="300"/>
          <w:jc w:val="center"/>
        </w:trPr>
        <w:tc>
          <w:tcPr>
            <w:tcW w:w="2760" w:type="dxa"/>
            <w:vAlign w:val="center"/>
          </w:tcPr>
          <w:p w14:paraId="5DF29916" w14:textId="385CAD5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idle_time</w:t>
            </w:r>
          </w:p>
        </w:tc>
        <w:tc>
          <w:tcPr>
            <w:tcW w:w="1530" w:type="dxa"/>
            <w:vAlign w:val="center"/>
          </w:tcPr>
          <w:p w14:paraId="7F889CA4" w14:textId="74AB386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1.48</w:t>
            </w:r>
          </w:p>
        </w:tc>
        <w:tc>
          <w:tcPr>
            <w:tcW w:w="2460" w:type="dxa"/>
            <w:vAlign w:val="center"/>
          </w:tcPr>
          <w:p w14:paraId="12F306D4" w14:textId="19DF266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0.677028</w:t>
            </w:r>
          </w:p>
        </w:tc>
      </w:tr>
      <w:tr w:rsidR="654FBFE4" w14:paraId="0ED0FA7E" w14:textId="77777777" w:rsidTr="654FBFE4">
        <w:trPr>
          <w:trHeight w:val="300"/>
          <w:jc w:val="center"/>
        </w:trPr>
        <w:tc>
          <w:tcPr>
            <w:tcW w:w="2760" w:type="dxa"/>
            <w:vAlign w:val="center"/>
          </w:tcPr>
          <w:p w14:paraId="19B1B74B" w14:textId="00D0449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no_of_style</w:t>
            </w:r>
          </w:p>
        </w:tc>
        <w:tc>
          <w:tcPr>
            <w:tcW w:w="1530" w:type="dxa"/>
            <w:vAlign w:val="center"/>
          </w:tcPr>
          <w:p w14:paraId="641FF741" w14:textId="7ECFF60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1.20</w:t>
            </w:r>
          </w:p>
        </w:tc>
        <w:tc>
          <w:tcPr>
            <w:tcW w:w="2460" w:type="dxa"/>
            <w:vAlign w:val="center"/>
          </w:tcPr>
          <w:p w14:paraId="76F37AB4" w14:textId="6A332B9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0.836372</w:t>
            </w:r>
          </w:p>
        </w:tc>
      </w:tr>
      <w:tr w:rsidR="654FBFE4" w14:paraId="2A7E8958" w14:textId="77777777" w:rsidTr="654FBFE4">
        <w:trPr>
          <w:trHeight w:val="300"/>
          <w:jc w:val="center"/>
        </w:trPr>
        <w:tc>
          <w:tcPr>
            <w:tcW w:w="2760" w:type="dxa"/>
            <w:vAlign w:val="center"/>
          </w:tcPr>
          <w:p w14:paraId="3AAD9A50" w14:textId="0CB0235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lastRenderedPageBreak/>
              <w:t>targeted_pr</w:t>
            </w:r>
            <w:r w:rsidR="355926DD" w:rsidRPr="654FBFE4">
              <w:rPr>
                <w:rFonts w:ascii="Times New Roman" w:eastAsia="Times New Roman" w:hAnsi="Times New Roman" w:cs="Times New Roman"/>
              </w:rPr>
              <w:t>oductivity</w:t>
            </w:r>
          </w:p>
        </w:tc>
        <w:tc>
          <w:tcPr>
            <w:tcW w:w="1530" w:type="dxa"/>
            <w:vAlign w:val="center"/>
          </w:tcPr>
          <w:p w14:paraId="43A2663C" w14:textId="7D7B4F0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1.05</w:t>
            </w:r>
          </w:p>
        </w:tc>
        <w:tc>
          <w:tcPr>
            <w:tcW w:w="2460" w:type="dxa"/>
            <w:vAlign w:val="center"/>
          </w:tcPr>
          <w:p w14:paraId="7BB030DE" w14:textId="3A93278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0.951003</w:t>
            </w:r>
          </w:p>
        </w:tc>
      </w:tr>
      <w:tr w:rsidR="654FBFE4" w14:paraId="0110E04A" w14:textId="77777777" w:rsidTr="654FBFE4">
        <w:trPr>
          <w:trHeight w:val="300"/>
          <w:jc w:val="center"/>
        </w:trPr>
        <w:tc>
          <w:tcPr>
            <w:tcW w:w="2760" w:type="dxa"/>
            <w:vAlign w:val="center"/>
          </w:tcPr>
          <w:p w14:paraId="7BD3F736" w14:textId="7E9AB79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incentive_</w:t>
            </w:r>
            <w:r w:rsidR="5C31DFC7" w:rsidRPr="654FBFE4">
              <w:rPr>
                <w:rFonts w:ascii="Times New Roman" w:eastAsia="Times New Roman" w:hAnsi="Times New Roman" w:cs="Times New Roman"/>
              </w:rPr>
              <w:t>usd</w:t>
            </w:r>
          </w:p>
        </w:tc>
        <w:tc>
          <w:tcPr>
            <w:tcW w:w="1530" w:type="dxa"/>
            <w:vAlign w:val="center"/>
          </w:tcPr>
          <w:p w14:paraId="6EF1DDA3" w14:textId="1D9EC3A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1.01</w:t>
            </w:r>
          </w:p>
        </w:tc>
        <w:tc>
          <w:tcPr>
            <w:tcW w:w="2460" w:type="dxa"/>
            <w:vAlign w:val="center"/>
          </w:tcPr>
          <w:p w14:paraId="6BA1B86B" w14:textId="1AC792D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0.993426</w:t>
            </w:r>
          </w:p>
        </w:tc>
      </w:tr>
    </w:tbl>
    <w:p w14:paraId="4347FAF0" w14:textId="1288627E" w:rsidR="1155F95F" w:rsidRDefault="1155F95F" w:rsidP="001153EC">
      <w:pPr>
        <w:spacing w:before="240" w:after="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9</w:t>
      </w:r>
      <w:r w:rsidRPr="654FBFE4">
        <w:rPr>
          <w:rFonts w:ascii="Times New Roman" w:eastAsia="Times New Roman" w:hAnsi="Times New Roman" w:cs="Times New Roman"/>
          <w:i/>
          <w:iCs/>
        </w:rPr>
        <w:t>: Variance Inflation Factor (VIF) Results</w:t>
      </w:r>
    </w:p>
    <w:p w14:paraId="01B7DBAA" w14:textId="3B11F248" w:rsidR="4A4F28D8" w:rsidRDefault="4A4F28D8" w:rsidP="654FBFE4">
      <w:pPr>
        <w:spacing w:before="240" w:after="240"/>
        <w:jc w:val="both"/>
        <w:rPr>
          <w:rFonts w:ascii="Times New Roman" w:eastAsia="Times New Roman" w:hAnsi="Times New Roman" w:cs="Times New Roman"/>
        </w:rPr>
      </w:pPr>
      <w:r w:rsidRPr="654FBFE4">
        <w:rPr>
          <w:rFonts w:ascii="Times New Roman" w:eastAsia="Times New Roman" w:hAnsi="Times New Roman" w:cs="Times New Roman"/>
        </w:rPr>
        <w:t>The Variance Inflation Factor (VIF) results confirm that multicollinearity is not a serious concern in</w:t>
      </w:r>
      <w:r w:rsidR="38A133EB" w:rsidRPr="654FBFE4">
        <w:rPr>
          <w:rFonts w:ascii="Times New Roman" w:eastAsia="Times New Roman" w:hAnsi="Times New Roman" w:cs="Times New Roman"/>
        </w:rPr>
        <w:t xml:space="preserve"> </w:t>
      </w:r>
      <w:r w:rsidR="6D392EA9" w:rsidRPr="654FBFE4">
        <w:rPr>
          <w:rFonts w:ascii="Times New Roman" w:eastAsia="Times New Roman" w:hAnsi="Times New Roman" w:cs="Times New Roman"/>
        </w:rPr>
        <w:t>Model</w:t>
      </w:r>
      <w:r w:rsidRPr="654FBFE4">
        <w:rPr>
          <w:rFonts w:ascii="Times New Roman" w:eastAsia="Times New Roman" w:hAnsi="Times New Roman" w:cs="Times New Roman"/>
        </w:rPr>
        <w:t xml:space="preserve"> 1. All VIF values a</w:t>
      </w:r>
      <w:r w:rsidR="6738832E" w:rsidRPr="654FBFE4">
        <w:rPr>
          <w:rFonts w:ascii="Times New Roman" w:eastAsia="Times New Roman" w:hAnsi="Times New Roman" w:cs="Times New Roman"/>
        </w:rPr>
        <w:t>re</w:t>
      </w:r>
      <w:r w:rsidRPr="654FBFE4">
        <w:rPr>
          <w:rFonts w:ascii="Times New Roman" w:eastAsia="Times New Roman" w:hAnsi="Times New Roman" w:cs="Times New Roman"/>
        </w:rPr>
        <w:t xml:space="preserve"> below the threshold of 10, with a mean VIF of 2.61 indicating that the regressors are not collinear with one another. The two highest values belong to no_of_workers (6.04) and smv (5.98), which reflect their relatively high correlation of 0.912 identified in the correlation analysis. However, these values </w:t>
      </w:r>
      <w:r w:rsidR="177A6E86" w:rsidRPr="654FBFE4">
        <w:rPr>
          <w:rFonts w:ascii="Times New Roman" w:eastAsia="Times New Roman" w:hAnsi="Times New Roman" w:cs="Times New Roman"/>
        </w:rPr>
        <w:t xml:space="preserve">are </w:t>
      </w:r>
      <w:r w:rsidRPr="654FBFE4">
        <w:rPr>
          <w:rFonts w:ascii="Times New Roman" w:eastAsia="Times New Roman" w:hAnsi="Times New Roman" w:cs="Times New Roman"/>
        </w:rPr>
        <w:t xml:space="preserve">within acceptable bounds and do not compromise the reliability of the coefficient estimates. </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3075"/>
        <w:gridCol w:w="3153"/>
      </w:tblGrid>
      <w:tr w:rsidR="654FBFE4" w14:paraId="44EB94F1" w14:textId="77777777" w:rsidTr="654FBFE4">
        <w:trPr>
          <w:trHeight w:val="300"/>
          <w:jc w:val="center"/>
        </w:trPr>
        <w:tc>
          <w:tcPr>
            <w:tcW w:w="3075" w:type="dxa"/>
            <w:vAlign w:val="center"/>
          </w:tcPr>
          <w:p w14:paraId="33F49EF4" w14:textId="66395B43"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Metric</w:t>
            </w:r>
          </w:p>
        </w:tc>
        <w:tc>
          <w:tcPr>
            <w:tcW w:w="3153" w:type="dxa"/>
            <w:vAlign w:val="center"/>
          </w:tcPr>
          <w:p w14:paraId="3AAC6CFA" w14:textId="5C4381C6"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Value</w:t>
            </w:r>
          </w:p>
        </w:tc>
      </w:tr>
      <w:tr w:rsidR="654FBFE4" w14:paraId="1F37B3BE" w14:textId="77777777" w:rsidTr="654FBFE4">
        <w:trPr>
          <w:trHeight w:val="300"/>
          <w:jc w:val="center"/>
        </w:trPr>
        <w:tc>
          <w:tcPr>
            <w:tcW w:w="3075" w:type="dxa"/>
            <w:vAlign w:val="center"/>
          </w:tcPr>
          <w:p w14:paraId="3C7A64CE" w14:textId="3577410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Number of Observations</w:t>
            </w:r>
          </w:p>
        </w:tc>
        <w:tc>
          <w:tcPr>
            <w:tcW w:w="3153" w:type="dxa"/>
            <w:vAlign w:val="center"/>
          </w:tcPr>
          <w:p w14:paraId="2935B4D1" w14:textId="75B5D80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r>
      <w:tr w:rsidR="654FBFE4" w14:paraId="0384BC29" w14:textId="77777777" w:rsidTr="654FBFE4">
        <w:trPr>
          <w:trHeight w:val="300"/>
          <w:jc w:val="center"/>
        </w:trPr>
        <w:tc>
          <w:tcPr>
            <w:tcW w:w="3075" w:type="dxa"/>
            <w:vAlign w:val="center"/>
          </w:tcPr>
          <w:p w14:paraId="0431EC60" w14:textId="5058D414" w:rsidR="654FBFE4" w:rsidRDefault="654FBFE4" w:rsidP="654FBFE4">
            <w:pPr>
              <w:spacing w:after="0"/>
              <w:rPr>
                <w:rFonts w:ascii="Times New Roman" w:eastAsia="Times New Roman" w:hAnsi="Times New Roman" w:cs="Times New Roman"/>
              </w:rPr>
            </w:pPr>
            <w:proofErr w:type="gramStart"/>
            <w:r w:rsidRPr="654FBFE4">
              <w:rPr>
                <w:rFonts w:ascii="Times New Roman" w:eastAsia="Times New Roman" w:hAnsi="Times New Roman" w:cs="Times New Roman"/>
              </w:rPr>
              <w:t>F(</w:t>
            </w:r>
            <w:proofErr w:type="gramEnd"/>
            <w:r w:rsidRPr="654FBFE4">
              <w:rPr>
                <w:rFonts w:ascii="Times New Roman" w:eastAsia="Times New Roman" w:hAnsi="Times New Roman" w:cs="Times New Roman"/>
              </w:rPr>
              <w:t>17, 1179)</w:t>
            </w:r>
          </w:p>
        </w:tc>
        <w:tc>
          <w:tcPr>
            <w:tcW w:w="3153" w:type="dxa"/>
            <w:vAlign w:val="center"/>
          </w:tcPr>
          <w:p w14:paraId="5E9A31F4" w14:textId="641C351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25.70</w:t>
            </w:r>
          </w:p>
        </w:tc>
      </w:tr>
      <w:tr w:rsidR="654FBFE4" w14:paraId="11764692" w14:textId="77777777" w:rsidTr="654FBFE4">
        <w:trPr>
          <w:trHeight w:val="300"/>
          <w:jc w:val="center"/>
        </w:trPr>
        <w:tc>
          <w:tcPr>
            <w:tcW w:w="3075" w:type="dxa"/>
            <w:vAlign w:val="center"/>
          </w:tcPr>
          <w:p w14:paraId="597AA646" w14:textId="74084FE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Prob &gt; F</w:t>
            </w:r>
          </w:p>
        </w:tc>
        <w:tc>
          <w:tcPr>
            <w:tcW w:w="3153" w:type="dxa"/>
            <w:vAlign w:val="center"/>
          </w:tcPr>
          <w:p w14:paraId="7B6CEA10" w14:textId="0873F4D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0.0000</w:t>
            </w:r>
          </w:p>
        </w:tc>
      </w:tr>
      <w:tr w:rsidR="654FBFE4" w14:paraId="56E04822" w14:textId="77777777" w:rsidTr="654FBFE4">
        <w:trPr>
          <w:trHeight w:val="300"/>
          <w:jc w:val="center"/>
        </w:trPr>
        <w:tc>
          <w:tcPr>
            <w:tcW w:w="3075" w:type="dxa"/>
            <w:vAlign w:val="center"/>
          </w:tcPr>
          <w:p w14:paraId="21BCC33D" w14:textId="69E61BB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R-squared</w:t>
            </w:r>
          </w:p>
        </w:tc>
        <w:tc>
          <w:tcPr>
            <w:tcW w:w="3153" w:type="dxa"/>
            <w:vAlign w:val="center"/>
          </w:tcPr>
          <w:p w14:paraId="200DCDAB" w14:textId="685B968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0.2704</w:t>
            </w:r>
          </w:p>
        </w:tc>
      </w:tr>
      <w:tr w:rsidR="654FBFE4" w14:paraId="41E85007" w14:textId="77777777" w:rsidTr="654FBFE4">
        <w:trPr>
          <w:trHeight w:val="300"/>
          <w:jc w:val="center"/>
        </w:trPr>
        <w:tc>
          <w:tcPr>
            <w:tcW w:w="3075" w:type="dxa"/>
            <w:vAlign w:val="center"/>
          </w:tcPr>
          <w:p w14:paraId="057BCCDE" w14:textId="627F7F7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Adjusted R-squared</w:t>
            </w:r>
          </w:p>
        </w:tc>
        <w:tc>
          <w:tcPr>
            <w:tcW w:w="3153" w:type="dxa"/>
            <w:vAlign w:val="center"/>
          </w:tcPr>
          <w:p w14:paraId="7992B401" w14:textId="08AF6C1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0.2598</w:t>
            </w:r>
          </w:p>
        </w:tc>
      </w:tr>
      <w:tr w:rsidR="654FBFE4" w14:paraId="7994941A" w14:textId="77777777" w:rsidTr="654FBFE4">
        <w:trPr>
          <w:trHeight w:val="300"/>
          <w:jc w:val="center"/>
        </w:trPr>
        <w:tc>
          <w:tcPr>
            <w:tcW w:w="3075" w:type="dxa"/>
            <w:vAlign w:val="center"/>
          </w:tcPr>
          <w:p w14:paraId="4ADB47A8" w14:textId="77CE3E3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Root MSE</w:t>
            </w:r>
          </w:p>
        </w:tc>
        <w:tc>
          <w:tcPr>
            <w:tcW w:w="3153" w:type="dxa"/>
            <w:vAlign w:val="center"/>
          </w:tcPr>
          <w:p w14:paraId="6A69D4CC" w14:textId="18A9CE2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0.15012</w:t>
            </w:r>
          </w:p>
        </w:tc>
      </w:tr>
    </w:tbl>
    <w:p w14:paraId="0BA955B1" w14:textId="28ADF786" w:rsidR="4D2C3340" w:rsidRDefault="4D2C3340"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004575A8">
        <w:rPr>
          <w:rFonts w:ascii="Times New Roman" w:eastAsia="Times New Roman" w:hAnsi="Times New Roman" w:cs="Times New Roman"/>
          <w:i/>
          <w:iCs/>
        </w:rPr>
        <w:t>10</w:t>
      </w:r>
      <w:r w:rsidRPr="654FBFE4">
        <w:rPr>
          <w:rFonts w:ascii="Times New Roman" w:eastAsia="Times New Roman" w:hAnsi="Times New Roman" w:cs="Times New Roman"/>
          <w:i/>
          <w:iCs/>
        </w:rPr>
        <w:t>: Regression model 2 summary</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995"/>
        <w:gridCol w:w="1538"/>
        <w:gridCol w:w="1380"/>
        <w:gridCol w:w="855"/>
        <w:gridCol w:w="1305"/>
        <w:gridCol w:w="2108"/>
      </w:tblGrid>
      <w:tr w:rsidR="654FBFE4" w14:paraId="76C1CC76" w14:textId="77777777" w:rsidTr="654FBFE4">
        <w:trPr>
          <w:trHeight w:val="300"/>
          <w:jc w:val="center"/>
        </w:trPr>
        <w:tc>
          <w:tcPr>
            <w:tcW w:w="1995" w:type="dxa"/>
            <w:vAlign w:val="center"/>
          </w:tcPr>
          <w:p w14:paraId="3288EA2E" w14:textId="3A4F366A"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Variable</w:t>
            </w:r>
          </w:p>
        </w:tc>
        <w:tc>
          <w:tcPr>
            <w:tcW w:w="1538" w:type="dxa"/>
            <w:vAlign w:val="center"/>
          </w:tcPr>
          <w:p w14:paraId="39CD8AE7" w14:textId="3963BB37"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Coefficient</w:t>
            </w:r>
          </w:p>
        </w:tc>
        <w:tc>
          <w:tcPr>
            <w:tcW w:w="1380" w:type="dxa"/>
            <w:vAlign w:val="center"/>
          </w:tcPr>
          <w:p w14:paraId="3EDC8A32" w14:textId="1F638DFB"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Std. Error</w:t>
            </w:r>
          </w:p>
        </w:tc>
        <w:tc>
          <w:tcPr>
            <w:tcW w:w="855" w:type="dxa"/>
            <w:vAlign w:val="center"/>
          </w:tcPr>
          <w:p w14:paraId="7C1D3EDC" w14:textId="346D14B6"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t-value</w:t>
            </w:r>
          </w:p>
        </w:tc>
        <w:tc>
          <w:tcPr>
            <w:tcW w:w="1305" w:type="dxa"/>
            <w:vAlign w:val="center"/>
          </w:tcPr>
          <w:p w14:paraId="766B2014" w14:textId="080F710D"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p-value</w:t>
            </w:r>
          </w:p>
        </w:tc>
        <w:tc>
          <w:tcPr>
            <w:tcW w:w="2108" w:type="dxa"/>
            <w:vAlign w:val="center"/>
          </w:tcPr>
          <w:p w14:paraId="0B31D72A" w14:textId="6E7F1B4D"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95% Confidence Interval</w:t>
            </w:r>
          </w:p>
        </w:tc>
      </w:tr>
      <w:tr w:rsidR="654FBFE4" w14:paraId="08D070A3" w14:textId="77777777" w:rsidTr="654FBFE4">
        <w:trPr>
          <w:trHeight w:val="300"/>
          <w:jc w:val="center"/>
        </w:trPr>
        <w:tc>
          <w:tcPr>
            <w:tcW w:w="1995" w:type="dxa"/>
            <w:vAlign w:val="center"/>
          </w:tcPr>
          <w:p w14:paraId="43C8253F" w14:textId="5F9D8D2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Targeted Productivity</w:t>
            </w:r>
          </w:p>
        </w:tc>
        <w:tc>
          <w:tcPr>
            <w:tcW w:w="1538" w:type="dxa"/>
            <w:vAlign w:val="center"/>
          </w:tcPr>
          <w:p w14:paraId="68C5959D" w14:textId="678FBF3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0.7134</w:t>
            </w:r>
          </w:p>
        </w:tc>
        <w:tc>
          <w:tcPr>
            <w:tcW w:w="1380" w:type="dxa"/>
            <w:vAlign w:val="center"/>
          </w:tcPr>
          <w:p w14:paraId="573BFAE3" w14:textId="2388A14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0.0457</w:t>
            </w:r>
          </w:p>
        </w:tc>
        <w:tc>
          <w:tcPr>
            <w:tcW w:w="855" w:type="dxa"/>
            <w:vAlign w:val="center"/>
          </w:tcPr>
          <w:p w14:paraId="692538E8" w14:textId="269F7B8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15.61</w:t>
            </w:r>
          </w:p>
        </w:tc>
        <w:tc>
          <w:tcPr>
            <w:tcW w:w="1305" w:type="dxa"/>
            <w:vAlign w:val="center"/>
          </w:tcPr>
          <w:p w14:paraId="34491E74" w14:textId="08B12BE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1EB32D36" w14:textId="6E31F19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[0.6238, 0.8030]</w:t>
            </w:r>
          </w:p>
        </w:tc>
      </w:tr>
      <w:tr w:rsidR="654FBFE4" w14:paraId="050FB336" w14:textId="77777777" w:rsidTr="654FBFE4">
        <w:trPr>
          <w:trHeight w:val="300"/>
          <w:jc w:val="center"/>
        </w:trPr>
        <w:tc>
          <w:tcPr>
            <w:tcW w:w="1995" w:type="dxa"/>
            <w:vAlign w:val="center"/>
          </w:tcPr>
          <w:p w14:paraId="2C61A149" w14:textId="2627656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SMV</w:t>
            </w:r>
          </w:p>
        </w:tc>
        <w:tc>
          <w:tcPr>
            <w:tcW w:w="1538" w:type="dxa"/>
            <w:vAlign w:val="center"/>
          </w:tcPr>
          <w:p w14:paraId="6A03C245" w14:textId="15AD951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-0.0062</w:t>
            </w:r>
          </w:p>
        </w:tc>
        <w:tc>
          <w:tcPr>
            <w:tcW w:w="1380" w:type="dxa"/>
            <w:vAlign w:val="center"/>
          </w:tcPr>
          <w:p w14:paraId="6225894D" w14:textId="40D7B3F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0.0010</w:t>
            </w:r>
          </w:p>
        </w:tc>
        <w:tc>
          <w:tcPr>
            <w:tcW w:w="855" w:type="dxa"/>
            <w:vAlign w:val="center"/>
          </w:tcPr>
          <w:p w14:paraId="0A1E1202" w14:textId="3ED3D03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-6.29</w:t>
            </w:r>
          </w:p>
        </w:tc>
        <w:tc>
          <w:tcPr>
            <w:tcW w:w="1305" w:type="dxa"/>
            <w:vAlign w:val="center"/>
          </w:tcPr>
          <w:p w14:paraId="5118F3C7" w14:textId="2570C22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7CA536EF" w14:textId="21D13DB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[-0.0081, -0.0042]</w:t>
            </w:r>
          </w:p>
        </w:tc>
      </w:tr>
      <w:tr w:rsidR="654FBFE4" w14:paraId="78D1A737" w14:textId="77777777" w:rsidTr="654FBFE4">
        <w:trPr>
          <w:trHeight w:val="300"/>
          <w:jc w:val="center"/>
        </w:trPr>
        <w:tc>
          <w:tcPr>
            <w:tcW w:w="1995" w:type="dxa"/>
            <w:vAlign w:val="center"/>
          </w:tcPr>
          <w:p w14:paraId="3D90B2F3" w14:textId="274594E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Incentive (USD)</w:t>
            </w:r>
          </w:p>
        </w:tc>
        <w:tc>
          <w:tcPr>
            <w:tcW w:w="1538" w:type="dxa"/>
            <w:vAlign w:val="center"/>
          </w:tcPr>
          <w:p w14:paraId="6010EABE" w14:textId="686D3DA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0.0061</w:t>
            </w:r>
          </w:p>
        </w:tc>
        <w:tc>
          <w:tcPr>
            <w:tcW w:w="1380" w:type="dxa"/>
            <w:vAlign w:val="center"/>
          </w:tcPr>
          <w:p w14:paraId="62C5791F" w14:textId="68F82BF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0.0031</w:t>
            </w:r>
          </w:p>
        </w:tc>
        <w:tc>
          <w:tcPr>
            <w:tcW w:w="855" w:type="dxa"/>
            <w:vAlign w:val="center"/>
          </w:tcPr>
          <w:p w14:paraId="28BF175E" w14:textId="6698295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1.99</w:t>
            </w:r>
          </w:p>
        </w:tc>
        <w:tc>
          <w:tcPr>
            <w:tcW w:w="1305" w:type="dxa"/>
            <w:vAlign w:val="center"/>
          </w:tcPr>
          <w:p w14:paraId="31CED247" w14:textId="6DC0895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0.047</w:t>
            </w:r>
          </w:p>
        </w:tc>
        <w:tc>
          <w:tcPr>
            <w:tcW w:w="2108" w:type="dxa"/>
            <w:vAlign w:val="center"/>
          </w:tcPr>
          <w:p w14:paraId="7A186861" w14:textId="60339DD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[0.0001, 0.0121]</w:t>
            </w:r>
          </w:p>
        </w:tc>
      </w:tr>
      <w:tr w:rsidR="654FBFE4" w14:paraId="427A82A1" w14:textId="77777777" w:rsidTr="654FBFE4">
        <w:trPr>
          <w:trHeight w:val="300"/>
          <w:jc w:val="center"/>
        </w:trPr>
        <w:tc>
          <w:tcPr>
            <w:tcW w:w="1995" w:type="dxa"/>
            <w:vAlign w:val="center"/>
          </w:tcPr>
          <w:p w14:paraId="694C380E" w14:textId="3EEEDB9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 Time</w:t>
            </w:r>
          </w:p>
        </w:tc>
        <w:tc>
          <w:tcPr>
            <w:tcW w:w="1538" w:type="dxa"/>
            <w:vAlign w:val="center"/>
          </w:tcPr>
          <w:p w14:paraId="6E4E4371" w14:textId="220362C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w:t>
            </w:r>
          </w:p>
        </w:tc>
        <w:tc>
          <w:tcPr>
            <w:tcW w:w="1380" w:type="dxa"/>
            <w:vAlign w:val="center"/>
          </w:tcPr>
          <w:p w14:paraId="20632D30" w14:textId="0BEECA1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w:t>
            </w:r>
          </w:p>
        </w:tc>
        <w:tc>
          <w:tcPr>
            <w:tcW w:w="855" w:type="dxa"/>
            <w:vAlign w:val="center"/>
          </w:tcPr>
          <w:p w14:paraId="47A102EA" w14:textId="3C56EC0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0.89</w:t>
            </w:r>
          </w:p>
        </w:tc>
        <w:tc>
          <w:tcPr>
            <w:tcW w:w="1305" w:type="dxa"/>
            <w:vAlign w:val="center"/>
          </w:tcPr>
          <w:p w14:paraId="303CC4EC" w14:textId="36FA22D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0.372</w:t>
            </w:r>
          </w:p>
        </w:tc>
        <w:tc>
          <w:tcPr>
            <w:tcW w:w="2108" w:type="dxa"/>
            <w:vAlign w:val="center"/>
          </w:tcPr>
          <w:p w14:paraId="78319689" w14:textId="2BF00CB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[-0.0004, 0.0012]</w:t>
            </w:r>
          </w:p>
        </w:tc>
      </w:tr>
      <w:tr w:rsidR="654FBFE4" w14:paraId="3217702F" w14:textId="77777777" w:rsidTr="654FBFE4">
        <w:trPr>
          <w:trHeight w:val="300"/>
          <w:jc w:val="center"/>
        </w:trPr>
        <w:tc>
          <w:tcPr>
            <w:tcW w:w="1995" w:type="dxa"/>
            <w:vAlign w:val="center"/>
          </w:tcPr>
          <w:p w14:paraId="31C89ABC" w14:textId="34A236A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 Men</w:t>
            </w:r>
          </w:p>
        </w:tc>
        <w:tc>
          <w:tcPr>
            <w:tcW w:w="1538" w:type="dxa"/>
            <w:vAlign w:val="center"/>
          </w:tcPr>
          <w:p w14:paraId="44241AA6" w14:textId="573A38A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-0.0085</w:t>
            </w:r>
          </w:p>
        </w:tc>
        <w:tc>
          <w:tcPr>
            <w:tcW w:w="1380" w:type="dxa"/>
            <w:vAlign w:val="center"/>
          </w:tcPr>
          <w:p w14:paraId="70E8BA40" w14:textId="74E5C33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0.0016</w:t>
            </w:r>
          </w:p>
        </w:tc>
        <w:tc>
          <w:tcPr>
            <w:tcW w:w="855" w:type="dxa"/>
            <w:vAlign w:val="center"/>
          </w:tcPr>
          <w:p w14:paraId="693E95B5" w14:textId="5AA8FC2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-5.19</w:t>
            </w:r>
          </w:p>
        </w:tc>
        <w:tc>
          <w:tcPr>
            <w:tcW w:w="1305" w:type="dxa"/>
            <w:vAlign w:val="center"/>
          </w:tcPr>
          <w:p w14:paraId="0BA93365" w14:textId="2D0ED46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2F708439" w14:textId="3660189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[-0.0117, -0.0053]</w:t>
            </w:r>
          </w:p>
        </w:tc>
      </w:tr>
      <w:tr w:rsidR="654FBFE4" w14:paraId="2C3CDA57" w14:textId="77777777" w:rsidTr="654FBFE4">
        <w:trPr>
          <w:trHeight w:val="300"/>
          <w:jc w:val="center"/>
        </w:trPr>
        <w:tc>
          <w:tcPr>
            <w:tcW w:w="1995" w:type="dxa"/>
            <w:vAlign w:val="center"/>
          </w:tcPr>
          <w:p w14:paraId="3F98F227" w14:textId="1E71629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 of Style Change</w:t>
            </w:r>
          </w:p>
        </w:tc>
        <w:tc>
          <w:tcPr>
            <w:tcW w:w="1538" w:type="dxa"/>
            <w:vAlign w:val="center"/>
          </w:tcPr>
          <w:p w14:paraId="6ED3D1B8" w14:textId="050610B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-0.0356</w:t>
            </w:r>
          </w:p>
        </w:tc>
        <w:tc>
          <w:tcPr>
            <w:tcW w:w="1380" w:type="dxa"/>
            <w:vAlign w:val="center"/>
          </w:tcPr>
          <w:p w14:paraId="4B857515" w14:textId="6012F57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0.0115</w:t>
            </w:r>
          </w:p>
        </w:tc>
        <w:tc>
          <w:tcPr>
            <w:tcW w:w="855" w:type="dxa"/>
            <w:vAlign w:val="center"/>
          </w:tcPr>
          <w:p w14:paraId="2DC2A9FF" w14:textId="00CCD9C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-3.11</w:t>
            </w:r>
          </w:p>
        </w:tc>
        <w:tc>
          <w:tcPr>
            <w:tcW w:w="1305" w:type="dxa"/>
            <w:vAlign w:val="center"/>
          </w:tcPr>
          <w:p w14:paraId="6142696A" w14:textId="5C2D764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0.002</w:t>
            </w:r>
          </w:p>
        </w:tc>
        <w:tc>
          <w:tcPr>
            <w:tcW w:w="2108" w:type="dxa"/>
            <w:vAlign w:val="center"/>
          </w:tcPr>
          <w:p w14:paraId="26C68BD1" w14:textId="4F54BC3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[-0.0581, -0.0131]</w:t>
            </w:r>
          </w:p>
        </w:tc>
      </w:tr>
      <w:tr w:rsidR="654FBFE4" w14:paraId="04D330D9" w14:textId="77777777" w:rsidTr="654FBFE4">
        <w:trPr>
          <w:trHeight w:val="300"/>
          <w:jc w:val="center"/>
        </w:trPr>
        <w:tc>
          <w:tcPr>
            <w:tcW w:w="1995" w:type="dxa"/>
            <w:vAlign w:val="center"/>
          </w:tcPr>
          <w:p w14:paraId="5A8502B4" w14:textId="52902C3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 of Workers</w:t>
            </w:r>
          </w:p>
        </w:tc>
        <w:tc>
          <w:tcPr>
            <w:tcW w:w="1538" w:type="dxa"/>
            <w:vAlign w:val="center"/>
          </w:tcPr>
          <w:p w14:paraId="5590697D" w14:textId="5E452D1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0.0050</w:t>
            </w:r>
          </w:p>
        </w:tc>
        <w:tc>
          <w:tcPr>
            <w:tcW w:w="1380" w:type="dxa"/>
            <w:vAlign w:val="center"/>
          </w:tcPr>
          <w:p w14:paraId="3DFA44A9" w14:textId="09005AE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0.0007</w:t>
            </w:r>
          </w:p>
        </w:tc>
        <w:tc>
          <w:tcPr>
            <w:tcW w:w="855" w:type="dxa"/>
            <w:vAlign w:val="center"/>
          </w:tcPr>
          <w:p w14:paraId="411372DF" w14:textId="41A379C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7.29</w:t>
            </w:r>
          </w:p>
        </w:tc>
        <w:tc>
          <w:tcPr>
            <w:tcW w:w="1305" w:type="dxa"/>
            <w:vAlign w:val="center"/>
          </w:tcPr>
          <w:p w14:paraId="7F188E30" w14:textId="148183F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595615D7" w14:textId="47412B9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[0.0037, 0.0063]</w:t>
            </w:r>
          </w:p>
        </w:tc>
      </w:tr>
      <w:tr w:rsidR="654FBFE4" w14:paraId="73FE77D4" w14:textId="77777777" w:rsidTr="654FBFE4">
        <w:trPr>
          <w:trHeight w:val="300"/>
          <w:jc w:val="center"/>
        </w:trPr>
        <w:tc>
          <w:tcPr>
            <w:tcW w:w="1995" w:type="dxa"/>
            <w:vAlign w:val="center"/>
          </w:tcPr>
          <w:p w14:paraId="39E68608" w14:textId="63B3210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Dept 2</w:t>
            </w:r>
          </w:p>
        </w:tc>
        <w:tc>
          <w:tcPr>
            <w:tcW w:w="1538" w:type="dxa"/>
            <w:vAlign w:val="center"/>
          </w:tcPr>
          <w:p w14:paraId="36434FDD" w14:textId="190B1F2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-0.0987</w:t>
            </w:r>
          </w:p>
        </w:tc>
        <w:tc>
          <w:tcPr>
            <w:tcW w:w="1380" w:type="dxa"/>
            <w:vAlign w:val="center"/>
          </w:tcPr>
          <w:p w14:paraId="265A587B" w14:textId="6FABE87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0.0258</w:t>
            </w:r>
          </w:p>
        </w:tc>
        <w:tc>
          <w:tcPr>
            <w:tcW w:w="855" w:type="dxa"/>
            <w:vAlign w:val="center"/>
          </w:tcPr>
          <w:p w14:paraId="276892D1" w14:textId="017E99F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-3.82</w:t>
            </w:r>
          </w:p>
        </w:tc>
        <w:tc>
          <w:tcPr>
            <w:tcW w:w="1305" w:type="dxa"/>
            <w:vAlign w:val="center"/>
          </w:tcPr>
          <w:p w14:paraId="791FE826" w14:textId="50F43BD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3E2363B9" w14:textId="1400E17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[-0.1494, -0.0480]</w:t>
            </w:r>
          </w:p>
        </w:tc>
      </w:tr>
      <w:tr w:rsidR="654FBFE4" w14:paraId="4177E29B" w14:textId="77777777" w:rsidTr="654FBFE4">
        <w:trPr>
          <w:trHeight w:val="300"/>
          <w:jc w:val="center"/>
        </w:trPr>
        <w:tc>
          <w:tcPr>
            <w:tcW w:w="1995" w:type="dxa"/>
            <w:vAlign w:val="center"/>
          </w:tcPr>
          <w:p w14:paraId="7E254B95" w14:textId="560E73B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Week 2</w:t>
            </w:r>
          </w:p>
        </w:tc>
        <w:tc>
          <w:tcPr>
            <w:tcW w:w="1538" w:type="dxa"/>
            <w:vAlign w:val="center"/>
          </w:tcPr>
          <w:p w14:paraId="7ADB2D02" w14:textId="230D180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0.0001</w:t>
            </w:r>
          </w:p>
        </w:tc>
        <w:tc>
          <w:tcPr>
            <w:tcW w:w="1380" w:type="dxa"/>
            <w:vAlign w:val="center"/>
          </w:tcPr>
          <w:p w14:paraId="1F091506" w14:textId="704A661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0.0116</w:t>
            </w:r>
          </w:p>
        </w:tc>
        <w:tc>
          <w:tcPr>
            <w:tcW w:w="855" w:type="dxa"/>
            <w:vAlign w:val="center"/>
          </w:tcPr>
          <w:p w14:paraId="4359F744" w14:textId="087F22E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w:t>
            </w:r>
          </w:p>
        </w:tc>
        <w:tc>
          <w:tcPr>
            <w:tcW w:w="1305" w:type="dxa"/>
            <w:vAlign w:val="center"/>
          </w:tcPr>
          <w:p w14:paraId="08AA1004" w14:textId="4240652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0.995</w:t>
            </w:r>
          </w:p>
        </w:tc>
        <w:tc>
          <w:tcPr>
            <w:tcW w:w="2108" w:type="dxa"/>
            <w:vAlign w:val="center"/>
          </w:tcPr>
          <w:p w14:paraId="2AAE8097" w14:textId="7D3BEF5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[-0.0227, 0.0229]</w:t>
            </w:r>
          </w:p>
        </w:tc>
      </w:tr>
      <w:tr w:rsidR="654FBFE4" w14:paraId="74C121AF" w14:textId="77777777" w:rsidTr="654FBFE4">
        <w:trPr>
          <w:trHeight w:val="300"/>
          <w:jc w:val="center"/>
        </w:trPr>
        <w:tc>
          <w:tcPr>
            <w:tcW w:w="1995" w:type="dxa"/>
            <w:vAlign w:val="center"/>
          </w:tcPr>
          <w:p w14:paraId="7D66E2F3" w14:textId="35C703C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Week 3</w:t>
            </w:r>
          </w:p>
        </w:tc>
        <w:tc>
          <w:tcPr>
            <w:tcW w:w="1538" w:type="dxa"/>
            <w:vAlign w:val="center"/>
          </w:tcPr>
          <w:p w14:paraId="133F5D53" w14:textId="606FB7F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-0.0187</w:t>
            </w:r>
          </w:p>
        </w:tc>
        <w:tc>
          <w:tcPr>
            <w:tcW w:w="1380" w:type="dxa"/>
            <w:vAlign w:val="center"/>
          </w:tcPr>
          <w:p w14:paraId="3B2EAF1F" w14:textId="6B90FC4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0.0133</w:t>
            </w:r>
          </w:p>
        </w:tc>
        <w:tc>
          <w:tcPr>
            <w:tcW w:w="855" w:type="dxa"/>
            <w:vAlign w:val="center"/>
          </w:tcPr>
          <w:p w14:paraId="6CE53860" w14:textId="58EE608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-1.41</w:t>
            </w:r>
          </w:p>
        </w:tc>
        <w:tc>
          <w:tcPr>
            <w:tcW w:w="1305" w:type="dxa"/>
            <w:vAlign w:val="center"/>
          </w:tcPr>
          <w:p w14:paraId="4BD991C4" w14:textId="64C5705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0.158</w:t>
            </w:r>
          </w:p>
        </w:tc>
        <w:tc>
          <w:tcPr>
            <w:tcW w:w="2108" w:type="dxa"/>
            <w:vAlign w:val="center"/>
          </w:tcPr>
          <w:p w14:paraId="310FB913" w14:textId="0755044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[-0.0448, 0.0073]</w:t>
            </w:r>
          </w:p>
        </w:tc>
      </w:tr>
      <w:tr w:rsidR="654FBFE4" w14:paraId="6A2993B6" w14:textId="77777777" w:rsidTr="654FBFE4">
        <w:trPr>
          <w:trHeight w:val="300"/>
          <w:jc w:val="center"/>
        </w:trPr>
        <w:tc>
          <w:tcPr>
            <w:tcW w:w="1995" w:type="dxa"/>
            <w:vAlign w:val="center"/>
          </w:tcPr>
          <w:p w14:paraId="6DFCC04F" w14:textId="4FE8F61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Week 4</w:t>
            </w:r>
          </w:p>
        </w:tc>
        <w:tc>
          <w:tcPr>
            <w:tcW w:w="1538" w:type="dxa"/>
            <w:vAlign w:val="center"/>
          </w:tcPr>
          <w:p w14:paraId="06290C4C" w14:textId="5904D80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-0.0140</w:t>
            </w:r>
          </w:p>
        </w:tc>
        <w:tc>
          <w:tcPr>
            <w:tcW w:w="1380" w:type="dxa"/>
            <w:vAlign w:val="center"/>
          </w:tcPr>
          <w:p w14:paraId="5CC94FF8" w14:textId="632BB74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0.0129</w:t>
            </w:r>
          </w:p>
        </w:tc>
        <w:tc>
          <w:tcPr>
            <w:tcW w:w="855" w:type="dxa"/>
            <w:vAlign w:val="center"/>
          </w:tcPr>
          <w:p w14:paraId="6987A71B" w14:textId="13D557B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-1.09</w:t>
            </w:r>
          </w:p>
        </w:tc>
        <w:tc>
          <w:tcPr>
            <w:tcW w:w="1305" w:type="dxa"/>
            <w:vAlign w:val="center"/>
          </w:tcPr>
          <w:p w14:paraId="08426B78" w14:textId="5457BD0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0.275</w:t>
            </w:r>
          </w:p>
        </w:tc>
        <w:tc>
          <w:tcPr>
            <w:tcW w:w="2108" w:type="dxa"/>
            <w:vAlign w:val="center"/>
          </w:tcPr>
          <w:p w14:paraId="3FCC61D5" w14:textId="34FAED7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[-0.0393, 0.0112]</w:t>
            </w:r>
          </w:p>
        </w:tc>
      </w:tr>
      <w:tr w:rsidR="654FBFE4" w14:paraId="455E6AA0" w14:textId="77777777" w:rsidTr="654FBFE4">
        <w:trPr>
          <w:trHeight w:val="300"/>
          <w:jc w:val="center"/>
        </w:trPr>
        <w:tc>
          <w:tcPr>
            <w:tcW w:w="1995" w:type="dxa"/>
            <w:vAlign w:val="center"/>
          </w:tcPr>
          <w:p w14:paraId="6F808652" w14:textId="144E2BD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Week 5</w:t>
            </w:r>
          </w:p>
        </w:tc>
        <w:tc>
          <w:tcPr>
            <w:tcW w:w="1538" w:type="dxa"/>
            <w:vAlign w:val="center"/>
          </w:tcPr>
          <w:p w14:paraId="05B947F8" w14:textId="5304232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0.0938</w:t>
            </w:r>
          </w:p>
        </w:tc>
        <w:tc>
          <w:tcPr>
            <w:tcW w:w="1380" w:type="dxa"/>
            <w:vAlign w:val="center"/>
          </w:tcPr>
          <w:p w14:paraId="1C78FC8E" w14:textId="613EDBC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0.0250</w:t>
            </w:r>
          </w:p>
        </w:tc>
        <w:tc>
          <w:tcPr>
            <w:tcW w:w="855" w:type="dxa"/>
            <w:vAlign w:val="center"/>
          </w:tcPr>
          <w:p w14:paraId="0E105738" w14:textId="03438EA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3.76</w:t>
            </w:r>
          </w:p>
        </w:tc>
        <w:tc>
          <w:tcPr>
            <w:tcW w:w="1305" w:type="dxa"/>
            <w:vAlign w:val="center"/>
          </w:tcPr>
          <w:p w14:paraId="11A4DBF4" w14:textId="113D178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5F458B5A" w14:textId="2E4E9AB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[0.0448, 0.1428]</w:t>
            </w:r>
          </w:p>
        </w:tc>
      </w:tr>
      <w:tr w:rsidR="654FBFE4" w14:paraId="4CA7C5F3" w14:textId="77777777" w:rsidTr="654FBFE4">
        <w:trPr>
          <w:trHeight w:val="300"/>
          <w:jc w:val="center"/>
        </w:trPr>
        <w:tc>
          <w:tcPr>
            <w:tcW w:w="1995" w:type="dxa"/>
            <w:vAlign w:val="center"/>
          </w:tcPr>
          <w:p w14:paraId="39492EA1" w14:textId="6930648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Day 2</w:t>
            </w:r>
          </w:p>
        </w:tc>
        <w:tc>
          <w:tcPr>
            <w:tcW w:w="1538" w:type="dxa"/>
            <w:vAlign w:val="center"/>
          </w:tcPr>
          <w:p w14:paraId="1B4AEF57" w14:textId="0E623A3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0.0083</w:t>
            </w:r>
          </w:p>
        </w:tc>
        <w:tc>
          <w:tcPr>
            <w:tcW w:w="1380" w:type="dxa"/>
            <w:vAlign w:val="center"/>
          </w:tcPr>
          <w:p w14:paraId="2A71B1B8" w14:textId="2198E1D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0.0158</w:t>
            </w:r>
          </w:p>
        </w:tc>
        <w:tc>
          <w:tcPr>
            <w:tcW w:w="855" w:type="dxa"/>
            <w:vAlign w:val="center"/>
          </w:tcPr>
          <w:p w14:paraId="56D966D9" w14:textId="581FCD1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0.52</w:t>
            </w:r>
          </w:p>
        </w:tc>
        <w:tc>
          <w:tcPr>
            <w:tcW w:w="1305" w:type="dxa"/>
            <w:vAlign w:val="center"/>
          </w:tcPr>
          <w:p w14:paraId="74986B82" w14:textId="5274AA3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0.601</w:t>
            </w:r>
          </w:p>
        </w:tc>
        <w:tc>
          <w:tcPr>
            <w:tcW w:w="2108" w:type="dxa"/>
            <w:vAlign w:val="center"/>
          </w:tcPr>
          <w:p w14:paraId="22B89EAC" w14:textId="653680B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[-0.0227, 0.0393]</w:t>
            </w:r>
          </w:p>
        </w:tc>
      </w:tr>
      <w:tr w:rsidR="654FBFE4" w14:paraId="3D57C74C" w14:textId="77777777" w:rsidTr="654FBFE4">
        <w:trPr>
          <w:trHeight w:val="300"/>
          <w:jc w:val="center"/>
        </w:trPr>
        <w:tc>
          <w:tcPr>
            <w:tcW w:w="1995" w:type="dxa"/>
            <w:vAlign w:val="center"/>
          </w:tcPr>
          <w:p w14:paraId="7CF5AF2A" w14:textId="6922CCB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Day 3</w:t>
            </w:r>
          </w:p>
        </w:tc>
        <w:tc>
          <w:tcPr>
            <w:tcW w:w="1538" w:type="dxa"/>
            <w:vAlign w:val="center"/>
          </w:tcPr>
          <w:p w14:paraId="6ADE00A4" w14:textId="7AC8247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-0.0034</w:t>
            </w:r>
          </w:p>
        </w:tc>
        <w:tc>
          <w:tcPr>
            <w:tcW w:w="1380" w:type="dxa"/>
            <w:vAlign w:val="center"/>
          </w:tcPr>
          <w:p w14:paraId="493F4DA7" w14:textId="600F180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0.0152</w:t>
            </w:r>
          </w:p>
        </w:tc>
        <w:tc>
          <w:tcPr>
            <w:tcW w:w="855" w:type="dxa"/>
            <w:vAlign w:val="center"/>
          </w:tcPr>
          <w:p w14:paraId="24C27592" w14:textId="385D00C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-0.22</w:t>
            </w:r>
          </w:p>
        </w:tc>
        <w:tc>
          <w:tcPr>
            <w:tcW w:w="1305" w:type="dxa"/>
            <w:vAlign w:val="center"/>
          </w:tcPr>
          <w:p w14:paraId="5F81240F" w14:textId="50AB271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0.822</w:t>
            </w:r>
          </w:p>
        </w:tc>
        <w:tc>
          <w:tcPr>
            <w:tcW w:w="2108" w:type="dxa"/>
            <w:vAlign w:val="center"/>
          </w:tcPr>
          <w:p w14:paraId="7BDE31BB" w14:textId="6610E27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[-0.0331, 0.0263]</w:t>
            </w:r>
          </w:p>
        </w:tc>
      </w:tr>
      <w:tr w:rsidR="654FBFE4" w14:paraId="3C59826A" w14:textId="77777777" w:rsidTr="654FBFE4">
        <w:trPr>
          <w:trHeight w:val="300"/>
          <w:jc w:val="center"/>
        </w:trPr>
        <w:tc>
          <w:tcPr>
            <w:tcW w:w="1995" w:type="dxa"/>
            <w:vAlign w:val="center"/>
          </w:tcPr>
          <w:p w14:paraId="2411B890" w14:textId="4189194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Day 4</w:t>
            </w:r>
          </w:p>
        </w:tc>
        <w:tc>
          <w:tcPr>
            <w:tcW w:w="1538" w:type="dxa"/>
            <w:vAlign w:val="center"/>
          </w:tcPr>
          <w:p w14:paraId="66EB161E" w14:textId="3D3AC33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-0.0087</w:t>
            </w:r>
          </w:p>
        </w:tc>
        <w:tc>
          <w:tcPr>
            <w:tcW w:w="1380" w:type="dxa"/>
            <w:vAlign w:val="center"/>
          </w:tcPr>
          <w:p w14:paraId="044A68C3" w14:textId="482F152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0.0154</w:t>
            </w:r>
          </w:p>
        </w:tc>
        <w:tc>
          <w:tcPr>
            <w:tcW w:w="855" w:type="dxa"/>
            <w:vAlign w:val="center"/>
          </w:tcPr>
          <w:p w14:paraId="3231AE8C" w14:textId="03B9569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-0.57</w:t>
            </w:r>
          </w:p>
        </w:tc>
        <w:tc>
          <w:tcPr>
            <w:tcW w:w="1305" w:type="dxa"/>
            <w:vAlign w:val="center"/>
          </w:tcPr>
          <w:p w14:paraId="33C60000" w14:textId="32FCD7F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0.571</w:t>
            </w:r>
          </w:p>
        </w:tc>
        <w:tc>
          <w:tcPr>
            <w:tcW w:w="2108" w:type="dxa"/>
            <w:vAlign w:val="center"/>
          </w:tcPr>
          <w:p w14:paraId="2B318A93" w14:textId="4C6D4BE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[-0.0390, 0.0215]</w:t>
            </w:r>
          </w:p>
        </w:tc>
      </w:tr>
      <w:tr w:rsidR="654FBFE4" w14:paraId="679571DF" w14:textId="77777777" w:rsidTr="654FBFE4">
        <w:trPr>
          <w:trHeight w:val="300"/>
          <w:jc w:val="center"/>
        </w:trPr>
        <w:tc>
          <w:tcPr>
            <w:tcW w:w="1995" w:type="dxa"/>
            <w:vAlign w:val="center"/>
          </w:tcPr>
          <w:p w14:paraId="34599CF8" w14:textId="3E54FA5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lastRenderedPageBreak/>
              <w:t>Day 5</w:t>
            </w:r>
          </w:p>
        </w:tc>
        <w:tc>
          <w:tcPr>
            <w:tcW w:w="1538" w:type="dxa"/>
            <w:vAlign w:val="center"/>
          </w:tcPr>
          <w:p w14:paraId="09FE3623" w14:textId="66ABEB8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0.0178</w:t>
            </w:r>
          </w:p>
        </w:tc>
        <w:tc>
          <w:tcPr>
            <w:tcW w:w="1380" w:type="dxa"/>
            <w:vAlign w:val="center"/>
          </w:tcPr>
          <w:p w14:paraId="623D22C8" w14:textId="51C9F72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0.0152</w:t>
            </w:r>
          </w:p>
        </w:tc>
        <w:tc>
          <w:tcPr>
            <w:tcW w:w="855" w:type="dxa"/>
            <w:vAlign w:val="center"/>
          </w:tcPr>
          <w:p w14:paraId="562BADEC" w14:textId="3CB695C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1.18</w:t>
            </w:r>
          </w:p>
        </w:tc>
        <w:tc>
          <w:tcPr>
            <w:tcW w:w="1305" w:type="dxa"/>
            <w:vAlign w:val="center"/>
          </w:tcPr>
          <w:p w14:paraId="4994764A" w14:textId="7C55CA3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0.240</w:t>
            </w:r>
          </w:p>
        </w:tc>
        <w:tc>
          <w:tcPr>
            <w:tcW w:w="2108" w:type="dxa"/>
            <w:vAlign w:val="center"/>
          </w:tcPr>
          <w:p w14:paraId="19747C0F" w14:textId="70FFFF4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[-0.0119, 0.0476]</w:t>
            </w:r>
          </w:p>
        </w:tc>
      </w:tr>
      <w:tr w:rsidR="654FBFE4" w14:paraId="307E5E16" w14:textId="77777777" w:rsidTr="654FBFE4">
        <w:trPr>
          <w:trHeight w:val="300"/>
          <w:jc w:val="center"/>
        </w:trPr>
        <w:tc>
          <w:tcPr>
            <w:tcW w:w="1995" w:type="dxa"/>
            <w:vAlign w:val="center"/>
          </w:tcPr>
          <w:p w14:paraId="5642E13F" w14:textId="391B6A4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Day 6</w:t>
            </w:r>
          </w:p>
        </w:tc>
        <w:tc>
          <w:tcPr>
            <w:tcW w:w="1538" w:type="dxa"/>
            <w:vAlign w:val="center"/>
          </w:tcPr>
          <w:p w14:paraId="42668FEC" w14:textId="6BD72AA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0.0037</w:t>
            </w:r>
          </w:p>
        </w:tc>
        <w:tc>
          <w:tcPr>
            <w:tcW w:w="1380" w:type="dxa"/>
            <w:vAlign w:val="center"/>
          </w:tcPr>
          <w:p w14:paraId="292C9C2F" w14:textId="6CA1AD2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0.0150</w:t>
            </w:r>
          </w:p>
        </w:tc>
        <w:tc>
          <w:tcPr>
            <w:tcW w:w="855" w:type="dxa"/>
            <w:vAlign w:val="center"/>
          </w:tcPr>
          <w:p w14:paraId="345B9D26" w14:textId="3C5ACD5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0.25</w:t>
            </w:r>
          </w:p>
        </w:tc>
        <w:tc>
          <w:tcPr>
            <w:tcW w:w="1305" w:type="dxa"/>
            <w:vAlign w:val="center"/>
          </w:tcPr>
          <w:p w14:paraId="719802C7" w14:textId="4572E64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0.806</w:t>
            </w:r>
          </w:p>
        </w:tc>
        <w:tc>
          <w:tcPr>
            <w:tcW w:w="2108" w:type="dxa"/>
            <w:vAlign w:val="center"/>
          </w:tcPr>
          <w:p w14:paraId="2997A0C0" w14:textId="12852A2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[-0.0258, 0.0332]</w:t>
            </w:r>
          </w:p>
        </w:tc>
      </w:tr>
      <w:tr w:rsidR="654FBFE4" w14:paraId="1A73B1A3" w14:textId="77777777" w:rsidTr="654FBFE4">
        <w:trPr>
          <w:trHeight w:val="300"/>
          <w:jc w:val="center"/>
        </w:trPr>
        <w:tc>
          <w:tcPr>
            <w:tcW w:w="1995" w:type="dxa"/>
            <w:vAlign w:val="center"/>
          </w:tcPr>
          <w:p w14:paraId="3B830D98" w14:textId="2BD7A1F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Constant</w:t>
            </w:r>
          </w:p>
        </w:tc>
        <w:tc>
          <w:tcPr>
            <w:tcW w:w="1538" w:type="dxa"/>
            <w:vAlign w:val="center"/>
          </w:tcPr>
          <w:p w14:paraId="2E574D90" w14:textId="480C844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0.1971</w:t>
            </w:r>
          </w:p>
        </w:tc>
        <w:tc>
          <w:tcPr>
            <w:tcW w:w="1380" w:type="dxa"/>
            <w:vAlign w:val="center"/>
          </w:tcPr>
          <w:p w14:paraId="7A94E2FE" w14:textId="6D4C9DD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0.0374</w:t>
            </w:r>
          </w:p>
        </w:tc>
        <w:tc>
          <w:tcPr>
            <w:tcW w:w="855" w:type="dxa"/>
            <w:vAlign w:val="center"/>
          </w:tcPr>
          <w:p w14:paraId="7C35982F" w14:textId="2A8FE1E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5.27</w:t>
            </w:r>
          </w:p>
        </w:tc>
        <w:tc>
          <w:tcPr>
            <w:tcW w:w="1305" w:type="dxa"/>
            <w:vAlign w:val="center"/>
          </w:tcPr>
          <w:p w14:paraId="3F1947FF" w14:textId="076C8118"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c>
          <w:tcPr>
            <w:tcW w:w="2108" w:type="dxa"/>
            <w:vAlign w:val="center"/>
          </w:tcPr>
          <w:p w14:paraId="16E3EFDA" w14:textId="23F7BF8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[0.1237, 0.2704]</w:t>
            </w:r>
          </w:p>
        </w:tc>
      </w:tr>
    </w:tbl>
    <w:p w14:paraId="4356BAC0" w14:textId="01C1EBFA" w:rsidR="210457D5" w:rsidRDefault="210457D5"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Table 1</w:t>
      </w:r>
      <w:r w:rsidR="004575A8">
        <w:rPr>
          <w:rFonts w:ascii="Times New Roman" w:eastAsia="Times New Roman" w:hAnsi="Times New Roman" w:cs="Times New Roman"/>
          <w:i/>
          <w:iCs/>
        </w:rPr>
        <w:t>1</w:t>
      </w:r>
      <w:r w:rsidRPr="654FBFE4">
        <w:rPr>
          <w:rFonts w:ascii="Times New Roman" w:eastAsia="Times New Roman" w:hAnsi="Times New Roman" w:cs="Times New Roman"/>
          <w:i/>
          <w:iCs/>
        </w:rPr>
        <w:t>: Estimated Regression Coefficients, Standard Errors, and Statistical Significance for second regression model</w:t>
      </w:r>
    </w:p>
    <w:p w14:paraId="3EA4F0CB" w14:textId="2C69E74F" w:rsidR="710CC998" w:rsidRDefault="710CC998" w:rsidP="654FBFE4">
      <w:pPr>
        <w:spacing w:before="240" w:after="240"/>
        <w:jc w:val="both"/>
        <w:rPr>
          <w:rFonts w:ascii="Times New Roman" w:eastAsia="Times New Roman" w:hAnsi="Times New Roman" w:cs="Times New Roman"/>
        </w:rPr>
      </w:pPr>
      <w:r w:rsidRPr="654FBFE4">
        <w:rPr>
          <w:rFonts w:ascii="Times New Roman" w:eastAsia="Times New Roman" w:hAnsi="Times New Roman" w:cs="Times New Roman"/>
        </w:rPr>
        <w:t xml:space="preserve">The second regression model extends the baseline </w:t>
      </w:r>
      <w:r w:rsidR="7A2467DF" w:rsidRPr="654FBFE4">
        <w:rPr>
          <w:rFonts w:ascii="Times New Roman" w:eastAsia="Times New Roman" w:hAnsi="Times New Roman" w:cs="Times New Roman"/>
        </w:rPr>
        <w:t>regression model</w:t>
      </w:r>
      <w:r w:rsidRPr="654FBFE4">
        <w:rPr>
          <w:rFonts w:ascii="Times New Roman" w:eastAsia="Times New Roman" w:hAnsi="Times New Roman" w:cs="Times New Roman"/>
        </w:rPr>
        <w:t xml:space="preserve"> by incorporating department, week, and day of the week dummy variables as structural controls. The R-squared increased from 0.2461 to 0.2704 while the adjusted R-squared rose from 0.2417 to 0.2598, </w:t>
      </w:r>
      <w:r w:rsidR="75FF1453" w:rsidRPr="654FBFE4">
        <w:rPr>
          <w:rFonts w:ascii="Times New Roman" w:eastAsia="Times New Roman" w:hAnsi="Times New Roman" w:cs="Times New Roman"/>
        </w:rPr>
        <w:t>demonstrating</w:t>
      </w:r>
      <w:r w:rsidRPr="654FBFE4">
        <w:rPr>
          <w:rFonts w:ascii="Times New Roman" w:eastAsia="Times New Roman" w:hAnsi="Times New Roman" w:cs="Times New Roman"/>
        </w:rPr>
        <w:t xml:space="preserve"> an improvement in explanatory power of approximately 2.4 percentage points</w:t>
      </w:r>
      <w:r w:rsidR="5D2F30E1" w:rsidRPr="654FBFE4">
        <w:rPr>
          <w:rFonts w:ascii="Times New Roman" w:eastAsia="Times New Roman" w:hAnsi="Times New Roman" w:cs="Times New Roman"/>
        </w:rPr>
        <w:t xml:space="preserve"> from the previous baseline model</w:t>
      </w:r>
      <w:r w:rsidRPr="654FBFE4">
        <w:rPr>
          <w:rFonts w:ascii="Times New Roman" w:eastAsia="Times New Roman" w:hAnsi="Times New Roman" w:cs="Times New Roman"/>
        </w:rPr>
        <w:t xml:space="preserve">. </w:t>
      </w:r>
      <w:r w:rsidR="0C65C2D3" w:rsidRPr="654FBFE4">
        <w:rPr>
          <w:rFonts w:ascii="Times New Roman" w:eastAsia="Times New Roman" w:hAnsi="Times New Roman" w:cs="Times New Roman"/>
        </w:rPr>
        <w:t>Similarly, the increase</w:t>
      </w:r>
      <w:r w:rsidRPr="654FBFE4">
        <w:rPr>
          <w:rFonts w:ascii="Times New Roman" w:eastAsia="Times New Roman" w:hAnsi="Times New Roman" w:cs="Times New Roman"/>
        </w:rPr>
        <w:t xml:space="preserve"> in adjusted R-squared is particularly meaningful in this context unlike R-squared, it penalizes for the inclusion of additional regressors, so its increase confirms that </w:t>
      </w:r>
      <w:r w:rsidR="70C863EE" w:rsidRPr="654FBFE4">
        <w:rPr>
          <w:rFonts w:ascii="Times New Roman" w:eastAsia="Times New Roman" w:hAnsi="Times New Roman" w:cs="Times New Roman"/>
        </w:rPr>
        <w:t xml:space="preserve">added variables (department, week and day) does </w:t>
      </w:r>
      <w:r w:rsidRPr="654FBFE4">
        <w:rPr>
          <w:rFonts w:ascii="Times New Roman" w:eastAsia="Times New Roman" w:hAnsi="Times New Roman" w:cs="Times New Roman"/>
        </w:rPr>
        <w:t xml:space="preserve">contribute </w:t>
      </w:r>
      <w:r w:rsidR="21A70431" w:rsidRPr="654FBFE4">
        <w:rPr>
          <w:rFonts w:ascii="Times New Roman" w:eastAsia="Times New Roman" w:hAnsi="Times New Roman" w:cs="Times New Roman"/>
        </w:rPr>
        <w:t xml:space="preserve">to </w:t>
      </w:r>
      <w:r w:rsidRPr="654FBFE4">
        <w:rPr>
          <w:rFonts w:ascii="Times New Roman" w:eastAsia="Times New Roman" w:hAnsi="Times New Roman" w:cs="Times New Roman"/>
        </w:rPr>
        <w:t>genuine explanatory power</w:t>
      </w:r>
      <w:r w:rsidR="11E9F953" w:rsidRPr="654FBFE4">
        <w:rPr>
          <w:rFonts w:ascii="Times New Roman" w:eastAsia="Times New Roman" w:hAnsi="Times New Roman" w:cs="Times New Roman"/>
        </w:rPr>
        <w:t xml:space="preserve">. </w:t>
      </w:r>
    </w:p>
    <w:p w14:paraId="7E0AE79D" w14:textId="272F4C69" w:rsidR="31692E4C" w:rsidRDefault="31692E4C" w:rsidP="654FBFE4">
      <w:pPr>
        <w:spacing w:before="240" w:after="240"/>
        <w:jc w:val="both"/>
        <w:rPr>
          <w:rFonts w:ascii="Times New Roman" w:eastAsia="Times New Roman" w:hAnsi="Times New Roman" w:cs="Times New Roman"/>
        </w:rPr>
      </w:pPr>
      <w:r w:rsidRPr="654FBFE4">
        <w:rPr>
          <w:rFonts w:ascii="Times New Roman" w:eastAsia="Times New Roman" w:hAnsi="Times New Roman" w:cs="Times New Roman"/>
        </w:rPr>
        <w:t xml:space="preserve">Adding structural controls does not significantly affect the predicted coefficients, indicating that the coefficients stay similar across both model parameters. The target productivity increases from 0.707 to 0.713, the SMV decreases from -0.0065 to -0.0062, idle men decrease from -0.0087 to -0.0085, and the number of styles decreases from -0.0413 to -0.0357. These minor changes demonstrate that omission of department and time controls in Model 1 did not result in significant omitted variable bias, and that the baseline specification was not poorly </w:t>
      </w:r>
      <w:r w:rsidR="5967E412" w:rsidRPr="654FBFE4">
        <w:rPr>
          <w:rFonts w:ascii="Times New Roman" w:eastAsia="Times New Roman" w:hAnsi="Times New Roman" w:cs="Times New Roman"/>
        </w:rPr>
        <w:t>misspecified.</w:t>
      </w:r>
    </w:p>
    <w:p w14:paraId="0A275186" w14:textId="0045356C" w:rsidR="63A649D3" w:rsidRDefault="63A649D3" w:rsidP="654FBFE4">
      <w:pPr>
        <w:spacing w:before="240" w:after="240"/>
        <w:jc w:val="both"/>
        <w:rPr>
          <w:rFonts w:ascii="Times New Roman" w:eastAsia="Times New Roman" w:hAnsi="Times New Roman" w:cs="Times New Roman"/>
        </w:rPr>
      </w:pPr>
      <w:r w:rsidRPr="654FBFE4">
        <w:rPr>
          <w:rFonts w:ascii="Times New Roman" w:eastAsia="Times New Roman" w:hAnsi="Times New Roman" w:cs="Times New Roman"/>
        </w:rPr>
        <w:t xml:space="preserve">Model 2 shows that the coefficient for dep_2 (Sewing) is negative with a coefficient of –0.098, with a p-value of 0.000, </w:t>
      </w:r>
      <w:r w:rsidR="63337D7B" w:rsidRPr="654FBFE4">
        <w:rPr>
          <w:rFonts w:ascii="Times New Roman" w:eastAsia="Times New Roman" w:hAnsi="Times New Roman" w:cs="Times New Roman"/>
        </w:rPr>
        <w:t xml:space="preserve">which is less than p-value 0.05 as </w:t>
      </w:r>
      <w:r w:rsidR="79F193AF" w:rsidRPr="654FBFE4">
        <w:rPr>
          <w:rFonts w:ascii="Times New Roman" w:eastAsia="Times New Roman" w:hAnsi="Times New Roman" w:cs="Times New Roman"/>
        </w:rPr>
        <w:t xml:space="preserve">such, </w:t>
      </w:r>
      <w:r w:rsidR="63337D7B" w:rsidRPr="654FBFE4">
        <w:rPr>
          <w:rFonts w:ascii="Times New Roman" w:eastAsia="Times New Roman" w:hAnsi="Times New Roman" w:cs="Times New Roman"/>
        </w:rPr>
        <w:t xml:space="preserve">it is statistically significant. </w:t>
      </w:r>
      <w:r w:rsidRPr="654FBFE4">
        <w:rPr>
          <w:rFonts w:ascii="Times New Roman" w:eastAsia="Times New Roman" w:hAnsi="Times New Roman" w:cs="Times New Roman"/>
        </w:rPr>
        <w:t xml:space="preserve"> This implies that, ceteris paribus, the Sewing department </w:t>
      </w:r>
      <w:r w:rsidR="40EB9D4F" w:rsidRPr="654FBFE4">
        <w:rPr>
          <w:rFonts w:ascii="Times New Roman" w:eastAsia="Times New Roman" w:hAnsi="Times New Roman" w:cs="Times New Roman"/>
        </w:rPr>
        <w:t>has</w:t>
      </w:r>
      <w:r w:rsidRPr="654FBFE4">
        <w:rPr>
          <w:rFonts w:ascii="Times New Roman" w:eastAsia="Times New Roman" w:hAnsi="Times New Roman" w:cs="Times New Roman"/>
        </w:rPr>
        <w:t xml:space="preserve"> approximately 9.8 </w:t>
      </w:r>
      <w:r w:rsidR="316F841A" w:rsidRPr="654FBFE4">
        <w:rPr>
          <w:rFonts w:ascii="Times New Roman" w:eastAsia="Times New Roman" w:hAnsi="Times New Roman" w:cs="Times New Roman"/>
        </w:rPr>
        <w:t>percent</w:t>
      </w:r>
      <w:r w:rsidR="3C9876FB" w:rsidRPr="654FBFE4">
        <w:rPr>
          <w:rFonts w:ascii="Times New Roman" w:eastAsia="Times New Roman" w:hAnsi="Times New Roman" w:cs="Times New Roman"/>
        </w:rPr>
        <w:t>age</w:t>
      </w:r>
      <w:r w:rsidRPr="654FBFE4">
        <w:rPr>
          <w:rFonts w:ascii="Times New Roman" w:eastAsia="Times New Roman" w:hAnsi="Times New Roman" w:cs="Times New Roman"/>
        </w:rPr>
        <w:t xml:space="preserve"> points less productive than the </w:t>
      </w:r>
      <w:r w:rsidR="370E9325" w:rsidRPr="654FBFE4">
        <w:rPr>
          <w:rFonts w:ascii="Times New Roman" w:eastAsia="Times New Roman" w:hAnsi="Times New Roman" w:cs="Times New Roman"/>
        </w:rPr>
        <w:t xml:space="preserve">finishing </w:t>
      </w:r>
      <w:r w:rsidRPr="654FBFE4">
        <w:rPr>
          <w:rFonts w:ascii="Times New Roman" w:eastAsia="Times New Roman" w:hAnsi="Times New Roman" w:cs="Times New Roman"/>
        </w:rPr>
        <w:t>department.</w:t>
      </w:r>
      <w:r w:rsidR="001153EC">
        <w:rPr>
          <w:rFonts w:ascii="Times New Roman" w:eastAsia="Times New Roman" w:hAnsi="Times New Roman" w:cs="Times New Roman"/>
        </w:rPr>
        <w:t xml:space="preserve"> </w:t>
      </w:r>
      <w:r w:rsidRPr="654FBFE4">
        <w:rPr>
          <w:rFonts w:ascii="Times New Roman" w:eastAsia="Times New Roman" w:hAnsi="Times New Roman" w:cs="Times New Roman"/>
        </w:rPr>
        <w:t xml:space="preserve">Similarly, the Week 5 dummy variable has a positive coefficient of 0.094, meaning that productivity in Week 5 is about 9.4 percentage points higher than in Week 1. Its p-value of 0.000 confirms that this effect is statistically significant. </w:t>
      </w:r>
      <w:r w:rsidR="0F45D4B8" w:rsidRPr="654FBFE4">
        <w:rPr>
          <w:rFonts w:ascii="Times New Roman" w:eastAsia="Times New Roman" w:hAnsi="Times New Roman" w:cs="Times New Roman"/>
        </w:rPr>
        <w:t xml:space="preserve">However, all other weeks are not statistically significant. </w:t>
      </w:r>
      <w:r w:rsidRPr="654FBFE4">
        <w:rPr>
          <w:rFonts w:ascii="Times New Roman" w:eastAsia="Times New Roman" w:hAnsi="Times New Roman" w:cs="Times New Roman"/>
        </w:rPr>
        <w:t>This increase may be due to employees responding to end-of-month deadline pressure to meet production requirements.</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265"/>
        <w:gridCol w:w="2070"/>
      </w:tblGrid>
      <w:tr w:rsidR="654FBFE4" w14:paraId="14959BFB" w14:textId="77777777" w:rsidTr="654FBFE4">
        <w:trPr>
          <w:trHeight w:val="300"/>
          <w:jc w:val="center"/>
        </w:trPr>
        <w:tc>
          <w:tcPr>
            <w:tcW w:w="2265" w:type="dxa"/>
            <w:vAlign w:val="center"/>
          </w:tcPr>
          <w:p w14:paraId="742F1DE4" w14:textId="5898CD63"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Metric</w:t>
            </w:r>
          </w:p>
        </w:tc>
        <w:tc>
          <w:tcPr>
            <w:tcW w:w="2070" w:type="dxa"/>
            <w:vAlign w:val="center"/>
          </w:tcPr>
          <w:p w14:paraId="00DC64E9" w14:textId="7891B1B8"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Value</w:t>
            </w:r>
          </w:p>
        </w:tc>
      </w:tr>
      <w:tr w:rsidR="654FBFE4" w14:paraId="5A1E2095" w14:textId="77777777" w:rsidTr="654FBFE4">
        <w:trPr>
          <w:trHeight w:val="300"/>
          <w:jc w:val="center"/>
        </w:trPr>
        <w:tc>
          <w:tcPr>
            <w:tcW w:w="2265" w:type="dxa"/>
            <w:vAlign w:val="center"/>
          </w:tcPr>
          <w:p w14:paraId="3FDCC446" w14:textId="009C0D6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Number of obs</w:t>
            </w:r>
          </w:p>
        </w:tc>
        <w:tc>
          <w:tcPr>
            <w:tcW w:w="2070" w:type="dxa"/>
            <w:vAlign w:val="center"/>
          </w:tcPr>
          <w:p w14:paraId="21FEABAE" w14:textId="0A4AD9E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r>
      <w:tr w:rsidR="654FBFE4" w14:paraId="0D0282F1" w14:textId="77777777" w:rsidTr="654FBFE4">
        <w:trPr>
          <w:trHeight w:val="300"/>
          <w:jc w:val="center"/>
        </w:trPr>
        <w:tc>
          <w:tcPr>
            <w:tcW w:w="2265" w:type="dxa"/>
            <w:vAlign w:val="center"/>
          </w:tcPr>
          <w:p w14:paraId="38EA43BB" w14:textId="33317ED8" w:rsidR="654FBFE4" w:rsidRDefault="654FBFE4" w:rsidP="654FBFE4">
            <w:pPr>
              <w:spacing w:after="0"/>
              <w:rPr>
                <w:rFonts w:ascii="Times New Roman" w:eastAsia="Times New Roman" w:hAnsi="Times New Roman" w:cs="Times New Roman"/>
              </w:rPr>
            </w:pPr>
            <w:proofErr w:type="gramStart"/>
            <w:r w:rsidRPr="654FBFE4">
              <w:rPr>
                <w:rFonts w:ascii="Times New Roman" w:eastAsia="Times New Roman" w:hAnsi="Times New Roman" w:cs="Times New Roman"/>
              </w:rPr>
              <w:t>F(</w:t>
            </w:r>
            <w:proofErr w:type="gramEnd"/>
            <w:r w:rsidRPr="654FBFE4">
              <w:rPr>
                <w:rFonts w:ascii="Times New Roman" w:eastAsia="Times New Roman" w:hAnsi="Times New Roman" w:cs="Times New Roman"/>
              </w:rPr>
              <w:t>7, 1189)</w:t>
            </w:r>
          </w:p>
        </w:tc>
        <w:tc>
          <w:tcPr>
            <w:tcW w:w="2070" w:type="dxa"/>
            <w:vAlign w:val="center"/>
          </w:tcPr>
          <w:p w14:paraId="4A14F030" w14:textId="5885E12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51.41</w:t>
            </w:r>
          </w:p>
        </w:tc>
      </w:tr>
      <w:tr w:rsidR="654FBFE4" w14:paraId="7DF1AB95" w14:textId="77777777" w:rsidTr="654FBFE4">
        <w:trPr>
          <w:trHeight w:val="300"/>
          <w:jc w:val="center"/>
        </w:trPr>
        <w:tc>
          <w:tcPr>
            <w:tcW w:w="2265" w:type="dxa"/>
            <w:vAlign w:val="center"/>
          </w:tcPr>
          <w:p w14:paraId="44262A49" w14:textId="34B54AC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Prob &gt; F</w:t>
            </w:r>
          </w:p>
        </w:tc>
        <w:tc>
          <w:tcPr>
            <w:tcW w:w="2070" w:type="dxa"/>
            <w:vAlign w:val="center"/>
          </w:tcPr>
          <w:p w14:paraId="476CF037" w14:textId="1608794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0.0000</w:t>
            </w:r>
          </w:p>
        </w:tc>
      </w:tr>
      <w:tr w:rsidR="654FBFE4" w14:paraId="2381C883" w14:textId="77777777" w:rsidTr="654FBFE4">
        <w:trPr>
          <w:trHeight w:val="300"/>
          <w:jc w:val="center"/>
        </w:trPr>
        <w:tc>
          <w:tcPr>
            <w:tcW w:w="2265" w:type="dxa"/>
            <w:vAlign w:val="center"/>
          </w:tcPr>
          <w:p w14:paraId="6EBB1DFF" w14:textId="79EF136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R-squared</w:t>
            </w:r>
          </w:p>
        </w:tc>
        <w:tc>
          <w:tcPr>
            <w:tcW w:w="2070" w:type="dxa"/>
            <w:vAlign w:val="center"/>
          </w:tcPr>
          <w:p w14:paraId="45DC029F" w14:textId="7A384D4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0.2323</w:t>
            </w:r>
          </w:p>
        </w:tc>
      </w:tr>
      <w:tr w:rsidR="654FBFE4" w14:paraId="22F2ACF3" w14:textId="77777777" w:rsidTr="654FBFE4">
        <w:trPr>
          <w:trHeight w:val="300"/>
          <w:jc w:val="center"/>
        </w:trPr>
        <w:tc>
          <w:tcPr>
            <w:tcW w:w="2265" w:type="dxa"/>
            <w:vAlign w:val="center"/>
          </w:tcPr>
          <w:p w14:paraId="47C0CE61" w14:textId="55C54FF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Adj R-squared</w:t>
            </w:r>
          </w:p>
        </w:tc>
        <w:tc>
          <w:tcPr>
            <w:tcW w:w="2070" w:type="dxa"/>
            <w:vAlign w:val="center"/>
          </w:tcPr>
          <w:p w14:paraId="3437585E" w14:textId="17DF581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0.2278</w:t>
            </w:r>
          </w:p>
        </w:tc>
      </w:tr>
      <w:tr w:rsidR="654FBFE4" w14:paraId="5390AC68" w14:textId="77777777" w:rsidTr="654FBFE4">
        <w:trPr>
          <w:trHeight w:val="300"/>
          <w:jc w:val="center"/>
        </w:trPr>
        <w:tc>
          <w:tcPr>
            <w:tcW w:w="2265" w:type="dxa"/>
            <w:vAlign w:val="center"/>
          </w:tcPr>
          <w:p w14:paraId="5DB328AA" w14:textId="6D60DE9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Root MSE</w:t>
            </w:r>
          </w:p>
        </w:tc>
        <w:tc>
          <w:tcPr>
            <w:tcW w:w="2070" w:type="dxa"/>
            <w:vAlign w:val="center"/>
          </w:tcPr>
          <w:p w14:paraId="164179EA" w14:textId="5059B6D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0.15333</w:t>
            </w:r>
          </w:p>
        </w:tc>
      </w:tr>
    </w:tbl>
    <w:p w14:paraId="4B41B471" w14:textId="4E178840" w:rsidR="6848C124" w:rsidRDefault="6848C124"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Table 1</w:t>
      </w:r>
      <w:r w:rsidR="004575A8">
        <w:rPr>
          <w:rFonts w:ascii="Times New Roman" w:eastAsia="Times New Roman" w:hAnsi="Times New Roman" w:cs="Times New Roman"/>
          <w:i/>
          <w:iCs/>
        </w:rPr>
        <w:t>2</w:t>
      </w:r>
      <w:r w:rsidRPr="654FBFE4">
        <w:rPr>
          <w:rFonts w:ascii="Times New Roman" w:eastAsia="Times New Roman" w:hAnsi="Times New Roman" w:cs="Times New Roman"/>
          <w:i/>
          <w:iCs/>
        </w:rPr>
        <w:t xml:space="preserve">: </w:t>
      </w:r>
      <w:r w:rsidR="2E86CBA1" w:rsidRPr="654FBFE4">
        <w:rPr>
          <w:rFonts w:ascii="Times New Roman" w:eastAsia="Times New Roman" w:hAnsi="Times New Roman" w:cs="Times New Roman"/>
          <w:i/>
          <w:iCs/>
        </w:rPr>
        <w:t>Regression model 3 summary</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336"/>
        <w:gridCol w:w="1416"/>
        <w:gridCol w:w="1341"/>
        <w:gridCol w:w="997"/>
        <w:gridCol w:w="1512"/>
        <w:gridCol w:w="1752"/>
      </w:tblGrid>
      <w:tr w:rsidR="654FBFE4" w14:paraId="5CFFA364" w14:textId="77777777" w:rsidTr="654FBFE4">
        <w:trPr>
          <w:trHeight w:val="300"/>
        </w:trPr>
        <w:tc>
          <w:tcPr>
            <w:tcW w:w="2378" w:type="dxa"/>
            <w:vAlign w:val="center"/>
          </w:tcPr>
          <w:p w14:paraId="1F632DDF" w14:textId="70626B4F"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lastRenderedPageBreak/>
              <w:t>Variable</w:t>
            </w:r>
          </w:p>
        </w:tc>
        <w:tc>
          <w:tcPr>
            <w:tcW w:w="1420" w:type="dxa"/>
            <w:vAlign w:val="center"/>
          </w:tcPr>
          <w:p w14:paraId="7BABBB52" w14:textId="0865F184"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Coefficient</w:t>
            </w:r>
          </w:p>
        </w:tc>
        <w:tc>
          <w:tcPr>
            <w:tcW w:w="1362" w:type="dxa"/>
            <w:vAlign w:val="center"/>
          </w:tcPr>
          <w:p w14:paraId="14B4BF4D" w14:textId="2EB419B6"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Std. Error</w:t>
            </w:r>
          </w:p>
        </w:tc>
        <w:tc>
          <w:tcPr>
            <w:tcW w:w="1007" w:type="dxa"/>
            <w:vAlign w:val="center"/>
          </w:tcPr>
          <w:p w14:paraId="5B0CF7C7" w14:textId="72E0C6F2"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t-value</w:t>
            </w:r>
          </w:p>
        </w:tc>
        <w:tc>
          <w:tcPr>
            <w:tcW w:w="1545" w:type="dxa"/>
            <w:vAlign w:val="center"/>
          </w:tcPr>
          <w:p w14:paraId="22D9A6C0" w14:textId="2C035B36"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p-value</w:t>
            </w:r>
          </w:p>
        </w:tc>
        <w:tc>
          <w:tcPr>
            <w:tcW w:w="1785" w:type="dxa"/>
            <w:vAlign w:val="center"/>
          </w:tcPr>
          <w:p w14:paraId="23B894BD" w14:textId="782CD511"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95% CI</w:t>
            </w:r>
          </w:p>
        </w:tc>
      </w:tr>
      <w:tr w:rsidR="654FBFE4" w14:paraId="1A3651F2" w14:textId="77777777" w:rsidTr="654FBFE4">
        <w:trPr>
          <w:trHeight w:val="300"/>
        </w:trPr>
        <w:tc>
          <w:tcPr>
            <w:tcW w:w="2378" w:type="dxa"/>
            <w:vAlign w:val="center"/>
          </w:tcPr>
          <w:p w14:paraId="7A7F6881" w14:textId="0992EC8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Targeted Productivity</w:t>
            </w:r>
          </w:p>
        </w:tc>
        <w:tc>
          <w:tcPr>
            <w:tcW w:w="1420" w:type="dxa"/>
            <w:vAlign w:val="center"/>
          </w:tcPr>
          <w:p w14:paraId="068FC3FA" w14:textId="1964FCD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0.702</w:t>
            </w:r>
          </w:p>
        </w:tc>
        <w:tc>
          <w:tcPr>
            <w:tcW w:w="1362" w:type="dxa"/>
            <w:vAlign w:val="center"/>
          </w:tcPr>
          <w:p w14:paraId="51B9B614" w14:textId="70799E9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0.046</w:t>
            </w:r>
          </w:p>
        </w:tc>
        <w:tc>
          <w:tcPr>
            <w:tcW w:w="1007" w:type="dxa"/>
            <w:vAlign w:val="center"/>
          </w:tcPr>
          <w:p w14:paraId="61B87DD6" w14:textId="5F416CB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15.14</w:t>
            </w:r>
          </w:p>
        </w:tc>
        <w:tc>
          <w:tcPr>
            <w:tcW w:w="1545" w:type="dxa"/>
            <w:vAlign w:val="center"/>
          </w:tcPr>
          <w:p w14:paraId="1EF4D3A4" w14:textId="42566C4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w:t>
            </w:r>
          </w:p>
        </w:tc>
        <w:tc>
          <w:tcPr>
            <w:tcW w:w="1785" w:type="dxa"/>
            <w:vAlign w:val="center"/>
          </w:tcPr>
          <w:p w14:paraId="4F3CA093" w14:textId="705B8DD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[0.611, 0.793]</w:t>
            </w:r>
          </w:p>
        </w:tc>
      </w:tr>
      <w:tr w:rsidR="654FBFE4" w14:paraId="5A80A93C" w14:textId="77777777" w:rsidTr="654FBFE4">
        <w:trPr>
          <w:trHeight w:val="300"/>
        </w:trPr>
        <w:tc>
          <w:tcPr>
            <w:tcW w:w="2378" w:type="dxa"/>
            <w:vAlign w:val="center"/>
          </w:tcPr>
          <w:p w14:paraId="1B593D29" w14:textId="2881B34B"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SMV</w:t>
            </w:r>
          </w:p>
        </w:tc>
        <w:tc>
          <w:tcPr>
            <w:tcW w:w="1420" w:type="dxa"/>
            <w:vAlign w:val="center"/>
          </w:tcPr>
          <w:p w14:paraId="01E5112C" w14:textId="60EB635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-0.0027</w:t>
            </w:r>
          </w:p>
        </w:tc>
        <w:tc>
          <w:tcPr>
            <w:tcW w:w="1362" w:type="dxa"/>
            <w:vAlign w:val="center"/>
          </w:tcPr>
          <w:p w14:paraId="6355DA62" w14:textId="66CFD0C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0.0008</w:t>
            </w:r>
          </w:p>
        </w:tc>
        <w:tc>
          <w:tcPr>
            <w:tcW w:w="1007" w:type="dxa"/>
            <w:vAlign w:val="center"/>
          </w:tcPr>
          <w:p w14:paraId="631F66EE" w14:textId="59DF4E1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-2.70</w:t>
            </w:r>
          </w:p>
        </w:tc>
        <w:tc>
          <w:tcPr>
            <w:tcW w:w="1545" w:type="dxa"/>
            <w:vAlign w:val="center"/>
          </w:tcPr>
          <w:p w14:paraId="4800C759" w14:textId="5C02E0C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0.007</w:t>
            </w:r>
          </w:p>
        </w:tc>
        <w:tc>
          <w:tcPr>
            <w:tcW w:w="1785" w:type="dxa"/>
            <w:vAlign w:val="center"/>
          </w:tcPr>
          <w:p w14:paraId="3521324F" w14:textId="5F010F6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[-0.0039, -0.0006]</w:t>
            </w:r>
          </w:p>
        </w:tc>
      </w:tr>
      <w:tr w:rsidR="654FBFE4" w14:paraId="1CEB47B9" w14:textId="77777777" w:rsidTr="654FBFE4">
        <w:trPr>
          <w:trHeight w:val="300"/>
        </w:trPr>
        <w:tc>
          <w:tcPr>
            <w:tcW w:w="2378" w:type="dxa"/>
            <w:vAlign w:val="center"/>
          </w:tcPr>
          <w:p w14:paraId="7F3CF36F" w14:textId="7C64934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Incentive (USD)</w:t>
            </w:r>
          </w:p>
        </w:tc>
        <w:tc>
          <w:tcPr>
            <w:tcW w:w="1420" w:type="dxa"/>
            <w:vAlign w:val="center"/>
          </w:tcPr>
          <w:p w14:paraId="56F0E74C" w14:textId="70DC4C0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0.0071</w:t>
            </w:r>
          </w:p>
        </w:tc>
        <w:tc>
          <w:tcPr>
            <w:tcW w:w="1362" w:type="dxa"/>
            <w:vAlign w:val="center"/>
          </w:tcPr>
          <w:p w14:paraId="2BEE34B6" w14:textId="227F5E5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0.0031</w:t>
            </w:r>
          </w:p>
        </w:tc>
        <w:tc>
          <w:tcPr>
            <w:tcW w:w="1007" w:type="dxa"/>
            <w:vAlign w:val="center"/>
          </w:tcPr>
          <w:p w14:paraId="62787AF0" w14:textId="3EE33F6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2.32</w:t>
            </w:r>
          </w:p>
        </w:tc>
        <w:tc>
          <w:tcPr>
            <w:tcW w:w="1545" w:type="dxa"/>
            <w:vAlign w:val="center"/>
          </w:tcPr>
          <w:p w14:paraId="08786859" w14:textId="4A1CEBF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0.021</w:t>
            </w:r>
          </w:p>
        </w:tc>
        <w:tc>
          <w:tcPr>
            <w:tcW w:w="1785" w:type="dxa"/>
            <w:vAlign w:val="center"/>
          </w:tcPr>
          <w:p w14:paraId="15601933" w14:textId="770A555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[0.0011, 0.0131]</w:t>
            </w:r>
          </w:p>
        </w:tc>
      </w:tr>
      <w:tr w:rsidR="654FBFE4" w14:paraId="5DEFDC39" w14:textId="77777777" w:rsidTr="654FBFE4">
        <w:trPr>
          <w:trHeight w:val="300"/>
        </w:trPr>
        <w:tc>
          <w:tcPr>
            <w:tcW w:w="2378" w:type="dxa"/>
            <w:vAlign w:val="center"/>
          </w:tcPr>
          <w:p w14:paraId="70FAE846" w14:textId="028D621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Idle Men</w:t>
            </w:r>
          </w:p>
        </w:tc>
        <w:tc>
          <w:tcPr>
            <w:tcW w:w="1420" w:type="dxa"/>
            <w:vAlign w:val="center"/>
          </w:tcPr>
          <w:p w14:paraId="15C091A9" w14:textId="1B7DC212"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-0.0075</w:t>
            </w:r>
          </w:p>
        </w:tc>
        <w:tc>
          <w:tcPr>
            <w:tcW w:w="1362" w:type="dxa"/>
            <w:vAlign w:val="center"/>
          </w:tcPr>
          <w:p w14:paraId="1EF4A596" w14:textId="6FE0CE1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0.0014</w:t>
            </w:r>
          </w:p>
        </w:tc>
        <w:tc>
          <w:tcPr>
            <w:tcW w:w="1007" w:type="dxa"/>
            <w:vAlign w:val="center"/>
          </w:tcPr>
          <w:p w14:paraId="114361A7" w14:textId="67A6C5C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-5.47</w:t>
            </w:r>
          </w:p>
        </w:tc>
        <w:tc>
          <w:tcPr>
            <w:tcW w:w="1545" w:type="dxa"/>
            <w:vAlign w:val="center"/>
          </w:tcPr>
          <w:p w14:paraId="6EC87B02" w14:textId="07569A4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w:t>
            </w:r>
          </w:p>
        </w:tc>
        <w:tc>
          <w:tcPr>
            <w:tcW w:w="1785" w:type="dxa"/>
            <w:vAlign w:val="center"/>
          </w:tcPr>
          <w:p w14:paraId="7BCCAF25" w14:textId="1476816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[-0.0102, -0.0048]</w:t>
            </w:r>
          </w:p>
        </w:tc>
      </w:tr>
      <w:tr w:rsidR="654FBFE4" w14:paraId="5DF6ED3E" w14:textId="77777777" w:rsidTr="654FBFE4">
        <w:trPr>
          <w:trHeight w:val="300"/>
        </w:trPr>
        <w:tc>
          <w:tcPr>
            <w:tcW w:w="2378" w:type="dxa"/>
            <w:vAlign w:val="center"/>
          </w:tcPr>
          <w:p w14:paraId="279BFDA8" w14:textId="33DC4DB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No. of Style Change</w:t>
            </w:r>
          </w:p>
        </w:tc>
        <w:tc>
          <w:tcPr>
            <w:tcW w:w="1420" w:type="dxa"/>
            <w:vAlign w:val="center"/>
          </w:tcPr>
          <w:p w14:paraId="686B52F0" w14:textId="2D21315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-0.0339</w:t>
            </w:r>
          </w:p>
        </w:tc>
        <w:tc>
          <w:tcPr>
            <w:tcW w:w="1362" w:type="dxa"/>
            <w:vAlign w:val="center"/>
          </w:tcPr>
          <w:p w14:paraId="7BE33266" w14:textId="758726F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0.0112</w:t>
            </w:r>
          </w:p>
        </w:tc>
        <w:tc>
          <w:tcPr>
            <w:tcW w:w="1007" w:type="dxa"/>
            <w:vAlign w:val="center"/>
          </w:tcPr>
          <w:p w14:paraId="0DD700CB" w14:textId="12D7D88E"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-3.02</w:t>
            </w:r>
          </w:p>
        </w:tc>
        <w:tc>
          <w:tcPr>
            <w:tcW w:w="1545" w:type="dxa"/>
            <w:vAlign w:val="center"/>
          </w:tcPr>
          <w:p w14:paraId="0A4EDF04" w14:textId="34599F9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0.003</w:t>
            </w:r>
          </w:p>
        </w:tc>
        <w:tc>
          <w:tcPr>
            <w:tcW w:w="1785" w:type="dxa"/>
            <w:vAlign w:val="center"/>
          </w:tcPr>
          <w:p w14:paraId="33B9E66C" w14:textId="24D1A4D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[-0.0560, -0.0119]</w:t>
            </w:r>
          </w:p>
        </w:tc>
      </w:tr>
      <w:tr w:rsidR="654FBFE4" w14:paraId="5B8426B9" w14:textId="77777777" w:rsidTr="654FBFE4">
        <w:trPr>
          <w:trHeight w:val="300"/>
        </w:trPr>
        <w:tc>
          <w:tcPr>
            <w:tcW w:w="2378" w:type="dxa"/>
            <w:vAlign w:val="center"/>
          </w:tcPr>
          <w:p w14:paraId="71F0B66C" w14:textId="73C1589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Dept2</w:t>
            </w:r>
          </w:p>
        </w:tc>
        <w:tc>
          <w:tcPr>
            <w:tcW w:w="1420" w:type="dxa"/>
            <w:vAlign w:val="center"/>
          </w:tcPr>
          <w:p w14:paraId="2650E456" w14:textId="05D2371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0.0359</w:t>
            </w:r>
          </w:p>
        </w:tc>
        <w:tc>
          <w:tcPr>
            <w:tcW w:w="1362" w:type="dxa"/>
            <w:vAlign w:val="center"/>
          </w:tcPr>
          <w:p w14:paraId="4E85D631" w14:textId="18B364B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0.0185</w:t>
            </w:r>
          </w:p>
        </w:tc>
        <w:tc>
          <w:tcPr>
            <w:tcW w:w="1007" w:type="dxa"/>
            <w:vAlign w:val="center"/>
          </w:tcPr>
          <w:p w14:paraId="1695015D" w14:textId="60923FD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1.94</w:t>
            </w:r>
          </w:p>
        </w:tc>
        <w:tc>
          <w:tcPr>
            <w:tcW w:w="1545" w:type="dxa"/>
            <w:vAlign w:val="center"/>
          </w:tcPr>
          <w:p w14:paraId="58773268" w14:textId="7FF01B7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0.053</w:t>
            </w:r>
          </w:p>
        </w:tc>
        <w:tc>
          <w:tcPr>
            <w:tcW w:w="1785" w:type="dxa"/>
            <w:vAlign w:val="center"/>
          </w:tcPr>
          <w:p w14:paraId="1891C17F" w14:textId="2D34CDB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[-0.0005, 0.0722]</w:t>
            </w:r>
          </w:p>
        </w:tc>
      </w:tr>
      <w:tr w:rsidR="654FBFE4" w14:paraId="2531FAB1" w14:textId="77777777" w:rsidTr="654FBFE4">
        <w:trPr>
          <w:trHeight w:val="300"/>
        </w:trPr>
        <w:tc>
          <w:tcPr>
            <w:tcW w:w="2378" w:type="dxa"/>
            <w:vAlign w:val="center"/>
          </w:tcPr>
          <w:p w14:paraId="7B85F047" w14:textId="0B11F1B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Week5</w:t>
            </w:r>
          </w:p>
        </w:tc>
        <w:tc>
          <w:tcPr>
            <w:tcW w:w="1420" w:type="dxa"/>
            <w:vAlign w:val="center"/>
          </w:tcPr>
          <w:p w14:paraId="672CE1F4" w14:textId="43F9B903"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0.0946</w:t>
            </w:r>
          </w:p>
        </w:tc>
        <w:tc>
          <w:tcPr>
            <w:tcW w:w="1362" w:type="dxa"/>
            <w:vAlign w:val="center"/>
          </w:tcPr>
          <w:p w14:paraId="16EEF180" w14:textId="25C5664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0.0236</w:t>
            </w:r>
          </w:p>
        </w:tc>
        <w:tc>
          <w:tcPr>
            <w:tcW w:w="1007" w:type="dxa"/>
            <w:vAlign w:val="center"/>
          </w:tcPr>
          <w:p w14:paraId="7C2FC69C" w14:textId="03DBE70C"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4.00</w:t>
            </w:r>
          </w:p>
        </w:tc>
        <w:tc>
          <w:tcPr>
            <w:tcW w:w="1545" w:type="dxa"/>
            <w:vAlign w:val="center"/>
          </w:tcPr>
          <w:p w14:paraId="47DE1ADB" w14:textId="7BD28E9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w:t>
            </w:r>
          </w:p>
        </w:tc>
        <w:tc>
          <w:tcPr>
            <w:tcW w:w="1785" w:type="dxa"/>
            <w:vAlign w:val="center"/>
          </w:tcPr>
          <w:p w14:paraId="0E4E5184" w14:textId="1CB8AABD"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[0.0483, 0.1410]</w:t>
            </w:r>
          </w:p>
        </w:tc>
      </w:tr>
      <w:tr w:rsidR="654FBFE4" w14:paraId="61703F2F" w14:textId="77777777" w:rsidTr="654FBFE4">
        <w:trPr>
          <w:trHeight w:val="300"/>
        </w:trPr>
        <w:tc>
          <w:tcPr>
            <w:tcW w:w="2378" w:type="dxa"/>
            <w:vAlign w:val="center"/>
          </w:tcPr>
          <w:p w14:paraId="6875C69A" w14:textId="672D8E8A"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Constant</w:t>
            </w:r>
          </w:p>
        </w:tc>
        <w:tc>
          <w:tcPr>
            <w:tcW w:w="1420" w:type="dxa"/>
            <w:vAlign w:val="center"/>
          </w:tcPr>
          <w:p w14:paraId="3712DEF5" w14:textId="5638500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0.238</w:t>
            </w:r>
          </w:p>
        </w:tc>
        <w:tc>
          <w:tcPr>
            <w:tcW w:w="1362" w:type="dxa"/>
            <w:vAlign w:val="center"/>
          </w:tcPr>
          <w:p w14:paraId="236581C5" w14:textId="039A4DF9"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0.0351</w:t>
            </w:r>
          </w:p>
        </w:tc>
        <w:tc>
          <w:tcPr>
            <w:tcW w:w="1007" w:type="dxa"/>
            <w:vAlign w:val="center"/>
          </w:tcPr>
          <w:p w14:paraId="2779A416" w14:textId="003AB01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6.79</w:t>
            </w:r>
          </w:p>
        </w:tc>
        <w:tc>
          <w:tcPr>
            <w:tcW w:w="1545" w:type="dxa"/>
            <w:vAlign w:val="center"/>
          </w:tcPr>
          <w:p w14:paraId="62571059" w14:textId="51EEEA11"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0.001</w:t>
            </w:r>
          </w:p>
        </w:tc>
        <w:tc>
          <w:tcPr>
            <w:tcW w:w="1785" w:type="dxa"/>
            <w:vAlign w:val="center"/>
          </w:tcPr>
          <w:p w14:paraId="4BBD1A86" w14:textId="6CFD7D56"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[0.169, 0.307]</w:t>
            </w:r>
          </w:p>
        </w:tc>
      </w:tr>
    </w:tbl>
    <w:p w14:paraId="0BEB2D67" w14:textId="6FF59078" w:rsidR="4D9453D0" w:rsidRDefault="4D9453D0"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 xml:space="preserve">Table </w:t>
      </w:r>
      <w:r w:rsidR="4C8A8690" w:rsidRPr="654FBFE4">
        <w:rPr>
          <w:rFonts w:ascii="Times New Roman" w:eastAsia="Times New Roman" w:hAnsi="Times New Roman" w:cs="Times New Roman"/>
          <w:i/>
          <w:iCs/>
        </w:rPr>
        <w:t>1</w:t>
      </w:r>
      <w:r w:rsidR="004575A8">
        <w:rPr>
          <w:rFonts w:ascii="Times New Roman" w:eastAsia="Times New Roman" w:hAnsi="Times New Roman" w:cs="Times New Roman"/>
          <w:i/>
          <w:iCs/>
        </w:rPr>
        <w:t>3</w:t>
      </w:r>
      <w:r w:rsidRPr="654FBFE4">
        <w:rPr>
          <w:rFonts w:ascii="Times New Roman" w:eastAsia="Times New Roman" w:hAnsi="Times New Roman" w:cs="Times New Roman"/>
          <w:i/>
          <w:iCs/>
        </w:rPr>
        <w:t xml:space="preserve">: Estimated Regression Coefficients, Standard Errors, and Statistical Significance for </w:t>
      </w:r>
      <w:r w:rsidR="3FA1E2F6" w:rsidRPr="654FBFE4">
        <w:rPr>
          <w:rFonts w:ascii="Times New Roman" w:eastAsia="Times New Roman" w:hAnsi="Times New Roman" w:cs="Times New Roman"/>
          <w:i/>
          <w:iCs/>
        </w:rPr>
        <w:t>third regression</w:t>
      </w:r>
      <w:r w:rsidRPr="654FBFE4">
        <w:rPr>
          <w:rFonts w:ascii="Times New Roman" w:eastAsia="Times New Roman" w:hAnsi="Times New Roman" w:cs="Times New Roman"/>
          <w:i/>
          <w:iCs/>
        </w:rPr>
        <w:t xml:space="preserve"> model</w:t>
      </w:r>
    </w:p>
    <w:p w14:paraId="309E338E" w14:textId="12E89883" w:rsidR="47BECA02" w:rsidRDefault="47BECA02"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sz w:val="21"/>
          <w:szCs w:val="21"/>
        </w:rPr>
        <w:t>I</w:t>
      </w:r>
      <w:r w:rsidRPr="654FBFE4">
        <w:rPr>
          <w:rFonts w:ascii="Times New Roman" w:eastAsia="Times New Roman" w:hAnsi="Times New Roman" w:cs="Times New Roman"/>
        </w:rPr>
        <w:t>n the third model, statistically insignificant variables from Models 1 and 2 were removed, resulting in an R</w:t>
      </w:r>
      <w:r>
        <w:noBreakHyphen/>
      </w:r>
      <w:r w:rsidRPr="654FBFE4">
        <w:rPr>
          <w:rFonts w:ascii="Times New Roman" w:eastAsia="Times New Roman" w:hAnsi="Times New Roman" w:cs="Times New Roman"/>
        </w:rPr>
        <w:t>squared of 0.23 and an adjusted R</w:t>
      </w:r>
      <w:r>
        <w:noBreakHyphen/>
      </w:r>
      <w:r w:rsidRPr="654FBFE4">
        <w:rPr>
          <w:rFonts w:ascii="Times New Roman" w:eastAsia="Times New Roman" w:hAnsi="Times New Roman" w:cs="Times New Roman"/>
        </w:rPr>
        <w:t>squared of 0.22. All remaining variables are statistically significant, with p</w:t>
      </w:r>
      <w:r>
        <w:noBreakHyphen/>
      </w:r>
      <w:r w:rsidRPr="654FBFE4">
        <w:rPr>
          <w:rFonts w:ascii="Times New Roman" w:eastAsia="Times New Roman" w:hAnsi="Times New Roman" w:cs="Times New Roman"/>
        </w:rPr>
        <w:t>values below 0.05. The VIF analysis from Model 2 shows that the number of workers has a VIF of 12.99, exceeding the threshold value of 10. This indicates that the variable is highly correlated with other explanatory variables, particularly SMV, suggesting the presence of multicollinearity. Therefore, the number of workers is excluded from Model 3.</w:t>
      </w:r>
    </w:p>
    <w:p w14:paraId="7B52094C" w14:textId="0374123C" w:rsidR="47BECA02" w:rsidRDefault="47BECA02"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Targeted productivity remains the dominant predictor, with a coefficient of 0.702. SMV continues to have a small negative effect on actual productivity, with a coefficient of −0.0027. Incentives show a positive and statistically significant effect, with a coefficient of 0.0071 and a p</w:t>
      </w:r>
      <w:r>
        <w:noBreakHyphen/>
      </w:r>
      <w:r w:rsidRPr="654FBFE4">
        <w:rPr>
          <w:rFonts w:ascii="Times New Roman" w:eastAsia="Times New Roman" w:hAnsi="Times New Roman" w:cs="Times New Roman"/>
        </w:rPr>
        <w:t>value of 0.021. Idle men negatively affect productivity, with a coefficient of −0.0075, and this effect is statistically significant, indicating that work disruptions reduce efficiency. The number of style changes also has a negative effect, with a coefficient of −0.033, suggesting that additional style changes reduce actual productivity.</w:t>
      </w:r>
      <w:r w:rsidR="001153EC">
        <w:rPr>
          <w:rFonts w:ascii="Times New Roman" w:eastAsia="Times New Roman" w:hAnsi="Times New Roman" w:cs="Times New Roman"/>
        </w:rPr>
        <w:t xml:space="preserve"> </w:t>
      </w:r>
      <w:r w:rsidRPr="654FBFE4">
        <w:rPr>
          <w:rFonts w:ascii="Times New Roman" w:eastAsia="Times New Roman" w:hAnsi="Times New Roman" w:cs="Times New Roman"/>
        </w:rPr>
        <w:t>Week 5 remains positive and statistically significant, with a coefficient of 0.094 and a p</w:t>
      </w:r>
      <w:r>
        <w:noBreakHyphen/>
      </w:r>
      <w:r w:rsidRPr="654FBFE4">
        <w:rPr>
          <w:rFonts w:ascii="Times New Roman" w:eastAsia="Times New Roman" w:hAnsi="Times New Roman" w:cs="Times New Roman"/>
        </w:rPr>
        <w:t>value of 0.000, consistent with the end</w:t>
      </w:r>
      <w:r>
        <w:noBreakHyphen/>
      </w:r>
      <w:r w:rsidRPr="654FBFE4">
        <w:rPr>
          <w:rFonts w:ascii="Times New Roman" w:eastAsia="Times New Roman" w:hAnsi="Times New Roman" w:cs="Times New Roman"/>
        </w:rPr>
        <w:t>of</w:t>
      </w:r>
      <w:r>
        <w:noBreakHyphen/>
      </w:r>
      <w:r w:rsidRPr="654FBFE4">
        <w:rPr>
          <w:rFonts w:ascii="Times New Roman" w:eastAsia="Times New Roman" w:hAnsi="Times New Roman" w:cs="Times New Roman"/>
        </w:rPr>
        <w:t>month deadline pressure effect observed in Model 2. A notable finding in Model 3 is the reversal in the coefficient of the department dummy, which changes from −0.098 in Model 2 to +0.035. In Model 2, the sewing department appeared to be less productive than the finishing department after controlling for the number of workers. However, once the number of workers is removed in Model 3, the department dummy captures a positive relationship with actual productivity.</w:t>
      </w:r>
    </w:p>
    <w:tbl>
      <w:tblPr>
        <w:tblW w:w="0" w:type="auto"/>
        <w:jc w:val="center"/>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2565"/>
        <w:gridCol w:w="2598"/>
      </w:tblGrid>
      <w:tr w:rsidR="654FBFE4" w14:paraId="5AE861EF" w14:textId="77777777" w:rsidTr="654FBFE4">
        <w:trPr>
          <w:trHeight w:val="300"/>
          <w:jc w:val="center"/>
        </w:trPr>
        <w:tc>
          <w:tcPr>
            <w:tcW w:w="2565" w:type="dxa"/>
            <w:vAlign w:val="center"/>
          </w:tcPr>
          <w:p w14:paraId="40205D75" w14:textId="3C296C0A"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lastRenderedPageBreak/>
              <w:t>Metric</w:t>
            </w:r>
          </w:p>
        </w:tc>
        <w:tc>
          <w:tcPr>
            <w:tcW w:w="2598" w:type="dxa"/>
            <w:vAlign w:val="center"/>
          </w:tcPr>
          <w:p w14:paraId="0ED8A54C" w14:textId="35886A22" w:rsidR="654FBFE4" w:rsidRDefault="654FBFE4" w:rsidP="654FBFE4">
            <w:pPr>
              <w:spacing w:after="0"/>
              <w:jc w:val="center"/>
              <w:rPr>
                <w:rFonts w:ascii="Times New Roman" w:eastAsia="Times New Roman" w:hAnsi="Times New Roman" w:cs="Times New Roman"/>
                <w:b/>
                <w:bCs/>
              </w:rPr>
            </w:pPr>
            <w:r w:rsidRPr="654FBFE4">
              <w:rPr>
                <w:rFonts w:ascii="Times New Roman" w:eastAsia="Times New Roman" w:hAnsi="Times New Roman" w:cs="Times New Roman"/>
                <w:b/>
                <w:bCs/>
              </w:rPr>
              <w:t>Value</w:t>
            </w:r>
          </w:p>
        </w:tc>
      </w:tr>
      <w:tr w:rsidR="654FBFE4" w14:paraId="2AEAA160" w14:textId="77777777" w:rsidTr="654FBFE4">
        <w:trPr>
          <w:trHeight w:val="645"/>
          <w:jc w:val="center"/>
        </w:trPr>
        <w:tc>
          <w:tcPr>
            <w:tcW w:w="2565" w:type="dxa"/>
            <w:vAlign w:val="center"/>
          </w:tcPr>
          <w:p w14:paraId="6A97EE9D" w14:textId="0253B92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Number of Observations</w:t>
            </w:r>
          </w:p>
        </w:tc>
        <w:tc>
          <w:tcPr>
            <w:tcW w:w="2598" w:type="dxa"/>
            <w:vAlign w:val="center"/>
          </w:tcPr>
          <w:p w14:paraId="6536D9FB" w14:textId="6A1C223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1,197</w:t>
            </w:r>
          </w:p>
        </w:tc>
      </w:tr>
      <w:tr w:rsidR="654FBFE4" w14:paraId="6D4CD32D" w14:textId="77777777" w:rsidTr="654FBFE4">
        <w:trPr>
          <w:trHeight w:val="300"/>
          <w:jc w:val="center"/>
        </w:trPr>
        <w:tc>
          <w:tcPr>
            <w:tcW w:w="2565" w:type="dxa"/>
            <w:vAlign w:val="center"/>
          </w:tcPr>
          <w:p w14:paraId="53CC30D3" w14:textId="5DF9DFE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F-statistic</w:t>
            </w:r>
          </w:p>
        </w:tc>
        <w:tc>
          <w:tcPr>
            <w:tcW w:w="2598" w:type="dxa"/>
            <w:vAlign w:val="center"/>
          </w:tcPr>
          <w:p w14:paraId="48A4AD9B" w14:textId="33DC4EE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71.76</w:t>
            </w:r>
          </w:p>
        </w:tc>
      </w:tr>
      <w:tr w:rsidR="654FBFE4" w14:paraId="1BC932AF" w14:textId="77777777" w:rsidTr="654FBFE4">
        <w:trPr>
          <w:trHeight w:val="300"/>
          <w:jc w:val="center"/>
        </w:trPr>
        <w:tc>
          <w:tcPr>
            <w:tcW w:w="2565" w:type="dxa"/>
            <w:vAlign w:val="center"/>
          </w:tcPr>
          <w:p w14:paraId="0F160AB9" w14:textId="7E92DA9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p-value (F-test)</w:t>
            </w:r>
          </w:p>
        </w:tc>
        <w:tc>
          <w:tcPr>
            <w:tcW w:w="2598" w:type="dxa"/>
            <w:vAlign w:val="center"/>
          </w:tcPr>
          <w:p w14:paraId="74218EF4" w14:textId="52397390"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0.000</w:t>
            </w:r>
          </w:p>
        </w:tc>
      </w:tr>
      <w:tr w:rsidR="654FBFE4" w14:paraId="3CD27DD3" w14:textId="77777777" w:rsidTr="654FBFE4">
        <w:trPr>
          <w:trHeight w:val="300"/>
          <w:jc w:val="center"/>
        </w:trPr>
        <w:tc>
          <w:tcPr>
            <w:tcW w:w="2565" w:type="dxa"/>
            <w:vAlign w:val="center"/>
          </w:tcPr>
          <w:p w14:paraId="2CDF741F" w14:textId="5528E785"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R-squared</w:t>
            </w:r>
          </w:p>
        </w:tc>
        <w:tc>
          <w:tcPr>
            <w:tcW w:w="2598" w:type="dxa"/>
            <w:vAlign w:val="center"/>
          </w:tcPr>
          <w:p w14:paraId="4EAEC1C4" w14:textId="128FB2C7"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0.277</w:t>
            </w:r>
          </w:p>
        </w:tc>
      </w:tr>
      <w:tr w:rsidR="654FBFE4" w14:paraId="3114EDE0" w14:textId="77777777" w:rsidTr="654FBFE4">
        <w:trPr>
          <w:trHeight w:val="300"/>
          <w:jc w:val="center"/>
        </w:trPr>
        <w:tc>
          <w:tcPr>
            <w:tcW w:w="2565" w:type="dxa"/>
            <w:vAlign w:val="center"/>
          </w:tcPr>
          <w:p w14:paraId="20B09EDC" w14:textId="12E75D6F"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Root MSE</w:t>
            </w:r>
          </w:p>
        </w:tc>
        <w:tc>
          <w:tcPr>
            <w:tcW w:w="2598" w:type="dxa"/>
            <w:vAlign w:val="center"/>
          </w:tcPr>
          <w:p w14:paraId="4627C567" w14:textId="669A2DF4" w:rsidR="654FBFE4" w:rsidRDefault="654FBFE4" w:rsidP="654FBFE4">
            <w:pPr>
              <w:spacing w:after="0"/>
              <w:rPr>
                <w:rFonts w:ascii="Times New Roman" w:eastAsia="Times New Roman" w:hAnsi="Times New Roman" w:cs="Times New Roman"/>
              </w:rPr>
            </w:pPr>
            <w:r w:rsidRPr="654FBFE4">
              <w:rPr>
                <w:rFonts w:ascii="Times New Roman" w:eastAsia="Times New Roman" w:hAnsi="Times New Roman" w:cs="Times New Roman"/>
              </w:rPr>
              <w:t>0.1489</w:t>
            </w:r>
          </w:p>
        </w:tc>
      </w:tr>
    </w:tbl>
    <w:p w14:paraId="04DD7A2D" w14:textId="2F03C2EE" w:rsidR="4E5D8989" w:rsidRDefault="4E5D8989" w:rsidP="654FBFE4">
      <w:pPr>
        <w:spacing w:before="240" w:after="240"/>
        <w:jc w:val="center"/>
        <w:rPr>
          <w:rFonts w:ascii="Times New Roman" w:eastAsia="Times New Roman" w:hAnsi="Times New Roman" w:cs="Times New Roman"/>
          <w:i/>
          <w:iCs/>
        </w:rPr>
      </w:pPr>
      <w:r w:rsidRPr="654FBFE4">
        <w:rPr>
          <w:rFonts w:ascii="Times New Roman" w:eastAsia="Times New Roman" w:hAnsi="Times New Roman" w:cs="Times New Roman"/>
          <w:i/>
          <w:iCs/>
        </w:rPr>
        <w:t>Table 1</w:t>
      </w:r>
      <w:r w:rsidR="004575A8">
        <w:rPr>
          <w:rFonts w:ascii="Times New Roman" w:eastAsia="Times New Roman" w:hAnsi="Times New Roman" w:cs="Times New Roman"/>
          <w:i/>
          <w:iCs/>
        </w:rPr>
        <w:t>4</w:t>
      </w:r>
      <w:r w:rsidRPr="654FBFE4">
        <w:rPr>
          <w:rFonts w:ascii="Times New Roman" w:eastAsia="Times New Roman" w:hAnsi="Times New Roman" w:cs="Times New Roman"/>
          <w:i/>
          <w:iCs/>
        </w:rPr>
        <w:t>: Regression model 3 summary</w:t>
      </w:r>
    </w:p>
    <w:tbl>
      <w:tblPr>
        <w:tblW w:w="0" w:type="auto"/>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ook w:val="06A0" w:firstRow="1" w:lastRow="0" w:firstColumn="1" w:lastColumn="0" w:noHBand="1" w:noVBand="1"/>
      </w:tblPr>
      <w:tblGrid>
        <w:gridCol w:w="1984"/>
        <w:gridCol w:w="1530"/>
        <w:gridCol w:w="1808"/>
        <w:gridCol w:w="1139"/>
        <w:gridCol w:w="1053"/>
        <w:gridCol w:w="1840"/>
      </w:tblGrid>
      <w:tr w:rsidR="654FBFE4" w:rsidRPr="001153EC" w14:paraId="6EE2D1A5" w14:textId="77777777" w:rsidTr="654FBFE4">
        <w:trPr>
          <w:trHeight w:val="300"/>
        </w:trPr>
        <w:tc>
          <w:tcPr>
            <w:tcW w:w="2010" w:type="dxa"/>
            <w:vAlign w:val="center"/>
          </w:tcPr>
          <w:p w14:paraId="6E68666A" w14:textId="6F66BA83"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Variable</w:t>
            </w:r>
          </w:p>
        </w:tc>
        <w:tc>
          <w:tcPr>
            <w:tcW w:w="1538" w:type="dxa"/>
            <w:vAlign w:val="center"/>
          </w:tcPr>
          <w:p w14:paraId="2B55E34B" w14:textId="4680904C"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Coefficient</w:t>
            </w:r>
          </w:p>
        </w:tc>
        <w:tc>
          <w:tcPr>
            <w:tcW w:w="1845" w:type="dxa"/>
            <w:vAlign w:val="center"/>
          </w:tcPr>
          <w:p w14:paraId="476EE809" w14:textId="21ECC885"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Robust Std. Error</w:t>
            </w:r>
          </w:p>
        </w:tc>
        <w:tc>
          <w:tcPr>
            <w:tcW w:w="1155" w:type="dxa"/>
            <w:vAlign w:val="center"/>
          </w:tcPr>
          <w:p w14:paraId="28C3E50A" w14:textId="24728F94"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t-value</w:t>
            </w:r>
          </w:p>
        </w:tc>
        <w:tc>
          <w:tcPr>
            <w:tcW w:w="1065" w:type="dxa"/>
            <w:vAlign w:val="center"/>
          </w:tcPr>
          <w:p w14:paraId="627CC6B0" w14:textId="03D7C15C"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p-value</w:t>
            </w:r>
          </w:p>
        </w:tc>
        <w:tc>
          <w:tcPr>
            <w:tcW w:w="1860" w:type="dxa"/>
            <w:vAlign w:val="center"/>
          </w:tcPr>
          <w:p w14:paraId="043CA013" w14:textId="78F892D4" w:rsidR="654FBFE4" w:rsidRPr="001153EC" w:rsidRDefault="654FBFE4" w:rsidP="654FBFE4">
            <w:pPr>
              <w:spacing w:after="0"/>
              <w:jc w:val="center"/>
              <w:rPr>
                <w:rFonts w:ascii="Times New Roman" w:eastAsia="Times New Roman" w:hAnsi="Times New Roman" w:cs="Times New Roman"/>
                <w:b/>
                <w:bCs/>
              </w:rPr>
            </w:pPr>
            <w:r w:rsidRPr="001153EC">
              <w:rPr>
                <w:rFonts w:ascii="Times New Roman" w:eastAsia="Times New Roman" w:hAnsi="Times New Roman" w:cs="Times New Roman"/>
                <w:b/>
                <w:bCs/>
              </w:rPr>
              <w:t>95% Confidence Interval</w:t>
            </w:r>
          </w:p>
        </w:tc>
      </w:tr>
      <w:tr w:rsidR="654FBFE4" w:rsidRPr="001153EC" w14:paraId="142E7C5B" w14:textId="77777777" w:rsidTr="654FBFE4">
        <w:trPr>
          <w:trHeight w:val="300"/>
        </w:trPr>
        <w:tc>
          <w:tcPr>
            <w:tcW w:w="2010" w:type="dxa"/>
            <w:vAlign w:val="center"/>
          </w:tcPr>
          <w:p w14:paraId="644E4911" w14:textId="1F6DC5CC"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Targeted Productivity</w:t>
            </w:r>
          </w:p>
        </w:tc>
        <w:tc>
          <w:tcPr>
            <w:tcW w:w="1538" w:type="dxa"/>
            <w:vAlign w:val="center"/>
          </w:tcPr>
          <w:p w14:paraId="1403EC6C" w14:textId="6E883923"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0.219</w:t>
            </w:r>
          </w:p>
        </w:tc>
        <w:tc>
          <w:tcPr>
            <w:tcW w:w="1845" w:type="dxa"/>
            <w:vAlign w:val="center"/>
          </w:tcPr>
          <w:p w14:paraId="25586DBD" w14:textId="47D0FD89"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0.106</w:t>
            </w:r>
          </w:p>
        </w:tc>
        <w:tc>
          <w:tcPr>
            <w:tcW w:w="1155" w:type="dxa"/>
            <w:vAlign w:val="center"/>
          </w:tcPr>
          <w:p w14:paraId="25343C45" w14:textId="6378BFD3"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2.06</w:t>
            </w:r>
          </w:p>
        </w:tc>
        <w:tc>
          <w:tcPr>
            <w:tcW w:w="1065" w:type="dxa"/>
            <w:vAlign w:val="center"/>
          </w:tcPr>
          <w:p w14:paraId="1E5F0101" w14:textId="538897A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0.039</w:t>
            </w:r>
          </w:p>
        </w:tc>
        <w:tc>
          <w:tcPr>
            <w:tcW w:w="1860" w:type="dxa"/>
            <w:vAlign w:val="center"/>
          </w:tcPr>
          <w:p w14:paraId="39F0D516" w14:textId="37CE6572"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[0.0109, 0.4270]</w:t>
            </w:r>
          </w:p>
        </w:tc>
      </w:tr>
      <w:tr w:rsidR="654FBFE4" w:rsidRPr="001153EC" w14:paraId="1DD7A3AF" w14:textId="77777777" w:rsidTr="654FBFE4">
        <w:trPr>
          <w:trHeight w:val="300"/>
        </w:trPr>
        <w:tc>
          <w:tcPr>
            <w:tcW w:w="2010" w:type="dxa"/>
            <w:vAlign w:val="center"/>
          </w:tcPr>
          <w:p w14:paraId="5EEF7ADD" w14:textId="54345CDA"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SMV</w:t>
            </w:r>
          </w:p>
        </w:tc>
        <w:tc>
          <w:tcPr>
            <w:tcW w:w="1538" w:type="dxa"/>
            <w:vAlign w:val="center"/>
          </w:tcPr>
          <w:p w14:paraId="13752537" w14:textId="04D8205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-0.0023</w:t>
            </w:r>
          </w:p>
        </w:tc>
        <w:tc>
          <w:tcPr>
            <w:tcW w:w="1845" w:type="dxa"/>
            <w:vAlign w:val="center"/>
          </w:tcPr>
          <w:p w14:paraId="2D7C8E86" w14:textId="0FDE898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0.0007</w:t>
            </w:r>
          </w:p>
        </w:tc>
        <w:tc>
          <w:tcPr>
            <w:tcW w:w="1155" w:type="dxa"/>
            <w:vAlign w:val="center"/>
          </w:tcPr>
          <w:p w14:paraId="474D17D7" w14:textId="4EC9C2AB"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-3.17</w:t>
            </w:r>
          </w:p>
        </w:tc>
        <w:tc>
          <w:tcPr>
            <w:tcW w:w="1065" w:type="dxa"/>
            <w:vAlign w:val="center"/>
          </w:tcPr>
          <w:p w14:paraId="3FB72099" w14:textId="0435425F"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0.002</w:t>
            </w:r>
          </w:p>
        </w:tc>
        <w:tc>
          <w:tcPr>
            <w:tcW w:w="1860" w:type="dxa"/>
            <w:vAlign w:val="center"/>
          </w:tcPr>
          <w:p w14:paraId="13557913" w14:textId="52B8E8B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[-0.0038, -0.0009]</w:t>
            </w:r>
          </w:p>
        </w:tc>
      </w:tr>
      <w:tr w:rsidR="654FBFE4" w:rsidRPr="001153EC" w14:paraId="4B2CCB83" w14:textId="77777777" w:rsidTr="654FBFE4">
        <w:trPr>
          <w:trHeight w:val="300"/>
        </w:trPr>
        <w:tc>
          <w:tcPr>
            <w:tcW w:w="2010" w:type="dxa"/>
            <w:vAlign w:val="center"/>
          </w:tcPr>
          <w:p w14:paraId="6E693C00" w14:textId="3AFDE334"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Incentive (USD)</w:t>
            </w:r>
          </w:p>
        </w:tc>
        <w:tc>
          <w:tcPr>
            <w:tcW w:w="1538" w:type="dxa"/>
            <w:vAlign w:val="center"/>
          </w:tcPr>
          <w:p w14:paraId="21272841" w14:textId="1EFAED8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0.0057</w:t>
            </w:r>
          </w:p>
        </w:tc>
        <w:tc>
          <w:tcPr>
            <w:tcW w:w="1845" w:type="dxa"/>
            <w:vAlign w:val="center"/>
          </w:tcPr>
          <w:p w14:paraId="3093C69F" w14:textId="63F47344"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0.0026</w:t>
            </w:r>
          </w:p>
        </w:tc>
        <w:tc>
          <w:tcPr>
            <w:tcW w:w="1155" w:type="dxa"/>
            <w:vAlign w:val="center"/>
          </w:tcPr>
          <w:p w14:paraId="0DF120EB" w14:textId="5A71B76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2.20</w:t>
            </w:r>
          </w:p>
        </w:tc>
        <w:tc>
          <w:tcPr>
            <w:tcW w:w="1065" w:type="dxa"/>
            <w:vAlign w:val="center"/>
          </w:tcPr>
          <w:p w14:paraId="21C7E2A4" w14:textId="7A4B8249"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0.028</w:t>
            </w:r>
          </w:p>
        </w:tc>
        <w:tc>
          <w:tcPr>
            <w:tcW w:w="1860" w:type="dxa"/>
            <w:vAlign w:val="center"/>
          </w:tcPr>
          <w:p w14:paraId="277F9A68" w14:textId="09876A0F"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[0.0006, 0.0109]</w:t>
            </w:r>
          </w:p>
        </w:tc>
      </w:tr>
      <w:tr w:rsidR="654FBFE4" w:rsidRPr="001153EC" w14:paraId="62B10D71" w14:textId="77777777" w:rsidTr="654FBFE4">
        <w:trPr>
          <w:trHeight w:val="300"/>
        </w:trPr>
        <w:tc>
          <w:tcPr>
            <w:tcW w:w="2010" w:type="dxa"/>
            <w:vAlign w:val="center"/>
          </w:tcPr>
          <w:p w14:paraId="76636898" w14:textId="727D1441"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Idle Men</w:t>
            </w:r>
          </w:p>
        </w:tc>
        <w:tc>
          <w:tcPr>
            <w:tcW w:w="1538" w:type="dxa"/>
            <w:vAlign w:val="center"/>
          </w:tcPr>
          <w:p w14:paraId="33FAE4A5" w14:textId="0BA88945"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-0.0073</w:t>
            </w:r>
          </w:p>
        </w:tc>
        <w:tc>
          <w:tcPr>
            <w:tcW w:w="1845" w:type="dxa"/>
            <w:vAlign w:val="center"/>
          </w:tcPr>
          <w:p w14:paraId="0CDA2AEA" w14:textId="593D7B47"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0.0016</w:t>
            </w:r>
          </w:p>
        </w:tc>
        <w:tc>
          <w:tcPr>
            <w:tcW w:w="1155" w:type="dxa"/>
            <w:vAlign w:val="center"/>
          </w:tcPr>
          <w:p w14:paraId="361578D4" w14:textId="3E5194C2"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-4.60</w:t>
            </w:r>
          </w:p>
        </w:tc>
        <w:tc>
          <w:tcPr>
            <w:tcW w:w="1065" w:type="dxa"/>
            <w:vAlign w:val="center"/>
          </w:tcPr>
          <w:p w14:paraId="0E774C7F" w14:textId="30B9858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w:t>
            </w:r>
          </w:p>
        </w:tc>
        <w:tc>
          <w:tcPr>
            <w:tcW w:w="1860" w:type="dxa"/>
            <w:vAlign w:val="center"/>
          </w:tcPr>
          <w:p w14:paraId="447D8487" w14:textId="3F9D67D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[-0.0104, -0.0042]</w:t>
            </w:r>
          </w:p>
        </w:tc>
      </w:tr>
      <w:tr w:rsidR="654FBFE4" w:rsidRPr="001153EC" w14:paraId="764988C4" w14:textId="77777777" w:rsidTr="654FBFE4">
        <w:trPr>
          <w:trHeight w:val="300"/>
        </w:trPr>
        <w:tc>
          <w:tcPr>
            <w:tcW w:w="2010" w:type="dxa"/>
            <w:vAlign w:val="center"/>
          </w:tcPr>
          <w:p w14:paraId="3387E302" w14:textId="2B34FE4B"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No. of Style Change</w:t>
            </w:r>
          </w:p>
        </w:tc>
        <w:tc>
          <w:tcPr>
            <w:tcW w:w="1538" w:type="dxa"/>
            <w:vAlign w:val="center"/>
          </w:tcPr>
          <w:p w14:paraId="320D00BA" w14:textId="6BEF1354"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-0.0197</w:t>
            </w:r>
          </w:p>
        </w:tc>
        <w:tc>
          <w:tcPr>
            <w:tcW w:w="1845" w:type="dxa"/>
            <w:vAlign w:val="center"/>
          </w:tcPr>
          <w:p w14:paraId="1E68967D" w14:textId="55F993CF"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0.0076</w:t>
            </w:r>
          </w:p>
        </w:tc>
        <w:tc>
          <w:tcPr>
            <w:tcW w:w="1155" w:type="dxa"/>
            <w:vAlign w:val="center"/>
          </w:tcPr>
          <w:p w14:paraId="378D2C48" w14:textId="2E68F7DB"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-2.59</w:t>
            </w:r>
          </w:p>
        </w:tc>
        <w:tc>
          <w:tcPr>
            <w:tcW w:w="1065" w:type="dxa"/>
            <w:vAlign w:val="center"/>
          </w:tcPr>
          <w:p w14:paraId="6CB9B1BD" w14:textId="5380359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0.010</w:t>
            </w:r>
          </w:p>
        </w:tc>
        <w:tc>
          <w:tcPr>
            <w:tcW w:w="1860" w:type="dxa"/>
            <w:vAlign w:val="center"/>
          </w:tcPr>
          <w:p w14:paraId="1BA89608" w14:textId="728B0E65"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[-0.0347, -0.0048]</w:t>
            </w:r>
          </w:p>
        </w:tc>
      </w:tr>
      <w:tr w:rsidR="654FBFE4" w:rsidRPr="001153EC" w14:paraId="0BC56B30" w14:textId="77777777" w:rsidTr="654FBFE4">
        <w:trPr>
          <w:trHeight w:val="300"/>
        </w:trPr>
        <w:tc>
          <w:tcPr>
            <w:tcW w:w="2010" w:type="dxa"/>
            <w:vAlign w:val="center"/>
          </w:tcPr>
          <w:p w14:paraId="3AE30103" w14:textId="0D2E1A26"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Dept2</w:t>
            </w:r>
          </w:p>
        </w:tc>
        <w:tc>
          <w:tcPr>
            <w:tcW w:w="1538" w:type="dxa"/>
            <w:vAlign w:val="center"/>
          </w:tcPr>
          <w:p w14:paraId="04F10406" w14:textId="43927E47"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-0.5441</w:t>
            </w:r>
          </w:p>
        </w:tc>
        <w:tc>
          <w:tcPr>
            <w:tcW w:w="1845" w:type="dxa"/>
            <w:vAlign w:val="center"/>
          </w:tcPr>
          <w:p w14:paraId="594E58D7" w14:textId="21CACA0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0.0918</w:t>
            </w:r>
          </w:p>
        </w:tc>
        <w:tc>
          <w:tcPr>
            <w:tcW w:w="1155" w:type="dxa"/>
            <w:vAlign w:val="center"/>
          </w:tcPr>
          <w:p w14:paraId="5C528EE1" w14:textId="079D7947"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-5.93</w:t>
            </w:r>
          </w:p>
        </w:tc>
        <w:tc>
          <w:tcPr>
            <w:tcW w:w="1065" w:type="dxa"/>
            <w:vAlign w:val="center"/>
          </w:tcPr>
          <w:p w14:paraId="2EA25430" w14:textId="7326C8C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w:t>
            </w:r>
          </w:p>
        </w:tc>
        <w:tc>
          <w:tcPr>
            <w:tcW w:w="1860" w:type="dxa"/>
            <w:vAlign w:val="center"/>
          </w:tcPr>
          <w:p w14:paraId="40A47910" w14:textId="17072EEC"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[-0.7242, -0.3641]</w:t>
            </w:r>
          </w:p>
        </w:tc>
      </w:tr>
      <w:tr w:rsidR="654FBFE4" w:rsidRPr="001153EC" w14:paraId="5402F77D" w14:textId="77777777" w:rsidTr="654FBFE4">
        <w:trPr>
          <w:trHeight w:val="300"/>
        </w:trPr>
        <w:tc>
          <w:tcPr>
            <w:tcW w:w="2010" w:type="dxa"/>
            <w:vAlign w:val="center"/>
          </w:tcPr>
          <w:p w14:paraId="3CEEA624" w14:textId="07A7BBE4"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Week5</w:t>
            </w:r>
          </w:p>
        </w:tc>
        <w:tc>
          <w:tcPr>
            <w:tcW w:w="1538" w:type="dxa"/>
            <w:vAlign w:val="center"/>
          </w:tcPr>
          <w:p w14:paraId="152EBF2D" w14:textId="01154708"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0.0952</w:t>
            </w:r>
          </w:p>
        </w:tc>
        <w:tc>
          <w:tcPr>
            <w:tcW w:w="1845" w:type="dxa"/>
            <w:vAlign w:val="center"/>
          </w:tcPr>
          <w:p w14:paraId="5EA5BBB1" w14:textId="480A29FB"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0.0218</w:t>
            </w:r>
          </w:p>
        </w:tc>
        <w:tc>
          <w:tcPr>
            <w:tcW w:w="1155" w:type="dxa"/>
            <w:vAlign w:val="center"/>
          </w:tcPr>
          <w:p w14:paraId="21FA0994" w14:textId="08CB9076"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4.36</w:t>
            </w:r>
          </w:p>
        </w:tc>
        <w:tc>
          <w:tcPr>
            <w:tcW w:w="1065" w:type="dxa"/>
            <w:vAlign w:val="center"/>
          </w:tcPr>
          <w:p w14:paraId="7C47D583" w14:textId="78BCCEC7"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w:t>
            </w:r>
          </w:p>
        </w:tc>
        <w:tc>
          <w:tcPr>
            <w:tcW w:w="1860" w:type="dxa"/>
            <w:vAlign w:val="center"/>
          </w:tcPr>
          <w:p w14:paraId="7D33757C" w14:textId="3292289B"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[0.0524, 0.1381]</w:t>
            </w:r>
          </w:p>
        </w:tc>
      </w:tr>
      <w:tr w:rsidR="654FBFE4" w:rsidRPr="001153EC" w14:paraId="203290B0" w14:textId="77777777" w:rsidTr="654FBFE4">
        <w:trPr>
          <w:trHeight w:val="300"/>
        </w:trPr>
        <w:tc>
          <w:tcPr>
            <w:tcW w:w="2010" w:type="dxa"/>
            <w:vAlign w:val="center"/>
          </w:tcPr>
          <w:p w14:paraId="2B8F2A9F" w14:textId="67CFA321"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Target × Dept</w:t>
            </w:r>
          </w:p>
        </w:tc>
        <w:tc>
          <w:tcPr>
            <w:tcW w:w="1538" w:type="dxa"/>
            <w:vAlign w:val="center"/>
          </w:tcPr>
          <w:p w14:paraId="3F440681" w14:textId="5723F731"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0.7883</w:t>
            </w:r>
          </w:p>
        </w:tc>
        <w:tc>
          <w:tcPr>
            <w:tcW w:w="1845" w:type="dxa"/>
            <w:vAlign w:val="center"/>
          </w:tcPr>
          <w:p w14:paraId="39E6F4FE" w14:textId="11B05AA1"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0.1202</w:t>
            </w:r>
          </w:p>
        </w:tc>
        <w:tc>
          <w:tcPr>
            <w:tcW w:w="1155" w:type="dxa"/>
            <w:vAlign w:val="center"/>
          </w:tcPr>
          <w:p w14:paraId="2CC0E1C9" w14:textId="6DB9299D"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6.56</w:t>
            </w:r>
          </w:p>
        </w:tc>
        <w:tc>
          <w:tcPr>
            <w:tcW w:w="1065" w:type="dxa"/>
            <w:vAlign w:val="center"/>
          </w:tcPr>
          <w:p w14:paraId="0E689D97" w14:textId="23F914CE"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w:t>
            </w:r>
          </w:p>
        </w:tc>
        <w:tc>
          <w:tcPr>
            <w:tcW w:w="1860" w:type="dxa"/>
            <w:vAlign w:val="center"/>
          </w:tcPr>
          <w:p w14:paraId="3FC85725" w14:textId="21573903"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[0.5526, 1.0241]</w:t>
            </w:r>
          </w:p>
        </w:tc>
      </w:tr>
      <w:tr w:rsidR="654FBFE4" w:rsidRPr="001153EC" w14:paraId="77087CA5" w14:textId="77777777" w:rsidTr="654FBFE4">
        <w:trPr>
          <w:trHeight w:val="300"/>
        </w:trPr>
        <w:tc>
          <w:tcPr>
            <w:tcW w:w="2010" w:type="dxa"/>
            <w:vAlign w:val="center"/>
          </w:tcPr>
          <w:p w14:paraId="25F1A156" w14:textId="0B399416"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Constant</w:t>
            </w:r>
          </w:p>
        </w:tc>
        <w:tc>
          <w:tcPr>
            <w:tcW w:w="1538" w:type="dxa"/>
            <w:vAlign w:val="center"/>
          </w:tcPr>
          <w:p w14:paraId="434D94CE" w14:textId="1EE91A62"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0.5950</w:t>
            </w:r>
          </w:p>
        </w:tc>
        <w:tc>
          <w:tcPr>
            <w:tcW w:w="1845" w:type="dxa"/>
            <w:vAlign w:val="center"/>
          </w:tcPr>
          <w:p w14:paraId="74046867" w14:textId="761247FC"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0.0802</w:t>
            </w:r>
          </w:p>
        </w:tc>
        <w:tc>
          <w:tcPr>
            <w:tcW w:w="1155" w:type="dxa"/>
            <w:vAlign w:val="center"/>
          </w:tcPr>
          <w:p w14:paraId="2AC2EFAB" w14:textId="42D32A19"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7.42</w:t>
            </w:r>
          </w:p>
        </w:tc>
        <w:tc>
          <w:tcPr>
            <w:tcW w:w="1065" w:type="dxa"/>
            <w:vAlign w:val="center"/>
          </w:tcPr>
          <w:p w14:paraId="23A36DCD" w14:textId="517CA400"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0.000</w:t>
            </w:r>
          </w:p>
        </w:tc>
        <w:tc>
          <w:tcPr>
            <w:tcW w:w="1860" w:type="dxa"/>
            <w:vAlign w:val="center"/>
          </w:tcPr>
          <w:p w14:paraId="6EC7F13D" w14:textId="13D2EB95" w:rsidR="654FBFE4" w:rsidRPr="001153EC" w:rsidRDefault="654FBFE4" w:rsidP="654FBFE4">
            <w:pPr>
              <w:spacing w:after="0"/>
              <w:rPr>
                <w:rFonts w:ascii="Times New Roman" w:eastAsia="Times New Roman" w:hAnsi="Times New Roman" w:cs="Times New Roman"/>
              </w:rPr>
            </w:pPr>
            <w:r w:rsidRPr="001153EC">
              <w:rPr>
                <w:rFonts w:ascii="Times New Roman" w:eastAsia="Times New Roman" w:hAnsi="Times New Roman" w:cs="Times New Roman"/>
              </w:rPr>
              <w:t>[0.4376, 0.7524]</w:t>
            </w:r>
          </w:p>
        </w:tc>
      </w:tr>
    </w:tbl>
    <w:p w14:paraId="27368C8F" w14:textId="1C66CE31" w:rsidR="0C817E35" w:rsidRDefault="0C817E35" w:rsidP="654FBFE4">
      <w:pPr>
        <w:spacing w:before="240" w:after="240"/>
        <w:jc w:val="center"/>
        <w:rPr>
          <w:rFonts w:ascii="Times New Roman" w:eastAsia="Times New Roman" w:hAnsi="Times New Roman" w:cs="Times New Roman"/>
        </w:rPr>
      </w:pPr>
      <w:r w:rsidRPr="654FBFE4">
        <w:rPr>
          <w:rFonts w:ascii="Times New Roman" w:eastAsia="Times New Roman" w:hAnsi="Times New Roman" w:cs="Times New Roman"/>
          <w:i/>
          <w:iCs/>
        </w:rPr>
        <w:t>Table 1</w:t>
      </w:r>
      <w:r w:rsidR="004575A8">
        <w:rPr>
          <w:rFonts w:ascii="Times New Roman" w:eastAsia="Times New Roman" w:hAnsi="Times New Roman" w:cs="Times New Roman"/>
          <w:i/>
          <w:iCs/>
        </w:rPr>
        <w:t>5</w:t>
      </w:r>
      <w:r w:rsidRPr="654FBFE4">
        <w:rPr>
          <w:rFonts w:ascii="Times New Roman" w:eastAsia="Times New Roman" w:hAnsi="Times New Roman" w:cs="Times New Roman"/>
          <w:i/>
          <w:iCs/>
        </w:rPr>
        <w:t>: Estimated Regression Coefficients, Standard Errors, and Statistical Significance for third regression model</w:t>
      </w:r>
    </w:p>
    <w:p w14:paraId="4F141735" w14:textId="2D5073DA" w:rsidR="4C15A12E" w:rsidRDefault="4C15A12E"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sz w:val="21"/>
          <w:szCs w:val="21"/>
        </w:rPr>
        <w:t>I</w:t>
      </w:r>
      <w:r w:rsidRPr="654FBFE4">
        <w:rPr>
          <w:rFonts w:ascii="Times New Roman" w:eastAsia="Times New Roman" w:hAnsi="Times New Roman" w:cs="Times New Roman"/>
        </w:rPr>
        <w:t>n the fourth and final model, an interaction term between targeted productivity and department was introduced to further examine the sign reversal observed for Department 2 in Model 3. The R</w:t>
      </w:r>
      <w:r>
        <w:noBreakHyphen/>
      </w:r>
      <w:r w:rsidRPr="654FBFE4">
        <w:rPr>
          <w:rFonts w:ascii="Times New Roman" w:eastAsia="Times New Roman" w:hAnsi="Times New Roman" w:cs="Times New Roman"/>
        </w:rPr>
        <w:t>squared increases from 0.22 to 0.27, indicating an improved model fit compared to the previous three models.</w:t>
      </w:r>
    </w:p>
    <w:p w14:paraId="2E04292A" w14:textId="2D2E16EB" w:rsidR="4C15A12E" w:rsidRDefault="4C15A12E"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For the finishing department, a one</w:t>
      </w:r>
      <w:r>
        <w:noBreakHyphen/>
      </w:r>
      <w:r w:rsidRPr="654FBFE4">
        <w:rPr>
          <w:rFonts w:ascii="Times New Roman" w:eastAsia="Times New Roman" w:hAnsi="Times New Roman" w:cs="Times New Roman"/>
        </w:rPr>
        <w:t>unit increase in targeted productivity is associated with a 0.219 increase in actual productivity. In contrast, for the sewing department, the effect is substantially stronger at 1.007 (0.219 + 0.788), which is approximately five times larger. The interaction term (targeted productivity × department) has a coefficient of 0.788 and a p</w:t>
      </w:r>
      <w:r>
        <w:noBreakHyphen/>
      </w:r>
      <w:r w:rsidRPr="654FBFE4">
        <w:rPr>
          <w:rFonts w:ascii="Times New Roman" w:eastAsia="Times New Roman" w:hAnsi="Times New Roman" w:cs="Times New Roman"/>
        </w:rPr>
        <w:t xml:space="preserve">value of 0.000, which is </w:t>
      </w:r>
      <w:r w:rsidRPr="654FBFE4">
        <w:rPr>
          <w:rFonts w:ascii="Times New Roman" w:eastAsia="Times New Roman" w:hAnsi="Times New Roman" w:cs="Times New Roman"/>
        </w:rPr>
        <w:lastRenderedPageBreak/>
        <w:t>below the 5% significance level and therefore statistically significant. This result indicates that the effect of targeted productivity differs across departments, with sewing workers responding much more strongly to production targets than finishing workers.</w:t>
      </w:r>
      <w:r w:rsidR="001153EC">
        <w:rPr>
          <w:rFonts w:ascii="Times New Roman" w:eastAsia="Times New Roman" w:hAnsi="Times New Roman" w:cs="Times New Roman"/>
        </w:rPr>
        <w:t xml:space="preserve"> </w:t>
      </w:r>
      <w:r w:rsidRPr="654FBFE4">
        <w:rPr>
          <w:rFonts w:ascii="Times New Roman" w:eastAsia="Times New Roman" w:hAnsi="Times New Roman" w:cs="Times New Roman"/>
        </w:rPr>
        <w:t>The number of style changes continues to have a negative effect on productivity, with a coefficient of −0.0197, implying that, ceteris paribus, each additional style change reduces actual productivity by 0.0197 units. Overall, the inclusion of the interaction term demonstrates that the impact of targeted productivity is not constant across departments.</w:t>
      </w:r>
    </w:p>
    <w:p w14:paraId="71DFB6EF" w14:textId="4345E917" w:rsidR="4C15A12E" w:rsidRDefault="4C15A12E"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In order to address heteroskedasticity in the model, robust standard errors were applied to ensure that the results are not driven by unequal error variance. After this correction, the standard error for targeted productivity increases from 0.046 to 0.106, and the standard error for Department 2 increases from 0.019 to 0.092. This indicates that the previous model understated the uncertainty around these estimates. Importantly, both variables remain statistically significant even after the correction, which strengthens confidence in the reliability of the results.</w:t>
      </w:r>
    </w:p>
    <w:p w14:paraId="42C6D4F4" w14:textId="39D177F5" w:rsidR="654FBFE4" w:rsidRDefault="654FBFE4" w:rsidP="654FBFE4">
      <w:pPr>
        <w:jc w:val="center"/>
        <w:rPr>
          <w:rFonts w:ascii="Times New Roman" w:eastAsia="Times New Roman" w:hAnsi="Times New Roman" w:cs="Times New Roman"/>
        </w:rPr>
      </w:pPr>
    </w:p>
    <w:p w14:paraId="5A262FCC" w14:textId="6E7B5CC9" w:rsidR="538F44A9" w:rsidRDefault="538F44A9" w:rsidP="654FBFE4">
      <w:pPr>
        <w:jc w:val="center"/>
        <w:rPr>
          <w:rFonts w:ascii="Times New Roman" w:eastAsia="Times New Roman" w:hAnsi="Times New Roman" w:cs="Times New Roman"/>
        </w:rPr>
      </w:pPr>
      <w:r>
        <w:rPr>
          <w:noProof/>
        </w:rPr>
        <w:drawing>
          <wp:inline distT="0" distB="0" distL="0" distR="0" wp14:anchorId="56A42406" wp14:editId="66360578">
            <wp:extent cx="4533900" cy="2717434"/>
            <wp:effectExtent l="0" t="0" r="0" b="0"/>
            <wp:docPr id="16283966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396697" name="Picture 1628396697"/>
                    <pic:cNvPicPr/>
                  </pic:nvPicPr>
                  <pic:blipFill>
                    <a:blip r:embed="rId13">
                      <a:extLst>
                        <a:ext uri="{28A0092B-C50C-407E-A947-70E740481C1C}">
                          <a14:useLocalDpi xmlns:a14="http://schemas.microsoft.com/office/drawing/2010/main"/>
                        </a:ext>
                      </a:extLst>
                    </a:blip>
                    <a:stretch>
                      <a:fillRect/>
                    </a:stretch>
                  </pic:blipFill>
                  <pic:spPr>
                    <a:xfrm>
                      <a:off x="0" y="0"/>
                      <a:ext cx="4533900" cy="2717434"/>
                    </a:xfrm>
                    <a:prstGeom prst="rect">
                      <a:avLst/>
                    </a:prstGeom>
                  </pic:spPr>
                </pic:pic>
              </a:graphicData>
            </a:graphic>
          </wp:inline>
        </w:drawing>
      </w:r>
    </w:p>
    <w:p w14:paraId="4CA1E894" w14:textId="03577096" w:rsidR="2F220480" w:rsidRDefault="2F220480" w:rsidP="654FBFE4">
      <w:pPr>
        <w:spacing w:after="0" w:line="300" w:lineRule="auto"/>
        <w:jc w:val="center"/>
        <w:rPr>
          <w:rFonts w:ascii="Times New Roman" w:eastAsia="Times New Roman" w:hAnsi="Times New Roman" w:cs="Times New Roman"/>
          <w:i/>
          <w:iCs/>
          <w:sz w:val="21"/>
          <w:szCs w:val="21"/>
        </w:rPr>
      </w:pPr>
      <w:r w:rsidRPr="654FBFE4">
        <w:rPr>
          <w:rFonts w:ascii="Times New Roman" w:eastAsia="Times New Roman" w:hAnsi="Times New Roman" w:cs="Times New Roman"/>
          <w:i/>
          <w:iCs/>
          <w:sz w:val="21"/>
          <w:szCs w:val="21"/>
        </w:rPr>
        <w:t>Fig 6: Residual Vs Fitted plot</w:t>
      </w:r>
    </w:p>
    <w:p w14:paraId="0BA90896" w14:textId="748D40A8" w:rsidR="1AC88718" w:rsidRDefault="1AC88718"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 xml:space="preserve">The residual vs fitted plot </w:t>
      </w:r>
      <w:r w:rsidR="25DF284C" w:rsidRPr="654FBFE4">
        <w:rPr>
          <w:rFonts w:ascii="Times New Roman" w:eastAsia="Times New Roman" w:hAnsi="Times New Roman" w:cs="Times New Roman"/>
        </w:rPr>
        <w:t>shows the residuals plotted against the fitted values for the final</w:t>
      </w:r>
      <w:r w:rsidR="14180472" w:rsidRPr="654FBFE4">
        <w:rPr>
          <w:rFonts w:ascii="Times New Roman" w:eastAsia="Times New Roman" w:hAnsi="Times New Roman" w:cs="Times New Roman"/>
        </w:rPr>
        <w:t xml:space="preserve"> regression</w:t>
      </w:r>
      <w:r w:rsidR="25DF284C" w:rsidRPr="654FBFE4">
        <w:rPr>
          <w:rFonts w:ascii="Times New Roman" w:eastAsia="Times New Roman" w:hAnsi="Times New Roman" w:cs="Times New Roman"/>
        </w:rPr>
        <w:t xml:space="preserve"> </w:t>
      </w:r>
      <w:r w:rsidR="410B8FD4" w:rsidRPr="654FBFE4">
        <w:rPr>
          <w:rFonts w:ascii="Times New Roman" w:eastAsia="Times New Roman" w:hAnsi="Times New Roman" w:cs="Times New Roman"/>
        </w:rPr>
        <w:t>model,</w:t>
      </w:r>
      <w:r w:rsidR="25DF284C" w:rsidRPr="654FBFE4">
        <w:rPr>
          <w:rFonts w:ascii="Times New Roman" w:eastAsia="Times New Roman" w:hAnsi="Times New Roman" w:cs="Times New Roman"/>
        </w:rPr>
        <w:t xml:space="preserve"> and </w:t>
      </w:r>
      <w:r w:rsidR="2D1F2BBF" w:rsidRPr="654FBFE4">
        <w:rPr>
          <w:rFonts w:ascii="Times New Roman" w:eastAsia="Times New Roman" w:hAnsi="Times New Roman" w:cs="Times New Roman"/>
        </w:rPr>
        <w:t xml:space="preserve">it </w:t>
      </w:r>
      <w:r w:rsidR="25DF284C" w:rsidRPr="654FBFE4">
        <w:rPr>
          <w:rFonts w:ascii="Times New Roman" w:eastAsia="Times New Roman" w:hAnsi="Times New Roman" w:cs="Times New Roman"/>
        </w:rPr>
        <w:t xml:space="preserve">provides visual evidence of heteroskedasticity. </w:t>
      </w:r>
      <w:r w:rsidR="67032F72" w:rsidRPr="654FBFE4">
        <w:rPr>
          <w:rFonts w:ascii="Times New Roman" w:eastAsia="Times New Roman" w:hAnsi="Times New Roman" w:cs="Times New Roman"/>
        </w:rPr>
        <w:t>T</w:t>
      </w:r>
      <w:r w:rsidR="25DF284C" w:rsidRPr="654FBFE4">
        <w:rPr>
          <w:rFonts w:ascii="Times New Roman" w:eastAsia="Times New Roman" w:hAnsi="Times New Roman" w:cs="Times New Roman"/>
        </w:rPr>
        <w:t xml:space="preserve">he residuals </w:t>
      </w:r>
      <w:r w:rsidR="6145BF3E" w:rsidRPr="654FBFE4">
        <w:rPr>
          <w:rFonts w:ascii="Times New Roman" w:eastAsia="Times New Roman" w:hAnsi="Times New Roman" w:cs="Times New Roman"/>
        </w:rPr>
        <w:t>are centered</w:t>
      </w:r>
      <w:r w:rsidR="25DF284C" w:rsidRPr="654FBFE4">
        <w:rPr>
          <w:rFonts w:ascii="Times New Roman" w:eastAsia="Times New Roman" w:hAnsi="Times New Roman" w:cs="Times New Roman"/>
        </w:rPr>
        <w:t xml:space="preserve"> around </w:t>
      </w:r>
      <w:r w:rsidR="44B08388" w:rsidRPr="654FBFE4">
        <w:rPr>
          <w:rFonts w:ascii="Times New Roman" w:eastAsia="Times New Roman" w:hAnsi="Times New Roman" w:cs="Times New Roman"/>
        </w:rPr>
        <w:t>zero, however</w:t>
      </w:r>
      <w:r w:rsidR="0CBC6837" w:rsidRPr="654FBFE4">
        <w:rPr>
          <w:rFonts w:ascii="Times New Roman" w:eastAsia="Times New Roman" w:hAnsi="Times New Roman" w:cs="Times New Roman"/>
        </w:rPr>
        <w:t xml:space="preserve"> </w:t>
      </w:r>
      <w:r w:rsidR="25DF284C" w:rsidRPr="654FBFE4">
        <w:rPr>
          <w:rFonts w:ascii="Times New Roman" w:eastAsia="Times New Roman" w:hAnsi="Times New Roman" w:cs="Times New Roman"/>
        </w:rPr>
        <w:t xml:space="preserve">their spread increases </w:t>
      </w:r>
      <w:r w:rsidR="71661579" w:rsidRPr="654FBFE4">
        <w:rPr>
          <w:rFonts w:ascii="Times New Roman" w:eastAsia="Times New Roman" w:hAnsi="Times New Roman" w:cs="Times New Roman"/>
        </w:rPr>
        <w:t>significantly</w:t>
      </w:r>
      <w:r w:rsidR="25DF284C" w:rsidRPr="654FBFE4">
        <w:rPr>
          <w:rFonts w:ascii="Times New Roman" w:eastAsia="Times New Roman" w:hAnsi="Times New Roman" w:cs="Times New Roman"/>
        </w:rPr>
        <w:t xml:space="preserve"> as fitted values approach 0.75 and above. In addition, there is</w:t>
      </w:r>
      <w:r w:rsidR="60CA9147" w:rsidRPr="654FBFE4">
        <w:rPr>
          <w:rFonts w:ascii="Times New Roman" w:eastAsia="Times New Roman" w:hAnsi="Times New Roman" w:cs="Times New Roman"/>
        </w:rPr>
        <w:t xml:space="preserve"> also</w:t>
      </w:r>
      <w:r w:rsidR="25DF284C" w:rsidRPr="654FBFE4">
        <w:rPr>
          <w:rFonts w:ascii="Times New Roman" w:eastAsia="Times New Roman" w:hAnsi="Times New Roman" w:cs="Times New Roman"/>
        </w:rPr>
        <w:t xml:space="preserve"> a single observation on the left </w:t>
      </w:r>
      <w:r w:rsidR="2809B0A1" w:rsidRPr="654FBFE4">
        <w:rPr>
          <w:rFonts w:ascii="Times New Roman" w:eastAsia="Times New Roman" w:hAnsi="Times New Roman" w:cs="Times New Roman"/>
        </w:rPr>
        <w:t>of fitted values</w:t>
      </w:r>
      <w:r w:rsidR="25DF284C" w:rsidRPr="654FBFE4">
        <w:rPr>
          <w:rFonts w:ascii="Times New Roman" w:eastAsia="Times New Roman" w:hAnsi="Times New Roman" w:cs="Times New Roman"/>
        </w:rPr>
        <w:t>, representing a team that performed better than the model predicted.</w:t>
      </w:r>
    </w:p>
    <w:p w14:paraId="556BDAF0" w14:textId="2E30DE46" w:rsidR="25DF284C" w:rsidRDefault="25DF284C" w:rsidP="654FBFE4">
      <w:pPr>
        <w:spacing w:before="210"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lastRenderedPageBreak/>
        <w:t xml:space="preserve">This </w:t>
      </w:r>
      <w:r w:rsidR="362D90E3" w:rsidRPr="654FBFE4">
        <w:rPr>
          <w:rFonts w:ascii="Times New Roman" w:eastAsia="Times New Roman" w:hAnsi="Times New Roman" w:cs="Times New Roman"/>
        </w:rPr>
        <w:t xml:space="preserve">increasing </w:t>
      </w:r>
      <w:r w:rsidR="73474C76" w:rsidRPr="654FBFE4">
        <w:rPr>
          <w:rFonts w:ascii="Times New Roman" w:eastAsia="Times New Roman" w:hAnsi="Times New Roman" w:cs="Times New Roman"/>
        </w:rPr>
        <w:t>spread of values</w:t>
      </w:r>
      <w:r w:rsidR="12FFB6B6" w:rsidRPr="654FBFE4">
        <w:rPr>
          <w:rFonts w:ascii="Times New Roman" w:eastAsia="Times New Roman" w:hAnsi="Times New Roman" w:cs="Times New Roman"/>
        </w:rPr>
        <w:t xml:space="preserve"> in plot</w:t>
      </w:r>
      <w:r w:rsidR="73474C76" w:rsidRPr="654FBFE4">
        <w:rPr>
          <w:rFonts w:ascii="Times New Roman" w:eastAsia="Times New Roman" w:hAnsi="Times New Roman" w:cs="Times New Roman"/>
        </w:rPr>
        <w:t xml:space="preserve"> </w:t>
      </w:r>
      <w:r w:rsidR="34619CA5" w:rsidRPr="654FBFE4">
        <w:rPr>
          <w:rFonts w:ascii="Times New Roman" w:eastAsia="Times New Roman" w:hAnsi="Times New Roman" w:cs="Times New Roman"/>
        </w:rPr>
        <w:t>indicates</w:t>
      </w:r>
      <w:r w:rsidR="4B8F9306" w:rsidRPr="654FBFE4">
        <w:rPr>
          <w:rFonts w:ascii="Times New Roman" w:eastAsia="Times New Roman" w:hAnsi="Times New Roman" w:cs="Times New Roman"/>
        </w:rPr>
        <w:t xml:space="preserve"> </w:t>
      </w:r>
      <w:r w:rsidR="3B62FA60" w:rsidRPr="654FBFE4">
        <w:rPr>
          <w:rFonts w:ascii="Times New Roman" w:eastAsia="Times New Roman" w:hAnsi="Times New Roman" w:cs="Times New Roman"/>
        </w:rPr>
        <w:t>the presence</w:t>
      </w:r>
      <w:r w:rsidRPr="654FBFE4">
        <w:rPr>
          <w:rFonts w:ascii="Times New Roman" w:eastAsia="Times New Roman" w:hAnsi="Times New Roman" w:cs="Times New Roman"/>
        </w:rPr>
        <w:t xml:space="preserve"> of heteroskedasticity</w:t>
      </w:r>
      <w:r w:rsidR="77EC05BE" w:rsidRPr="654FBFE4">
        <w:rPr>
          <w:rFonts w:ascii="Times New Roman" w:eastAsia="Times New Roman" w:hAnsi="Times New Roman" w:cs="Times New Roman"/>
        </w:rPr>
        <w:t>.</w:t>
      </w:r>
      <w:r w:rsidRPr="654FBFE4">
        <w:rPr>
          <w:rFonts w:ascii="Times New Roman" w:eastAsia="Times New Roman" w:hAnsi="Times New Roman" w:cs="Times New Roman"/>
        </w:rPr>
        <w:t xml:space="preserve"> </w:t>
      </w:r>
      <w:r w:rsidR="3DBE9273" w:rsidRPr="654FBFE4">
        <w:rPr>
          <w:rFonts w:ascii="Times New Roman" w:eastAsia="Times New Roman" w:hAnsi="Times New Roman" w:cs="Times New Roman"/>
        </w:rPr>
        <w:t>As such</w:t>
      </w:r>
      <w:r w:rsidRPr="654FBFE4">
        <w:rPr>
          <w:rFonts w:ascii="Times New Roman" w:eastAsia="Times New Roman" w:hAnsi="Times New Roman" w:cs="Times New Roman"/>
        </w:rPr>
        <w:t xml:space="preserve">, robust standard errors </w:t>
      </w:r>
      <w:r w:rsidR="5FA3A5DE" w:rsidRPr="654FBFE4">
        <w:rPr>
          <w:rFonts w:ascii="Times New Roman" w:eastAsia="Times New Roman" w:hAnsi="Times New Roman" w:cs="Times New Roman"/>
        </w:rPr>
        <w:t>were</w:t>
      </w:r>
      <w:r w:rsidRPr="654FBFE4">
        <w:rPr>
          <w:rFonts w:ascii="Times New Roman" w:eastAsia="Times New Roman" w:hAnsi="Times New Roman" w:cs="Times New Roman"/>
        </w:rPr>
        <w:t xml:space="preserve"> </w:t>
      </w:r>
      <w:r w:rsidR="1A8B5D76" w:rsidRPr="654FBFE4">
        <w:rPr>
          <w:rFonts w:ascii="Times New Roman" w:eastAsia="Times New Roman" w:hAnsi="Times New Roman" w:cs="Times New Roman"/>
        </w:rPr>
        <w:t>used</w:t>
      </w:r>
      <w:r w:rsidRPr="654FBFE4">
        <w:rPr>
          <w:rFonts w:ascii="Times New Roman" w:eastAsia="Times New Roman" w:hAnsi="Times New Roman" w:cs="Times New Roman"/>
        </w:rPr>
        <w:t xml:space="preserve"> in the final regression model to ensure reliable statistical inference</w:t>
      </w:r>
      <w:r w:rsidR="351A58EA" w:rsidRPr="654FBFE4">
        <w:rPr>
          <w:rFonts w:ascii="Times New Roman" w:eastAsia="Times New Roman" w:hAnsi="Times New Roman" w:cs="Times New Roman"/>
        </w:rPr>
        <w:t xml:space="preserve"> in the project.</w:t>
      </w:r>
    </w:p>
    <w:p w14:paraId="7C5E85EA" w14:textId="371A44AE" w:rsidR="757F4D48" w:rsidRDefault="757F4D48" w:rsidP="654FBFE4">
      <w:pPr>
        <w:spacing w:before="210" w:after="210" w:line="300" w:lineRule="auto"/>
        <w:jc w:val="center"/>
        <w:rPr>
          <w:rFonts w:ascii="Times New Roman" w:eastAsia="Times New Roman" w:hAnsi="Times New Roman" w:cs="Times New Roman"/>
        </w:rPr>
      </w:pPr>
      <w:r>
        <w:rPr>
          <w:noProof/>
        </w:rPr>
        <w:drawing>
          <wp:inline distT="0" distB="0" distL="0" distR="0" wp14:anchorId="63CD7423" wp14:editId="47EC3B25">
            <wp:extent cx="3438525" cy="2292350"/>
            <wp:effectExtent l="0" t="0" r="9525" b="0"/>
            <wp:docPr id="16410375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7561" name="Picture 1641037561"/>
                    <pic:cNvPicPr/>
                  </pic:nvPicPr>
                  <pic:blipFill>
                    <a:blip r:embed="rId14">
                      <a:extLst>
                        <a:ext uri="{28A0092B-C50C-407E-A947-70E740481C1C}">
                          <a14:useLocalDpi xmlns:a14="http://schemas.microsoft.com/office/drawing/2010/main"/>
                        </a:ext>
                      </a:extLst>
                    </a:blip>
                    <a:stretch>
                      <a:fillRect/>
                    </a:stretch>
                  </pic:blipFill>
                  <pic:spPr>
                    <a:xfrm>
                      <a:off x="0" y="0"/>
                      <a:ext cx="3438525" cy="2292350"/>
                    </a:xfrm>
                    <a:prstGeom prst="rect">
                      <a:avLst/>
                    </a:prstGeom>
                  </pic:spPr>
                </pic:pic>
              </a:graphicData>
            </a:graphic>
          </wp:inline>
        </w:drawing>
      </w:r>
    </w:p>
    <w:p w14:paraId="2534EF8D" w14:textId="72EC0DE8" w:rsidR="1C4B7D81" w:rsidRDefault="1C4B7D81" w:rsidP="654FBFE4">
      <w:pPr>
        <w:spacing w:after="0" w:line="300" w:lineRule="auto"/>
        <w:jc w:val="center"/>
        <w:rPr>
          <w:rFonts w:ascii="Times New Roman" w:eastAsia="Times New Roman" w:hAnsi="Times New Roman" w:cs="Times New Roman"/>
          <w:i/>
          <w:iCs/>
          <w:sz w:val="21"/>
          <w:szCs w:val="21"/>
        </w:rPr>
      </w:pPr>
      <w:r w:rsidRPr="654FBFE4">
        <w:rPr>
          <w:rFonts w:ascii="Times New Roman" w:eastAsia="Times New Roman" w:hAnsi="Times New Roman" w:cs="Times New Roman"/>
          <w:i/>
          <w:iCs/>
          <w:sz w:val="21"/>
          <w:szCs w:val="21"/>
        </w:rPr>
        <w:t>Fig 7: Normal Q-Q plot of regression residuals</w:t>
      </w:r>
    </w:p>
    <w:p w14:paraId="0A5515DB" w14:textId="712A91DC" w:rsidR="5A8927F2" w:rsidRDefault="5A8927F2" w:rsidP="654FBFE4">
      <w:pPr>
        <w:spacing w:after="0" w:line="300" w:lineRule="auto"/>
        <w:jc w:val="both"/>
        <w:rPr>
          <w:rFonts w:ascii="Times New Roman" w:eastAsia="Times New Roman" w:hAnsi="Times New Roman" w:cs="Times New Roman"/>
        </w:rPr>
      </w:pPr>
      <w:r w:rsidRPr="654FBFE4">
        <w:rPr>
          <w:rFonts w:ascii="Times New Roman" w:eastAsia="Times New Roman" w:hAnsi="Times New Roman" w:cs="Times New Roman"/>
        </w:rPr>
        <w:t>Figure </w:t>
      </w:r>
      <w:r w:rsidR="3719135A" w:rsidRPr="654FBFE4">
        <w:rPr>
          <w:rFonts w:ascii="Times New Roman" w:eastAsia="Times New Roman" w:hAnsi="Times New Roman" w:cs="Times New Roman"/>
        </w:rPr>
        <w:t>7</w:t>
      </w:r>
      <w:r w:rsidRPr="654FBFE4">
        <w:rPr>
          <w:rFonts w:ascii="Times New Roman" w:eastAsia="Times New Roman" w:hAnsi="Times New Roman" w:cs="Times New Roman"/>
        </w:rPr>
        <w:t xml:space="preserve"> shows the normal Q–Q plot of the regression residuals. Most of the points lie</w:t>
      </w:r>
      <w:r w:rsidR="2012066A" w:rsidRPr="654FBFE4">
        <w:rPr>
          <w:rFonts w:ascii="Times New Roman" w:eastAsia="Times New Roman" w:hAnsi="Times New Roman" w:cs="Times New Roman"/>
        </w:rPr>
        <w:t>s</w:t>
      </w:r>
      <w:r w:rsidRPr="654FBFE4">
        <w:rPr>
          <w:rFonts w:ascii="Times New Roman" w:eastAsia="Times New Roman" w:hAnsi="Times New Roman" w:cs="Times New Roman"/>
        </w:rPr>
        <w:t xml:space="preserve"> close to the </w:t>
      </w:r>
      <w:r w:rsidR="2C62A067" w:rsidRPr="654FBFE4">
        <w:rPr>
          <w:rFonts w:ascii="Times New Roman" w:eastAsia="Times New Roman" w:hAnsi="Times New Roman" w:cs="Times New Roman"/>
        </w:rPr>
        <w:t>straight</w:t>
      </w:r>
      <w:r w:rsidRPr="654FBFE4">
        <w:rPr>
          <w:rFonts w:ascii="Times New Roman" w:eastAsia="Times New Roman" w:hAnsi="Times New Roman" w:cs="Times New Roman"/>
        </w:rPr>
        <w:t xml:space="preserve"> line, indicating that the residuals </w:t>
      </w:r>
      <w:r w:rsidR="356FC9F7" w:rsidRPr="654FBFE4">
        <w:rPr>
          <w:rFonts w:ascii="Times New Roman" w:eastAsia="Times New Roman" w:hAnsi="Times New Roman" w:cs="Times New Roman"/>
        </w:rPr>
        <w:t>are</w:t>
      </w:r>
      <w:r w:rsidRPr="654FBFE4">
        <w:rPr>
          <w:rFonts w:ascii="Times New Roman" w:eastAsia="Times New Roman" w:hAnsi="Times New Roman" w:cs="Times New Roman"/>
        </w:rPr>
        <w:t xml:space="preserve"> normally distributed. </w:t>
      </w:r>
      <w:r w:rsidR="70FEB857" w:rsidRPr="654FBFE4">
        <w:rPr>
          <w:rFonts w:ascii="Times New Roman" w:eastAsia="Times New Roman" w:hAnsi="Times New Roman" w:cs="Times New Roman"/>
        </w:rPr>
        <w:t xml:space="preserve">There are some noticeable </w:t>
      </w:r>
      <w:r w:rsidRPr="654FBFE4">
        <w:rPr>
          <w:rFonts w:ascii="Times New Roman" w:eastAsia="Times New Roman" w:hAnsi="Times New Roman" w:cs="Times New Roman"/>
        </w:rPr>
        <w:t xml:space="preserve">deviations at the lower and upper tails, </w:t>
      </w:r>
      <w:r w:rsidR="2E6AA407" w:rsidRPr="654FBFE4">
        <w:rPr>
          <w:rFonts w:ascii="Times New Roman" w:eastAsia="Times New Roman" w:hAnsi="Times New Roman" w:cs="Times New Roman"/>
        </w:rPr>
        <w:t xml:space="preserve">indicating some </w:t>
      </w:r>
      <w:r w:rsidR="0EF4920F" w:rsidRPr="654FBFE4">
        <w:rPr>
          <w:rFonts w:ascii="Times New Roman" w:eastAsia="Times New Roman" w:hAnsi="Times New Roman" w:cs="Times New Roman"/>
        </w:rPr>
        <w:t>shifts</w:t>
      </w:r>
      <w:r w:rsidRPr="654FBFE4">
        <w:rPr>
          <w:rFonts w:ascii="Times New Roman" w:eastAsia="Times New Roman" w:hAnsi="Times New Roman" w:cs="Times New Roman"/>
        </w:rPr>
        <w:t xml:space="preserve"> from normality.</w:t>
      </w:r>
      <w:r w:rsidR="12AD2F9C" w:rsidRPr="654FBFE4">
        <w:rPr>
          <w:rFonts w:ascii="Times New Roman" w:eastAsia="Times New Roman" w:hAnsi="Times New Roman" w:cs="Times New Roman"/>
        </w:rPr>
        <w:t xml:space="preserve"> </w:t>
      </w:r>
      <w:r w:rsidR="363BE723" w:rsidRPr="654FBFE4">
        <w:rPr>
          <w:rFonts w:ascii="Times New Roman" w:eastAsia="Times New Roman" w:hAnsi="Times New Roman" w:cs="Times New Roman"/>
        </w:rPr>
        <w:t>Overall, the plot indicates that the regression errors are reasonably close to a normal distribution.</w:t>
      </w:r>
    </w:p>
    <w:p w14:paraId="047C7F70" w14:textId="325147CD" w:rsidR="5798FEE2" w:rsidRDefault="5798FEE2" w:rsidP="00181F9E">
      <w:pPr>
        <w:pStyle w:val="Heading1"/>
        <w:numPr>
          <w:ilvl w:val="0"/>
          <w:numId w:val="5"/>
        </w:numPr>
        <w:spacing w:after="0"/>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Conclusion</w:t>
      </w:r>
    </w:p>
    <w:p w14:paraId="4168F8C6" w14:textId="731C9320" w:rsidR="00C0112F" w:rsidRDefault="7337A7A0" w:rsidP="654FBFE4">
      <w:pPr>
        <w:spacing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This project analyzes garment worker productivity using team</w:t>
      </w:r>
      <w:r>
        <w:noBreakHyphen/>
      </w:r>
      <w:r w:rsidRPr="654FBFE4">
        <w:rPr>
          <w:rFonts w:ascii="Times New Roman" w:eastAsia="Times New Roman" w:hAnsi="Times New Roman" w:cs="Times New Roman"/>
        </w:rPr>
        <w:t xml:space="preserve">level data from the Bangladesh garment industry, </w:t>
      </w:r>
      <w:r w:rsidR="0362BBD9" w:rsidRPr="654FBFE4">
        <w:rPr>
          <w:rFonts w:ascii="Times New Roman" w:eastAsia="Times New Roman" w:hAnsi="Times New Roman" w:cs="Times New Roman"/>
        </w:rPr>
        <w:t>using</w:t>
      </w:r>
      <w:r w:rsidRPr="654FBFE4">
        <w:rPr>
          <w:rFonts w:ascii="Times New Roman" w:eastAsia="Times New Roman" w:hAnsi="Times New Roman" w:cs="Times New Roman"/>
        </w:rPr>
        <w:t xml:space="preserve"> Ordinary Least Squares (OLS) regression across four model specifications. The results show that targeted productivity is one of the strongest predictors of actual productivity. </w:t>
      </w:r>
      <w:r w:rsidR="155530B1" w:rsidRPr="654FBFE4">
        <w:rPr>
          <w:rFonts w:ascii="Times New Roman" w:eastAsia="Times New Roman" w:hAnsi="Times New Roman" w:cs="Times New Roman"/>
        </w:rPr>
        <w:t>From</w:t>
      </w:r>
      <w:r w:rsidRPr="654FBFE4">
        <w:rPr>
          <w:rFonts w:ascii="Times New Roman" w:eastAsia="Times New Roman" w:hAnsi="Times New Roman" w:cs="Times New Roman"/>
        </w:rPr>
        <w:t xml:space="preserve"> </w:t>
      </w:r>
      <w:r w:rsidR="571CDF48" w:rsidRPr="654FBFE4">
        <w:rPr>
          <w:rFonts w:ascii="Times New Roman" w:eastAsia="Times New Roman" w:hAnsi="Times New Roman" w:cs="Times New Roman"/>
        </w:rPr>
        <w:t xml:space="preserve">this, we can conclude, </w:t>
      </w:r>
      <w:r w:rsidRPr="654FBFE4">
        <w:rPr>
          <w:rFonts w:ascii="Times New Roman" w:eastAsia="Times New Roman" w:hAnsi="Times New Roman" w:cs="Times New Roman"/>
        </w:rPr>
        <w:t>management should set high but realistic production targets to improve performance. Standard minute value</w:t>
      </w:r>
      <w:r w:rsidR="4B2F766D" w:rsidRPr="654FBFE4">
        <w:rPr>
          <w:rFonts w:ascii="Times New Roman" w:eastAsia="Times New Roman" w:hAnsi="Times New Roman" w:cs="Times New Roman"/>
        </w:rPr>
        <w:t>(smv)</w:t>
      </w:r>
      <w:r w:rsidRPr="654FBFE4">
        <w:rPr>
          <w:rFonts w:ascii="Times New Roman" w:eastAsia="Times New Roman" w:hAnsi="Times New Roman" w:cs="Times New Roman"/>
        </w:rPr>
        <w:t xml:space="preserve"> consistently reduces productivity, while idle men and </w:t>
      </w:r>
      <w:r w:rsidR="6095EB21" w:rsidRPr="654FBFE4">
        <w:rPr>
          <w:rFonts w:ascii="Times New Roman" w:eastAsia="Times New Roman" w:hAnsi="Times New Roman" w:cs="Times New Roman"/>
        </w:rPr>
        <w:t xml:space="preserve">number of </w:t>
      </w:r>
      <w:r w:rsidRPr="654FBFE4">
        <w:rPr>
          <w:rFonts w:ascii="Times New Roman" w:eastAsia="Times New Roman" w:hAnsi="Times New Roman" w:cs="Times New Roman"/>
        </w:rPr>
        <w:t>style changes also have negative effects on actual productivity.</w:t>
      </w:r>
      <w:r w:rsidR="65564264" w:rsidRPr="654FBFE4">
        <w:rPr>
          <w:rFonts w:ascii="Times New Roman" w:eastAsia="Times New Roman" w:hAnsi="Times New Roman" w:cs="Times New Roman"/>
        </w:rPr>
        <w:t xml:space="preserve"> </w:t>
      </w:r>
      <w:r w:rsidRPr="654FBFE4">
        <w:rPr>
          <w:rFonts w:ascii="Times New Roman" w:eastAsia="Times New Roman" w:hAnsi="Times New Roman" w:cs="Times New Roman"/>
        </w:rPr>
        <w:t>Productivity in Week 5 is approximately 9.4 percentage points higher</w:t>
      </w:r>
      <w:r w:rsidR="404FD637" w:rsidRPr="654FBFE4">
        <w:rPr>
          <w:rFonts w:ascii="Times New Roman" w:eastAsia="Times New Roman" w:hAnsi="Times New Roman" w:cs="Times New Roman"/>
        </w:rPr>
        <w:t xml:space="preserve"> than week 1</w:t>
      </w:r>
      <w:r w:rsidRPr="654FBFE4">
        <w:rPr>
          <w:rFonts w:ascii="Times New Roman" w:eastAsia="Times New Roman" w:hAnsi="Times New Roman" w:cs="Times New Roman"/>
        </w:rPr>
        <w:t xml:space="preserve">, which may be </w:t>
      </w:r>
      <w:r w:rsidR="4EA75F02" w:rsidRPr="654FBFE4">
        <w:rPr>
          <w:rFonts w:ascii="Times New Roman" w:eastAsia="Times New Roman" w:hAnsi="Times New Roman" w:cs="Times New Roman"/>
        </w:rPr>
        <w:t>due to</w:t>
      </w:r>
      <w:r w:rsidRPr="654FBFE4">
        <w:rPr>
          <w:rFonts w:ascii="Times New Roman" w:eastAsia="Times New Roman" w:hAnsi="Times New Roman" w:cs="Times New Roman"/>
        </w:rPr>
        <w:t xml:space="preserve"> increased deadline pressure at the end of the month. One of the most important findings of this study is the interaction between targeted productivity and departments. The results </w:t>
      </w:r>
      <w:r w:rsidR="1806937E" w:rsidRPr="654FBFE4">
        <w:rPr>
          <w:rFonts w:ascii="Times New Roman" w:eastAsia="Times New Roman" w:hAnsi="Times New Roman" w:cs="Times New Roman"/>
        </w:rPr>
        <w:t>show</w:t>
      </w:r>
      <w:r w:rsidRPr="654FBFE4">
        <w:rPr>
          <w:rFonts w:ascii="Times New Roman" w:eastAsia="Times New Roman" w:hAnsi="Times New Roman" w:cs="Times New Roman"/>
        </w:rPr>
        <w:t xml:space="preserve"> that sewing workers respond nearly five times more strongly to management targets than finishing workers, suggesting that department</w:t>
      </w:r>
      <w:r>
        <w:noBreakHyphen/>
      </w:r>
      <w:r w:rsidRPr="654FBFE4">
        <w:rPr>
          <w:rFonts w:ascii="Times New Roman" w:eastAsia="Times New Roman" w:hAnsi="Times New Roman" w:cs="Times New Roman"/>
        </w:rPr>
        <w:t>specific management strategies may be more effective than a uniform approach.</w:t>
      </w:r>
    </w:p>
    <w:p w14:paraId="3F30237F" w14:textId="07264307" w:rsidR="73AB622A" w:rsidRPr="00181F9E" w:rsidRDefault="73AB622A" w:rsidP="00181F9E">
      <w:pPr>
        <w:pStyle w:val="Heading1"/>
        <w:numPr>
          <w:ilvl w:val="0"/>
          <w:numId w:val="5"/>
        </w:numPr>
        <w:rPr>
          <w:rFonts w:ascii="Times New Roman" w:hAnsi="Times New Roman" w:cs="Times New Roman"/>
          <w:b/>
          <w:bCs/>
          <w:color w:val="000000" w:themeColor="text1"/>
          <w:sz w:val="24"/>
          <w:szCs w:val="24"/>
        </w:rPr>
      </w:pPr>
      <w:r w:rsidRPr="00181F9E">
        <w:rPr>
          <w:rFonts w:ascii="Times New Roman" w:hAnsi="Times New Roman" w:cs="Times New Roman"/>
          <w:b/>
          <w:bCs/>
          <w:color w:val="000000" w:themeColor="text1"/>
          <w:sz w:val="24"/>
          <w:szCs w:val="24"/>
        </w:rPr>
        <w:lastRenderedPageBreak/>
        <w:t>Future Improvements</w:t>
      </w:r>
    </w:p>
    <w:p w14:paraId="2326D6B1" w14:textId="6F3BED5D" w:rsidR="198F1C8B" w:rsidRDefault="198F1C8B" w:rsidP="654FBFE4">
      <w:pPr>
        <w:jc w:val="both"/>
        <w:rPr>
          <w:rFonts w:ascii="Times New Roman" w:eastAsia="Times New Roman" w:hAnsi="Times New Roman" w:cs="Times New Roman"/>
        </w:rPr>
      </w:pPr>
      <w:r w:rsidRPr="654FBFE4">
        <w:rPr>
          <w:rFonts w:ascii="Times New Roman" w:eastAsia="Times New Roman" w:hAnsi="Times New Roman" w:cs="Times New Roman"/>
        </w:rPr>
        <w:t xml:space="preserve">The study in future can be improved </w:t>
      </w:r>
      <w:r w:rsidR="2660168E" w:rsidRPr="654FBFE4">
        <w:rPr>
          <w:rFonts w:ascii="Times New Roman" w:eastAsia="Times New Roman" w:hAnsi="Times New Roman" w:cs="Times New Roman"/>
        </w:rPr>
        <w:t>by</w:t>
      </w:r>
      <w:r w:rsidRPr="654FBFE4">
        <w:rPr>
          <w:rFonts w:ascii="Times New Roman" w:eastAsia="Times New Roman" w:hAnsi="Times New Roman" w:cs="Times New Roman"/>
        </w:rPr>
        <w:t xml:space="preserve"> including worker level data instead of team averages to analyze </w:t>
      </w:r>
      <w:r w:rsidR="5AB5384C" w:rsidRPr="654FBFE4">
        <w:rPr>
          <w:rFonts w:ascii="Times New Roman" w:eastAsia="Times New Roman" w:hAnsi="Times New Roman" w:cs="Times New Roman"/>
        </w:rPr>
        <w:t>individual</w:t>
      </w:r>
      <w:r w:rsidR="2E1F70A8" w:rsidRPr="654FBFE4">
        <w:rPr>
          <w:rFonts w:ascii="Times New Roman" w:eastAsia="Times New Roman" w:hAnsi="Times New Roman" w:cs="Times New Roman"/>
        </w:rPr>
        <w:t xml:space="preserve"> productivity.</w:t>
      </w:r>
      <w:r w:rsidR="5B259C6E" w:rsidRPr="654FBFE4">
        <w:rPr>
          <w:rFonts w:ascii="Times New Roman" w:eastAsia="Times New Roman" w:hAnsi="Times New Roman" w:cs="Times New Roman"/>
        </w:rPr>
        <w:t xml:space="preserve"> Likewise, additional </w:t>
      </w:r>
      <w:r w:rsidR="42FB5C10" w:rsidRPr="654FBFE4">
        <w:rPr>
          <w:rFonts w:ascii="Times New Roman" w:eastAsia="Times New Roman" w:hAnsi="Times New Roman" w:cs="Times New Roman"/>
        </w:rPr>
        <w:t xml:space="preserve">explanatory </w:t>
      </w:r>
      <w:r w:rsidR="6E6973CA" w:rsidRPr="654FBFE4">
        <w:rPr>
          <w:rFonts w:ascii="Times New Roman" w:eastAsia="Times New Roman" w:hAnsi="Times New Roman" w:cs="Times New Roman"/>
        </w:rPr>
        <w:t>variables</w:t>
      </w:r>
      <w:r w:rsidR="42FB5C10" w:rsidRPr="654FBFE4">
        <w:rPr>
          <w:rFonts w:ascii="Times New Roman" w:eastAsia="Times New Roman" w:hAnsi="Times New Roman" w:cs="Times New Roman"/>
        </w:rPr>
        <w:t xml:space="preserve"> like </w:t>
      </w:r>
      <w:r w:rsidR="459BF5A3" w:rsidRPr="654FBFE4">
        <w:rPr>
          <w:rFonts w:ascii="Times New Roman" w:eastAsia="Times New Roman" w:hAnsi="Times New Roman" w:cs="Times New Roman"/>
        </w:rPr>
        <w:t>employee</w:t>
      </w:r>
      <w:r w:rsidR="3470C910" w:rsidRPr="654FBFE4">
        <w:rPr>
          <w:rFonts w:ascii="Times New Roman" w:eastAsia="Times New Roman" w:hAnsi="Times New Roman" w:cs="Times New Roman"/>
        </w:rPr>
        <w:t xml:space="preserve"> experience and training programs could improve the prediction for actual productivity. </w:t>
      </w:r>
      <w:r w:rsidR="3AB9A41F" w:rsidRPr="654FBFE4">
        <w:rPr>
          <w:rFonts w:ascii="Times New Roman" w:eastAsia="Times New Roman" w:hAnsi="Times New Roman" w:cs="Times New Roman"/>
        </w:rPr>
        <w:t xml:space="preserve">We can also extend the analysis by applying panel data to better control for </w:t>
      </w:r>
      <w:r w:rsidR="3C7CEF0D" w:rsidRPr="654FBFE4">
        <w:rPr>
          <w:rFonts w:ascii="Times New Roman" w:eastAsia="Times New Roman" w:hAnsi="Times New Roman" w:cs="Times New Roman"/>
        </w:rPr>
        <w:t>unobserved</w:t>
      </w:r>
      <w:r w:rsidR="3AB9A41F" w:rsidRPr="654FBFE4">
        <w:rPr>
          <w:rFonts w:ascii="Times New Roman" w:eastAsia="Times New Roman" w:hAnsi="Times New Roman" w:cs="Times New Roman"/>
        </w:rPr>
        <w:t xml:space="preserve"> team department specific characteristics over time, since </w:t>
      </w:r>
      <w:r w:rsidR="158AE211" w:rsidRPr="654FBFE4">
        <w:rPr>
          <w:rFonts w:ascii="Times New Roman" w:eastAsia="Times New Roman" w:hAnsi="Times New Roman" w:cs="Times New Roman"/>
        </w:rPr>
        <w:t>the same</w:t>
      </w:r>
      <w:r w:rsidR="3AB9A41F" w:rsidRPr="654FBFE4">
        <w:rPr>
          <w:rFonts w:ascii="Times New Roman" w:eastAsia="Times New Roman" w:hAnsi="Times New Roman" w:cs="Times New Roman"/>
        </w:rPr>
        <w:t xml:space="preserve"> team </w:t>
      </w:r>
      <w:r w:rsidR="05556CAA" w:rsidRPr="654FBFE4">
        <w:rPr>
          <w:rFonts w:ascii="Times New Roman" w:eastAsia="Times New Roman" w:hAnsi="Times New Roman" w:cs="Times New Roman"/>
        </w:rPr>
        <w:t>has been</w:t>
      </w:r>
      <w:r w:rsidR="3AB9A41F" w:rsidRPr="654FBFE4">
        <w:rPr>
          <w:rFonts w:ascii="Times New Roman" w:eastAsia="Times New Roman" w:hAnsi="Times New Roman" w:cs="Times New Roman"/>
        </w:rPr>
        <w:t xml:space="preserve"> observed over three months</w:t>
      </w:r>
      <w:r w:rsidR="0342AE94" w:rsidRPr="654FBFE4">
        <w:rPr>
          <w:rFonts w:ascii="Times New Roman" w:eastAsia="Times New Roman" w:hAnsi="Times New Roman" w:cs="Times New Roman"/>
        </w:rPr>
        <w:t>.</w:t>
      </w:r>
      <w:r w:rsidR="0EA6C37E" w:rsidRPr="654FBFE4">
        <w:rPr>
          <w:rFonts w:ascii="Times New Roman" w:eastAsia="Times New Roman" w:hAnsi="Times New Roman" w:cs="Times New Roman"/>
        </w:rPr>
        <w:t xml:space="preserve"> </w:t>
      </w:r>
      <w:r w:rsidR="35CA37D2" w:rsidRPr="654FBFE4">
        <w:rPr>
          <w:rFonts w:ascii="Times New Roman" w:eastAsia="Times New Roman" w:hAnsi="Times New Roman" w:cs="Times New Roman"/>
        </w:rPr>
        <w:t xml:space="preserve">Similarly, </w:t>
      </w:r>
      <w:r w:rsidR="3B90466A" w:rsidRPr="654FBFE4">
        <w:rPr>
          <w:rFonts w:ascii="Times New Roman" w:eastAsia="Times New Roman" w:hAnsi="Times New Roman" w:cs="Times New Roman"/>
        </w:rPr>
        <w:t xml:space="preserve">we can </w:t>
      </w:r>
      <w:r w:rsidR="06BC483B" w:rsidRPr="654FBFE4">
        <w:rPr>
          <w:rFonts w:ascii="Times New Roman" w:eastAsia="Times New Roman" w:hAnsi="Times New Roman" w:cs="Times New Roman"/>
        </w:rPr>
        <w:t>also provide a</w:t>
      </w:r>
      <w:r w:rsidR="3B90466A" w:rsidRPr="654FBFE4">
        <w:rPr>
          <w:rFonts w:ascii="Times New Roman" w:eastAsia="Times New Roman" w:hAnsi="Times New Roman" w:cs="Times New Roman"/>
        </w:rPr>
        <w:t xml:space="preserve"> non-linear relationship or </w:t>
      </w:r>
      <w:r w:rsidR="3203CBEF" w:rsidRPr="654FBFE4">
        <w:rPr>
          <w:rFonts w:ascii="Times New Roman" w:eastAsia="Times New Roman" w:hAnsi="Times New Roman" w:cs="Times New Roman"/>
        </w:rPr>
        <w:t>interaction</w:t>
      </w:r>
      <w:r w:rsidR="3B90466A" w:rsidRPr="654FBFE4">
        <w:rPr>
          <w:rFonts w:ascii="Times New Roman" w:eastAsia="Times New Roman" w:hAnsi="Times New Roman" w:cs="Times New Roman"/>
        </w:rPr>
        <w:t xml:space="preserve"> term between </w:t>
      </w:r>
      <w:r w:rsidR="5097A6DD" w:rsidRPr="654FBFE4">
        <w:rPr>
          <w:rFonts w:ascii="Times New Roman" w:eastAsia="Times New Roman" w:hAnsi="Times New Roman" w:cs="Times New Roman"/>
        </w:rPr>
        <w:t>variables</w:t>
      </w:r>
      <w:r w:rsidR="3B90466A" w:rsidRPr="654FBFE4">
        <w:rPr>
          <w:rFonts w:ascii="Times New Roman" w:eastAsia="Times New Roman" w:hAnsi="Times New Roman" w:cs="Times New Roman"/>
        </w:rPr>
        <w:t xml:space="preserve"> </w:t>
      </w:r>
      <w:r w:rsidR="46E7041A" w:rsidRPr="654FBFE4">
        <w:rPr>
          <w:rFonts w:ascii="Times New Roman" w:eastAsia="Times New Roman" w:hAnsi="Times New Roman" w:cs="Times New Roman"/>
        </w:rPr>
        <w:t xml:space="preserve">to further analyze </w:t>
      </w:r>
      <w:r w:rsidR="329790B1" w:rsidRPr="654FBFE4">
        <w:rPr>
          <w:rFonts w:ascii="Times New Roman" w:eastAsia="Times New Roman" w:hAnsi="Times New Roman" w:cs="Times New Roman"/>
        </w:rPr>
        <w:t>how productivity responds to different management strategies across departments.</w:t>
      </w:r>
    </w:p>
    <w:p w14:paraId="578975EB" w14:textId="25F3D4AC" w:rsidR="590442D4" w:rsidRDefault="590442D4" w:rsidP="00181F9E">
      <w:pPr>
        <w:pStyle w:val="Heading1"/>
        <w:numPr>
          <w:ilvl w:val="0"/>
          <w:numId w:val="5"/>
        </w:numPr>
        <w:spacing w:after="0"/>
        <w:rPr>
          <w:rFonts w:ascii="Times New Roman" w:eastAsia="Times New Roman" w:hAnsi="Times New Roman" w:cs="Times New Roman"/>
          <w:b/>
          <w:bCs/>
          <w:color w:val="auto"/>
          <w:sz w:val="24"/>
          <w:szCs w:val="24"/>
        </w:rPr>
      </w:pPr>
      <w:r w:rsidRPr="654FBFE4">
        <w:rPr>
          <w:rFonts w:ascii="Times New Roman" w:eastAsia="Times New Roman" w:hAnsi="Times New Roman" w:cs="Times New Roman"/>
          <w:b/>
          <w:bCs/>
          <w:color w:val="auto"/>
          <w:sz w:val="24"/>
          <w:szCs w:val="24"/>
        </w:rPr>
        <w:t>Business Implications</w:t>
      </w:r>
    </w:p>
    <w:p w14:paraId="69A0D980" w14:textId="75E8F4BD" w:rsidR="590442D4" w:rsidRDefault="590442D4" w:rsidP="654FBFE4">
      <w:pPr>
        <w:spacing w:after="210" w:line="300" w:lineRule="auto"/>
        <w:jc w:val="both"/>
        <w:rPr>
          <w:rFonts w:ascii="Times New Roman" w:eastAsia="Times New Roman" w:hAnsi="Times New Roman" w:cs="Times New Roman"/>
        </w:rPr>
      </w:pPr>
      <w:r w:rsidRPr="654FBFE4">
        <w:rPr>
          <w:rFonts w:ascii="Times New Roman" w:eastAsia="Times New Roman" w:hAnsi="Times New Roman" w:cs="Times New Roman"/>
        </w:rPr>
        <w:t xml:space="preserve">The research analysis </w:t>
      </w:r>
      <w:r w:rsidR="250AA3E3" w:rsidRPr="654FBFE4">
        <w:rPr>
          <w:rFonts w:ascii="Times New Roman" w:eastAsia="Times New Roman" w:hAnsi="Times New Roman" w:cs="Times New Roman"/>
        </w:rPr>
        <w:t>indicates</w:t>
      </w:r>
      <w:r w:rsidRPr="654FBFE4">
        <w:rPr>
          <w:rFonts w:ascii="Times New Roman" w:eastAsia="Times New Roman" w:hAnsi="Times New Roman" w:cs="Times New Roman"/>
        </w:rPr>
        <w:t xml:space="preserve"> that targeted productivity is the major determinant for the actual productivity which suggests </w:t>
      </w:r>
      <w:r w:rsidR="2504FDFD" w:rsidRPr="654FBFE4">
        <w:rPr>
          <w:rFonts w:ascii="Times New Roman" w:eastAsia="Times New Roman" w:hAnsi="Times New Roman" w:cs="Times New Roman"/>
        </w:rPr>
        <w:t xml:space="preserve">management should set </w:t>
      </w:r>
      <w:r w:rsidR="5B1CFFF4" w:rsidRPr="654FBFE4">
        <w:rPr>
          <w:rFonts w:ascii="Times New Roman" w:eastAsia="Times New Roman" w:hAnsi="Times New Roman" w:cs="Times New Roman"/>
        </w:rPr>
        <w:t>ambitious</w:t>
      </w:r>
      <w:r w:rsidR="2504FDFD" w:rsidRPr="654FBFE4">
        <w:rPr>
          <w:rFonts w:ascii="Times New Roman" w:eastAsia="Times New Roman" w:hAnsi="Times New Roman" w:cs="Times New Roman"/>
        </w:rPr>
        <w:t xml:space="preserve"> yet </w:t>
      </w:r>
      <w:r w:rsidR="57BAE11E" w:rsidRPr="654FBFE4">
        <w:rPr>
          <w:rFonts w:ascii="Times New Roman" w:eastAsia="Times New Roman" w:hAnsi="Times New Roman" w:cs="Times New Roman"/>
        </w:rPr>
        <w:t>realistic</w:t>
      </w:r>
      <w:r w:rsidR="2504FDFD" w:rsidRPr="654FBFE4">
        <w:rPr>
          <w:rFonts w:ascii="Times New Roman" w:eastAsia="Times New Roman" w:hAnsi="Times New Roman" w:cs="Times New Roman"/>
        </w:rPr>
        <w:t xml:space="preserve"> productivity targets for the employees</w:t>
      </w:r>
      <w:r w:rsidR="4E44E67D" w:rsidRPr="654FBFE4">
        <w:rPr>
          <w:rFonts w:ascii="Times New Roman" w:eastAsia="Times New Roman" w:hAnsi="Times New Roman" w:cs="Times New Roman"/>
        </w:rPr>
        <w:t>.</w:t>
      </w:r>
      <w:r w:rsidR="0ECB00B0" w:rsidRPr="654FBFE4">
        <w:rPr>
          <w:rFonts w:ascii="Times New Roman" w:eastAsia="Times New Roman" w:hAnsi="Times New Roman" w:cs="Times New Roman"/>
        </w:rPr>
        <w:t xml:space="preserve"> Also, since employees in </w:t>
      </w:r>
      <w:r w:rsidR="39D699A3" w:rsidRPr="654FBFE4">
        <w:rPr>
          <w:rFonts w:ascii="Times New Roman" w:eastAsia="Times New Roman" w:hAnsi="Times New Roman" w:cs="Times New Roman"/>
        </w:rPr>
        <w:t>the sewing</w:t>
      </w:r>
      <w:r w:rsidR="0ECB00B0" w:rsidRPr="654FBFE4">
        <w:rPr>
          <w:rFonts w:ascii="Times New Roman" w:eastAsia="Times New Roman" w:hAnsi="Times New Roman" w:cs="Times New Roman"/>
        </w:rPr>
        <w:t xml:space="preserve"> department respond well to the management </w:t>
      </w:r>
      <w:r w:rsidR="706B8767" w:rsidRPr="654FBFE4">
        <w:rPr>
          <w:rFonts w:ascii="Times New Roman" w:eastAsia="Times New Roman" w:hAnsi="Times New Roman" w:cs="Times New Roman"/>
        </w:rPr>
        <w:t>targets,</w:t>
      </w:r>
      <w:r w:rsidR="0ECB00B0" w:rsidRPr="654FBFE4">
        <w:rPr>
          <w:rFonts w:ascii="Times New Roman" w:eastAsia="Times New Roman" w:hAnsi="Times New Roman" w:cs="Times New Roman"/>
        </w:rPr>
        <w:t xml:space="preserve"> there should be different targeting </w:t>
      </w:r>
      <w:r w:rsidR="349066DD" w:rsidRPr="654FBFE4">
        <w:rPr>
          <w:rFonts w:ascii="Times New Roman" w:eastAsia="Times New Roman" w:hAnsi="Times New Roman" w:cs="Times New Roman"/>
        </w:rPr>
        <w:t>strategies</w:t>
      </w:r>
      <w:r w:rsidR="0ECB00B0" w:rsidRPr="654FBFE4">
        <w:rPr>
          <w:rFonts w:ascii="Times New Roman" w:eastAsia="Times New Roman" w:hAnsi="Times New Roman" w:cs="Times New Roman"/>
        </w:rPr>
        <w:t xml:space="preserve"> for the se</w:t>
      </w:r>
      <w:r w:rsidR="3D2FA79E" w:rsidRPr="654FBFE4">
        <w:rPr>
          <w:rFonts w:ascii="Times New Roman" w:eastAsia="Times New Roman" w:hAnsi="Times New Roman" w:cs="Times New Roman"/>
        </w:rPr>
        <w:t xml:space="preserve">wing and finishing department. </w:t>
      </w:r>
      <w:r w:rsidR="1A4EE576" w:rsidRPr="654FBFE4">
        <w:rPr>
          <w:rFonts w:ascii="Times New Roman" w:eastAsia="Times New Roman" w:hAnsi="Times New Roman" w:cs="Times New Roman"/>
        </w:rPr>
        <w:t>Management should also focus on reducing work disruptions like high standard minute values, no of style change and Idle men. Each additional men decreases the actual productivity by 0.73 percentag</w:t>
      </w:r>
      <w:r w:rsidR="25EA2585" w:rsidRPr="654FBFE4">
        <w:rPr>
          <w:rFonts w:ascii="Times New Roman" w:eastAsia="Times New Roman" w:hAnsi="Times New Roman" w:cs="Times New Roman"/>
        </w:rPr>
        <w:t xml:space="preserve">e points, as such there should be investment in machines and supply of material to improve the </w:t>
      </w:r>
      <w:r w:rsidR="3B477CD2" w:rsidRPr="654FBFE4">
        <w:rPr>
          <w:rFonts w:ascii="Times New Roman" w:eastAsia="Times New Roman" w:hAnsi="Times New Roman" w:cs="Times New Roman"/>
        </w:rPr>
        <w:t>productivity. Also, n</w:t>
      </w:r>
      <w:r w:rsidR="7139B086" w:rsidRPr="654FBFE4">
        <w:rPr>
          <w:rFonts w:ascii="Times New Roman" w:eastAsia="Times New Roman" w:hAnsi="Times New Roman" w:cs="Times New Roman"/>
        </w:rPr>
        <w:t>umber</w:t>
      </w:r>
      <w:r w:rsidR="3B477CD2" w:rsidRPr="654FBFE4">
        <w:rPr>
          <w:rFonts w:ascii="Times New Roman" w:eastAsia="Times New Roman" w:hAnsi="Times New Roman" w:cs="Times New Roman"/>
        </w:rPr>
        <w:t xml:space="preserve"> of style </w:t>
      </w:r>
      <w:r w:rsidR="42D81C9E" w:rsidRPr="654FBFE4">
        <w:rPr>
          <w:rFonts w:ascii="Times New Roman" w:eastAsia="Times New Roman" w:hAnsi="Times New Roman" w:cs="Times New Roman"/>
        </w:rPr>
        <w:t>changes</w:t>
      </w:r>
      <w:r w:rsidR="3B477CD2" w:rsidRPr="654FBFE4">
        <w:rPr>
          <w:rFonts w:ascii="Times New Roman" w:eastAsia="Times New Roman" w:hAnsi="Times New Roman" w:cs="Times New Roman"/>
        </w:rPr>
        <w:t xml:space="preserve"> in </w:t>
      </w:r>
      <w:r w:rsidR="2140AC62" w:rsidRPr="654FBFE4">
        <w:rPr>
          <w:rFonts w:ascii="Times New Roman" w:eastAsia="Times New Roman" w:hAnsi="Times New Roman" w:cs="Times New Roman"/>
        </w:rPr>
        <w:t>the product</w:t>
      </w:r>
      <w:r w:rsidR="3B477CD2" w:rsidRPr="654FBFE4">
        <w:rPr>
          <w:rFonts w:ascii="Times New Roman" w:eastAsia="Times New Roman" w:hAnsi="Times New Roman" w:cs="Times New Roman"/>
        </w:rPr>
        <w:t xml:space="preserve"> should be minimized since each additional </w:t>
      </w:r>
      <w:r w:rsidR="380D1AF3" w:rsidRPr="654FBFE4">
        <w:rPr>
          <w:rFonts w:ascii="Times New Roman" w:eastAsia="Times New Roman" w:hAnsi="Times New Roman" w:cs="Times New Roman"/>
        </w:rPr>
        <w:t>change</w:t>
      </w:r>
      <w:r w:rsidR="3B477CD2" w:rsidRPr="654FBFE4">
        <w:rPr>
          <w:rFonts w:ascii="Times New Roman" w:eastAsia="Times New Roman" w:hAnsi="Times New Roman" w:cs="Times New Roman"/>
        </w:rPr>
        <w:t xml:space="preserve"> in sty</w:t>
      </w:r>
      <w:r w:rsidR="020ADF53" w:rsidRPr="654FBFE4">
        <w:rPr>
          <w:rFonts w:ascii="Times New Roman" w:eastAsia="Times New Roman" w:hAnsi="Times New Roman" w:cs="Times New Roman"/>
        </w:rPr>
        <w:t xml:space="preserve">le decreases </w:t>
      </w:r>
      <w:r w:rsidR="1564C2BB" w:rsidRPr="654FBFE4">
        <w:rPr>
          <w:rFonts w:ascii="Times New Roman" w:eastAsia="Times New Roman" w:hAnsi="Times New Roman" w:cs="Times New Roman"/>
        </w:rPr>
        <w:t>productivity</w:t>
      </w:r>
      <w:r w:rsidR="020ADF53" w:rsidRPr="654FBFE4">
        <w:rPr>
          <w:rFonts w:ascii="Times New Roman" w:eastAsia="Times New Roman" w:hAnsi="Times New Roman" w:cs="Times New Roman"/>
        </w:rPr>
        <w:t xml:space="preserve"> </w:t>
      </w:r>
      <w:r w:rsidR="020ADF53" w:rsidRPr="001153EC">
        <w:rPr>
          <w:rFonts w:ascii="Times New Roman" w:eastAsia="Times New Roman" w:hAnsi="Times New Roman" w:cs="Times New Roman"/>
        </w:rPr>
        <w:t xml:space="preserve">by </w:t>
      </w:r>
      <w:r w:rsidR="001153EC" w:rsidRPr="001153EC">
        <w:rPr>
          <w:rFonts w:ascii="Times New Roman" w:hAnsi="Times New Roman" w:cs="Times New Roman"/>
        </w:rPr>
        <w:t>0.0197 units</w:t>
      </w:r>
      <w:r w:rsidR="001153EC" w:rsidRPr="001153EC">
        <w:rPr>
          <w:rFonts w:ascii="Times New Roman" w:hAnsi="Times New Roman" w:cs="Times New Roman"/>
        </w:rPr>
        <w:t>.</w:t>
      </w:r>
    </w:p>
    <w:sectPr w:rsidR="590442D4">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262AB" w14:textId="77777777" w:rsidR="00DD2366" w:rsidRDefault="00DD2366">
      <w:pPr>
        <w:spacing w:after="0" w:line="240" w:lineRule="auto"/>
      </w:pPr>
      <w:r>
        <w:separator/>
      </w:r>
    </w:p>
  </w:endnote>
  <w:endnote w:type="continuationSeparator" w:id="0">
    <w:p w14:paraId="2C361146" w14:textId="77777777" w:rsidR="00DD2366" w:rsidRDefault="00DD23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F8A60A5" w14:paraId="0C890035" w14:textId="77777777" w:rsidTr="5F8A60A5">
      <w:trPr>
        <w:trHeight w:val="300"/>
      </w:trPr>
      <w:tc>
        <w:tcPr>
          <w:tcW w:w="3120" w:type="dxa"/>
        </w:tcPr>
        <w:p w14:paraId="7FE6942D" w14:textId="474CEC58" w:rsidR="5F8A60A5" w:rsidRDefault="5F8A60A5" w:rsidP="5F8A60A5">
          <w:pPr>
            <w:pStyle w:val="Header"/>
            <w:ind w:left="-115"/>
          </w:pPr>
        </w:p>
      </w:tc>
      <w:tc>
        <w:tcPr>
          <w:tcW w:w="3120" w:type="dxa"/>
        </w:tcPr>
        <w:p w14:paraId="7B575A21" w14:textId="559B252D" w:rsidR="5F8A60A5" w:rsidRDefault="5F8A60A5" w:rsidP="5F8A60A5">
          <w:pPr>
            <w:pStyle w:val="Header"/>
            <w:jc w:val="center"/>
          </w:pPr>
        </w:p>
      </w:tc>
      <w:tc>
        <w:tcPr>
          <w:tcW w:w="3120" w:type="dxa"/>
        </w:tcPr>
        <w:p w14:paraId="5013AD41" w14:textId="37E32464" w:rsidR="5F8A60A5" w:rsidRDefault="5F8A60A5" w:rsidP="5F8A60A5">
          <w:pPr>
            <w:pStyle w:val="Header"/>
            <w:ind w:right="-115"/>
            <w:jc w:val="right"/>
          </w:pPr>
        </w:p>
      </w:tc>
    </w:tr>
  </w:tbl>
  <w:p w14:paraId="628D8ABD" w14:textId="35D44B61" w:rsidR="5F8A60A5" w:rsidRDefault="5F8A60A5" w:rsidP="5F8A60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8105AE" w14:textId="77777777" w:rsidR="00DD2366" w:rsidRDefault="00DD2366">
      <w:pPr>
        <w:spacing w:after="0" w:line="240" w:lineRule="auto"/>
      </w:pPr>
      <w:r>
        <w:separator/>
      </w:r>
    </w:p>
  </w:footnote>
  <w:footnote w:type="continuationSeparator" w:id="0">
    <w:p w14:paraId="278AC202" w14:textId="77777777" w:rsidR="00DD2366" w:rsidRDefault="00DD23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120"/>
      <w:gridCol w:w="3120"/>
      <w:gridCol w:w="3120"/>
    </w:tblGrid>
    <w:tr w:rsidR="5F8A60A5" w14:paraId="57525637" w14:textId="77777777" w:rsidTr="5F8A60A5">
      <w:trPr>
        <w:trHeight w:val="300"/>
      </w:trPr>
      <w:tc>
        <w:tcPr>
          <w:tcW w:w="3120" w:type="dxa"/>
        </w:tcPr>
        <w:p w14:paraId="443EF546" w14:textId="3E0DF82E" w:rsidR="5F8A60A5" w:rsidRDefault="5F8A60A5" w:rsidP="5F8A60A5">
          <w:pPr>
            <w:pStyle w:val="Header"/>
            <w:ind w:left="-115"/>
          </w:pPr>
        </w:p>
      </w:tc>
      <w:tc>
        <w:tcPr>
          <w:tcW w:w="3120" w:type="dxa"/>
        </w:tcPr>
        <w:p w14:paraId="1B3F98D5" w14:textId="0472B7E1" w:rsidR="5F8A60A5" w:rsidRDefault="5F8A60A5" w:rsidP="5F8A60A5">
          <w:pPr>
            <w:pStyle w:val="Header"/>
            <w:jc w:val="center"/>
          </w:pPr>
        </w:p>
      </w:tc>
      <w:tc>
        <w:tcPr>
          <w:tcW w:w="3120" w:type="dxa"/>
        </w:tcPr>
        <w:p w14:paraId="13E13F60" w14:textId="37502E18" w:rsidR="5F8A60A5" w:rsidRDefault="5F8A60A5" w:rsidP="5F8A60A5">
          <w:pPr>
            <w:pStyle w:val="Header"/>
            <w:ind w:right="-115"/>
            <w:jc w:val="right"/>
          </w:pPr>
        </w:p>
      </w:tc>
    </w:tr>
  </w:tbl>
  <w:p w14:paraId="19131B59" w14:textId="3A97108F" w:rsidR="5F8A60A5" w:rsidRDefault="5F8A60A5" w:rsidP="5F8A60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57AB68"/>
    <w:multiLevelType w:val="hybridMultilevel"/>
    <w:tmpl w:val="C214202A"/>
    <w:lvl w:ilvl="0" w:tplc="2B583C24">
      <w:start w:val="1"/>
      <w:numFmt w:val="decimal"/>
      <w:lvlText w:val="%1."/>
      <w:lvlJc w:val="left"/>
      <w:pPr>
        <w:ind w:left="720" w:hanging="360"/>
      </w:pPr>
    </w:lvl>
    <w:lvl w:ilvl="1" w:tplc="87EE51FC">
      <w:start w:val="1"/>
      <w:numFmt w:val="lowerLetter"/>
      <w:lvlText w:val="%2."/>
      <w:lvlJc w:val="left"/>
      <w:pPr>
        <w:ind w:left="1440" w:hanging="360"/>
      </w:pPr>
    </w:lvl>
    <w:lvl w:ilvl="2" w:tplc="91B8A39C">
      <w:start w:val="1"/>
      <w:numFmt w:val="lowerRoman"/>
      <w:lvlText w:val="%3."/>
      <w:lvlJc w:val="right"/>
      <w:pPr>
        <w:ind w:left="2160" w:hanging="180"/>
      </w:pPr>
    </w:lvl>
    <w:lvl w:ilvl="3" w:tplc="448E7E42">
      <w:start w:val="1"/>
      <w:numFmt w:val="decimal"/>
      <w:lvlText w:val="%4."/>
      <w:lvlJc w:val="left"/>
      <w:pPr>
        <w:ind w:left="2880" w:hanging="360"/>
      </w:pPr>
    </w:lvl>
    <w:lvl w:ilvl="4" w:tplc="2B746BF4">
      <w:start w:val="1"/>
      <w:numFmt w:val="lowerLetter"/>
      <w:lvlText w:val="%5."/>
      <w:lvlJc w:val="left"/>
      <w:pPr>
        <w:ind w:left="3600" w:hanging="360"/>
      </w:pPr>
    </w:lvl>
    <w:lvl w:ilvl="5" w:tplc="EAB852CA">
      <w:start w:val="1"/>
      <w:numFmt w:val="lowerRoman"/>
      <w:lvlText w:val="%6."/>
      <w:lvlJc w:val="right"/>
      <w:pPr>
        <w:ind w:left="4320" w:hanging="180"/>
      </w:pPr>
    </w:lvl>
    <w:lvl w:ilvl="6" w:tplc="61D0F486">
      <w:start w:val="1"/>
      <w:numFmt w:val="decimal"/>
      <w:lvlText w:val="%7."/>
      <w:lvlJc w:val="left"/>
      <w:pPr>
        <w:ind w:left="5040" w:hanging="360"/>
      </w:pPr>
    </w:lvl>
    <w:lvl w:ilvl="7" w:tplc="5FBAF936">
      <w:start w:val="1"/>
      <w:numFmt w:val="lowerLetter"/>
      <w:lvlText w:val="%8."/>
      <w:lvlJc w:val="left"/>
      <w:pPr>
        <w:ind w:left="5760" w:hanging="360"/>
      </w:pPr>
    </w:lvl>
    <w:lvl w:ilvl="8" w:tplc="47366610">
      <w:start w:val="1"/>
      <w:numFmt w:val="lowerRoman"/>
      <w:lvlText w:val="%9."/>
      <w:lvlJc w:val="right"/>
      <w:pPr>
        <w:ind w:left="6480" w:hanging="180"/>
      </w:pPr>
    </w:lvl>
  </w:abstractNum>
  <w:abstractNum w:abstractNumId="1" w15:restartNumberingAfterBreak="0">
    <w:nsid w:val="59AE5170"/>
    <w:multiLevelType w:val="hybridMultilevel"/>
    <w:tmpl w:val="A210B254"/>
    <w:lvl w:ilvl="0" w:tplc="ECAAEF12">
      <w:start w:val="1"/>
      <w:numFmt w:val="decimal"/>
      <w:lvlText w:val="%1."/>
      <w:lvlJc w:val="left"/>
      <w:pPr>
        <w:ind w:left="720" w:hanging="360"/>
      </w:pPr>
    </w:lvl>
    <w:lvl w:ilvl="1" w:tplc="4B3E05F2">
      <w:start w:val="1"/>
      <w:numFmt w:val="lowerLetter"/>
      <w:lvlText w:val="%2."/>
      <w:lvlJc w:val="left"/>
      <w:pPr>
        <w:ind w:left="1440" w:hanging="360"/>
      </w:pPr>
    </w:lvl>
    <w:lvl w:ilvl="2" w:tplc="98989022">
      <w:start w:val="1"/>
      <w:numFmt w:val="lowerRoman"/>
      <w:lvlText w:val="%3."/>
      <w:lvlJc w:val="right"/>
      <w:pPr>
        <w:ind w:left="2160" w:hanging="180"/>
      </w:pPr>
    </w:lvl>
    <w:lvl w:ilvl="3" w:tplc="EFE0192C">
      <w:start w:val="1"/>
      <w:numFmt w:val="decimal"/>
      <w:lvlText w:val="%4."/>
      <w:lvlJc w:val="left"/>
      <w:pPr>
        <w:ind w:left="2880" w:hanging="360"/>
      </w:pPr>
    </w:lvl>
    <w:lvl w:ilvl="4" w:tplc="04CED6B6">
      <w:start w:val="1"/>
      <w:numFmt w:val="lowerLetter"/>
      <w:lvlText w:val="%5."/>
      <w:lvlJc w:val="left"/>
      <w:pPr>
        <w:ind w:left="3600" w:hanging="360"/>
      </w:pPr>
    </w:lvl>
    <w:lvl w:ilvl="5" w:tplc="84702F00">
      <w:start w:val="1"/>
      <w:numFmt w:val="lowerRoman"/>
      <w:lvlText w:val="%6."/>
      <w:lvlJc w:val="right"/>
      <w:pPr>
        <w:ind w:left="4320" w:hanging="180"/>
      </w:pPr>
    </w:lvl>
    <w:lvl w:ilvl="6" w:tplc="7A685804">
      <w:start w:val="1"/>
      <w:numFmt w:val="decimal"/>
      <w:lvlText w:val="%7."/>
      <w:lvlJc w:val="left"/>
      <w:pPr>
        <w:ind w:left="5040" w:hanging="360"/>
      </w:pPr>
    </w:lvl>
    <w:lvl w:ilvl="7" w:tplc="FB3A8E8E">
      <w:start w:val="1"/>
      <w:numFmt w:val="lowerLetter"/>
      <w:lvlText w:val="%8."/>
      <w:lvlJc w:val="left"/>
      <w:pPr>
        <w:ind w:left="5760" w:hanging="360"/>
      </w:pPr>
    </w:lvl>
    <w:lvl w:ilvl="8" w:tplc="63FC3924">
      <w:start w:val="1"/>
      <w:numFmt w:val="lowerRoman"/>
      <w:lvlText w:val="%9."/>
      <w:lvlJc w:val="right"/>
      <w:pPr>
        <w:ind w:left="6480" w:hanging="180"/>
      </w:pPr>
    </w:lvl>
  </w:abstractNum>
  <w:abstractNum w:abstractNumId="2" w15:restartNumberingAfterBreak="0">
    <w:nsid w:val="6C700451"/>
    <w:multiLevelType w:val="hybridMultilevel"/>
    <w:tmpl w:val="EAA6A2B6"/>
    <w:lvl w:ilvl="0" w:tplc="CB8A10DA">
      <w:start w:val="1"/>
      <w:numFmt w:val="decimal"/>
      <w:lvlText w:val="%1."/>
      <w:lvlJc w:val="left"/>
      <w:pPr>
        <w:ind w:left="720" w:hanging="360"/>
      </w:pPr>
    </w:lvl>
    <w:lvl w:ilvl="1" w:tplc="BAE8CC28">
      <w:start w:val="1"/>
      <w:numFmt w:val="lowerLetter"/>
      <w:lvlText w:val="%2."/>
      <w:lvlJc w:val="left"/>
      <w:pPr>
        <w:ind w:left="1440" w:hanging="360"/>
      </w:pPr>
    </w:lvl>
    <w:lvl w:ilvl="2" w:tplc="ACFE0462">
      <w:start w:val="1"/>
      <w:numFmt w:val="lowerRoman"/>
      <w:lvlText w:val="%3."/>
      <w:lvlJc w:val="right"/>
      <w:pPr>
        <w:ind w:left="2160" w:hanging="180"/>
      </w:pPr>
    </w:lvl>
    <w:lvl w:ilvl="3" w:tplc="66147ED2">
      <w:start w:val="1"/>
      <w:numFmt w:val="decimal"/>
      <w:lvlText w:val="%4."/>
      <w:lvlJc w:val="left"/>
      <w:pPr>
        <w:ind w:left="2880" w:hanging="360"/>
      </w:pPr>
    </w:lvl>
    <w:lvl w:ilvl="4" w:tplc="B1AA7984">
      <w:start w:val="1"/>
      <w:numFmt w:val="lowerLetter"/>
      <w:lvlText w:val="%5."/>
      <w:lvlJc w:val="left"/>
      <w:pPr>
        <w:ind w:left="3600" w:hanging="360"/>
      </w:pPr>
    </w:lvl>
    <w:lvl w:ilvl="5" w:tplc="28F0D576">
      <w:start w:val="1"/>
      <w:numFmt w:val="lowerRoman"/>
      <w:lvlText w:val="%6."/>
      <w:lvlJc w:val="right"/>
      <w:pPr>
        <w:ind w:left="4320" w:hanging="180"/>
      </w:pPr>
    </w:lvl>
    <w:lvl w:ilvl="6" w:tplc="AB905704">
      <w:start w:val="1"/>
      <w:numFmt w:val="decimal"/>
      <w:lvlText w:val="%7."/>
      <w:lvlJc w:val="left"/>
      <w:pPr>
        <w:ind w:left="5040" w:hanging="360"/>
      </w:pPr>
    </w:lvl>
    <w:lvl w:ilvl="7" w:tplc="9EA81234">
      <w:start w:val="1"/>
      <w:numFmt w:val="lowerLetter"/>
      <w:lvlText w:val="%8."/>
      <w:lvlJc w:val="left"/>
      <w:pPr>
        <w:ind w:left="5760" w:hanging="360"/>
      </w:pPr>
    </w:lvl>
    <w:lvl w:ilvl="8" w:tplc="AC14F534">
      <w:start w:val="1"/>
      <w:numFmt w:val="lowerRoman"/>
      <w:lvlText w:val="%9."/>
      <w:lvlJc w:val="right"/>
      <w:pPr>
        <w:ind w:left="6480" w:hanging="180"/>
      </w:pPr>
    </w:lvl>
  </w:abstractNum>
  <w:abstractNum w:abstractNumId="3" w15:restartNumberingAfterBreak="0">
    <w:nsid w:val="6CF011DF"/>
    <w:multiLevelType w:val="hybridMultilevel"/>
    <w:tmpl w:val="860CFE5C"/>
    <w:lvl w:ilvl="0" w:tplc="AED48EAE">
      <w:start w:val="1"/>
      <w:numFmt w:val="decimal"/>
      <w:lvlText w:val="%1."/>
      <w:lvlJc w:val="left"/>
      <w:pPr>
        <w:ind w:left="720" w:hanging="360"/>
      </w:pPr>
    </w:lvl>
    <w:lvl w:ilvl="1" w:tplc="1E085CF8">
      <w:start w:val="1"/>
      <w:numFmt w:val="lowerLetter"/>
      <w:lvlText w:val="%2."/>
      <w:lvlJc w:val="left"/>
      <w:pPr>
        <w:ind w:left="1440" w:hanging="360"/>
      </w:pPr>
    </w:lvl>
    <w:lvl w:ilvl="2" w:tplc="23247CA0">
      <w:start w:val="1"/>
      <w:numFmt w:val="lowerRoman"/>
      <w:lvlText w:val="%3."/>
      <w:lvlJc w:val="right"/>
      <w:pPr>
        <w:ind w:left="2160" w:hanging="180"/>
      </w:pPr>
    </w:lvl>
    <w:lvl w:ilvl="3" w:tplc="83A82DCC">
      <w:start w:val="1"/>
      <w:numFmt w:val="decimal"/>
      <w:lvlText w:val="%4."/>
      <w:lvlJc w:val="left"/>
      <w:pPr>
        <w:ind w:left="2880" w:hanging="360"/>
      </w:pPr>
    </w:lvl>
    <w:lvl w:ilvl="4" w:tplc="3842B250">
      <w:start w:val="1"/>
      <w:numFmt w:val="lowerLetter"/>
      <w:lvlText w:val="%5."/>
      <w:lvlJc w:val="left"/>
      <w:pPr>
        <w:ind w:left="3600" w:hanging="360"/>
      </w:pPr>
    </w:lvl>
    <w:lvl w:ilvl="5" w:tplc="1EE220A2">
      <w:start w:val="1"/>
      <w:numFmt w:val="lowerRoman"/>
      <w:lvlText w:val="%6."/>
      <w:lvlJc w:val="right"/>
      <w:pPr>
        <w:ind w:left="4320" w:hanging="180"/>
      </w:pPr>
    </w:lvl>
    <w:lvl w:ilvl="6" w:tplc="5A60AF7A">
      <w:start w:val="1"/>
      <w:numFmt w:val="decimal"/>
      <w:lvlText w:val="%7."/>
      <w:lvlJc w:val="left"/>
      <w:pPr>
        <w:ind w:left="5040" w:hanging="360"/>
      </w:pPr>
    </w:lvl>
    <w:lvl w:ilvl="7" w:tplc="80CC8D88">
      <w:start w:val="1"/>
      <w:numFmt w:val="lowerLetter"/>
      <w:lvlText w:val="%8."/>
      <w:lvlJc w:val="left"/>
      <w:pPr>
        <w:ind w:left="5760" w:hanging="360"/>
      </w:pPr>
    </w:lvl>
    <w:lvl w:ilvl="8" w:tplc="14B85F2E">
      <w:start w:val="1"/>
      <w:numFmt w:val="lowerRoman"/>
      <w:lvlText w:val="%9."/>
      <w:lvlJc w:val="right"/>
      <w:pPr>
        <w:ind w:left="6480" w:hanging="180"/>
      </w:pPr>
    </w:lvl>
  </w:abstractNum>
  <w:abstractNum w:abstractNumId="4" w15:restartNumberingAfterBreak="0">
    <w:nsid w:val="733B6DD0"/>
    <w:multiLevelType w:val="hybridMultilevel"/>
    <w:tmpl w:val="6F9E8CA2"/>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2584B00"/>
    <w:rsid w:val="001153EC"/>
    <w:rsid w:val="00181F9E"/>
    <w:rsid w:val="001F9080"/>
    <w:rsid w:val="00253BAC"/>
    <w:rsid w:val="004575A8"/>
    <w:rsid w:val="00474FB4"/>
    <w:rsid w:val="0058B624"/>
    <w:rsid w:val="005D2577"/>
    <w:rsid w:val="007E47A2"/>
    <w:rsid w:val="008B009E"/>
    <w:rsid w:val="009F29A4"/>
    <w:rsid w:val="00B12B48"/>
    <w:rsid w:val="00C0112F"/>
    <w:rsid w:val="00DD2366"/>
    <w:rsid w:val="00E90558"/>
    <w:rsid w:val="00EA74B2"/>
    <w:rsid w:val="00EB529A"/>
    <w:rsid w:val="00EC0FDE"/>
    <w:rsid w:val="00EED26B"/>
    <w:rsid w:val="01293149"/>
    <w:rsid w:val="01C9EA09"/>
    <w:rsid w:val="01D1F63C"/>
    <w:rsid w:val="01F6646F"/>
    <w:rsid w:val="01F9EAF2"/>
    <w:rsid w:val="020ADF53"/>
    <w:rsid w:val="020CF923"/>
    <w:rsid w:val="02285026"/>
    <w:rsid w:val="0249BC60"/>
    <w:rsid w:val="026661CE"/>
    <w:rsid w:val="029AECD2"/>
    <w:rsid w:val="02BDD875"/>
    <w:rsid w:val="02F25CC2"/>
    <w:rsid w:val="03014695"/>
    <w:rsid w:val="030C2D1B"/>
    <w:rsid w:val="030F89A1"/>
    <w:rsid w:val="0331C2C3"/>
    <w:rsid w:val="033CEDD6"/>
    <w:rsid w:val="03421462"/>
    <w:rsid w:val="0342AE94"/>
    <w:rsid w:val="0348D601"/>
    <w:rsid w:val="035AEEB0"/>
    <w:rsid w:val="0362BBD9"/>
    <w:rsid w:val="0374BC2F"/>
    <w:rsid w:val="03BD426D"/>
    <w:rsid w:val="03DC2B3C"/>
    <w:rsid w:val="03F6E050"/>
    <w:rsid w:val="0412E7AC"/>
    <w:rsid w:val="04475F31"/>
    <w:rsid w:val="044CCE72"/>
    <w:rsid w:val="046F54F6"/>
    <w:rsid w:val="04834603"/>
    <w:rsid w:val="048ACFE2"/>
    <w:rsid w:val="048C9D57"/>
    <w:rsid w:val="049BEC4B"/>
    <w:rsid w:val="04BCF4DD"/>
    <w:rsid w:val="04FEAA7E"/>
    <w:rsid w:val="05083AD8"/>
    <w:rsid w:val="05406554"/>
    <w:rsid w:val="05556CAA"/>
    <w:rsid w:val="055CDC1C"/>
    <w:rsid w:val="0579DA66"/>
    <w:rsid w:val="058BC5F9"/>
    <w:rsid w:val="05A1B0B0"/>
    <w:rsid w:val="05CA9C9F"/>
    <w:rsid w:val="05CE2957"/>
    <w:rsid w:val="05E648BA"/>
    <w:rsid w:val="06154A65"/>
    <w:rsid w:val="061EE0E1"/>
    <w:rsid w:val="0662B34B"/>
    <w:rsid w:val="066C7F7C"/>
    <w:rsid w:val="0695EF7F"/>
    <w:rsid w:val="06A23F49"/>
    <w:rsid w:val="06BC483B"/>
    <w:rsid w:val="06BE0DCD"/>
    <w:rsid w:val="06EB8384"/>
    <w:rsid w:val="06ED7421"/>
    <w:rsid w:val="07039CAC"/>
    <w:rsid w:val="07194374"/>
    <w:rsid w:val="071E2883"/>
    <w:rsid w:val="07459CBA"/>
    <w:rsid w:val="074B7C99"/>
    <w:rsid w:val="075DFCC6"/>
    <w:rsid w:val="07A678FF"/>
    <w:rsid w:val="07ADF9D0"/>
    <w:rsid w:val="07B7CC1E"/>
    <w:rsid w:val="07BABAE7"/>
    <w:rsid w:val="07BB2736"/>
    <w:rsid w:val="0801D642"/>
    <w:rsid w:val="080F9180"/>
    <w:rsid w:val="080FD67A"/>
    <w:rsid w:val="08699108"/>
    <w:rsid w:val="088760FF"/>
    <w:rsid w:val="08892FBB"/>
    <w:rsid w:val="08AE1B24"/>
    <w:rsid w:val="08B34231"/>
    <w:rsid w:val="08C76CDF"/>
    <w:rsid w:val="08D49198"/>
    <w:rsid w:val="08E1A777"/>
    <w:rsid w:val="08E8F010"/>
    <w:rsid w:val="09B0A790"/>
    <w:rsid w:val="09CDC215"/>
    <w:rsid w:val="09DA55C5"/>
    <w:rsid w:val="09DEF74A"/>
    <w:rsid w:val="09E938B1"/>
    <w:rsid w:val="09EE7297"/>
    <w:rsid w:val="09F473F9"/>
    <w:rsid w:val="09F4860A"/>
    <w:rsid w:val="0A2AC4D1"/>
    <w:rsid w:val="0A6A72D5"/>
    <w:rsid w:val="0A80B0F1"/>
    <w:rsid w:val="0A92837B"/>
    <w:rsid w:val="0AAA26FB"/>
    <w:rsid w:val="0ABAA8E9"/>
    <w:rsid w:val="0ABC57FF"/>
    <w:rsid w:val="0AC059B2"/>
    <w:rsid w:val="0ADFBA16"/>
    <w:rsid w:val="0AF59C5A"/>
    <w:rsid w:val="0AFA74E1"/>
    <w:rsid w:val="0B24B51B"/>
    <w:rsid w:val="0B4744D1"/>
    <w:rsid w:val="0B5C0528"/>
    <w:rsid w:val="0B7F730F"/>
    <w:rsid w:val="0B94FF38"/>
    <w:rsid w:val="0BA6DC0A"/>
    <w:rsid w:val="0BD28C71"/>
    <w:rsid w:val="0BF47CF9"/>
    <w:rsid w:val="0BFA46D7"/>
    <w:rsid w:val="0C005CB6"/>
    <w:rsid w:val="0C0DB9E9"/>
    <w:rsid w:val="0C103B7A"/>
    <w:rsid w:val="0C1C706D"/>
    <w:rsid w:val="0C3ACAA2"/>
    <w:rsid w:val="0C45078C"/>
    <w:rsid w:val="0C65C2D3"/>
    <w:rsid w:val="0C817E35"/>
    <w:rsid w:val="0C90F6CB"/>
    <w:rsid w:val="0C9C9B8E"/>
    <w:rsid w:val="0CA8A6CA"/>
    <w:rsid w:val="0CBC6837"/>
    <w:rsid w:val="0CD75618"/>
    <w:rsid w:val="0CD88E2E"/>
    <w:rsid w:val="0CEB2455"/>
    <w:rsid w:val="0D353EB5"/>
    <w:rsid w:val="0D41E658"/>
    <w:rsid w:val="0D6B5ABD"/>
    <w:rsid w:val="0D6F2F97"/>
    <w:rsid w:val="0D97E205"/>
    <w:rsid w:val="0DB5F859"/>
    <w:rsid w:val="0DD440A2"/>
    <w:rsid w:val="0E5EB9A3"/>
    <w:rsid w:val="0E7A36CB"/>
    <w:rsid w:val="0E7F5BFC"/>
    <w:rsid w:val="0EA6C37E"/>
    <w:rsid w:val="0ECA8E86"/>
    <w:rsid w:val="0ECB00B0"/>
    <w:rsid w:val="0EF4920F"/>
    <w:rsid w:val="0F0E042C"/>
    <w:rsid w:val="0F196584"/>
    <w:rsid w:val="0F45D4B8"/>
    <w:rsid w:val="0F46DF1F"/>
    <w:rsid w:val="0F4DE198"/>
    <w:rsid w:val="0F8185EB"/>
    <w:rsid w:val="0F93E1AC"/>
    <w:rsid w:val="0FA50026"/>
    <w:rsid w:val="100193FA"/>
    <w:rsid w:val="100767B5"/>
    <w:rsid w:val="10122306"/>
    <w:rsid w:val="103141DD"/>
    <w:rsid w:val="103EC8DE"/>
    <w:rsid w:val="1051B5F7"/>
    <w:rsid w:val="107D7D7F"/>
    <w:rsid w:val="10BA0B33"/>
    <w:rsid w:val="10BF9079"/>
    <w:rsid w:val="10E954F7"/>
    <w:rsid w:val="114DCB48"/>
    <w:rsid w:val="114EC750"/>
    <w:rsid w:val="1155F95F"/>
    <w:rsid w:val="11A9292C"/>
    <w:rsid w:val="11B8A13B"/>
    <w:rsid w:val="11CA1FB1"/>
    <w:rsid w:val="11E9F953"/>
    <w:rsid w:val="12043EC3"/>
    <w:rsid w:val="1208AF8C"/>
    <w:rsid w:val="124BD113"/>
    <w:rsid w:val="125E5BC8"/>
    <w:rsid w:val="126E94AF"/>
    <w:rsid w:val="12AD2F9C"/>
    <w:rsid w:val="12E6DA3E"/>
    <w:rsid w:val="12FFB6B6"/>
    <w:rsid w:val="132B6848"/>
    <w:rsid w:val="134227D0"/>
    <w:rsid w:val="13A5B100"/>
    <w:rsid w:val="13A7CF77"/>
    <w:rsid w:val="13BB709B"/>
    <w:rsid w:val="13BD4CAD"/>
    <w:rsid w:val="13D6E43F"/>
    <w:rsid w:val="13D86988"/>
    <w:rsid w:val="14180472"/>
    <w:rsid w:val="14499780"/>
    <w:rsid w:val="1454E208"/>
    <w:rsid w:val="14749717"/>
    <w:rsid w:val="149B45CB"/>
    <w:rsid w:val="14A9C6EC"/>
    <w:rsid w:val="14BBB7FD"/>
    <w:rsid w:val="14BCBD45"/>
    <w:rsid w:val="14CD487C"/>
    <w:rsid w:val="14D77502"/>
    <w:rsid w:val="14E0D311"/>
    <w:rsid w:val="14E5E153"/>
    <w:rsid w:val="152DE1F3"/>
    <w:rsid w:val="15551BAD"/>
    <w:rsid w:val="155530B1"/>
    <w:rsid w:val="1564C2BB"/>
    <w:rsid w:val="157D3E3B"/>
    <w:rsid w:val="158AE211"/>
    <w:rsid w:val="158F6071"/>
    <w:rsid w:val="15900E87"/>
    <w:rsid w:val="15C89E1D"/>
    <w:rsid w:val="15D6CBF6"/>
    <w:rsid w:val="15EDD2F2"/>
    <w:rsid w:val="15F305F0"/>
    <w:rsid w:val="161F86F5"/>
    <w:rsid w:val="162058F0"/>
    <w:rsid w:val="162417B6"/>
    <w:rsid w:val="162DFDD2"/>
    <w:rsid w:val="163B326F"/>
    <w:rsid w:val="1640075A"/>
    <w:rsid w:val="1641610B"/>
    <w:rsid w:val="16543A67"/>
    <w:rsid w:val="165460EE"/>
    <w:rsid w:val="166377A9"/>
    <w:rsid w:val="16753268"/>
    <w:rsid w:val="1688048F"/>
    <w:rsid w:val="1689F98B"/>
    <w:rsid w:val="1697565C"/>
    <w:rsid w:val="169EB971"/>
    <w:rsid w:val="16CE15D7"/>
    <w:rsid w:val="16EF224C"/>
    <w:rsid w:val="170FFC78"/>
    <w:rsid w:val="1728D50E"/>
    <w:rsid w:val="1729E044"/>
    <w:rsid w:val="172A0356"/>
    <w:rsid w:val="17475175"/>
    <w:rsid w:val="175E7030"/>
    <w:rsid w:val="177A6E86"/>
    <w:rsid w:val="179D3705"/>
    <w:rsid w:val="17B448A2"/>
    <w:rsid w:val="17C2B6DE"/>
    <w:rsid w:val="17C4F027"/>
    <w:rsid w:val="17C89D1A"/>
    <w:rsid w:val="17D672CB"/>
    <w:rsid w:val="180102B8"/>
    <w:rsid w:val="1806937E"/>
    <w:rsid w:val="182EEA5A"/>
    <w:rsid w:val="182F7A29"/>
    <w:rsid w:val="1863BED5"/>
    <w:rsid w:val="18675C11"/>
    <w:rsid w:val="188E3F41"/>
    <w:rsid w:val="18C847B9"/>
    <w:rsid w:val="18D6692C"/>
    <w:rsid w:val="18E93577"/>
    <w:rsid w:val="18ECA97F"/>
    <w:rsid w:val="19475D8F"/>
    <w:rsid w:val="1967AEB1"/>
    <w:rsid w:val="19777AA8"/>
    <w:rsid w:val="198F1C8B"/>
    <w:rsid w:val="198FE438"/>
    <w:rsid w:val="19B127FA"/>
    <w:rsid w:val="19EE0C85"/>
    <w:rsid w:val="1A3E18AD"/>
    <w:rsid w:val="1A48CB78"/>
    <w:rsid w:val="1A4EE576"/>
    <w:rsid w:val="1A5228A7"/>
    <w:rsid w:val="1A534FE5"/>
    <w:rsid w:val="1A71B569"/>
    <w:rsid w:val="1A8B5D76"/>
    <w:rsid w:val="1AA34A22"/>
    <w:rsid w:val="1ABFF2D4"/>
    <w:rsid w:val="1AC88718"/>
    <w:rsid w:val="1AE2CE82"/>
    <w:rsid w:val="1B00DD3C"/>
    <w:rsid w:val="1B076792"/>
    <w:rsid w:val="1B0B3EA9"/>
    <w:rsid w:val="1B1345BB"/>
    <w:rsid w:val="1B2D2D9C"/>
    <w:rsid w:val="1B306D3A"/>
    <w:rsid w:val="1B44212F"/>
    <w:rsid w:val="1B469FB4"/>
    <w:rsid w:val="1B4CDFF9"/>
    <w:rsid w:val="1B56DF73"/>
    <w:rsid w:val="1B6D3125"/>
    <w:rsid w:val="1B7468AB"/>
    <w:rsid w:val="1B837E2C"/>
    <w:rsid w:val="1B93BB1B"/>
    <w:rsid w:val="1B947666"/>
    <w:rsid w:val="1BA2C5BF"/>
    <w:rsid w:val="1BB33517"/>
    <w:rsid w:val="1BBD5DA1"/>
    <w:rsid w:val="1BE15851"/>
    <w:rsid w:val="1BF25A28"/>
    <w:rsid w:val="1BFACA28"/>
    <w:rsid w:val="1C248FDF"/>
    <w:rsid w:val="1C3800E0"/>
    <w:rsid w:val="1C4B7D81"/>
    <w:rsid w:val="1C5C7578"/>
    <w:rsid w:val="1C5E2A80"/>
    <w:rsid w:val="1CBE4A75"/>
    <w:rsid w:val="1CC4254B"/>
    <w:rsid w:val="1CDE144D"/>
    <w:rsid w:val="1CE545BF"/>
    <w:rsid w:val="1CF706AB"/>
    <w:rsid w:val="1D1C6512"/>
    <w:rsid w:val="1D1D055C"/>
    <w:rsid w:val="1D313A13"/>
    <w:rsid w:val="1D3E41EE"/>
    <w:rsid w:val="1D41ACC7"/>
    <w:rsid w:val="1D43D590"/>
    <w:rsid w:val="1D447DC8"/>
    <w:rsid w:val="1D6F7663"/>
    <w:rsid w:val="1D7DCFFC"/>
    <w:rsid w:val="1D9952C9"/>
    <w:rsid w:val="1DA13AA6"/>
    <w:rsid w:val="1DA1AA94"/>
    <w:rsid w:val="1DB61BD1"/>
    <w:rsid w:val="1DCC0E58"/>
    <w:rsid w:val="1DD6DFBA"/>
    <w:rsid w:val="1DFE355B"/>
    <w:rsid w:val="1E23F79A"/>
    <w:rsid w:val="1E27616F"/>
    <w:rsid w:val="1E5D700C"/>
    <w:rsid w:val="1E74E8DE"/>
    <w:rsid w:val="1ECFD5E7"/>
    <w:rsid w:val="1ED3159B"/>
    <w:rsid w:val="1ED639E2"/>
    <w:rsid w:val="1EE31277"/>
    <w:rsid w:val="1EF0D4E2"/>
    <w:rsid w:val="1F2A44B7"/>
    <w:rsid w:val="1F2FE4BB"/>
    <w:rsid w:val="1F3B3E93"/>
    <w:rsid w:val="1F4BE143"/>
    <w:rsid w:val="1F58BC72"/>
    <w:rsid w:val="1F71C158"/>
    <w:rsid w:val="1FB3717A"/>
    <w:rsid w:val="200A0AC6"/>
    <w:rsid w:val="200F6122"/>
    <w:rsid w:val="2012066A"/>
    <w:rsid w:val="203583A6"/>
    <w:rsid w:val="203BCCF3"/>
    <w:rsid w:val="2045C4B9"/>
    <w:rsid w:val="205977F8"/>
    <w:rsid w:val="209F95A6"/>
    <w:rsid w:val="20B8B22A"/>
    <w:rsid w:val="20CEE3F4"/>
    <w:rsid w:val="20E3B204"/>
    <w:rsid w:val="20E735B4"/>
    <w:rsid w:val="20EB62D3"/>
    <w:rsid w:val="210457D5"/>
    <w:rsid w:val="211CCA0D"/>
    <w:rsid w:val="2123567C"/>
    <w:rsid w:val="2130B9A7"/>
    <w:rsid w:val="2140AC62"/>
    <w:rsid w:val="21857A11"/>
    <w:rsid w:val="21882C16"/>
    <w:rsid w:val="2193528B"/>
    <w:rsid w:val="21A70431"/>
    <w:rsid w:val="21E036EE"/>
    <w:rsid w:val="21E25458"/>
    <w:rsid w:val="21E7C23D"/>
    <w:rsid w:val="21F151E9"/>
    <w:rsid w:val="21F25D30"/>
    <w:rsid w:val="21F6890F"/>
    <w:rsid w:val="2236D736"/>
    <w:rsid w:val="223B1688"/>
    <w:rsid w:val="2262426F"/>
    <w:rsid w:val="22ADDDDF"/>
    <w:rsid w:val="22B45F01"/>
    <w:rsid w:val="22BDF1B6"/>
    <w:rsid w:val="22DAE91B"/>
    <w:rsid w:val="22EB32DF"/>
    <w:rsid w:val="2322272A"/>
    <w:rsid w:val="232E72DA"/>
    <w:rsid w:val="2359F332"/>
    <w:rsid w:val="23853C76"/>
    <w:rsid w:val="23853F48"/>
    <w:rsid w:val="239BE58C"/>
    <w:rsid w:val="23BB659C"/>
    <w:rsid w:val="2412A654"/>
    <w:rsid w:val="2440CF38"/>
    <w:rsid w:val="247932AD"/>
    <w:rsid w:val="2483EAD4"/>
    <w:rsid w:val="24C3FAEC"/>
    <w:rsid w:val="24DD5C0E"/>
    <w:rsid w:val="2504FDFD"/>
    <w:rsid w:val="250AA3E3"/>
    <w:rsid w:val="256B38DB"/>
    <w:rsid w:val="25740CA5"/>
    <w:rsid w:val="25D9F71D"/>
    <w:rsid w:val="25DF284C"/>
    <w:rsid w:val="25E9AF53"/>
    <w:rsid w:val="25EA2585"/>
    <w:rsid w:val="25F91CE8"/>
    <w:rsid w:val="2639CB4E"/>
    <w:rsid w:val="265DC884"/>
    <w:rsid w:val="2660168E"/>
    <w:rsid w:val="26886F1E"/>
    <w:rsid w:val="26A08226"/>
    <w:rsid w:val="26BD39AC"/>
    <w:rsid w:val="26D68A8A"/>
    <w:rsid w:val="2708117A"/>
    <w:rsid w:val="27215A5F"/>
    <w:rsid w:val="27358B88"/>
    <w:rsid w:val="27359BD3"/>
    <w:rsid w:val="275BD442"/>
    <w:rsid w:val="279695E1"/>
    <w:rsid w:val="27A9FEBC"/>
    <w:rsid w:val="27B7B1E6"/>
    <w:rsid w:val="27D57979"/>
    <w:rsid w:val="27D670F9"/>
    <w:rsid w:val="27FC6793"/>
    <w:rsid w:val="2809B0A1"/>
    <w:rsid w:val="283CB003"/>
    <w:rsid w:val="286B8BC6"/>
    <w:rsid w:val="286BFE66"/>
    <w:rsid w:val="28707743"/>
    <w:rsid w:val="28740B74"/>
    <w:rsid w:val="287D1921"/>
    <w:rsid w:val="288F33CD"/>
    <w:rsid w:val="289AD4C9"/>
    <w:rsid w:val="2960245C"/>
    <w:rsid w:val="296069FD"/>
    <w:rsid w:val="29642747"/>
    <w:rsid w:val="2980FC28"/>
    <w:rsid w:val="299E21E6"/>
    <w:rsid w:val="29AE3EC4"/>
    <w:rsid w:val="29D43567"/>
    <w:rsid w:val="29F89FE3"/>
    <w:rsid w:val="2A5479F5"/>
    <w:rsid w:val="2A5AEA9F"/>
    <w:rsid w:val="2AAEE208"/>
    <w:rsid w:val="2AAF317A"/>
    <w:rsid w:val="2ACA0F19"/>
    <w:rsid w:val="2AD2F4AC"/>
    <w:rsid w:val="2AE9B017"/>
    <w:rsid w:val="2AEB273C"/>
    <w:rsid w:val="2B07FE52"/>
    <w:rsid w:val="2B43E2D6"/>
    <w:rsid w:val="2B57E3A4"/>
    <w:rsid w:val="2B6BF612"/>
    <w:rsid w:val="2B6D8DCF"/>
    <w:rsid w:val="2B7C2EB1"/>
    <w:rsid w:val="2BA18362"/>
    <w:rsid w:val="2BC58780"/>
    <w:rsid w:val="2BE72A74"/>
    <w:rsid w:val="2BF5B606"/>
    <w:rsid w:val="2C01E18A"/>
    <w:rsid w:val="2C054EA9"/>
    <w:rsid w:val="2C2A9ACE"/>
    <w:rsid w:val="2C3DE073"/>
    <w:rsid w:val="2C535B4E"/>
    <w:rsid w:val="2C54E52D"/>
    <w:rsid w:val="2C591CC6"/>
    <w:rsid w:val="2C62A067"/>
    <w:rsid w:val="2CAAF7C6"/>
    <w:rsid w:val="2CBA8300"/>
    <w:rsid w:val="2CC01511"/>
    <w:rsid w:val="2CCF8FD1"/>
    <w:rsid w:val="2D122610"/>
    <w:rsid w:val="2D19F812"/>
    <w:rsid w:val="2D1F2BBF"/>
    <w:rsid w:val="2D24EAE4"/>
    <w:rsid w:val="2D37A551"/>
    <w:rsid w:val="2D4AAE97"/>
    <w:rsid w:val="2D81969D"/>
    <w:rsid w:val="2D832F7D"/>
    <w:rsid w:val="2D933834"/>
    <w:rsid w:val="2D976536"/>
    <w:rsid w:val="2DA48C84"/>
    <w:rsid w:val="2DAEE58E"/>
    <w:rsid w:val="2DBAE0B0"/>
    <w:rsid w:val="2E1F70A8"/>
    <w:rsid w:val="2E4BC1AB"/>
    <w:rsid w:val="2E68A140"/>
    <w:rsid w:val="2E6AA407"/>
    <w:rsid w:val="2E6F8A77"/>
    <w:rsid w:val="2E84D03A"/>
    <w:rsid w:val="2E86CBA1"/>
    <w:rsid w:val="2EF04A89"/>
    <w:rsid w:val="2F1AE5AF"/>
    <w:rsid w:val="2F220480"/>
    <w:rsid w:val="2F46EAF4"/>
    <w:rsid w:val="2F46EDC1"/>
    <w:rsid w:val="2F73CE6C"/>
    <w:rsid w:val="2F78479F"/>
    <w:rsid w:val="2F7AEF3C"/>
    <w:rsid w:val="2F908C00"/>
    <w:rsid w:val="2FB63238"/>
    <w:rsid w:val="2FEEA0E5"/>
    <w:rsid w:val="2FF31412"/>
    <w:rsid w:val="304407BE"/>
    <w:rsid w:val="309D27DD"/>
    <w:rsid w:val="30AC9CA2"/>
    <w:rsid w:val="30FC6A41"/>
    <w:rsid w:val="314F1546"/>
    <w:rsid w:val="31621C50"/>
    <w:rsid w:val="31692E4C"/>
    <w:rsid w:val="316F841A"/>
    <w:rsid w:val="316FAEC2"/>
    <w:rsid w:val="31823DFA"/>
    <w:rsid w:val="31A6F83C"/>
    <w:rsid w:val="31DC833E"/>
    <w:rsid w:val="31F6A25B"/>
    <w:rsid w:val="3203CBEF"/>
    <w:rsid w:val="32224F18"/>
    <w:rsid w:val="3232F6AD"/>
    <w:rsid w:val="323586AC"/>
    <w:rsid w:val="325D5A46"/>
    <w:rsid w:val="326F40BC"/>
    <w:rsid w:val="3273D708"/>
    <w:rsid w:val="328AB10A"/>
    <w:rsid w:val="329790B1"/>
    <w:rsid w:val="33095DD9"/>
    <w:rsid w:val="331FB029"/>
    <w:rsid w:val="331FBCC3"/>
    <w:rsid w:val="332944A2"/>
    <w:rsid w:val="3331DEE1"/>
    <w:rsid w:val="3355A721"/>
    <w:rsid w:val="3382A33F"/>
    <w:rsid w:val="338AD8CA"/>
    <w:rsid w:val="33B347D7"/>
    <w:rsid w:val="33FF5969"/>
    <w:rsid w:val="3414C9BB"/>
    <w:rsid w:val="3419B09A"/>
    <w:rsid w:val="341E8E24"/>
    <w:rsid w:val="342181EC"/>
    <w:rsid w:val="343E0835"/>
    <w:rsid w:val="34619CA5"/>
    <w:rsid w:val="3470C910"/>
    <w:rsid w:val="34719815"/>
    <w:rsid w:val="3480AD03"/>
    <w:rsid w:val="349066DD"/>
    <w:rsid w:val="34A18A96"/>
    <w:rsid w:val="34A2D412"/>
    <w:rsid w:val="34B82B46"/>
    <w:rsid w:val="34BD859F"/>
    <w:rsid w:val="34D15821"/>
    <w:rsid w:val="34D1E76C"/>
    <w:rsid w:val="34DA64F9"/>
    <w:rsid w:val="34EB2E33"/>
    <w:rsid w:val="350FBAD4"/>
    <w:rsid w:val="351A58EA"/>
    <w:rsid w:val="35361742"/>
    <w:rsid w:val="355926DD"/>
    <w:rsid w:val="356FC9F7"/>
    <w:rsid w:val="35A57D12"/>
    <w:rsid w:val="35C01969"/>
    <w:rsid w:val="35CA37D2"/>
    <w:rsid w:val="35D59C2F"/>
    <w:rsid w:val="35FC13CC"/>
    <w:rsid w:val="360BBC24"/>
    <w:rsid w:val="361B6D6C"/>
    <w:rsid w:val="362D90E3"/>
    <w:rsid w:val="3630C8A1"/>
    <w:rsid w:val="36379DD1"/>
    <w:rsid w:val="363BE723"/>
    <w:rsid w:val="364C40AE"/>
    <w:rsid w:val="3652DF1D"/>
    <w:rsid w:val="36773B77"/>
    <w:rsid w:val="368B5DB9"/>
    <w:rsid w:val="369A80E5"/>
    <w:rsid w:val="369E4119"/>
    <w:rsid w:val="36DBE923"/>
    <w:rsid w:val="36EBFEF3"/>
    <w:rsid w:val="36FDEAFF"/>
    <w:rsid w:val="36FEC637"/>
    <w:rsid w:val="370C5E11"/>
    <w:rsid w:val="370E9325"/>
    <w:rsid w:val="3719135A"/>
    <w:rsid w:val="373C01EF"/>
    <w:rsid w:val="374A4CC0"/>
    <w:rsid w:val="374FB9FD"/>
    <w:rsid w:val="377212EA"/>
    <w:rsid w:val="3788A546"/>
    <w:rsid w:val="37CEF376"/>
    <w:rsid w:val="380D1AF3"/>
    <w:rsid w:val="383D54DA"/>
    <w:rsid w:val="38599F9F"/>
    <w:rsid w:val="386F0EC0"/>
    <w:rsid w:val="38977D55"/>
    <w:rsid w:val="38A133EB"/>
    <w:rsid w:val="38A61F2C"/>
    <w:rsid w:val="38AFA6FD"/>
    <w:rsid w:val="38B558FD"/>
    <w:rsid w:val="38EF1160"/>
    <w:rsid w:val="38FE5E08"/>
    <w:rsid w:val="3937160B"/>
    <w:rsid w:val="393C01D1"/>
    <w:rsid w:val="3943042C"/>
    <w:rsid w:val="39440CE6"/>
    <w:rsid w:val="394B2BAE"/>
    <w:rsid w:val="3968314D"/>
    <w:rsid w:val="399FCB99"/>
    <w:rsid w:val="39BF3E41"/>
    <w:rsid w:val="39CD686C"/>
    <w:rsid w:val="39CE2070"/>
    <w:rsid w:val="39CF97DF"/>
    <w:rsid w:val="39D699A3"/>
    <w:rsid w:val="3A17FE57"/>
    <w:rsid w:val="3A1FEE4C"/>
    <w:rsid w:val="3A2AE287"/>
    <w:rsid w:val="3A33A8C7"/>
    <w:rsid w:val="3A3757EC"/>
    <w:rsid w:val="3A3ECB69"/>
    <w:rsid w:val="3A5C2873"/>
    <w:rsid w:val="3A72370F"/>
    <w:rsid w:val="3A82DBB8"/>
    <w:rsid w:val="3A8E770B"/>
    <w:rsid w:val="3A94C556"/>
    <w:rsid w:val="3AB9A41F"/>
    <w:rsid w:val="3ABEB027"/>
    <w:rsid w:val="3AF1BB07"/>
    <w:rsid w:val="3B02FDD2"/>
    <w:rsid w:val="3B070196"/>
    <w:rsid w:val="3B121EDC"/>
    <w:rsid w:val="3B477CD2"/>
    <w:rsid w:val="3B62FA60"/>
    <w:rsid w:val="3B864EE6"/>
    <w:rsid w:val="3B90466A"/>
    <w:rsid w:val="3BB3135B"/>
    <w:rsid w:val="3BD2BE6F"/>
    <w:rsid w:val="3BF57804"/>
    <w:rsid w:val="3BFCE529"/>
    <w:rsid w:val="3C5DE767"/>
    <w:rsid w:val="3C7CEF0D"/>
    <w:rsid w:val="3C9876FB"/>
    <w:rsid w:val="3CFFBE40"/>
    <w:rsid w:val="3D0C84CA"/>
    <w:rsid w:val="3D2FA79E"/>
    <w:rsid w:val="3D3CECC0"/>
    <w:rsid w:val="3D6EF464"/>
    <w:rsid w:val="3D757EF1"/>
    <w:rsid w:val="3D876A6A"/>
    <w:rsid w:val="3DBE9273"/>
    <w:rsid w:val="3DC568CD"/>
    <w:rsid w:val="3DDEDA53"/>
    <w:rsid w:val="3E198A2F"/>
    <w:rsid w:val="3E54921F"/>
    <w:rsid w:val="3E57E164"/>
    <w:rsid w:val="3E811008"/>
    <w:rsid w:val="3EB52834"/>
    <w:rsid w:val="3EB8E542"/>
    <w:rsid w:val="3ECB2300"/>
    <w:rsid w:val="3EE19399"/>
    <w:rsid w:val="3EEF79EB"/>
    <w:rsid w:val="3F085C37"/>
    <w:rsid w:val="3F09715F"/>
    <w:rsid w:val="3F21928B"/>
    <w:rsid w:val="3F4CB06E"/>
    <w:rsid w:val="3F4EBB64"/>
    <w:rsid w:val="3F50A436"/>
    <w:rsid w:val="3F5DF064"/>
    <w:rsid w:val="3F750D1B"/>
    <w:rsid w:val="3F75894C"/>
    <w:rsid w:val="3F80A125"/>
    <w:rsid w:val="3FA1E2F6"/>
    <w:rsid w:val="3FD0A714"/>
    <w:rsid w:val="404CB18C"/>
    <w:rsid w:val="404FD637"/>
    <w:rsid w:val="4072CF6F"/>
    <w:rsid w:val="407EBD4A"/>
    <w:rsid w:val="4089559D"/>
    <w:rsid w:val="40B786CF"/>
    <w:rsid w:val="40EB9D4F"/>
    <w:rsid w:val="4101E310"/>
    <w:rsid w:val="410B8FD4"/>
    <w:rsid w:val="4111D5E5"/>
    <w:rsid w:val="41213717"/>
    <w:rsid w:val="413F6D06"/>
    <w:rsid w:val="4158B2AD"/>
    <w:rsid w:val="41B9157F"/>
    <w:rsid w:val="41D72685"/>
    <w:rsid w:val="4204533A"/>
    <w:rsid w:val="4222A6EF"/>
    <w:rsid w:val="42296CDE"/>
    <w:rsid w:val="42550343"/>
    <w:rsid w:val="427B1539"/>
    <w:rsid w:val="42A4BAF2"/>
    <w:rsid w:val="42D81C9E"/>
    <w:rsid w:val="42FB5C10"/>
    <w:rsid w:val="43095A8E"/>
    <w:rsid w:val="432A3C4A"/>
    <w:rsid w:val="436C9183"/>
    <w:rsid w:val="437B014B"/>
    <w:rsid w:val="4399C033"/>
    <w:rsid w:val="43AAC541"/>
    <w:rsid w:val="43C85E59"/>
    <w:rsid w:val="43FEA121"/>
    <w:rsid w:val="4409BAFF"/>
    <w:rsid w:val="448AD3E7"/>
    <w:rsid w:val="44B08388"/>
    <w:rsid w:val="44BC4EF5"/>
    <w:rsid w:val="44E241E3"/>
    <w:rsid w:val="44FEA795"/>
    <w:rsid w:val="450041ED"/>
    <w:rsid w:val="450E17FF"/>
    <w:rsid w:val="451A4C39"/>
    <w:rsid w:val="451BEED4"/>
    <w:rsid w:val="4537EB73"/>
    <w:rsid w:val="453E8287"/>
    <w:rsid w:val="45541F3D"/>
    <w:rsid w:val="459A7B65"/>
    <w:rsid w:val="459BF5A3"/>
    <w:rsid w:val="45C1ED82"/>
    <w:rsid w:val="45EABC53"/>
    <w:rsid w:val="4627B0A0"/>
    <w:rsid w:val="468C2DF5"/>
    <w:rsid w:val="46B58405"/>
    <w:rsid w:val="46E7041A"/>
    <w:rsid w:val="46EA6935"/>
    <w:rsid w:val="46F0C779"/>
    <w:rsid w:val="46F62945"/>
    <w:rsid w:val="46F9F2F0"/>
    <w:rsid w:val="4715BC8A"/>
    <w:rsid w:val="471972F6"/>
    <w:rsid w:val="471DF471"/>
    <w:rsid w:val="4740338A"/>
    <w:rsid w:val="4766099E"/>
    <w:rsid w:val="477FEA1D"/>
    <w:rsid w:val="47BECA02"/>
    <w:rsid w:val="47CCB5FB"/>
    <w:rsid w:val="47F05978"/>
    <w:rsid w:val="4827FBD2"/>
    <w:rsid w:val="487326E2"/>
    <w:rsid w:val="489949C9"/>
    <w:rsid w:val="49251404"/>
    <w:rsid w:val="4982F396"/>
    <w:rsid w:val="49B77EE9"/>
    <w:rsid w:val="4A08439C"/>
    <w:rsid w:val="4A2A0EB5"/>
    <w:rsid w:val="4A361763"/>
    <w:rsid w:val="4A3900D4"/>
    <w:rsid w:val="4A4F28D8"/>
    <w:rsid w:val="4A7EA338"/>
    <w:rsid w:val="4A8FC496"/>
    <w:rsid w:val="4AF99339"/>
    <w:rsid w:val="4AFEBC4F"/>
    <w:rsid w:val="4B2F766D"/>
    <w:rsid w:val="4B476425"/>
    <w:rsid w:val="4B4E724A"/>
    <w:rsid w:val="4B63CBBD"/>
    <w:rsid w:val="4B68A285"/>
    <w:rsid w:val="4B6E20D6"/>
    <w:rsid w:val="4B8A65F9"/>
    <w:rsid w:val="4B8F9306"/>
    <w:rsid w:val="4B9BC11E"/>
    <w:rsid w:val="4BE115F2"/>
    <w:rsid w:val="4C15A12E"/>
    <w:rsid w:val="4C8A8690"/>
    <w:rsid w:val="4C8B5462"/>
    <w:rsid w:val="4CA37701"/>
    <w:rsid w:val="4CBAAB32"/>
    <w:rsid w:val="4CBBD699"/>
    <w:rsid w:val="4D0912E7"/>
    <w:rsid w:val="4D0FDE74"/>
    <w:rsid w:val="4D1037A7"/>
    <w:rsid w:val="4D25DD19"/>
    <w:rsid w:val="4D2C3340"/>
    <w:rsid w:val="4D40FFEC"/>
    <w:rsid w:val="4D5530D4"/>
    <w:rsid w:val="4D7422AA"/>
    <w:rsid w:val="4D9453D0"/>
    <w:rsid w:val="4D9D1EA2"/>
    <w:rsid w:val="4DA1FAA4"/>
    <w:rsid w:val="4DBF5BB1"/>
    <w:rsid w:val="4DFAA49B"/>
    <w:rsid w:val="4E372502"/>
    <w:rsid w:val="4E44E67D"/>
    <w:rsid w:val="4E5D8989"/>
    <w:rsid w:val="4E68B123"/>
    <w:rsid w:val="4E927FE4"/>
    <w:rsid w:val="4E957939"/>
    <w:rsid w:val="4E9A35B3"/>
    <w:rsid w:val="4EA1D27F"/>
    <w:rsid w:val="4EA75F02"/>
    <w:rsid w:val="4EB65C8C"/>
    <w:rsid w:val="4ED1E54A"/>
    <w:rsid w:val="4ED25E27"/>
    <w:rsid w:val="4EE0F150"/>
    <w:rsid w:val="4EE70507"/>
    <w:rsid w:val="4EF6BBD9"/>
    <w:rsid w:val="4F063CF8"/>
    <w:rsid w:val="4F8EE48A"/>
    <w:rsid w:val="4FA08D1F"/>
    <w:rsid w:val="4FA13108"/>
    <w:rsid w:val="4FBAADC8"/>
    <w:rsid w:val="4FE04405"/>
    <w:rsid w:val="50451C81"/>
    <w:rsid w:val="509406F6"/>
    <w:rsid w:val="5097A6DD"/>
    <w:rsid w:val="509D4A3A"/>
    <w:rsid w:val="50C79D47"/>
    <w:rsid w:val="50DEE611"/>
    <w:rsid w:val="5114F58E"/>
    <w:rsid w:val="512EBBE6"/>
    <w:rsid w:val="51504960"/>
    <w:rsid w:val="5178ADF4"/>
    <w:rsid w:val="51C9C41B"/>
    <w:rsid w:val="51DE05D8"/>
    <w:rsid w:val="5200E8D6"/>
    <w:rsid w:val="5228FE5B"/>
    <w:rsid w:val="52338070"/>
    <w:rsid w:val="5244A470"/>
    <w:rsid w:val="5251EE2C"/>
    <w:rsid w:val="526D550D"/>
    <w:rsid w:val="52ABF729"/>
    <w:rsid w:val="52E46E11"/>
    <w:rsid w:val="52F5DE75"/>
    <w:rsid w:val="532EACF9"/>
    <w:rsid w:val="532EC0B6"/>
    <w:rsid w:val="534D9C4B"/>
    <w:rsid w:val="535699DA"/>
    <w:rsid w:val="53573199"/>
    <w:rsid w:val="536FA87C"/>
    <w:rsid w:val="537E2262"/>
    <w:rsid w:val="538E2B09"/>
    <w:rsid w:val="538F44A9"/>
    <w:rsid w:val="53B83072"/>
    <w:rsid w:val="53D07EA0"/>
    <w:rsid w:val="53D2D862"/>
    <w:rsid w:val="53D9D195"/>
    <w:rsid w:val="53EE02C7"/>
    <w:rsid w:val="53F74B11"/>
    <w:rsid w:val="541E2657"/>
    <w:rsid w:val="541FAC4E"/>
    <w:rsid w:val="54412608"/>
    <w:rsid w:val="545E81BD"/>
    <w:rsid w:val="545FE954"/>
    <w:rsid w:val="5468CBC7"/>
    <w:rsid w:val="54729D66"/>
    <w:rsid w:val="54AC313A"/>
    <w:rsid w:val="54CFF5CE"/>
    <w:rsid w:val="54E66078"/>
    <w:rsid w:val="54F02FDF"/>
    <w:rsid w:val="556E17A0"/>
    <w:rsid w:val="557F0B56"/>
    <w:rsid w:val="558A6E98"/>
    <w:rsid w:val="55B349B0"/>
    <w:rsid w:val="55D20F7F"/>
    <w:rsid w:val="55D21991"/>
    <w:rsid w:val="55DE6468"/>
    <w:rsid w:val="55E82D8B"/>
    <w:rsid w:val="561C896C"/>
    <w:rsid w:val="5621D7D8"/>
    <w:rsid w:val="56463584"/>
    <w:rsid w:val="56511F3F"/>
    <w:rsid w:val="5673ACB6"/>
    <w:rsid w:val="567E4397"/>
    <w:rsid w:val="5682AE87"/>
    <w:rsid w:val="56B5C2A0"/>
    <w:rsid w:val="56C29179"/>
    <w:rsid w:val="56FF38B7"/>
    <w:rsid w:val="5705104C"/>
    <w:rsid w:val="5709798D"/>
    <w:rsid w:val="571CDF48"/>
    <w:rsid w:val="571DD47C"/>
    <w:rsid w:val="5722DC1A"/>
    <w:rsid w:val="576E703A"/>
    <w:rsid w:val="577E0FE5"/>
    <w:rsid w:val="5798FEE2"/>
    <w:rsid w:val="579EFBD6"/>
    <w:rsid w:val="57B1EA66"/>
    <w:rsid w:val="57BAE11E"/>
    <w:rsid w:val="57BD68BE"/>
    <w:rsid w:val="57FF7158"/>
    <w:rsid w:val="587DBE5C"/>
    <w:rsid w:val="58A0750E"/>
    <w:rsid w:val="58C1E029"/>
    <w:rsid w:val="58D5ADF6"/>
    <w:rsid w:val="58FF5CF7"/>
    <w:rsid w:val="5902C761"/>
    <w:rsid w:val="590442D4"/>
    <w:rsid w:val="590442E2"/>
    <w:rsid w:val="590FAF9D"/>
    <w:rsid w:val="591A7BCE"/>
    <w:rsid w:val="593A77C8"/>
    <w:rsid w:val="5967E412"/>
    <w:rsid w:val="59815F89"/>
    <w:rsid w:val="5993BD47"/>
    <w:rsid w:val="59C49C48"/>
    <w:rsid w:val="59C7F2BB"/>
    <w:rsid w:val="5A07D0F0"/>
    <w:rsid w:val="5A1E260C"/>
    <w:rsid w:val="5A3AB722"/>
    <w:rsid w:val="5A40EBCA"/>
    <w:rsid w:val="5A8927F2"/>
    <w:rsid w:val="5AB5384C"/>
    <w:rsid w:val="5AC54134"/>
    <w:rsid w:val="5AD90955"/>
    <w:rsid w:val="5B01AD82"/>
    <w:rsid w:val="5B1CFFF4"/>
    <w:rsid w:val="5B20BB1C"/>
    <w:rsid w:val="5B259C6E"/>
    <w:rsid w:val="5B2F2392"/>
    <w:rsid w:val="5B6050E3"/>
    <w:rsid w:val="5BFD8724"/>
    <w:rsid w:val="5C10F99F"/>
    <w:rsid w:val="5C31DFC7"/>
    <w:rsid w:val="5C32006F"/>
    <w:rsid w:val="5C34C301"/>
    <w:rsid w:val="5C37CEEE"/>
    <w:rsid w:val="5C429CE4"/>
    <w:rsid w:val="5C5CB4E3"/>
    <w:rsid w:val="5C7AE45D"/>
    <w:rsid w:val="5C89390C"/>
    <w:rsid w:val="5C8FF043"/>
    <w:rsid w:val="5CABA8D6"/>
    <w:rsid w:val="5CBE3DE0"/>
    <w:rsid w:val="5CF19EF7"/>
    <w:rsid w:val="5D027A68"/>
    <w:rsid w:val="5D235E42"/>
    <w:rsid w:val="5D253A5B"/>
    <w:rsid w:val="5D255521"/>
    <w:rsid w:val="5D2F30E1"/>
    <w:rsid w:val="5D452223"/>
    <w:rsid w:val="5D7CAF58"/>
    <w:rsid w:val="5D89568E"/>
    <w:rsid w:val="5DEB5F08"/>
    <w:rsid w:val="5DF4F450"/>
    <w:rsid w:val="5E120CCA"/>
    <w:rsid w:val="5E3A7D70"/>
    <w:rsid w:val="5E59EA8F"/>
    <w:rsid w:val="5E67A58F"/>
    <w:rsid w:val="5E7DFF87"/>
    <w:rsid w:val="5EA83490"/>
    <w:rsid w:val="5EA89D24"/>
    <w:rsid w:val="5EDCDF88"/>
    <w:rsid w:val="5F01CEA1"/>
    <w:rsid w:val="5F478DDA"/>
    <w:rsid w:val="5F48CC57"/>
    <w:rsid w:val="5F533E81"/>
    <w:rsid w:val="5F7FF7C9"/>
    <w:rsid w:val="5F8A60A5"/>
    <w:rsid w:val="5FA3A5DE"/>
    <w:rsid w:val="5FA7A5B4"/>
    <w:rsid w:val="5FFBE138"/>
    <w:rsid w:val="6005D4C8"/>
    <w:rsid w:val="60077F64"/>
    <w:rsid w:val="60290C3E"/>
    <w:rsid w:val="6034AB27"/>
    <w:rsid w:val="603A9007"/>
    <w:rsid w:val="6095EB21"/>
    <w:rsid w:val="60AA3833"/>
    <w:rsid w:val="60B3AC5D"/>
    <w:rsid w:val="60CA9147"/>
    <w:rsid w:val="60D404B0"/>
    <w:rsid w:val="60E1096A"/>
    <w:rsid w:val="6145BF3E"/>
    <w:rsid w:val="6191A071"/>
    <w:rsid w:val="61B2E7B6"/>
    <w:rsid w:val="61C7CE74"/>
    <w:rsid w:val="61C9C297"/>
    <w:rsid w:val="61E2CA6D"/>
    <w:rsid w:val="6246C808"/>
    <w:rsid w:val="6250C857"/>
    <w:rsid w:val="62584B00"/>
    <w:rsid w:val="6269B0EE"/>
    <w:rsid w:val="62947514"/>
    <w:rsid w:val="62A6A2DD"/>
    <w:rsid w:val="62AABA82"/>
    <w:rsid w:val="631350C9"/>
    <w:rsid w:val="63337D7B"/>
    <w:rsid w:val="6376B89D"/>
    <w:rsid w:val="63A649D3"/>
    <w:rsid w:val="63AE80E7"/>
    <w:rsid w:val="63C07966"/>
    <w:rsid w:val="63FCD5BD"/>
    <w:rsid w:val="642B462B"/>
    <w:rsid w:val="644195B3"/>
    <w:rsid w:val="647CF1C0"/>
    <w:rsid w:val="6490DC30"/>
    <w:rsid w:val="64A3F9F3"/>
    <w:rsid w:val="64D1E846"/>
    <w:rsid w:val="64FA6083"/>
    <w:rsid w:val="654FBFE4"/>
    <w:rsid w:val="65564264"/>
    <w:rsid w:val="65567742"/>
    <w:rsid w:val="657F589C"/>
    <w:rsid w:val="657FF951"/>
    <w:rsid w:val="659DE011"/>
    <w:rsid w:val="65BFB60D"/>
    <w:rsid w:val="65D30ADA"/>
    <w:rsid w:val="65F11D3A"/>
    <w:rsid w:val="65F3B2D1"/>
    <w:rsid w:val="6627FF26"/>
    <w:rsid w:val="66DE63F1"/>
    <w:rsid w:val="66FF02BE"/>
    <w:rsid w:val="67032F72"/>
    <w:rsid w:val="672A0E93"/>
    <w:rsid w:val="6738832E"/>
    <w:rsid w:val="675B9F05"/>
    <w:rsid w:val="68090414"/>
    <w:rsid w:val="6812B4FE"/>
    <w:rsid w:val="682902D7"/>
    <w:rsid w:val="6836DD65"/>
    <w:rsid w:val="68382886"/>
    <w:rsid w:val="6848C124"/>
    <w:rsid w:val="6877F9CD"/>
    <w:rsid w:val="688A24DD"/>
    <w:rsid w:val="688F4A98"/>
    <w:rsid w:val="68A2D183"/>
    <w:rsid w:val="68D8CCDE"/>
    <w:rsid w:val="68E4B6AE"/>
    <w:rsid w:val="68E5A86D"/>
    <w:rsid w:val="69789EA5"/>
    <w:rsid w:val="698F244B"/>
    <w:rsid w:val="69BB2D5D"/>
    <w:rsid w:val="69D74DEB"/>
    <w:rsid w:val="69FEA969"/>
    <w:rsid w:val="6A2F8B87"/>
    <w:rsid w:val="6A6BB0FB"/>
    <w:rsid w:val="6A8D6271"/>
    <w:rsid w:val="6A903ABD"/>
    <w:rsid w:val="6A9069DB"/>
    <w:rsid w:val="6AB0C625"/>
    <w:rsid w:val="6ABD233F"/>
    <w:rsid w:val="6AECA10E"/>
    <w:rsid w:val="6B07AB65"/>
    <w:rsid w:val="6B0B0376"/>
    <w:rsid w:val="6B1AEC54"/>
    <w:rsid w:val="6B27CBEA"/>
    <w:rsid w:val="6B521EFE"/>
    <w:rsid w:val="6B872C61"/>
    <w:rsid w:val="6B978154"/>
    <w:rsid w:val="6BC52DB1"/>
    <w:rsid w:val="6BCC1A19"/>
    <w:rsid w:val="6BF3D3F7"/>
    <w:rsid w:val="6C089CF2"/>
    <w:rsid w:val="6C0F7E55"/>
    <w:rsid w:val="6C0FB9F2"/>
    <w:rsid w:val="6C49FE7E"/>
    <w:rsid w:val="6C6949CB"/>
    <w:rsid w:val="6C8F83C0"/>
    <w:rsid w:val="6CA6B2FA"/>
    <w:rsid w:val="6CC1A61C"/>
    <w:rsid w:val="6CD0EB89"/>
    <w:rsid w:val="6CE92087"/>
    <w:rsid w:val="6CF78418"/>
    <w:rsid w:val="6CFBE02B"/>
    <w:rsid w:val="6D35B1C5"/>
    <w:rsid w:val="6D392EA9"/>
    <w:rsid w:val="6D6D705D"/>
    <w:rsid w:val="6D707CDF"/>
    <w:rsid w:val="6D983B12"/>
    <w:rsid w:val="6DB065D7"/>
    <w:rsid w:val="6DBDA472"/>
    <w:rsid w:val="6DFCD1D6"/>
    <w:rsid w:val="6E0F77B6"/>
    <w:rsid w:val="6E268175"/>
    <w:rsid w:val="6E41DAFF"/>
    <w:rsid w:val="6E6973CA"/>
    <w:rsid w:val="6E7162E0"/>
    <w:rsid w:val="6E7F33A4"/>
    <w:rsid w:val="6E7F9814"/>
    <w:rsid w:val="6E85640C"/>
    <w:rsid w:val="6E9B4A96"/>
    <w:rsid w:val="6F1DFB82"/>
    <w:rsid w:val="6F279CAC"/>
    <w:rsid w:val="6F2DD057"/>
    <w:rsid w:val="6F4A5466"/>
    <w:rsid w:val="6F807621"/>
    <w:rsid w:val="6FB1F0B3"/>
    <w:rsid w:val="6FCA0E3D"/>
    <w:rsid w:val="6FD87E85"/>
    <w:rsid w:val="6FE8C1FC"/>
    <w:rsid w:val="6FECA82F"/>
    <w:rsid w:val="701E2617"/>
    <w:rsid w:val="701FC3D2"/>
    <w:rsid w:val="702AF081"/>
    <w:rsid w:val="702E57B1"/>
    <w:rsid w:val="7037C501"/>
    <w:rsid w:val="7039B376"/>
    <w:rsid w:val="7044D870"/>
    <w:rsid w:val="706B8767"/>
    <w:rsid w:val="706F22B4"/>
    <w:rsid w:val="7077CB04"/>
    <w:rsid w:val="707B5AE7"/>
    <w:rsid w:val="707F3EB7"/>
    <w:rsid w:val="70B10EFC"/>
    <w:rsid w:val="70BF98F6"/>
    <w:rsid w:val="70C863EE"/>
    <w:rsid w:val="70FEB857"/>
    <w:rsid w:val="710CC998"/>
    <w:rsid w:val="7139B086"/>
    <w:rsid w:val="7150FBF0"/>
    <w:rsid w:val="71661579"/>
    <w:rsid w:val="716871FF"/>
    <w:rsid w:val="7188909C"/>
    <w:rsid w:val="719A000E"/>
    <w:rsid w:val="719D52FC"/>
    <w:rsid w:val="71AB9DD8"/>
    <w:rsid w:val="71C975AB"/>
    <w:rsid w:val="71FE59F6"/>
    <w:rsid w:val="7203572E"/>
    <w:rsid w:val="721B146D"/>
    <w:rsid w:val="7284C4A6"/>
    <w:rsid w:val="72D1453A"/>
    <w:rsid w:val="72D70C66"/>
    <w:rsid w:val="72EA47A5"/>
    <w:rsid w:val="732672F9"/>
    <w:rsid w:val="732BFB16"/>
    <w:rsid w:val="732D2BEA"/>
    <w:rsid w:val="7337A7A0"/>
    <w:rsid w:val="73474C76"/>
    <w:rsid w:val="735C82B9"/>
    <w:rsid w:val="739523EC"/>
    <w:rsid w:val="73A8D012"/>
    <w:rsid w:val="73A97571"/>
    <w:rsid w:val="73AB622A"/>
    <w:rsid w:val="73E4AABF"/>
    <w:rsid w:val="740698AA"/>
    <w:rsid w:val="7412AF68"/>
    <w:rsid w:val="741680A7"/>
    <w:rsid w:val="742E1A45"/>
    <w:rsid w:val="74478F14"/>
    <w:rsid w:val="746CEE69"/>
    <w:rsid w:val="7482AA8A"/>
    <w:rsid w:val="7499521A"/>
    <w:rsid w:val="74998532"/>
    <w:rsid w:val="749E799F"/>
    <w:rsid w:val="74C3D17A"/>
    <w:rsid w:val="74D1D22E"/>
    <w:rsid w:val="74FBC7B5"/>
    <w:rsid w:val="750832DA"/>
    <w:rsid w:val="7515A6C9"/>
    <w:rsid w:val="757F4D48"/>
    <w:rsid w:val="75ABFB7C"/>
    <w:rsid w:val="75B32301"/>
    <w:rsid w:val="75C57A93"/>
    <w:rsid w:val="75CCBFEC"/>
    <w:rsid w:val="75F33C7E"/>
    <w:rsid w:val="75FF1453"/>
    <w:rsid w:val="762C0EBA"/>
    <w:rsid w:val="76338CFB"/>
    <w:rsid w:val="763D48DF"/>
    <w:rsid w:val="763D69CE"/>
    <w:rsid w:val="764B02A8"/>
    <w:rsid w:val="7669949E"/>
    <w:rsid w:val="76828EDE"/>
    <w:rsid w:val="7691D53F"/>
    <w:rsid w:val="7696C755"/>
    <w:rsid w:val="76D44EE0"/>
    <w:rsid w:val="76D7BC21"/>
    <w:rsid w:val="77075829"/>
    <w:rsid w:val="771D251C"/>
    <w:rsid w:val="7734862A"/>
    <w:rsid w:val="7735624D"/>
    <w:rsid w:val="7787604E"/>
    <w:rsid w:val="778E095F"/>
    <w:rsid w:val="77B60AF0"/>
    <w:rsid w:val="77EC05BE"/>
    <w:rsid w:val="7801EB7E"/>
    <w:rsid w:val="78314410"/>
    <w:rsid w:val="783E9AF6"/>
    <w:rsid w:val="784127C6"/>
    <w:rsid w:val="784B2D7B"/>
    <w:rsid w:val="7866CEE0"/>
    <w:rsid w:val="786F68ED"/>
    <w:rsid w:val="7875D3B5"/>
    <w:rsid w:val="78770FCE"/>
    <w:rsid w:val="7895FCA4"/>
    <w:rsid w:val="78B2D435"/>
    <w:rsid w:val="79D83965"/>
    <w:rsid w:val="79D95CC0"/>
    <w:rsid w:val="79F193AF"/>
    <w:rsid w:val="7A054B0D"/>
    <w:rsid w:val="7A2467DF"/>
    <w:rsid w:val="7A2499E6"/>
    <w:rsid w:val="7A5DB2D7"/>
    <w:rsid w:val="7A7CF6FF"/>
    <w:rsid w:val="7A84DFEF"/>
    <w:rsid w:val="7A8DBFF8"/>
    <w:rsid w:val="7A979A75"/>
    <w:rsid w:val="7ABC301C"/>
    <w:rsid w:val="7AD0023A"/>
    <w:rsid w:val="7AD53270"/>
    <w:rsid w:val="7AE57A2E"/>
    <w:rsid w:val="7AF3184C"/>
    <w:rsid w:val="7AFCC277"/>
    <w:rsid w:val="7AFF2546"/>
    <w:rsid w:val="7B0C0350"/>
    <w:rsid w:val="7B123862"/>
    <w:rsid w:val="7B1C65F8"/>
    <w:rsid w:val="7B298A14"/>
    <w:rsid w:val="7B319EF8"/>
    <w:rsid w:val="7B51A90C"/>
    <w:rsid w:val="7B8BF1ED"/>
    <w:rsid w:val="7BEED621"/>
    <w:rsid w:val="7C08D091"/>
    <w:rsid w:val="7C260C67"/>
    <w:rsid w:val="7C3FCB83"/>
    <w:rsid w:val="7C44B6CD"/>
    <w:rsid w:val="7C4BB5C2"/>
    <w:rsid w:val="7C6D349A"/>
    <w:rsid w:val="7CAD0344"/>
    <w:rsid w:val="7CB67EF2"/>
    <w:rsid w:val="7CBE0371"/>
    <w:rsid w:val="7D1E9C67"/>
    <w:rsid w:val="7D2497D0"/>
    <w:rsid w:val="7D5BAB0D"/>
    <w:rsid w:val="7D60AE59"/>
    <w:rsid w:val="7D7CFE72"/>
    <w:rsid w:val="7D8CC2C7"/>
    <w:rsid w:val="7DA4D8CE"/>
    <w:rsid w:val="7DB1AB18"/>
    <w:rsid w:val="7DB69A13"/>
    <w:rsid w:val="7DC1D4DD"/>
    <w:rsid w:val="7E026E8A"/>
    <w:rsid w:val="7E03BBFE"/>
    <w:rsid w:val="7E45FEA0"/>
    <w:rsid w:val="7E7B09F8"/>
    <w:rsid w:val="7EB36B64"/>
    <w:rsid w:val="7EC19E30"/>
    <w:rsid w:val="7EC69295"/>
    <w:rsid w:val="7ED862EC"/>
    <w:rsid w:val="7F11E541"/>
    <w:rsid w:val="7F3A8A32"/>
    <w:rsid w:val="7F530343"/>
    <w:rsid w:val="7F690602"/>
    <w:rsid w:val="7F69985B"/>
    <w:rsid w:val="7F69C6B7"/>
    <w:rsid w:val="7F81F437"/>
    <w:rsid w:val="7F92DD69"/>
    <w:rsid w:val="7FBD9D94"/>
    <w:rsid w:val="7FF12F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84B00"/>
  <w15:chartTrackingRefBased/>
  <w15:docId w15:val="{141A03EE-F9BB-4875-A0D8-C573D39A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54FB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654FB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5F8A60A5"/>
    <w:rPr>
      <w:color w:val="467886"/>
      <w:u w:val="single"/>
    </w:rPr>
  </w:style>
  <w:style w:type="paragraph" w:styleId="ListParagraph">
    <w:name w:val="List Paragraph"/>
    <w:basedOn w:val="Normal"/>
    <w:uiPriority w:val="34"/>
    <w:qFormat/>
    <w:rsid w:val="5F8A60A5"/>
    <w:pPr>
      <w:ind w:left="720"/>
      <w:contextualSpacing/>
    </w:pPr>
  </w:style>
  <w:style w:type="paragraph" w:styleId="Header">
    <w:name w:val="header"/>
    <w:basedOn w:val="Normal"/>
    <w:uiPriority w:val="99"/>
    <w:unhideWhenUsed/>
    <w:rsid w:val="5F8A60A5"/>
    <w:pPr>
      <w:tabs>
        <w:tab w:val="center" w:pos="4680"/>
        <w:tab w:val="right" w:pos="9360"/>
      </w:tabs>
      <w:spacing w:after="0" w:line="240" w:lineRule="auto"/>
    </w:pPr>
  </w:style>
  <w:style w:type="paragraph" w:styleId="Footer">
    <w:name w:val="footer"/>
    <w:basedOn w:val="Normal"/>
    <w:uiPriority w:val="99"/>
    <w:unhideWhenUsed/>
    <w:rsid w:val="5F8A60A5"/>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chive.ics.uci.edu/dataset/597/productivity+prediction+of+garment+employees" TargetMode="Externa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3924</Words>
  <Characters>22368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Dhital, Sabun</dc:creator>
  <cp:keywords/>
  <dc:description/>
  <cp:lastModifiedBy>Dhital, Sabun</cp:lastModifiedBy>
  <cp:revision>14</cp:revision>
  <dcterms:created xsi:type="dcterms:W3CDTF">2026-03-22T21:25:00Z</dcterms:created>
  <dcterms:modified xsi:type="dcterms:W3CDTF">2026-05-04T01:17:00Z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2026-03-22T21:25:14Z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74f72d8d-a167-4ecd-b836-bc43e3082f6e</vt:lpwstr>
  </property>
  <property fmtid="{D5CDD505-2E9C-101B-9397-08002B2CF9AE}" pid="8" name="MSIP_Label_8cb311d3-aea9-4488-bc88-99739ecc7603_ContentBits">
    <vt:lpwstr>0</vt:lpwstr>
  </property>
  <property fmtid="{D5CDD505-2E9C-101B-9397-08002B2CF9AE}" pid="9" name="MSIP_Label_8cb311d3-aea9-4488-bc88-99739ecc7603_Tag">
    <vt:lpwstr>10, 3, 0, 2</vt:lpwstr>
  </property>
</Properties>
</file>