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4F1" w:rsidRPr="00732F80" w:rsidRDefault="00DE44F1" w:rsidP="00DE44F1">
      <w:pPr>
        <w:pStyle w:val="Title"/>
        <w:rPr>
          <w:rFonts w:ascii="Algerian" w:hAnsi="Algerian"/>
          <w:sz w:val="40"/>
          <w:szCs w:val="40"/>
          <w:lang w:val="en-GB"/>
        </w:rPr>
      </w:pPr>
      <w:r w:rsidRPr="00732F80">
        <w:rPr>
          <w:rFonts w:ascii="Algerian" w:hAnsi="Algerian"/>
          <w:sz w:val="40"/>
          <w:szCs w:val="40"/>
          <w:lang w:val="en-GB"/>
        </w:rPr>
        <w:t xml:space="preserve">Unearthing the Environmental Impact of Human Activity: </w:t>
      </w:r>
    </w:p>
    <w:p w:rsidR="00DE44F1" w:rsidRPr="00DE44F1" w:rsidRDefault="00DE44F1" w:rsidP="00DE44F1">
      <w:pPr>
        <w:pStyle w:val="Title"/>
        <w:rPr>
          <w:rFonts w:ascii="Algerian" w:hAnsi="Algerian"/>
          <w:sz w:val="48"/>
          <w:szCs w:val="48"/>
          <w:lang w:val="en-GB"/>
        </w:rPr>
      </w:pPr>
      <w:r w:rsidRPr="00732F80">
        <w:rPr>
          <w:rFonts w:ascii="Algerian" w:hAnsi="Algerian"/>
          <w:sz w:val="40"/>
          <w:szCs w:val="40"/>
          <w:lang w:val="en-GB"/>
        </w:rPr>
        <w:t>A Global CO2 Emission Analysis</w:t>
      </w:r>
      <w:r w:rsidR="00357610" w:rsidRPr="00DE44F1">
        <w:rPr>
          <w:rFonts w:ascii="Algerian" w:hAnsi="Algerian"/>
          <w:sz w:val="48"/>
          <w:szCs w:val="48"/>
          <w:lang w:val="en-GB"/>
        </w:rPr>
        <w:t xml:space="preserve">                         </w:t>
      </w:r>
      <w:r w:rsidRPr="00DE44F1">
        <w:rPr>
          <w:rFonts w:ascii="Algerian" w:hAnsi="Algerian"/>
          <w:sz w:val="48"/>
          <w:szCs w:val="48"/>
          <w:lang w:val="en-GB"/>
        </w:rPr>
        <w:t xml:space="preserve">        </w:t>
      </w:r>
    </w:p>
    <w:p w:rsidR="00AD3908" w:rsidRPr="00732F80" w:rsidRDefault="00DE44F1" w:rsidP="00357610">
      <w:pPr>
        <w:tabs>
          <w:tab w:val="left" w:pos="3195"/>
        </w:tabs>
        <w:rPr>
          <w:rFonts w:ascii="Algerian" w:hAnsi="Algerian"/>
          <w:b/>
          <w:color w:val="833C0B" w:themeColor="accent2" w:themeShade="80"/>
          <w:sz w:val="36"/>
          <w:szCs w:val="36"/>
          <w:lang w:val="en-GB"/>
        </w:rPr>
      </w:pPr>
      <w:r w:rsidRPr="00732F80">
        <w:rPr>
          <w:rFonts w:ascii="Algerian" w:hAnsi="Algerian"/>
          <w:b/>
          <w:color w:val="833C0B" w:themeColor="accent2" w:themeShade="80"/>
          <w:sz w:val="36"/>
          <w:szCs w:val="36"/>
          <w:lang w:val="en-GB"/>
        </w:rPr>
        <w:t>INTRODUCTION:</w:t>
      </w:r>
    </w:p>
    <w:p w:rsidR="00DE44F1" w:rsidRPr="00AC6FCE" w:rsidRDefault="00DE44F1" w:rsidP="00357610">
      <w:pPr>
        <w:tabs>
          <w:tab w:val="left" w:pos="3195"/>
        </w:tabs>
        <w:rPr>
          <w:rFonts w:ascii="Arial Rounded MT Bold" w:hAnsi="Arial Rounded MT Bold"/>
          <w:color w:val="5B9BD5" w:themeColor="accent1"/>
          <w:sz w:val="36"/>
          <w:szCs w:val="36"/>
          <w:lang w:val="en-GB"/>
        </w:rPr>
      </w:pPr>
      <w:r w:rsidRPr="00732F80">
        <w:rPr>
          <w:rFonts w:ascii="Algerian" w:hAnsi="Algerian"/>
          <w:color w:val="C00000"/>
          <w:sz w:val="36"/>
          <w:szCs w:val="36"/>
          <w:lang w:val="en-GB"/>
        </w:rPr>
        <w:t xml:space="preserve">          </w:t>
      </w:r>
      <w:r w:rsidR="00AC6FCE" w:rsidRPr="00AC6FCE">
        <w:rPr>
          <w:rFonts w:ascii="Arial Rounded MT Bold" w:hAnsi="Arial Rounded MT Bold"/>
          <w:color w:val="5B9BD5" w:themeColor="accent1"/>
          <w:sz w:val="32"/>
          <w:szCs w:val="32"/>
          <w:lang w:val="en-GB"/>
        </w:rPr>
        <w:t>OVERVIEW</w:t>
      </w:r>
      <w:r w:rsidR="00AC6FCE" w:rsidRPr="00AC6FCE">
        <w:rPr>
          <w:rFonts w:ascii="Arial Rounded MT Bold" w:hAnsi="Arial Rounded MT Bold"/>
          <w:color w:val="5B9BD5" w:themeColor="accent1"/>
          <w:sz w:val="36"/>
          <w:szCs w:val="36"/>
          <w:lang w:val="en-GB"/>
        </w:rPr>
        <w:t>:</w:t>
      </w:r>
    </w:p>
    <w:p w:rsidR="00196A45" w:rsidRPr="00AC6FCE" w:rsidRDefault="00A83870" w:rsidP="00357610">
      <w:pPr>
        <w:tabs>
          <w:tab w:val="left" w:pos="3195"/>
        </w:tabs>
        <w:rPr>
          <w:rFonts w:ascii="Arial Rounded MT Bold" w:hAnsi="Arial Rounded MT Bold"/>
          <w:color w:val="0D0D0D" w:themeColor="text1" w:themeTint="F2"/>
          <w:sz w:val="28"/>
          <w:szCs w:val="28"/>
          <w:lang w:val="en-GB"/>
        </w:rPr>
      </w:pPr>
      <w:r w:rsidRPr="00AC6FCE">
        <w:rPr>
          <w:rFonts w:ascii="Arial Rounded MT Bold" w:hAnsi="Arial Rounded MT Bold"/>
          <w:color w:val="0D0D0D" w:themeColor="text1" w:themeTint="F2"/>
          <w:sz w:val="40"/>
          <w:szCs w:val="40"/>
          <w:lang w:val="en-GB"/>
        </w:rPr>
        <w:t xml:space="preserve">                   </w:t>
      </w:r>
      <w:r w:rsidR="00AC6FCE" w:rsidRPr="00AC6FCE">
        <w:rPr>
          <w:rFonts w:ascii="Arial Rounded MT Bold" w:hAnsi="Arial Rounded MT Bold"/>
          <w:color w:val="0D0D0D" w:themeColor="text1" w:themeTint="F2"/>
          <w:sz w:val="28"/>
          <w:szCs w:val="28"/>
          <w:lang w:val="en-GB"/>
        </w:rPr>
        <w:t>Carbon dioxide emissions or CO2 emissions are emissions stemming from the burning of fossil fuels and the manufacture of cement; they include carbon dioxide produced during consumption of solid, liquid, and gas fuels as well as gas flaring.</w:t>
      </w:r>
    </w:p>
    <w:p w:rsidR="00196A45" w:rsidRPr="00AC6FCE" w:rsidRDefault="00732F80" w:rsidP="00357610">
      <w:pPr>
        <w:tabs>
          <w:tab w:val="left" w:pos="3195"/>
        </w:tabs>
        <w:rPr>
          <w:rFonts w:ascii="Arial Rounded MT Bold" w:hAnsi="Arial Rounded MT Bold"/>
          <w:color w:val="5B9BD5" w:themeColor="accent1"/>
          <w:sz w:val="32"/>
          <w:szCs w:val="32"/>
          <w:lang w:val="en-GB"/>
        </w:rPr>
      </w:pPr>
      <w:r w:rsidRPr="00AC6FCE">
        <w:rPr>
          <w:rFonts w:ascii="Arial Rounded MT Bold" w:hAnsi="Arial Rounded MT Bold"/>
          <w:color w:val="5B9BD5" w:themeColor="accent1"/>
          <w:sz w:val="40"/>
          <w:szCs w:val="40"/>
          <w:lang w:val="en-GB"/>
        </w:rPr>
        <w:t xml:space="preserve">         </w:t>
      </w:r>
      <w:r w:rsidR="00196A45" w:rsidRPr="00AC6FCE">
        <w:rPr>
          <w:rFonts w:ascii="Arial Rounded MT Bold" w:hAnsi="Arial Rounded MT Bold"/>
          <w:color w:val="5B9BD5" w:themeColor="accent1"/>
          <w:sz w:val="32"/>
          <w:szCs w:val="32"/>
          <w:lang w:val="en-GB"/>
        </w:rPr>
        <w:t>PURPOSE:</w:t>
      </w:r>
    </w:p>
    <w:p w:rsidR="00196A45" w:rsidRPr="00AC6FCE" w:rsidRDefault="00196A45" w:rsidP="00357610">
      <w:pPr>
        <w:tabs>
          <w:tab w:val="left" w:pos="3195"/>
        </w:tabs>
        <w:rPr>
          <w:rFonts w:ascii="Arial Rounded MT Bold" w:hAnsi="Arial Rounded MT Bold"/>
          <w:color w:val="0D0D0D" w:themeColor="text1" w:themeTint="F2"/>
          <w:sz w:val="28"/>
          <w:szCs w:val="28"/>
          <w:lang w:val="en-GB"/>
        </w:rPr>
      </w:pPr>
      <w:r w:rsidRPr="00AC6FCE">
        <w:rPr>
          <w:rFonts w:ascii="Arial Rounded MT Bold" w:hAnsi="Arial Rounded MT Bold"/>
          <w:color w:val="0D0D0D" w:themeColor="text1" w:themeTint="F2"/>
          <w:sz w:val="40"/>
          <w:szCs w:val="40"/>
          <w:lang w:val="en-GB"/>
        </w:rPr>
        <w:t xml:space="preserve">                     </w:t>
      </w:r>
      <w:r w:rsidRPr="00AC6FCE">
        <w:rPr>
          <w:rFonts w:ascii="Arial Rounded MT Bold" w:hAnsi="Arial Rounded MT Bold"/>
          <w:color w:val="0D0D0D" w:themeColor="text1" w:themeTint="F2"/>
          <w:sz w:val="28"/>
          <w:szCs w:val="28"/>
          <w:lang w:val="en-GB"/>
        </w:rPr>
        <w:t>The carbon in CO2 can be used to produce fuels that are in use today, including methane, methanol, gasoline and aviation fuels.</w:t>
      </w:r>
    </w:p>
    <w:p w:rsidR="003F068D" w:rsidRDefault="003F068D" w:rsidP="006E5FDC">
      <w:pPr>
        <w:tabs>
          <w:tab w:val="left" w:pos="3195"/>
        </w:tabs>
        <w:rPr>
          <w:rFonts w:ascii="Algerian" w:hAnsi="Algerian"/>
          <w:b/>
          <w:color w:val="833C0B" w:themeColor="accent2" w:themeShade="80"/>
          <w:sz w:val="36"/>
          <w:szCs w:val="36"/>
          <w:lang w:val="en-GB"/>
        </w:rPr>
      </w:pPr>
      <w:r>
        <w:rPr>
          <w:rFonts w:ascii="Algerian" w:hAnsi="Algerian"/>
          <w:b/>
          <w:color w:val="833C0B" w:themeColor="accent2" w:themeShade="80"/>
          <w:sz w:val="36"/>
          <w:szCs w:val="36"/>
          <w:lang w:val="en-GB"/>
        </w:rPr>
        <w:t xml:space="preserve">PROBLEM DEFINITION AND </w:t>
      </w:r>
      <w:r w:rsidR="00B57B7F">
        <w:rPr>
          <w:rFonts w:ascii="Algerian" w:hAnsi="Algerian"/>
          <w:b/>
          <w:color w:val="833C0B" w:themeColor="accent2" w:themeShade="80"/>
          <w:sz w:val="36"/>
          <w:szCs w:val="36"/>
          <w:lang w:val="en-GB"/>
        </w:rPr>
        <w:t>DESIGN THINKING</w:t>
      </w:r>
      <w:r w:rsidR="00C04B90">
        <w:rPr>
          <w:rFonts w:ascii="Algerian" w:hAnsi="Algerian"/>
          <w:b/>
          <w:color w:val="833C0B" w:themeColor="accent2" w:themeShade="80"/>
          <w:sz w:val="36"/>
          <w:szCs w:val="36"/>
          <w:lang w:val="en-GB"/>
        </w:rPr>
        <w:t>:</w:t>
      </w:r>
    </w:p>
    <w:p w:rsidR="003F068D" w:rsidRPr="00B57B7F" w:rsidRDefault="00C04B90" w:rsidP="006E5FDC">
      <w:pPr>
        <w:tabs>
          <w:tab w:val="left" w:pos="3195"/>
        </w:tabs>
        <w:rPr>
          <w:rFonts w:ascii="Arial Rounded MT Bold" w:hAnsi="Arial Rounded MT Bold"/>
          <w:color w:val="5B9BD5" w:themeColor="accent1"/>
          <w:sz w:val="32"/>
          <w:szCs w:val="32"/>
          <w:lang w:val="en-GB"/>
        </w:rPr>
      </w:pPr>
      <w:r w:rsidRPr="00B57B7F">
        <w:rPr>
          <w:rFonts w:ascii="Arial Rounded MT Bold" w:hAnsi="Arial Rounded MT Bold"/>
          <w:color w:val="5B9BD5" w:themeColor="accent1"/>
          <w:sz w:val="32"/>
          <w:szCs w:val="32"/>
          <w:lang w:val="en-GB"/>
        </w:rPr>
        <w:t xml:space="preserve">         </w:t>
      </w:r>
      <w:r w:rsidR="003F068D" w:rsidRPr="00B57B7F">
        <w:rPr>
          <w:rFonts w:ascii="Arial Rounded MT Bold" w:hAnsi="Arial Rounded MT Bold"/>
          <w:color w:val="5B9BD5" w:themeColor="accent1"/>
          <w:sz w:val="32"/>
          <w:szCs w:val="32"/>
          <w:lang w:val="en-GB"/>
        </w:rPr>
        <w:t>EMPATHY MAP</w:t>
      </w:r>
      <w:r w:rsidRPr="00B57B7F">
        <w:rPr>
          <w:rFonts w:ascii="Arial Rounded MT Bold" w:hAnsi="Arial Rounded MT Bold"/>
          <w:color w:val="5B9BD5" w:themeColor="accent1"/>
          <w:sz w:val="32"/>
          <w:szCs w:val="32"/>
          <w:lang w:val="en-GB"/>
        </w:rPr>
        <w:t>:</w:t>
      </w:r>
    </w:p>
    <w:p w:rsidR="00AE5807" w:rsidRDefault="003F068D" w:rsidP="006E5FDC">
      <w:pPr>
        <w:tabs>
          <w:tab w:val="left" w:pos="3195"/>
        </w:tabs>
        <w:rPr>
          <w:rFonts w:ascii="Algerian" w:hAnsi="Algerian"/>
          <w:b/>
          <w:color w:val="833C0B" w:themeColor="accent2" w:themeShade="80"/>
          <w:sz w:val="36"/>
          <w:szCs w:val="36"/>
          <w:lang w:val="en-GB"/>
        </w:rPr>
      </w:pPr>
      <w:r>
        <w:rPr>
          <w:rFonts w:ascii="Arial Rounded MT Bold" w:hAnsi="Arial Rounded MT Bold"/>
          <w:noProof/>
          <w:color w:val="ED7D31" w:themeColor="accent2"/>
          <w:sz w:val="32"/>
          <w:szCs w:val="32"/>
          <w:lang w:eastAsia="en-IN"/>
        </w:rPr>
        <w:drawing>
          <wp:inline distT="0" distB="0" distL="0" distR="0" wp14:anchorId="0555BD3C" wp14:editId="45496776">
            <wp:extent cx="3574310" cy="40832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4-11 at 1.21.41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7781" cy="4155754"/>
                    </a:xfrm>
                    <a:prstGeom prst="rect">
                      <a:avLst/>
                    </a:prstGeom>
                  </pic:spPr>
                </pic:pic>
              </a:graphicData>
            </a:graphic>
          </wp:inline>
        </w:drawing>
      </w:r>
    </w:p>
    <w:p w:rsidR="00C04B90" w:rsidRPr="00AE5807" w:rsidRDefault="00B57B7F" w:rsidP="006E5FDC">
      <w:pPr>
        <w:tabs>
          <w:tab w:val="left" w:pos="3195"/>
        </w:tabs>
        <w:rPr>
          <w:rFonts w:ascii="Algerian" w:hAnsi="Algerian"/>
          <w:b/>
          <w:color w:val="833C0B" w:themeColor="accent2" w:themeShade="80"/>
          <w:sz w:val="36"/>
          <w:szCs w:val="36"/>
          <w:lang w:val="en-GB"/>
        </w:rPr>
      </w:pPr>
      <w:r>
        <w:rPr>
          <w:rFonts w:ascii="Arial Rounded MT Bold" w:hAnsi="Arial Rounded MT Bold"/>
          <w:b/>
          <w:color w:val="5B9BD5" w:themeColor="accent1"/>
          <w:sz w:val="32"/>
          <w:szCs w:val="32"/>
          <w:lang w:val="en-GB"/>
        </w:rPr>
        <w:lastRenderedPageBreak/>
        <w:t xml:space="preserve">  </w:t>
      </w:r>
      <w:r w:rsidR="00C04B90" w:rsidRPr="00B57B7F">
        <w:rPr>
          <w:rFonts w:ascii="Arial Rounded MT Bold" w:hAnsi="Arial Rounded MT Bold"/>
          <w:color w:val="5B9BD5" w:themeColor="accent1"/>
          <w:sz w:val="32"/>
          <w:szCs w:val="32"/>
          <w:lang w:val="en-GB"/>
        </w:rPr>
        <w:t xml:space="preserve">IDEATION AND BRAINSTORMING </w:t>
      </w:r>
      <w:r w:rsidRPr="00B57B7F">
        <w:rPr>
          <w:rFonts w:ascii="Arial Rounded MT Bold" w:hAnsi="Arial Rounded MT Bold"/>
          <w:color w:val="5B9BD5" w:themeColor="accent1"/>
          <w:sz w:val="32"/>
          <w:szCs w:val="32"/>
          <w:lang w:val="en-GB"/>
        </w:rPr>
        <w:t>MAP:</w:t>
      </w:r>
    </w:p>
    <w:p w:rsidR="00C04B90" w:rsidRDefault="00C04B90" w:rsidP="006E5FDC">
      <w:pPr>
        <w:tabs>
          <w:tab w:val="left" w:pos="3195"/>
        </w:tabs>
        <w:rPr>
          <w:rFonts w:ascii="Algerian" w:hAnsi="Algerian"/>
          <w:b/>
          <w:color w:val="833C0B" w:themeColor="accent2" w:themeShade="80"/>
          <w:sz w:val="36"/>
          <w:szCs w:val="36"/>
          <w:lang w:val="en-GB"/>
        </w:rPr>
      </w:pPr>
      <w:r>
        <w:rPr>
          <w:noProof/>
          <w:lang w:eastAsia="en-IN"/>
        </w:rPr>
        <mc:AlternateContent>
          <mc:Choice Requires="wps">
            <w:drawing>
              <wp:inline distT="0" distB="0" distL="0" distR="0">
                <wp:extent cx="308610" cy="308610"/>
                <wp:effectExtent l="0" t="0" r="0" b="0"/>
                <wp:docPr id="5" name="Rectangle 5" descr="blob:https://web.whatsapp.com/922a3535-35c0-4211-ba50-1efb7fca52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7E2D7" id="Rectangle 5" o:spid="_x0000_s1026" alt="blob:https://web.whatsapp.com/922a3535-35c0-4211-ba50-1efb7fca52f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PVEdjnmAgAAAgYAAA4AAAAAAAAAAAAA&#10;AAAALgIAAGRycy9lMm9Eb2MueG1sUEsBAi0AFAAGAAgAAAAhAJj2bA3ZAAAAAwEAAA8AAAAAAAAA&#10;AAAAAAAAQAUAAGRycy9kb3ducmV2LnhtbFBLBQYAAAAABAAEAPMAAABGBgAAAAA=&#10;" filled="f" stroked="f">
                <o:lock v:ext="edit" aspectratio="t"/>
                <w10:anchorlock/>
              </v:rect>
            </w:pict>
          </mc:Fallback>
        </mc:AlternateContent>
      </w:r>
      <w:r>
        <w:rPr>
          <w:noProof/>
          <w:lang w:eastAsia="en-IN"/>
        </w:rPr>
        <mc:AlternateContent>
          <mc:Choice Requires="wps">
            <w:drawing>
              <wp:inline distT="0" distB="0" distL="0" distR="0">
                <wp:extent cx="308610" cy="308610"/>
                <wp:effectExtent l="0" t="0" r="0" b="0"/>
                <wp:docPr id="6" name="Rectangle 6" descr="blob:https://web.whatsapp.com/922a3535-35c0-4211-ba50-1efb7fca52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5C92D" id="Rectangle 6" o:spid="_x0000_s1026" alt="blob:https://web.whatsapp.com/922a3535-35c0-4211-ba50-1efb7fca52f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LoDJUXmAgAAAgYAAA4AAAAAAAAAAAAA&#10;AAAALgIAAGRycy9lMm9Eb2MueG1sUEsBAi0AFAAGAAgAAAAhAJj2bA3ZAAAAAwEAAA8AAAAAAAAA&#10;AAAAAAAAQAUAAGRycy9kb3ducmV2LnhtbFBLBQYAAAAABAAEAPMAAABGBgAAAAA=&#10;" filled="f" stroked="f">
                <o:lock v:ext="edit" aspectratio="t"/>
                <w10:anchorlock/>
              </v:rect>
            </w:pict>
          </mc:Fallback>
        </mc:AlternateContent>
      </w:r>
      <w:r>
        <w:rPr>
          <w:rFonts w:ascii="Algerian" w:hAnsi="Algerian"/>
          <w:b/>
          <w:noProof/>
          <w:color w:val="ED7D31" w:themeColor="accent2"/>
          <w:sz w:val="36"/>
          <w:szCs w:val="36"/>
          <w:lang w:eastAsia="en-IN"/>
        </w:rPr>
        <w:drawing>
          <wp:inline distT="0" distB="0" distL="0" distR="0">
            <wp:extent cx="6099349" cy="3355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4-11 at 1.24.05 PM.jpeg"/>
                    <pic:cNvPicPr/>
                  </pic:nvPicPr>
                  <pic:blipFill>
                    <a:blip r:embed="rId9">
                      <a:extLst>
                        <a:ext uri="{28A0092B-C50C-407E-A947-70E740481C1C}">
                          <a14:useLocalDpi xmlns:a14="http://schemas.microsoft.com/office/drawing/2010/main" val="0"/>
                        </a:ext>
                      </a:extLst>
                    </a:blip>
                    <a:stretch>
                      <a:fillRect/>
                    </a:stretch>
                  </pic:blipFill>
                  <pic:spPr>
                    <a:xfrm>
                      <a:off x="0" y="0"/>
                      <a:ext cx="6204831" cy="3413367"/>
                    </a:xfrm>
                    <a:prstGeom prst="rect">
                      <a:avLst/>
                    </a:prstGeom>
                  </pic:spPr>
                </pic:pic>
              </a:graphicData>
            </a:graphic>
          </wp:inline>
        </w:drawing>
      </w:r>
    </w:p>
    <w:p w:rsidR="00362470" w:rsidRDefault="00362470" w:rsidP="006E5FDC">
      <w:pPr>
        <w:tabs>
          <w:tab w:val="left" w:pos="3195"/>
        </w:tabs>
        <w:rPr>
          <w:rFonts w:ascii="Algerian" w:hAnsi="Algerian"/>
          <w:b/>
          <w:color w:val="833C0B" w:themeColor="accent2" w:themeShade="80"/>
          <w:sz w:val="36"/>
          <w:szCs w:val="36"/>
          <w:lang w:val="en-GB"/>
        </w:rPr>
      </w:pPr>
    </w:p>
    <w:p w:rsidR="00362470" w:rsidRDefault="00362470" w:rsidP="006E5FDC">
      <w:pPr>
        <w:tabs>
          <w:tab w:val="left" w:pos="3195"/>
        </w:tabs>
        <w:rPr>
          <w:rFonts w:ascii="Algerian" w:hAnsi="Algerian"/>
          <w:b/>
          <w:color w:val="833C0B" w:themeColor="accent2" w:themeShade="80"/>
          <w:sz w:val="36"/>
          <w:szCs w:val="36"/>
          <w:lang w:val="en-GB"/>
        </w:rPr>
      </w:pPr>
    </w:p>
    <w:p w:rsidR="00395EE0" w:rsidRPr="00B57B7F" w:rsidRDefault="00395EE0" w:rsidP="006E5FDC">
      <w:pPr>
        <w:tabs>
          <w:tab w:val="left" w:pos="3195"/>
        </w:tabs>
        <w:rPr>
          <w:rFonts w:ascii="Algerian" w:hAnsi="Algerian"/>
          <w:b/>
          <w:color w:val="833C0B" w:themeColor="accent2" w:themeShade="80"/>
          <w:sz w:val="36"/>
          <w:szCs w:val="36"/>
          <w:lang w:val="en-GB"/>
        </w:rPr>
      </w:pPr>
      <w:proofErr w:type="gramStart"/>
      <w:r w:rsidRPr="00B57B7F">
        <w:rPr>
          <w:rFonts w:ascii="Algerian" w:hAnsi="Algerian"/>
          <w:b/>
          <w:color w:val="833C0B" w:themeColor="accent2" w:themeShade="80"/>
          <w:sz w:val="36"/>
          <w:szCs w:val="36"/>
          <w:lang w:val="en-GB"/>
        </w:rPr>
        <w:t>RESULT :</w:t>
      </w:r>
      <w:proofErr w:type="gramEnd"/>
    </w:p>
    <w:p w:rsidR="009237EA" w:rsidRPr="00B57B7F" w:rsidRDefault="00395EE0" w:rsidP="00395EE0">
      <w:pPr>
        <w:tabs>
          <w:tab w:val="left" w:pos="3195"/>
        </w:tabs>
        <w:rPr>
          <w:rFonts w:ascii="Arial Rounded MT Bold" w:hAnsi="Arial Rounded MT Bold"/>
          <w:sz w:val="28"/>
          <w:szCs w:val="28"/>
          <w:lang w:val="en-GB"/>
        </w:rPr>
      </w:pPr>
      <w:r w:rsidRPr="00B57B7F">
        <w:rPr>
          <w:rFonts w:ascii="Arial Rounded MT Bold" w:hAnsi="Arial Rounded MT Bold"/>
          <w:sz w:val="28"/>
          <w:szCs w:val="28"/>
          <w:lang w:val="en-GB"/>
        </w:rPr>
        <w:t xml:space="preserve">           Data sets are collected from the </w:t>
      </w:r>
      <w:proofErr w:type="spellStart"/>
      <w:r w:rsidRPr="00B57B7F">
        <w:rPr>
          <w:rFonts w:ascii="Arial Rounded MT Bold" w:hAnsi="Arial Rounded MT Bold"/>
          <w:sz w:val="28"/>
          <w:szCs w:val="28"/>
          <w:lang w:val="en-GB"/>
        </w:rPr>
        <w:t>Kaggle</w:t>
      </w:r>
      <w:proofErr w:type="spellEnd"/>
      <w:r w:rsidRPr="00B57B7F">
        <w:rPr>
          <w:rFonts w:ascii="Arial Rounded MT Bold" w:hAnsi="Arial Rounded MT Bold"/>
          <w:sz w:val="28"/>
          <w:szCs w:val="28"/>
          <w:lang w:val="en-GB"/>
        </w:rPr>
        <w:t xml:space="preserve"> and stored in MYSQL and merged with the tableau software.</w:t>
      </w:r>
    </w:p>
    <w:p w:rsidR="005B483F" w:rsidRPr="00B57B7F" w:rsidRDefault="009237EA" w:rsidP="00395EE0">
      <w:pPr>
        <w:tabs>
          <w:tab w:val="left" w:pos="3195"/>
        </w:tabs>
        <w:rPr>
          <w:rFonts w:ascii="Arial Rounded MT Bold" w:hAnsi="Arial Rounded MT Bold"/>
          <w:sz w:val="28"/>
          <w:szCs w:val="28"/>
          <w:lang w:val="en-GB"/>
        </w:rPr>
      </w:pPr>
      <w:r w:rsidRPr="00B57B7F">
        <w:rPr>
          <w:rFonts w:ascii="Arial Rounded MT Bold" w:hAnsi="Arial Rounded MT Bold"/>
          <w:sz w:val="28"/>
          <w:szCs w:val="28"/>
          <w:lang w:val="en-GB"/>
        </w:rPr>
        <w:t xml:space="preserve">        Typically, the findings of </w:t>
      </w:r>
      <w:r w:rsidR="00B57B7F" w:rsidRPr="00B57B7F">
        <w:rPr>
          <w:rFonts w:ascii="Arial Rounded MT Bold" w:hAnsi="Arial Rounded MT Bold"/>
          <w:sz w:val="28"/>
          <w:szCs w:val="28"/>
          <w:lang w:val="en-GB"/>
        </w:rPr>
        <w:t>Co2 Emission analysis</w:t>
      </w:r>
      <w:r w:rsidRPr="00B57B7F">
        <w:rPr>
          <w:rFonts w:ascii="Arial Rounded MT Bold" w:hAnsi="Arial Rounded MT Bold"/>
          <w:sz w:val="28"/>
          <w:szCs w:val="28"/>
          <w:lang w:val="en-GB"/>
        </w:rPr>
        <w:t xml:space="preserve"> are published in a Tableau public that may include recommendations that the relevant authorities or industry organizations may implement.</w:t>
      </w:r>
    </w:p>
    <w:p w:rsidR="005B483F" w:rsidRDefault="005B483F" w:rsidP="00395EE0">
      <w:pPr>
        <w:tabs>
          <w:tab w:val="left" w:pos="3195"/>
        </w:tabs>
        <w:rPr>
          <w:rFonts w:ascii="Arial Rounded MT Bold" w:hAnsi="Arial Rounded MT Bold"/>
          <w:color w:val="833C0B" w:themeColor="accent2" w:themeShade="80"/>
          <w:sz w:val="32"/>
          <w:szCs w:val="32"/>
          <w:lang w:val="en-GB"/>
        </w:rPr>
      </w:pPr>
    </w:p>
    <w:p w:rsidR="00DD615D" w:rsidRDefault="00DD615D" w:rsidP="00395EE0">
      <w:pPr>
        <w:tabs>
          <w:tab w:val="left" w:pos="3195"/>
        </w:tabs>
        <w:rPr>
          <w:rFonts w:ascii="Arial Rounded MT Bold" w:hAnsi="Arial Rounded MT Bold"/>
          <w:noProof/>
          <w:color w:val="833C0B" w:themeColor="accent2" w:themeShade="80"/>
          <w:sz w:val="32"/>
          <w:szCs w:val="32"/>
          <w:lang w:eastAsia="en-IN"/>
        </w:rPr>
      </w:pPr>
      <w:r w:rsidRPr="005B483F">
        <w:rPr>
          <w:rFonts w:ascii="Arial Rounded MT Bold" w:hAnsi="Arial Rounded MT Bold"/>
          <w:noProof/>
          <w:color w:val="833C0B" w:themeColor="accent2" w:themeShade="80"/>
          <w:sz w:val="32"/>
          <w:szCs w:val="32"/>
          <w:lang w:eastAsia="en-IN"/>
        </w:rPr>
        <w:drawing>
          <wp:inline distT="0" distB="0" distL="0" distR="0" wp14:anchorId="2673F3B3" wp14:editId="4958CE2D">
            <wp:extent cx="2646894" cy="1839433"/>
            <wp:effectExtent l="0" t="0" r="1270" b="8890"/>
            <wp:docPr id="10" name="Picture 10" descr="C:\Users\USER\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911" t="18512" r="11677" b="11906"/>
                    <a:stretch/>
                  </pic:blipFill>
                  <pic:spPr bwMode="auto">
                    <a:xfrm>
                      <a:off x="0" y="0"/>
                      <a:ext cx="2692646" cy="187122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0F2A73AD" wp14:editId="6AA47628">
            <wp:extent cx="2902688" cy="173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8487" cy="1754083"/>
                    </a:xfrm>
                    <a:prstGeom prst="rect">
                      <a:avLst/>
                    </a:prstGeom>
                  </pic:spPr>
                </pic:pic>
              </a:graphicData>
            </a:graphic>
          </wp:inline>
        </w:drawing>
      </w:r>
    </w:p>
    <w:p w:rsidR="006176F3" w:rsidRDefault="00DD615D" w:rsidP="00395EE0">
      <w:pPr>
        <w:tabs>
          <w:tab w:val="left" w:pos="3195"/>
        </w:tabs>
        <w:rPr>
          <w:noProof/>
          <w:lang w:eastAsia="en-IN"/>
        </w:rPr>
      </w:pPr>
      <w:r>
        <w:rPr>
          <w:noProof/>
          <w:lang w:eastAsia="en-IN"/>
        </w:rPr>
        <w:lastRenderedPageBreak/>
        <w:drawing>
          <wp:inline distT="0" distB="0" distL="0" distR="0" wp14:anchorId="017C6F2D" wp14:editId="1DC1CAF8">
            <wp:extent cx="3019647" cy="195897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4138" cy="1994326"/>
                    </a:xfrm>
                    <a:prstGeom prst="rect">
                      <a:avLst/>
                    </a:prstGeom>
                  </pic:spPr>
                </pic:pic>
              </a:graphicData>
            </a:graphic>
          </wp:inline>
        </w:drawing>
      </w:r>
      <w:r>
        <w:rPr>
          <w:noProof/>
          <w:lang w:eastAsia="en-IN"/>
        </w:rPr>
        <w:t xml:space="preserve">     </w:t>
      </w:r>
      <w:r>
        <w:rPr>
          <w:noProof/>
          <w:lang w:eastAsia="en-IN"/>
        </w:rPr>
        <w:drawing>
          <wp:inline distT="0" distB="0" distL="0" distR="0" wp14:anchorId="746C3D52" wp14:editId="77795D42">
            <wp:extent cx="3062177" cy="19329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9967" cy="1944170"/>
                    </a:xfrm>
                    <a:prstGeom prst="rect">
                      <a:avLst/>
                    </a:prstGeom>
                  </pic:spPr>
                </pic:pic>
              </a:graphicData>
            </a:graphic>
          </wp:inline>
        </w:drawing>
      </w:r>
    </w:p>
    <w:p w:rsidR="00B57B7F" w:rsidRPr="00B57B7F" w:rsidRDefault="00B57B7F" w:rsidP="00395EE0">
      <w:pPr>
        <w:tabs>
          <w:tab w:val="left" w:pos="3195"/>
        </w:tabs>
        <w:rPr>
          <w:noProof/>
          <w:lang w:eastAsia="en-IN"/>
        </w:rPr>
      </w:pPr>
    </w:p>
    <w:p w:rsidR="006176F3" w:rsidRDefault="006176F3" w:rsidP="00395EE0">
      <w:pPr>
        <w:tabs>
          <w:tab w:val="left" w:pos="3195"/>
        </w:tabs>
        <w:rPr>
          <w:rFonts w:ascii="Arial Rounded MT Bold" w:hAnsi="Arial Rounded MT Bold"/>
          <w:color w:val="833C0B" w:themeColor="accent2" w:themeShade="80"/>
          <w:sz w:val="32"/>
          <w:szCs w:val="32"/>
          <w:lang w:val="en-GB"/>
        </w:rPr>
      </w:pPr>
      <w:r w:rsidRPr="006176F3">
        <w:rPr>
          <w:rFonts w:ascii="Arial Rounded MT Bold" w:hAnsi="Arial Rounded MT Bold"/>
          <w:noProof/>
          <w:color w:val="833C0B" w:themeColor="accent2" w:themeShade="80"/>
          <w:sz w:val="32"/>
          <w:szCs w:val="32"/>
          <w:lang w:eastAsia="en-IN"/>
        </w:rPr>
        <w:drawing>
          <wp:inline distT="0" distB="0" distL="0" distR="0">
            <wp:extent cx="6677247" cy="4015841"/>
            <wp:effectExtent l="0" t="0" r="9525" b="3810"/>
            <wp:docPr id="13" name="Picture 13" descr="C:\Users\USER\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1" t="10818" r="12195" b="11457"/>
                    <a:stretch/>
                  </pic:blipFill>
                  <pic:spPr bwMode="auto">
                    <a:xfrm>
                      <a:off x="0" y="0"/>
                      <a:ext cx="6696309" cy="4027305"/>
                    </a:xfrm>
                    <a:prstGeom prst="rect">
                      <a:avLst/>
                    </a:prstGeom>
                    <a:noFill/>
                    <a:ln>
                      <a:noFill/>
                    </a:ln>
                    <a:extLst>
                      <a:ext uri="{53640926-AAD7-44D8-BBD7-CCE9431645EC}">
                        <a14:shadowObscured xmlns:a14="http://schemas.microsoft.com/office/drawing/2010/main"/>
                      </a:ext>
                    </a:extLst>
                  </pic:spPr>
                </pic:pic>
              </a:graphicData>
            </a:graphic>
          </wp:inline>
        </w:drawing>
      </w:r>
    </w:p>
    <w:p w:rsidR="001B346F" w:rsidRDefault="001B346F" w:rsidP="00395EE0">
      <w:pPr>
        <w:tabs>
          <w:tab w:val="left" w:pos="3195"/>
        </w:tabs>
        <w:rPr>
          <w:rFonts w:ascii="Arial Rounded MT Bold" w:hAnsi="Arial Rounded MT Bold"/>
          <w:noProof/>
          <w:color w:val="833C0B" w:themeColor="accent2" w:themeShade="80"/>
          <w:sz w:val="32"/>
          <w:szCs w:val="32"/>
          <w:lang w:eastAsia="en-IN"/>
        </w:rPr>
      </w:pPr>
      <w:r w:rsidRPr="006176F3">
        <w:rPr>
          <w:rFonts w:ascii="Arial Rounded MT Bold" w:hAnsi="Arial Rounded MT Bold"/>
          <w:noProof/>
          <w:color w:val="833C0B" w:themeColor="accent2" w:themeShade="80"/>
          <w:sz w:val="32"/>
          <w:szCs w:val="32"/>
          <w:lang w:eastAsia="en-IN"/>
        </w:rPr>
        <w:lastRenderedPageBreak/>
        <w:drawing>
          <wp:inline distT="0" distB="0" distL="0" distR="0" wp14:anchorId="5A48B58A" wp14:editId="32695B7B">
            <wp:extent cx="6578161" cy="4699591"/>
            <wp:effectExtent l="0" t="0" r="0" b="6350"/>
            <wp:docPr id="14" name="Picture 14" descr="C:\Users\USER\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561" t="10248" r="12476" b="14027"/>
                    <a:stretch/>
                  </pic:blipFill>
                  <pic:spPr bwMode="auto">
                    <a:xfrm>
                      <a:off x="0" y="0"/>
                      <a:ext cx="6608931" cy="4721574"/>
                    </a:xfrm>
                    <a:prstGeom prst="rect">
                      <a:avLst/>
                    </a:prstGeom>
                    <a:noFill/>
                    <a:ln>
                      <a:noFill/>
                    </a:ln>
                    <a:extLst>
                      <a:ext uri="{53640926-AAD7-44D8-BBD7-CCE9431645EC}">
                        <a14:shadowObscured xmlns:a14="http://schemas.microsoft.com/office/drawing/2010/main"/>
                      </a:ext>
                    </a:extLst>
                  </pic:spPr>
                </pic:pic>
              </a:graphicData>
            </a:graphic>
          </wp:inline>
        </w:drawing>
      </w:r>
    </w:p>
    <w:p w:rsidR="001B346F" w:rsidRDefault="001B346F" w:rsidP="00395EE0">
      <w:pPr>
        <w:tabs>
          <w:tab w:val="left" w:pos="3195"/>
        </w:tabs>
        <w:rPr>
          <w:noProof/>
          <w:lang w:eastAsia="en-IN"/>
        </w:rPr>
      </w:pPr>
    </w:p>
    <w:p w:rsidR="001B346F" w:rsidRDefault="001B346F" w:rsidP="00395EE0">
      <w:pPr>
        <w:tabs>
          <w:tab w:val="left" w:pos="3195"/>
        </w:tabs>
        <w:rPr>
          <w:noProof/>
          <w:lang w:eastAsia="en-IN"/>
        </w:rPr>
      </w:pPr>
    </w:p>
    <w:p w:rsidR="00B57B7F" w:rsidRDefault="003B5D7E" w:rsidP="003B5D7E">
      <w:pPr>
        <w:tabs>
          <w:tab w:val="left" w:pos="3195"/>
        </w:tabs>
        <w:rPr>
          <w:rFonts w:ascii="Arial Rounded MT Bold" w:hAnsi="Arial Rounded MT Bold"/>
          <w:color w:val="833C0B" w:themeColor="accent2" w:themeShade="80"/>
          <w:sz w:val="32"/>
          <w:szCs w:val="32"/>
          <w:lang w:val="en-GB"/>
        </w:rPr>
      </w:pPr>
      <w:r>
        <w:rPr>
          <w:rFonts w:ascii="Arial Rounded MT Bold" w:hAnsi="Arial Rounded MT Bold"/>
          <w:color w:val="833C0B" w:themeColor="accent2" w:themeShade="80"/>
          <w:sz w:val="32"/>
          <w:szCs w:val="32"/>
          <w:lang w:val="en-GB"/>
        </w:rPr>
        <w:tab/>
      </w:r>
      <w:r w:rsidR="009A7AF2">
        <w:rPr>
          <w:noProof/>
          <w:lang w:eastAsia="en-IN"/>
        </w:rPr>
        <w:drawing>
          <wp:inline distT="0" distB="0" distL="0" distR="0" wp14:anchorId="4C64D60D" wp14:editId="53749859">
            <wp:extent cx="6644826" cy="257350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042" t="28742" r="2248" b="12056"/>
                    <a:stretch/>
                  </pic:blipFill>
                  <pic:spPr bwMode="auto">
                    <a:xfrm>
                      <a:off x="0" y="0"/>
                      <a:ext cx="6685986" cy="2589443"/>
                    </a:xfrm>
                    <a:prstGeom prst="rect">
                      <a:avLst/>
                    </a:prstGeom>
                    <a:ln>
                      <a:noFill/>
                    </a:ln>
                    <a:extLst>
                      <a:ext uri="{53640926-AAD7-44D8-BBD7-CCE9431645EC}">
                        <a14:shadowObscured xmlns:a14="http://schemas.microsoft.com/office/drawing/2010/main"/>
                      </a:ext>
                    </a:extLst>
                  </pic:spPr>
                </pic:pic>
              </a:graphicData>
            </a:graphic>
          </wp:inline>
        </w:drawing>
      </w:r>
    </w:p>
    <w:p w:rsidR="00B57B7F" w:rsidRDefault="00B57B7F" w:rsidP="003B5D7E">
      <w:pPr>
        <w:tabs>
          <w:tab w:val="left" w:pos="3195"/>
        </w:tabs>
        <w:rPr>
          <w:rFonts w:ascii="Arial Rounded MT Bold" w:hAnsi="Arial Rounded MT Bold"/>
          <w:color w:val="833C0B" w:themeColor="accent2" w:themeShade="80"/>
          <w:sz w:val="32"/>
          <w:szCs w:val="32"/>
          <w:lang w:val="en-GB"/>
        </w:rPr>
      </w:pPr>
    </w:p>
    <w:p w:rsidR="00B57B7F" w:rsidRDefault="00B57B7F" w:rsidP="003B5D7E">
      <w:pPr>
        <w:tabs>
          <w:tab w:val="left" w:pos="3195"/>
        </w:tabs>
        <w:rPr>
          <w:rFonts w:ascii="Arial Rounded MT Bold" w:hAnsi="Arial Rounded MT Bold"/>
          <w:color w:val="833C0B" w:themeColor="accent2" w:themeShade="80"/>
          <w:sz w:val="32"/>
          <w:szCs w:val="32"/>
          <w:lang w:val="en-GB"/>
        </w:rPr>
      </w:pPr>
    </w:p>
    <w:p w:rsidR="003B5D7E" w:rsidRDefault="003B5D7E" w:rsidP="003B5D7E">
      <w:pPr>
        <w:tabs>
          <w:tab w:val="left" w:pos="3195"/>
        </w:tabs>
        <w:rPr>
          <w:rFonts w:ascii="Arial Rounded MT Bold" w:hAnsi="Arial Rounded MT Bold"/>
          <w:color w:val="833C0B" w:themeColor="accent2" w:themeShade="80"/>
          <w:sz w:val="32"/>
          <w:szCs w:val="32"/>
          <w:lang w:val="en-GB"/>
        </w:rPr>
      </w:pPr>
    </w:p>
    <w:tbl>
      <w:tblPr>
        <w:tblStyle w:val="TableGrid"/>
        <w:tblW w:w="0" w:type="auto"/>
        <w:tblLook w:val="04A0" w:firstRow="1" w:lastRow="0" w:firstColumn="1" w:lastColumn="0" w:noHBand="0" w:noVBand="1"/>
      </w:tblPr>
      <w:tblGrid>
        <w:gridCol w:w="5228"/>
        <w:gridCol w:w="5228"/>
      </w:tblGrid>
      <w:tr w:rsidR="00BD21F3" w:rsidTr="00BD21F3">
        <w:trPr>
          <w:trHeight w:val="506"/>
        </w:trPr>
        <w:tc>
          <w:tcPr>
            <w:tcW w:w="5228" w:type="dxa"/>
          </w:tcPr>
          <w:p w:rsidR="00BD21F3" w:rsidRDefault="00BD21F3" w:rsidP="00BD21F3">
            <w:pPr>
              <w:tabs>
                <w:tab w:val="left" w:pos="3195"/>
              </w:tabs>
              <w:jc w:val="center"/>
              <w:rPr>
                <w:rFonts w:ascii="Arial Rounded MT Bold" w:hAnsi="Arial Rounded MT Bold"/>
                <w:color w:val="833C0B" w:themeColor="accent2" w:themeShade="80"/>
                <w:sz w:val="32"/>
                <w:szCs w:val="32"/>
                <w:lang w:val="en-GB"/>
              </w:rPr>
            </w:pPr>
            <w:r w:rsidRPr="001C2EE4">
              <w:rPr>
                <w:rFonts w:ascii="Arial Rounded MT Bold" w:hAnsi="Arial Rounded MT Bold"/>
                <w:color w:val="70AD47" w:themeColor="accent6"/>
                <w:sz w:val="32"/>
                <w:szCs w:val="32"/>
                <w:lang w:val="en-GB"/>
              </w:rPr>
              <w:lastRenderedPageBreak/>
              <w:t>ADVANTAGES</w:t>
            </w:r>
          </w:p>
        </w:tc>
        <w:tc>
          <w:tcPr>
            <w:tcW w:w="5228" w:type="dxa"/>
          </w:tcPr>
          <w:p w:rsidR="00BD21F3" w:rsidRPr="001C2EE4" w:rsidRDefault="00BD21F3" w:rsidP="00BD21F3">
            <w:pPr>
              <w:tabs>
                <w:tab w:val="left" w:pos="3195"/>
              </w:tabs>
              <w:rPr>
                <w:rFonts w:ascii="Arial Rounded MT Bold" w:hAnsi="Arial Rounded MT Bold"/>
                <w:color w:val="70AD47" w:themeColor="accent6"/>
                <w:sz w:val="32"/>
                <w:szCs w:val="32"/>
                <w:lang w:val="en-GB"/>
              </w:rPr>
            </w:pPr>
            <w:r w:rsidRPr="001C2EE4">
              <w:rPr>
                <w:rFonts w:ascii="Arial Rounded MT Bold" w:hAnsi="Arial Rounded MT Bold"/>
                <w:color w:val="70AD47" w:themeColor="accent6"/>
                <w:sz w:val="32"/>
                <w:szCs w:val="32"/>
                <w:lang w:val="en-GB"/>
              </w:rPr>
              <w:t xml:space="preserve">          DISADVANTAGES</w:t>
            </w:r>
          </w:p>
          <w:p w:rsidR="00BD21F3" w:rsidRDefault="00BD21F3" w:rsidP="00BD21F3">
            <w:pPr>
              <w:tabs>
                <w:tab w:val="left" w:pos="3195"/>
              </w:tabs>
              <w:rPr>
                <w:rFonts w:ascii="Arial Rounded MT Bold" w:hAnsi="Arial Rounded MT Bold"/>
                <w:color w:val="833C0B" w:themeColor="accent2" w:themeShade="80"/>
                <w:sz w:val="32"/>
                <w:szCs w:val="32"/>
                <w:lang w:val="en-GB"/>
              </w:rPr>
            </w:pPr>
          </w:p>
        </w:tc>
      </w:tr>
      <w:tr w:rsidR="00BD21F3" w:rsidTr="00BD21F3">
        <w:trPr>
          <w:trHeight w:val="837"/>
        </w:trPr>
        <w:tc>
          <w:tcPr>
            <w:tcW w:w="5228" w:type="dxa"/>
          </w:tcPr>
          <w:p w:rsidR="00BD21F3" w:rsidRPr="001C2EE4" w:rsidRDefault="00BD21F3" w:rsidP="00BD21F3">
            <w:pPr>
              <w:tabs>
                <w:tab w:val="left" w:pos="3195"/>
              </w:tabs>
              <w:jc w:val="center"/>
              <w:rPr>
                <w:rFonts w:ascii="Arial Rounded MT Bold" w:hAnsi="Arial Rounded MT Bold"/>
                <w:sz w:val="28"/>
                <w:szCs w:val="28"/>
                <w:lang w:val="en-GB"/>
              </w:rPr>
            </w:pPr>
            <w:r w:rsidRPr="001C2EE4">
              <w:rPr>
                <w:rFonts w:ascii="Arial Rounded MT Bold" w:hAnsi="Arial Rounded MT Bold"/>
                <w:sz w:val="28"/>
                <w:szCs w:val="28"/>
                <w:lang w:val="en-GB"/>
              </w:rPr>
              <w:t>Green plants grow faster with more CO2. Many also become more drought- resistant because higher CO2 levels allow plants to use water more efficiently.</w:t>
            </w:r>
          </w:p>
        </w:tc>
        <w:tc>
          <w:tcPr>
            <w:tcW w:w="5228" w:type="dxa"/>
          </w:tcPr>
          <w:p w:rsidR="00BD21F3" w:rsidRPr="001C2EE4" w:rsidRDefault="00BD21F3" w:rsidP="00BD21F3">
            <w:p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CO2 emissions act like a blanket in the air, trapping heat in the atmosphere, and warming up the Earth.</w:t>
            </w:r>
          </w:p>
        </w:tc>
      </w:tr>
      <w:tr w:rsidR="00BD21F3" w:rsidTr="00BD21F3">
        <w:trPr>
          <w:trHeight w:val="885"/>
        </w:trPr>
        <w:tc>
          <w:tcPr>
            <w:tcW w:w="5228" w:type="dxa"/>
          </w:tcPr>
          <w:p w:rsidR="00BD21F3" w:rsidRPr="001C2EE4" w:rsidRDefault="00BD21F3" w:rsidP="00BD21F3">
            <w:p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 xml:space="preserve">  More abundant vegetation </w:t>
            </w:r>
          </w:p>
          <w:p w:rsidR="00BD21F3" w:rsidRPr="001C2EE4" w:rsidRDefault="00BD21F3" w:rsidP="00BD21F3">
            <w:p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from increased CO2 is already apparent</w:t>
            </w:r>
          </w:p>
        </w:tc>
        <w:tc>
          <w:tcPr>
            <w:tcW w:w="5228" w:type="dxa"/>
          </w:tcPr>
          <w:p w:rsidR="00BD21F3" w:rsidRPr="001C2EE4" w:rsidRDefault="00BD21F3" w:rsidP="00BD21F3">
            <w:p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This layer prevents the Earth from cooling, and thus raises global temperatures.</w:t>
            </w:r>
          </w:p>
        </w:tc>
      </w:tr>
      <w:tr w:rsidR="00BD21F3" w:rsidTr="00BD21F3">
        <w:trPr>
          <w:trHeight w:val="1217"/>
        </w:trPr>
        <w:tc>
          <w:tcPr>
            <w:tcW w:w="5228" w:type="dxa"/>
          </w:tcPr>
          <w:p w:rsidR="00BD21F3" w:rsidRPr="001C2EE4" w:rsidRDefault="00BD21F3" w:rsidP="00BD21F3">
            <w:p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CO2 plays various roles in the human body including regulation of blood pH, respiratory drive, and affinity of haemoglobin for oxygen (O2).</w:t>
            </w:r>
          </w:p>
        </w:tc>
        <w:tc>
          <w:tcPr>
            <w:tcW w:w="5228" w:type="dxa"/>
          </w:tcPr>
          <w:p w:rsidR="00BD21F3" w:rsidRPr="001C2EE4" w:rsidRDefault="00BD21F3" w:rsidP="00BD21F3">
            <w:p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Global warming would affect environmental conditions, food and water supplies, weather pattern, and sea levels.</w:t>
            </w:r>
          </w:p>
        </w:tc>
      </w:tr>
    </w:tbl>
    <w:p w:rsidR="003F068D" w:rsidRDefault="003F068D" w:rsidP="00395EE0">
      <w:pPr>
        <w:tabs>
          <w:tab w:val="left" w:pos="3195"/>
        </w:tabs>
        <w:rPr>
          <w:rFonts w:ascii="Arial Rounded MT Bold" w:hAnsi="Arial Rounded MT Bold"/>
          <w:color w:val="833C0B" w:themeColor="accent2" w:themeShade="80"/>
          <w:sz w:val="32"/>
          <w:szCs w:val="32"/>
          <w:lang w:val="en-GB"/>
        </w:rPr>
      </w:pPr>
    </w:p>
    <w:p w:rsidR="00BD21F3" w:rsidRPr="001C2EE4" w:rsidRDefault="00BD21F3" w:rsidP="00395EE0">
      <w:pPr>
        <w:tabs>
          <w:tab w:val="left" w:pos="3195"/>
        </w:tabs>
        <w:rPr>
          <w:rFonts w:ascii="Algerian" w:hAnsi="Algerian"/>
          <w:b/>
          <w:color w:val="833C0B" w:themeColor="accent2" w:themeShade="80"/>
          <w:sz w:val="32"/>
          <w:szCs w:val="32"/>
          <w:lang w:val="en-GB"/>
        </w:rPr>
      </w:pPr>
      <w:r w:rsidRPr="001C2EE4">
        <w:rPr>
          <w:rFonts w:ascii="Algerian" w:hAnsi="Algerian"/>
          <w:b/>
          <w:color w:val="833C0B" w:themeColor="accent2" w:themeShade="80"/>
          <w:sz w:val="32"/>
          <w:szCs w:val="32"/>
          <w:lang w:val="en-GB"/>
        </w:rPr>
        <w:t>APPLICATIONS:</w:t>
      </w:r>
    </w:p>
    <w:p w:rsidR="00BD21F3" w:rsidRPr="001C2EE4" w:rsidRDefault="00BD21F3" w:rsidP="00BD21F3">
      <w:pPr>
        <w:pStyle w:val="ListParagraph"/>
        <w:numPr>
          <w:ilvl w:val="0"/>
          <w:numId w:val="1"/>
        </w:num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Detail analysis about co2 emission.</w:t>
      </w:r>
    </w:p>
    <w:p w:rsidR="00BD21F3" w:rsidRPr="001C2EE4" w:rsidRDefault="00BD21F3" w:rsidP="00BD21F3">
      <w:pPr>
        <w:pStyle w:val="ListParagraph"/>
        <w:numPr>
          <w:ilvl w:val="0"/>
          <w:numId w:val="1"/>
        </w:num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Control the factors.</w:t>
      </w:r>
    </w:p>
    <w:p w:rsidR="00BD21F3" w:rsidRPr="001C2EE4" w:rsidRDefault="00BD21F3" w:rsidP="00BD21F3">
      <w:pPr>
        <w:pStyle w:val="ListParagraph"/>
        <w:numPr>
          <w:ilvl w:val="0"/>
          <w:numId w:val="1"/>
        </w:num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Future predication about co2</w:t>
      </w:r>
    </w:p>
    <w:p w:rsidR="00BD21F3" w:rsidRPr="009A7AF2" w:rsidRDefault="00BD21F3" w:rsidP="00BD21F3">
      <w:pPr>
        <w:pStyle w:val="ListParagraph"/>
        <w:numPr>
          <w:ilvl w:val="0"/>
          <w:numId w:val="1"/>
        </w:numPr>
        <w:tabs>
          <w:tab w:val="left" w:pos="3195"/>
        </w:tabs>
        <w:rPr>
          <w:rFonts w:ascii="Arial Rounded MT Bold" w:hAnsi="Arial Rounded MT Bold"/>
          <w:color w:val="833C0B" w:themeColor="accent2" w:themeShade="80"/>
          <w:sz w:val="32"/>
          <w:szCs w:val="32"/>
          <w:lang w:val="en-GB"/>
        </w:rPr>
      </w:pPr>
      <w:r w:rsidRPr="001C2EE4">
        <w:rPr>
          <w:rFonts w:ascii="Arial Rounded MT Bold" w:hAnsi="Arial Rounded MT Bold"/>
          <w:sz w:val="28"/>
          <w:szCs w:val="28"/>
          <w:lang w:val="en-GB"/>
        </w:rPr>
        <w:t>Online data analysis</w:t>
      </w:r>
    </w:p>
    <w:p w:rsidR="009A7AF2" w:rsidRDefault="009A7AF2" w:rsidP="009A7AF2">
      <w:pPr>
        <w:pStyle w:val="ListParagraph"/>
        <w:tabs>
          <w:tab w:val="left" w:pos="3195"/>
        </w:tabs>
        <w:ind w:left="360"/>
        <w:rPr>
          <w:rFonts w:ascii="Arial Rounded MT Bold" w:hAnsi="Arial Rounded MT Bold"/>
          <w:color w:val="833C0B" w:themeColor="accent2" w:themeShade="80"/>
          <w:sz w:val="32"/>
          <w:szCs w:val="32"/>
          <w:lang w:val="en-GB"/>
        </w:rPr>
      </w:pPr>
    </w:p>
    <w:p w:rsidR="00732F80" w:rsidRPr="001C2EE4" w:rsidRDefault="00BD21F3" w:rsidP="00357610">
      <w:pPr>
        <w:tabs>
          <w:tab w:val="left" w:pos="3195"/>
        </w:tabs>
        <w:rPr>
          <w:rFonts w:ascii="Algerian" w:hAnsi="Algerian"/>
          <w:b/>
          <w:color w:val="833C0B" w:themeColor="accent2" w:themeShade="80"/>
          <w:sz w:val="36"/>
          <w:szCs w:val="36"/>
          <w:lang w:val="en-GB"/>
        </w:rPr>
      </w:pPr>
      <w:r w:rsidRPr="001C2EE4">
        <w:rPr>
          <w:rFonts w:ascii="Algerian" w:hAnsi="Algerian"/>
          <w:b/>
          <w:color w:val="833C0B" w:themeColor="accent2" w:themeShade="80"/>
          <w:sz w:val="36"/>
          <w:szCs w:val="36"/>
          <w:lang w:val="en-GB"/>
        </w:rPr>
        <w:t>CONCLUSION:</w:t>
      </w:r>
    </w:p>
    <w:p w:rsidR="00BD21F3" w:rsidRPr="001C2EE4" w:rsidRDefault="00BD21F3" w:rsidP="00BD21F3">
      <w:pPr>
        <w:tabs>
          <w:tab w:val="left" w:pos="3195"/>
        </w:tabs>
        <w:rPr>
          <w:rFonts w:ascii="Arial Rounded MT Bold" w:hAnsi="Arial Rounded MT Bold"/>
          <w:sz w:val="28"/>
          <w:szCs w:val="28"/>
          <w:lang w:val="en-GB"/>
        </w:rPr>
      </w:pPr>
      <w:r w:rsidRPr="001C2EE4">
        <w:rPr>
          <w:rFonts w:ascii="Arial Rounded MT Bold" w:hAnsi="Arial Rounded MT Bold"/>
          <w:sz w:val="28"/>
          <w:szCs w:val="28"/>
          <w:lang w:val="en-GB"/>
        </w:rPr>
        <w:t>This webpage help to know about the emission of CO2 gases all over the world .This story and dashboard are the analysis of Co2 emission and helps to find the factors and control the factors.</w:t>
      </w:r>
    </w:p>
    <w:p w:rsidR="00BD21F3" w:rsidRPr="001C2EE4" w:rsidRDefault="00BD21F3" w:rsidP="00BD21F3">
      <w:pPr>
        <w:tabs>
          <w:tab w:val="left" w:pos="3195"/>
        </w:tabs>
        <w:rPr>
          <w:rFonts w:ascii="Algerian" w:hAnsi="Algerian"/>
          <w:b/>
          <w:color w:val="833C0B" w:themeColor="accent2" w:themeShade="80"/>
          <w:sz w:val="36"/>
          <w:szCs w:val="36"/>
          <w:lang w:val="en-GB"/>
        </w:rPr>
      </w:pPr>
      <w:r w:rsidRPr="001C2EE4">
        <w:rPr>
          <w:rFonts w:ascii="Algerian" w:hAnsi="Algerian"/>
          <w:b/>
          <w:color w:val="833C0B" w:themeColor="accent2" w:themeShade="80"/>
          <w:sz w:val="36"/>
          <w:szCs w:val="36"/>
          <w:lang w:val="en-GB"/>
        </w:rPr>
        <w:t>FUTURE SCOPE:</w:t>
      </w:r>
    </w:p>
    <w:p w:rsidR="00BD21F3" w:rsidRPr="009A7AF2" w:rsidRDefault="00442923" w:rsidP="00442923">
      <w:pPr>
        <w:pStyle w:val="ListParagraph"/>
        <w:numPr>
          <w:ilvl w:val="0"/>
          <w:numId w:val="3"/>
        </w:numPr>
        <w:tabs>
          <w:tab w:val="left" w:pos="3195"/>
        </w:tabs>
        <w:rPr>
          <w:rFonts w:ascii="Arial Rounded MT Bold" w:hAnsi="Arial Rounded MT Bold"/>
          <w:sz w:val="28"/>
          <w:szCs w:val="28"/>
          <w:lang w:val="en-GB"/>
        </w:rPr>
      </w:pPr>
      <w:r w:rsidRPr="009A7AF2">
        <w:rPr>
          <w:rFonts w:ascii="Arial Rounded MT Bold" w:hAnsi="Arial Rounded MT Bold"/>
          <w:sz w:val="28"/>
          <w:szCs w:val="28"/>
          <w:lang w:val="en-GB"/>
        </w:rPr>
        <w:t>The scope of CO2 emissions in this report includes emissions from all uses of fossil fuels for energy purposes, including the combustion of non-renewable waste, as well as emissions from industrial processes such as cement, iron and steel, and chemicals production.</w:t>
      </w:r>
    </w:p>
    <w:p w:rsidR="00442923" w:rsidRPr="009A7AF2" w:rsidRDefault="00442923" w:rsidP="00442923">
      <w:pPr>
        <w:pStyle w:val="ListParagraph"/>
        <w:numPr>
          <w:ilvl w:val="0"/>
          <w:numId w:val="3"/>
        </w:numPr>
        <w:tabs>
          <w:tab w:val="left" w:pos="3195"/>
        </w:tabs>
        <w:rPr>
          <w:rFonts w:ascii="Arial Rounded MT Bold" w:hAnsi="Arial Rounded MT Bold"/>
          <w:sz w:val="28"/>
          <w:szCs w:val="28"/>
          <w:lang w:val="en-GB"/>
        </w:rPr>
      </w:pPr>
      <w:r w:rsidRPr="009A7AF2">
        <w:rPr>
          <w:rFonts w:ascii="Arial Rounded MT Bold" w:hAnsi="Arial Rounded MT Bold"/>
          <w:sz w:val="28"/>
          <w:szCs w:val="28"/>
          <w:lang w:val="en-GB"/>
        </w:rPr>
        <w:t>Emissions are direct emissions from owned or controlled sources. Emissions are indirect emissions from the generation of purchased energy.</w:t>
      </w:r>
    </w:p>
    <w:p w:rsidR="00AC6FCE" w:rsidRPr="009A7AF2" w:rsidRDefault="00AC6FCE" w:rsidP="00AC6FCE">
      <w:pPr>
        <w:pStyle w:val="ListParagraph"/>
        <w:numPr>
          <w:ilvl w:val="0"/>
          <w:numId w:val="3"/>
        </w:numPr>
        <w:tabs>
          <w:tab w:val="left" w:pos="3195"/>
        </w:tabs>
        <w:rPr>
          <w:rFonts w:ascii="Arial Rounded MT Bold" w:hAnsi="Arial Rounded MT Bold"/>
          <w:sz w:val="28"/>
          <w:szCs w:val="28"/>
          <w:lang w:val="en-GB"/>
        </w:rPr>
      </w:pPr>
      <w:r w:rsidRPr="009A7AF2">
        <w:rPr>
          <w:rFonts w:ascii="Arial Rounded MT Bold" w:hAnsi="Arial Rounded MT Bold"/>
          <w:sz w:val="28"/>
          <w:szCs w:val="28"/>
          <w:lang w:val="en-GB"/>
        </w:rPr>
        <w:lastRenderedPageBreak/>
        <w:t>Emissions are released into the atmosphere as a direct result of a set of activities, at a firm level.</w:t>
      </w:r>
    </w:p>
    <w:p w:rsidR="00AC6FCE" w:rsidRDefault="00AC6FCE" w:rsidP="00AC6FCE">
      <w:pPr>
        <w:pStyle w:val="ListParagraph"/>
        <w:numPr>
          <w:ilvl w:val="0"/>
          <w:numId w:val="3"/>
        </w:numPr>
        <w:tabs>
          <w:tab w:val="left" w:pos="3195"/>
        </w:tabs>
        <w:rPr>
          <w:rFonts w:ascii="Arial Rounded MT Bold" w:hAnsi="Arial Rounded MT Bold"/>
          <w:sz w:val="28"/>
          <w:szCs w:val="28"/>
          <w:lang w:val="en-GB"/>
        </w:rPr>
      </w:pPr>
      <w:r w:rsidRPr="009A7AF2">
        <w:rPr>
          <w:rFonts w:ascii="Arial Rounded MT Bold" w:hAnsi="Arial Rounded MT Bold"/>
          <w:sz w:val="28"/>
          <w:szCs w:val="28"/>
          <w:lang w:val="en-GB"/>
        </w:rPr>
        <w:t>Avoided emissions, also referred to as emissions, can be defined as reductions that occur outside of a product's life cycle or value chain, but as a result of the use of that product.</w:t>
      </w:r>
    </w:p>
    <w:p w:rsidR="009A7AF2" w:rsidRPr="009A7AF2" w:rsidRDefault="009A7AF2" w:rsidP="009A7AF2">
      <w:pPr>
        <w:pStyle w:val="ListParagraph"/>
        <w:tabs>
          <w:tab w:val="left" w:pos="3195"/>
        </w:tabs>
        <w:ind w:left="1211"/>
        <w:rPr>
          <w:rFonts w:ascii="Arial Rounded MT Bold" w:hAnsi="Arial Rounded MT Bold"/>
          <w:sz w:val="28"/>
          <w:szCs w:val="28"/>
          <w:lang w:val="en-GB"/>
        </w:rPr>
      </w:pPr>
    </w:p>
    <w:p w:rsidR="00732F80" w:rsidRPr="009A7AF2" w:rsidRDefault="009A7AF2" w:rsidP="00357610">
      <w:pPr>
        <w:tabs>
          <w:tab w:val="left" w:pos="3195"/>
        </w:tabs>
        <w:rPr>
          <w:rFonts w:ascii="Algerian" w:hAnsi="Algerian"/>
          <w:b/>
          <w:color w:val="833C0B" w:themeColor="accent2" w:themeShade="80"/>
          <w:sz w:val="36"/>
          <w:szCs w:val="36"/>
          <w:lang w:val="en-GB"/>
        </w:rPr>
      </w:pPr>
      <w:r>
        <w:rPr>
          <w:rFonts w:ascii="Algerian" w:hAnsi="Algerian"/>
          <w:b/>
          <w:color w:val="833C0B" w:themeColor="accent2" w:themeShade="80"/>
          <w:sz w:val="36"/>
          <w:szCs w:val="36"/>
          <w:lang w:val="en-GB"/>
        </w:rPr>
        <w:t xml:space="preserve">  </w:t>
      </w:r>
      <w:r w:rsidRPr="009A7AF2">
        <w:rPr>
          <w:rFonts w:ascii="Algerian" w:hAnsi="Algerian"/>
          <w:b/>
          <w:color w:val="833C0B" w:themeColor="accent2" w:themeShade="80"/>
          <w:sz w:val="36"/>
          <w:szCs w:val="36"/>
          <w:lang w:val="en-GB"/>
        </w:rPr>
        <w:t>APPENDIX:</w:t>
      </w:r>
    </w:p>
    <w:p w:rsidR="00732F80" w:rsidRDefault="005D7F4A" w:rsidP="00357610">
      <w:pPr>
        <w:tabs>
          <w:tab w:val="left" w:pos="3195"/>
        </w:tabs>
        <w:rPr>
          <w:rFonts w:ascii="Arial Rounded MT Bold" w:hAnsi="Arial Rounded MT Bold"/>
          <w:color w:val="C00000"/>
          <w:sz w:val="40"/>
          <w:szCs w:val="40"/>
          <w:lang w:val="en-GB"/>
        </w:rPr>
      </w:pPr>
      <w:r w:rsidRPr="005D7F4A">
        <w:rPr>
          <w:rFonts w:ascii="Arial Rounded MT Bold" w:hAnsi="Arial Rounded MT Bold"/>
          <w:sz w:val="32"/>
          <w:szCs w:val="32"/>
          <w:lang w:val="en-GB"/>
        </w:rPr>
        <w:t xml:space="preserve">          </w:t>
      </w:r>
      <w:r>
        <w:rPr>
          <w:rFonts w:ascii="Arial Rounded MT Bold" w:hAnsi="Arial Rounded MT Bold"/>
          <w:sz w:val="32"/>
          <w:szCs w:val="32"/>
          <w:lang w:val="en-GB"/>
        </w:rPr>
        <w:t xml:space="preserve">      </w:t>
      </w:r>
      <w:bookmarkStart w:id="0" w:name="_GoBack"/>
      <w:bookmarkEnd w:id="0"/>
      <w:r w:rsidR="007A58B9">
        <w:rPr>
          <w:rFonts w:ascii="Arial Rounded MT Bold" w:hAnsi="Arial Rounded MT Bold"/>
          <w:noProof/>
          <w:color w:val="C00000"/>
          <w:sz w:val="40"/>
          <w:szCs w:val="40"/>
          <w:lang w:eastAsia="en-IN"/>
        </w:rPr>
        <w:drawing>
          <wp:inline distT="0" distB="0" distL="0" distR="0">
            <wp:extent cx="6645910" cy="3132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eenshort.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132455"/>
                    </a:xfrm>
                    <a:prstGeom prst="rect">
                      <a:avLst/>
                    </a:prstGeom>
                  </pic:spPr>
                </pic:pic>
              </a:graphicData>
            </a:graphic>
          </wp:inline>
        </w:drawing>
      </w:r>
    </w:p>
    <w:p w:rsidR="00732F80" w:rsidRDefault="00732F80" w:rsidP="00357610">
      <w:pPr>
        <w:tabs>
          <w:tab w:val="left" w:pos="3195"/>
        </w:tabs>
        <w:rPr>
          <w:rFonts w:ascii="Arial Rounded MT Bold" w:hAnsi="Arial Rounded MT Bold"/>
          <w:color w:val="C00000"/>
          <w:sz w:val="40"/>
          <w:szCs w:val="40"/>
          <w:lang w:val="en-GB"/>
        </w:rPr>
      </w:pPr>
    </w:p>
    <w:p w:rsidR="00732F80" w:rsidRDefault="00732F80" w:rsidP="00357610">
      <w:pPr>
        <w:tabs>
          <w:tab w:val="left" w:pos="3195"/>
        </w:tabs>
        <w:rPr>
          <w:rFonts w:ascii="Arial Rounded MT Bold" w:hAnsi="Arial Rounded MT Bold"/>
          <w:color w:val="C00000"/>
          <w:sz w:val="40"/>
          <w:szCs w:val="40"/>
          <w:lang w:val="en-GB"/>
        </w:rPr>
      </w:pPr>
    </w:p>
    <w:p w:rsidR="00732F80" w:rsidRDefault="00732F80" w:rsidP="00357610">
      <w:pPr>
        <w:tabs>
          <w:tab w:val="left" w:pos="3195"/>
        </w:tabs>
        <w:rPr>
          <w:rFonts w:ascii="Arial Rounded MT Bold" w:hAnsi="Arial Rounded MT Bold"/>
          <w:color w:val="C00000"/>
          <w:sz w:val="40"/>
          <w:szCs w:val="40"/>
          <w:lang w:val="en-GB"/>
        </w:rPr>
      </w:pPr>
    </w:p>
    <w:p w:rsidR="00732F80" w:rsidRDefault="00732F80" w:rsidP="00357610">
      <w:pPr>
        <w:tabs>
          <w:tab w:val="left" w:pos="3195"/>
        </w:tabs>
        <w:rPr>
          <w:rFonts w:ascii="Arial Rounded MT Bold" w:hAnsi="Arial Rounded MT Bold"/>
          <w:color w:val="C00000"/>
          <w:sz w:val="40"/>
          <w:szCs w:val="40"/>
          <w:lang w:val="en-GB"/>
        </w:rPr>
      </w:pPr>
    </w:p>
    <w:p w:rsidR="00732F80" w:rsidRPr="00A83870" w:rsidRDefault="00732F80" w:rsidP="00357610">
      <w:pPr>
        <w:tabs>
          <w:tab w:val="left" w:pos="3195"/>
        </w:tabs>
        <w:rPr>
          <w:rFonts w:ascii="Arial Rounded MT Bold" w:hAnsi="Arial Rounded MT Bold"/>
          <w:color w:val="C00000"/>
          <w:sz w:val="40"/>
          <w:szCs w:val="40"/>
          <w:lang w:val="en-GB"/>
        </w:rPr>
      </w:pPr>
    </w:p>
    <w:sectPr w:rsidR="00732F80" w:rsidRPr="00A83870" w:rsidSect="00DD615D">
      <w:head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FD1" w:rsidRDefault="00261FD1" w:rsidP="00B57B7F">
      <w:pPr>
        <w:spacing w:after="0" w:line="240" w:lineRule="auto"/>
      </w:pPr>
      <w:r>
        <w:separator/>
      </w:r>
    </w:p>
  </w:endnote>
  <w:endnote w:type="continuationSeparator" w:id="0">
    <w:p w:rsidR="00261FD1" w:rsidRDefault="00261FD1" w:rsidP="00B5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FD1" w:rsidRDefault="00261FD1" w:rsidP="00B57B7F">
      <w:pPr>
        <w:spacing w:after="0" w:line="240" w:lineRule="auto"/>
      </w:pPr>
      <w:r>
        <w:separator/>
      </w:r>
    </w:p>
  </w:footnote>
  <w:footnote w:type="continuationSeparator" w:id="0">
    <w:p w:rsidR="00261FD1" w:rsidRDefault="00261FD1" w:rsidP="00B57B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470" w:rsidRPr="001C2EE4" w:rsidRDefault="00362470">
    <w:pPr>
      <w:pStyle w:val="Header"/>
      <w:rPr>
        <w:lang w:val="en-GB"/>
      </w:rPr>
    </w:pPr>
    <w:r>
      <w:rPr>
        <w:lang w:val="en-GB"/>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0C09F6"/>
    <w:multiLevelType w:val="multilevel"/>
    <w:tmpl w:val="954C2E10"/>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76EF048C"/>
    <w:multiLevelType w:val="hybridMultilevel"/>
    <w:tmpl w:val="343C2CE8"/>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
    <w:nsid w:val="7B7457F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610"/>
    <w:rsid w:val="000027F6"/>
    <w:rsid w:val="00196A45"/>
    <w:rsid w:val="001B346F"/>
    <w:rsid w:val="001C2EE4"/>
    <w:rsid w:val="00236BE8"/>
    <w:rsid w:val="00261FD1"/>
    <w:rsid w:val="003067E9"/>
    <w:rsid w:val="00357610"/>
    <w:rsid w:val="00362470"/>
    <w:rsid w:val="00395EE0"/>
    <w:rsid w:val="003B5D7E"/>
    <w:rsid w:val="003F068D"/>
    <w:rsid w:val="00442923"/>
    <w:rsid w:val="005246ED"/>
    <w:rsid w:val="00587803"/>
    <w:rsid w:val="005B483F"/>
    <w:rsid w:val="005D7F4A"/>
    <w:rsid w:val="006176F3"/>
    <w:rsid w:val="006D37EB"/>
    <w:rsid w:val="006E5FDC"/>
    <w:rsid w:val="00732F80"/>
    <w:rsid w:val="0079407D"/>
    <w:rsid w:val="007A58B9"/>
    <w:rsid w:val="008F6081"/>
    <w:rsid w:val="009237EA"/>
    <w:rsid w:val="0097572E"/>
    <w:rsid w:val="009A7AF2"/>
    <w:rsid w:val="009B527E"/>
    <w:rsid w:val="00A83870"/>
    <w:rsid w:val="00AC6FCE"/>
    <w:rsid w:val="00AD1A0E"/>
    <w:rsid w:val="00AD3908"/>
    <w:rsid w:val="00AE5807"/>
    <w:rsid w:val="00B25C51"/>
    <w:rsid w:val="00B57B7F"/>
    <w:rsid w:val="00BC4933"/>
    <w:rsid w:val="00BD21F3"/>
    <w:rsid w:val="00C04B90"/>
    <w:rsid w:val="00DD615D"/>
    <w:rsid w:val="00DD75F2"/>
    <w:rsid w:val="00DE44F1"/>
    <w:rsid w:val="00E81C8B"/>
    <w:rsid w:val="00F6142C"/>
    <w:rsid w:val="00F8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E9F7D4-465F-4588-A3F3-766F334A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10"/>
  </w:style>
  <w:style w:type="paragraph" w:styleId="Heading1">
    <w:name w:val="heading 1"/>
    <w:basedOn w:val="Normal"/>
    <w:next w:val="Normal"/>
    <w:link w:val="Heading1Char"/>
    <w:uiPriority w:val="9"/>
    <w:qFormat/>
    <w:rsid w:val="0035761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35761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5761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35761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5761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5761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5761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5761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5761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61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35761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5761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35761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5761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5761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5761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5761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57610"/>
    <w:rPr>
      <w:b/>
      <w:bCs/>
      <w:i/>
      <w:iCs/>
    </w:rPr>
  </w:style>
  <w:style w:type="paragraph" w:styleId="Caption">
    <w:name w:val="caption"/>
    <w:basedOn w:val="Normal"/>
    <w:next w:val="Normal"/>
    <w:uiPriority w:val="35"/>
    <w:semiHidden/>
    <w:unhideWhenUsed/>
    <w:qFormat/>
    <w:rsid w:val="0035761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5761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5761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5761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57610"/>
    <w:rPr>
      <w:color w:val="44546A" w:themeColor="text2"/>
      <w:sz w:val="28"/>
      <w:szCs w:val="28"/>
    </w:rPr>
  </w:style>
  <w:style w:type="character" w:styleId="Strong">
    <w:name w:val="Strong"/>
    <w:basedOn w:val="DefaultParagraphFont"/>
    <w:uiPriority w:val="22"/>
    <w:qFormat/>
    <w:rsid w:val="00357610"/>
    <w:rPr>
      <w:b/>
      <w:bCs/>
    </w:rPr>
  </w:style>
  <w:style w:type="character" w:styleId="Emphasis">
    <w:name w:val="Emphasis"/>
    <w:basedOn w:val="DefaultParagraphFont"/>
    <w:uiPriority w:val="20"/>
    <w:qFormat/>
    <w:rsid w:val="00357610"/>
    <w:rPr>
      <w:i/>
      <w:iCs/>
      <w:color w:val="000000" w:themeColor="text1"/>
    </w:rPr>
  </w:style>
  <w:style w:type="paragraph" w:styleId="NoSpacing">
    <w:name w:val="No Spacing"/>
    <w:uiPriority w:val="1"/>
    <w:qFormat/>
    <w:rsid w:val="00357610"/>
    <w:pPr>
      <w:spacing w:after="0" w:line="240" w:lineRule="auto"/>
    </w:pPr>
  </w:style>
  <w:style w:type="paragraph" w:styleId="Quote">
    <w:name w:val="Quote"/>
    <w:basedOn w:val="Normal"/>
    <w:next w:val="Normal"/>
    <w:link w:val="QuoteChar"/>
    <w:uiPriority w:val="29"/>
    <w:qFormat/>
    <w:rsid w:val="0035761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57610"/>
    <w:rPr>
      <w:i/>
      <w:iCs/>
      <w:color w:val="7B7B7B" w:themeColor="accent3" w:themeShade="BF"/>
      <w:sz w:val="24"/>
      <w:szCs w:val="24"/>
    </w:rPr>
  </w:style>
  <w:style w:type="paragraph" w:styleId="IntenseQuote">
    <w:name w:val="Intense Quote"/>
    <w:basedOn w:val="Normal"/>
    <w:next w:val="Normal"/>
    <w:link w:val="IntenseQuoteChar"/>
    <w:uiPriority w:val="30"/>
    <w:qFormat/>
    <w:rsid w:val="0035761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35761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357610"/>
    <w:rPr>
      <w:i/>
      <w:iCs/>
      <w:color w:val="595959" w:themeColor="text1" w:themeTint="A6"/>
    </w:rPr>
  </w:style>
  <w:style w:type="character" w:styleId="IntenseEmphasis">
    <w:name w:val="Intense Emphasis"/>
    <w:basedOn w:val="DefaultParagraphFont"/>
    <w:uiPriority w:val="21"/>
    <w:qFormat/>
    <w:rsid w:val="00357610"/>
    <w:rPr>
      <w:b/>
      <w:bCs/>
      <w:i/>
      <w:iCs/>
      <w:color w:val="auto"/>
    </w:rPr>
  </w:style>
  <w:style w:type="character" w:styleId="SubtleReference">
    <w:name w:val="Subtle Reference"/>
    <w:basedOn w:val="DefaultParagraphFont"/>
    <w:uiPriority w:val="31"/>
    <w:qFormat/>
    <w:rsid w:val="0035761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57610"/>
    <w:rPr>
      <w:b/>
      <w:bCs/>
      <w:caps w:val="0"/>
      <w:smallCaps/>
      <w:color w:val="auto"/>
      <w:spacing w:val="0"/>
      <w:u w:val="single"/>
    </w:rPr>
  </w:style>
  <w:style w:type="character" w:styleId="BookTitle">
    <w:name w:val="Book Title"/>
    <w:basedOn w:val="DefaultParagraphFont"/>
    <w:uiPriority w:val="33"/>
    <w:qFormat/>
    <w:rsid w:val="00357610"/>
    <w:rPr>
      <w:b/>
      <w:bCs/>
      <w:caps w:val="0"/>
      <w:smallCaps/>
      <w:spacing w:val="0"/>
    </w:rPr>
  </w:style>
  <w:style w:type="paragraph" w:styleId="TOCHeading">
    <w:name w:val="TOC Heading"/>
    <w:basedOn w:val="Heading1"/>
    <w:next w:val="Normal"/>
    <w:uiPriority w:val="39"/>
    <w:semiHidden/>
    <w:unhideWhenUsed/>
    <w:qFormat/>
    <w:rsid w:val="00357610"/>
    <w:pPr>
      <w:outlineLvl w:val="9"/>
    </w:pPr>
  </w:style>
  <w:style w:type="table" w:styleId="TableGrid">
    <w:name w:val="Table Grid"/>
    <w:basedOn w:val="TableNormal"/>
    <w:uiPriority w:val="39"/>
    <w:rsid w:val="003B5D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D21F3"/>
    <w:pPr>
      <w:ind w:left="720"/>
      <w:contextualSpacing/>
    </w:pPr>
  </w:style>
  <w:style w:type="paragraph" w:styleId="Header">
    <w:name w:val="header"/>
    <w:basedOn w:val="Normal"/>
    <w:link w:val="HeaderChar"/>
    <w:uiPriority w:val="99"/>
    <w:unhideWhenUsed/>
    <w:rsid w:val="00B57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B7F"/>
  </w:style>
  <w:style w:type="paragraph" w:styleId="Footer">
    <w:name w:val="footer"/>
    <w:basedOn w:val="Normal"/>
    <w:link w:val="FooterChar"/>
    <w:uiPriority w:val="99"/>
    <w:unhideWhenUsed/>
    <w:rsid w:val="00B57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65701-B4A9-4477-911D-6398F22EA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2023-04-12T18:47:00Z</dcterms:created>
  <dcterms:modified xsi:type="dcterms:W3CDTF">2023-04-13T16:51:00Z</dcterms:modified>
</cp:coreProperties>
</file>