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11F13" w:rsidR="00711F13" w:rsidP="00711F13" w:rsidRDefault="00711F13" w14:paraId="2B859399" w14:textId="77777777">
      <w:pPr>
        <w:rPr>
          <w:b/>
          <w:bCs/>
          <w:color w:val="4F81BD" w:themeColor="accent1"/>
        </w:rPr>
      </w:pPr>
      <w:r w:rsidRPr="00711F13">
        <w:rPr>
          <w:b/>
          <w:bCs/>
          <w:color w:val="4F81BD" w:themeColor="accent1"/>
        </w:rPr>
        <w:t>1. Purpose</w:t>
      </w:r>
    </w:p>
    <w:p w:rsidRPr="00711F13" w:rsidR="00711F13" w:rsidP="00711F13" w:rsidRDefault="00711F13" w14:paraId="3E7C170B" w14:textId="77777777">
      <w:r w:rsidRPr="00711F13">
        <w:t>To establish and maintain a clear organizational structure defining hierarchical levels, departmental functions, and reporting relationships at Parabola9 Private Limited, ensuring operational efficiency, accountability, and transparency across all business units.</w:t>
      </w:r>
    </w:p>
    <w:p w:rsidRPr="00711F13" w:rsidR="00711F13" w:rsidP="00711F13" w:rsidRDefault="00711F13" w14:paraId="398CDF42" w14:textId="77777777">
      <w:pPr>
        <w:rPr>
          <w:b/>
          <w:bCs/>
          <w:color w:val="4F81BD" w:themeColor="accent1"/>
        </w:rPr>
      </w:pPr>
      <w:r w:rsidRPr="00711F13">
        <w:rPr>
          <w:b/>
          <w:bCs/>
          <w:color w:val="4F81BD" w:themeColor="accent1"/>
        </w:rPr>
        <w:t>2. Scope</w:t>
      </w:r>
    </w:p>
    <w:p w:rsidR="00711F13" w:rsidP="00711F13" w:rsidRDefault="00711F13" w14:paraId="6C5DADC8" w14:textId="77777777">
      <w:r w:rsidRPr="00711F13">
        <w:t>This SOP applies to all employees of Parabola9 Private Limited, including corporate, technical, and project teams across all office locations and remote operations.</w:t>
      </w:r>
    </w:p>
    <w:p w:rsidRPr="00994BD9" w:rsidR="00994BD9" w:rsidP="00994BD9" w:rsidRDefault="00EA2880" w14:paraId="1BF19BC4" w14:textId="77777777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843653">
        <w:rPr>
          <w:rFonts w:ascii="Times New Roman" w:hAnsi="Times New Roman" w:cs="Times New Roman"/>
          <w:sz w:val="24"/>
          <w:szCs w:val="24"/>
        </w:rPr>
        <w:t xml:space="preserve">. </w:t>
      </w:r>
      <w:r w:rsidRPr="00994BD9" w:rsidR="00994BD9">
        <w:rPr>
          <w:rFonts w:ascii="Times New Roman" w:hAnsi="Times New Roman" w:cs="Times New Roman"/>
          <w:sz w:val="24"/>
          <w:szCs w:val="24"/>
        </w:rPr>
        <w:t xml:space="preserve">Definition </w:t>
      </w:r>
    </w:p>
    <w:p w:rsidRPr="00994BD9" w:rsidR="00994BD9" w:rsidP="00994BD9" w:rsidRDefault="00994BD9" w14:paraId="1EF18007" w14:textId="77777777">
      <w:pPr>
        <w:rPr>
          <w:rFonts w:ascii="Times New Roman" w:hAnsi="Times New Roman" w:cs="Times New Roman"/>
          <w:sz w:val="24"/>
          <w:szCs w:val="24"/>
        </w:rPr>
      </w:pPr>
      <w:r w:rsidRPr="00994BD9">
        <w:rPr>
          <w:rStyle w:val="Heading2Char"/>
          <w:rFonts w:ascii="Times New Roman" w:hAnsi="Times New Roman" w:cs="Times New Roman"/>
          <w:sz w:val="24"/>
          <w:szCs w:val="24"/>
        </w:rPr>
        <w:t xml:space="preserve">   3.1 Template:</w:t>
      </w:r>
      <w:r w:rsidRPr="00994BD9">
        <w:rPr>
          <w:rFonts w:ascii="Times New Roman" w:hAnsi="Times New Roman" w:cs="Times New Roman"/>
          <w:sz w:val="24"/>
          <w:szCs w:val="24"/>
        </w:rPr>
        <w:t xml:space="preserve"> A standardized format or layout used to maintain consistency in preparing documents or forms.</w:t>
      </w:r>
    </w:p>
    <w:p w:rsidRPr="00994BD9" w:rsidR="00994BD9" w:rsidP="00994BD9" w:rsidRDefault="00994BD9" w14:paraId="31C94D82" w14:textId="77777777">
      <w:pPr>
        <w:rPr>
          <w:rFonts w:ascii="Times New Roman" w:hAnsi="Times New Roman" w:cs="Times New Roman"/>
          <w:sz w:val="24"/>
          <w:szCs w:val="24"/>
        </w:rPr>
      </w:pPr>
      <w:r w:rsidRPr="00994BD9">
        <w:rPr>
          <w:rStyle w:val="Heading2Char"/>
          <w:rFonts w:ascii="Times New Roman" w:hAnsi="Times New Roman" w:cs="Times New Roman"/>
          <w:sz w:val="24"/>
          <w:szCs w:val="24"/>
        </w:rPr>
        <w:t xml:space="preserve"> 3.2 SOP (Standard Operating Procedure):</w:t>
      </w:r>
      <w:r w:rsidRPr="00994BD9">
        <w:rPr>
          <w:rFonts w:ascii="Times New Roman" w:hAnsi="Times New Roman" w:cs="Times New Roman"/>
          <w:sz w:val="24"/>
          <w:szCs w:val="24"/>
        </w:rPr>
        <w:t xml:space="preserve"> A documented set of instructions that outlines the steps to perform a specific process accurately and consistently.</w:t>
      </w:r>
    </w:p>
    <w:p w:rsidRPr="00994BD9" w:rsidR="00994BD9" w:rsidP="00994BD9" w:rsidRDefault="00994BD9" w14:paraId="12AF3A36" w14:textId="77777777">
      <w:pPr>
        <w:rPr>
          <w:rFonts w:ascii="Times New Roman" w:hAnsi="Times New Roman" w:cs="Times New Roman"/>
          <w:sz w:val="24"/>
          <w:szCs w:val="24"/>
        </w:rPr>
      </w:pPr>
      <w:r w:rsidRPr="00994BD9">
        <w:rPr>
          <w:rStyle w:val="Heading2Char"/>
          <w:rFonts w:ascii="Times New Roman" w:hAnsi="Times New Roman" w:cs="Times New Roman"/>
          <w:sz w:val="24"/>
          <w:szCs w:val="24"/>
        </w:rPr>
        <w:t>3.3 Annexure:</w:t>
      </w:r>
      <w:r w:rsidRPr="00994BD9">
        <w:rPr>
          <w:rFonts w:ascii="Times New Roman" w:hAnsi="Times New Roman" w:cs="Times New Roman"/>
          <w:sz w:val="24"/>
          <w:szCs w:val="24"/>
        </w:rPr>
        <w:t xml:space="preserve"> A supplementary document attached to the main document, providing additional reference or supporting information.</w:t>
      </w:r>
    </w:p>
    <w:p w:rsidR="00EA2880" w:rsidP="00711F13" w:rsidRDefault="00994BD9" w14:paraId="0829117A" w14:textId="5FE86A7F">
      <w:pPr>
        <w:rPr>
          <w:rFonts w:ascii="Times New Roman" w:hAnsi="Times New Roman" w:cs="Times New Roman"/>
          <w:sz w:val="24"/>
          <w:szCs w:val="24"/>
        </w:rPr>
      </w:pPr>
      <w:r w:rsidRPr="00994BD9">
        <w:rPr>
          <w:rStyle w:val="Heading2Char"/>
          <w:rFonts w:ascii="Times New Roman" w:hAnsi="Times New Roman" w:cs="Times New Roman"/>
          <w:sz w:val="24"/>
          <w:szCs w:val="24"/>
        </w:rPr>
        <w:t>3.4 Addendum:</w:t>
      </w:r>
      <w:r w:rsidRPr="00994BD9">
        <w:rPr>
          <w:rFonts w:ascii="Times New Roman" w:hAnsi="Times New Roman" w:cs="Times New Roman"/>
          <w:sz w:val="24"/>
          <w:szCs w:val="24"/>
        </w:rPr>
        <w:t xml:space="preserve"> An official addition or amendment made to an existing document to include new or updated information</w:t>
      </w:r>
      <w:r w:rsidR="006C3F0B">
        <w:rPr>
          <w:rFonts w:ascii="Times New Roman" w:hAnsi="Times New Roman" w:cs="Times New Roman"/>
          <w:sz w:val="24"/>
          <w:szCs w:val="24"/>
        </w:rPr>
        <w:t>.</w:t>
      </w:r>
    </w:p>
    <w:p w:rsidRPr="006C3F0B" w:rsidR="006C3F0B" w:rsidP="00711F13" w:rsidRDefault="006C3F0B" w14:paraId="2A7464CC" w14:textId="77777777">
      <w:pPr>
        <w:rPr>
          <w:rFonts w:ascii="Times New Roman" w:hAnsi="Times New Roman" w:cs="Times New Roman"/>
          <w:sz w:val="24"/>
          <w:szCs w:val="24"/>
        </w:rPr>
      </w:pPr>
    </w:p>
    <w:p w:rsidRPr="00711F13" w:rsidR="00711F13" w:rsidP="00711F13" w:rsidRDefault="00EA2880" w14:paraId="60E0C472" w14:textId="4CB47879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4</w:t>
      </w:r>
      <w:r w:rsidRPr="00711F13" w:rsidR="00711F13">
        <w:rPr>
          <w:b/>
          <w:bCs/>
          <w:color w:val="4F81BD" w:themeColor="accent1"/>
        </w:rPr>
        <w:t>. Objectives</w:t>
      </w:r>
    </w:p>
    <w:p w:rsidRPr="00711F13" w:rsidR="00711F13" w:rsidP="00711F13" w:rsidRDefault="00711F13" w14:paraId="29DD2DBF" w14:textId="77777777">
      <w:r w:rsidRPr="00711F13">
        <w:t>• Define the official organizational hierarchy and authority flow.</w:t>
      </w:r>
      <w:r w:rsidRPr="00711F13">
        <w:br/>
      </w:r>
      <w:r w:rsidRPr="00711F13">
        <w:t>• Enable structured communication and decision-making.</w:t>
      </w:r>
      <w:r w:rsidRPr="00711F13">
        <w:br/>
      </w:r>
      <w:r w:rsidRPr="00711F13">
        <w:t>• Ensure role clarity and alignment with company objectives.</w:t>
      </w:r>
      <w:r w:rsidRPr="00711F13">
        <w:br/>
      </w:r>
      <w:r w:rsidRPr="00711F13">
        <w:t>• Maintain up-to-date organizational charts in both digital and printed forms.</w:t>
      </w:r>
    </w:p>
    <w:p w:rsidRPr="00711F13" w:rsidR="00711F13" w:rsidP="00711F13" w:rsidRDefault="00EA2880" w14:paraId="2530B42E" w14:textId="0BBF78E2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5</w:t>
      </w:r>
      <w:r w:rsidRPr="00711F13" w:rsidR="00711F13">
        <w:rPr>
          <w:b/>
          <w:bCs/>
          <w:color w:val="4F81BD" w:themeColor="accent1"/>
        </w:rPr>
        <w:t>. Definitions</w:t>
      </w:r>
    </w:p>
    <w:p w:rsidRPr="00711F13" w:rsidR="00711F13" w:rsidP="00711F13" w:rsidRDefault="00711F13" w14:paraId="587D209A" w14:textId="77777777">
      <w:r w:rsidRPr="00711F13">
        <w:t>• Organogram: A visual diagram representing the company’s hierarchical structure, showing positions, departments, and reporting lines.</w:t>
      </w:r>
      <w:r w:rsidRPr="00711F13">
        <w:br/>
      </w:r>
      <w:r w:rsidRPr="00711F13">
        <w:t>• Reporting Manager: The individual directly responsible for overseeing an employee’s performance, deliverables, and conduct.</w:t>
      </w:r>
      <w:r w:rsidRPr="00711F13">
        <w:br/>
      </w:r>
      <w:r w:rsidRPr="00711F13">
        <w:t>• Functional Head: Department leader responsible for strategic oversight, process compliance, and team alignment.</w:t>
      </w:r>
    </w:p>
    <w:p w:rsidRPr="00711F13" w:rsidR="00711F13" w:rsidP="00711F13" w:rsidRDefault="00EA2880" w14:paraId="53589042" w14:textId="7FC3587B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6</w:t>
      </w:r>
      <w:r w:rsidRPr="00711F13" w:rsidR="00711F13">
        <w:rPr>
          <w:b/>
          <w:bCs/>
          <w:color w:val="4F81BD" w:themeColor="accent1"/>
        </w:rPr>
        <w:t>. Organizational Structure</w:t>
      </w:r>
    </w:p>
    <w:p w:rsidRPr="00711F13" w:rsidR="00711F13" w:rsidP="00711F13" w:rsidRDefault="00711F13" w14:paraId="07A3056D" w14:textId="77777777">
      <w:r w:rsidRPr="00711F13">
        <w:t>Parabola9 follows a functional and project-based organizational structure, ensuring both vertical accountability and horizontal collaboration.</w:t>
      </w:r>
    </w:p>
    <w:p w:rsidRPr="00711F13" w:rsidR="00711F13" w:rsidP="00711F13" w:rsidRDefault="00EA2880" w14:paraId="1413EB16" w14:textId="4E321C36">
      <w:pPr>
        <w:rPr>
          <w:b/>
          <w:bCs/>
        </w:rPr>
      </w:pPr>
      <w:r>
        <w:rPr>
          <w:b/>
          <w:bCs/>
        </w:rPr>
        <w:t>6</w:t>
      </w:r>
      <w:r w:rsidRPr="00711F13" w:rsidR="00711F13">
        <w:rPr>
          <w:b/>
          <w:bCs/>
        </w:rPr>
        <w:t>.1 Hierarchical Levels</w:t>
      </w:r>
    </w:p>
    <w:p w:rsidR="00711F13" w:rsidP="00711F13" w:rsidRDefault="00711F13" w14:paraId="5B2E5F37" w14:textId="77777777">
      <w:r w:rsidRPr="00711F13">
        <w:rPr>
          <w:b/>
          <w:bCs/>
        </w:rPr>
        <w:t>1. Top Management:</w:t>
      </w:r>
      <w:r w:rsidRPr="00711F13">
        <w:br/>
      </w:r>
      <w:r w:rsidRPr="00711F13">
        <w:t xml:space="preserve">   - Managing Director / Chief Executive Officer</w:t>
      </w:r>
      <w:r w:rsidRPr="00711F13">
        <w:br/>
      </w:r>
      <w:r w:rsidRPr="00711F13">
        <w:t xml:space="preserve">   - Director – Human Resources</w:t>
      </w:r>
      <w:r w:rsidRPr="00711F13">
        <w:br/>
      </w:r>
      <w:r w:rsidRPr="00711F13">
        <w:t xml:space="preserve">   - Director – Operations &amp; Delivery</w:t>
      </w:r>
      <w:r w:rsidRPr="00711F13">
        <w:br/>
      </w:r>
      <w:r w:rsidRPr="00711F13">
        <w:t xml:space="preserve">   - Director – Finance</w:t>
      </w:r>
      <w:r w:rsidRPr="00711F13">
        <w:br/>
      </w:r>
      <w:r w:rsidRPr="00711F13">
        <w:br/>
      </w:r>
      <w:r w:rsidRPr="00711F13">
        <w:rPr>
          <w:b/>
          <w:bCs/>
        </w:rPr>
        <w:t>2. Middle Management:</w:t>
      </w:r>
      <w:r w:rsidRPr="00711F13">
        <w:br/>
      </w:r>
      <w:r w:rsidRPr="00711F13">
        <w:t xml:space="preserve">   - Project Managers / Team Leads</w:t>
      </w:r>
      <w:r w:rsidRPr="00711F13">
        <w:br/>
      </w:r>
      <w:r w:rsidRPr="00711F13">
        <w:t xml:space="preserve">   - HR Manager / Finance Manager / Admin Manager</w:t>
      </w:r>
      <w:r w:rsidRPr="00711F13">
        <w:br/>
      </w:r>
      <w:r w:rsidRPr="00711F13">
        <w:br/>
      </w:r>
      <w:r w:rsidRPr="00711F13">
        <w:rPr>
          <w:b/>
          <w:bCs/>
        </w:rPr>
        <w:t>3. Operational Staff:</w:t>
      </w:r>
      <w:r w:rsidRPr="00711F13">
        <w:br/>
      </w:r>
      <w:r w:rsidRPr="00711F13">
        <w:t xml:space="preserve">   - Software Developers</w:t>
      </w:r>
      <w:r w:rsidRPr="00711F13">
        <w:br/>
      </w:r>
      <w:r w:rsidRPr="00711F13">
        <w:t xml:space="preserve">   - QA Engineers</w:t>
      </w:r>
      <w:r w:rsidRPr="00711F13">
        <w:br/>
      </w:r>
      <w:r w:rsidRPr="00711F13">
        <w:t xml:space="preserve">   - Support Executives</w:t>
      </w:r>
      <w:r w:rsidRPr="00711F13">
        <w:br/>
      </w:r>
      <w:r w:rsidRPr="00711F13">
        <w:t xml:space="preserve">   - HR Executives / Finance Executives</w:t>
      </w:r>
      <w:r w:rsidRPr="00711F13">
        <w:br/>
      </w:r>
      <w:r w:rsidRPr="00711F13">
        <w:br/>
      </w:r>
      <w:r w:rsidRPr="00711F13">
        <w:rPr>
          <w:b/>
          <w:bCs/>
        </w:rPr>
        <w:t>4. Interns / Trainees:</w:t>
      </w:r>
      <w:r w:rsidRPr="00711F13">
        <w:br/>
      </w:r>
      <w:r w:rsidRPr="00711F13">
        <w:t xml:space="preserve">   - Entry-level positions under direct supervision of respective leads.</w:t>
      </w:r>
    </w:p>
    <w:p w:rsidR="002E725A" w:rsidP="00711F13" w:rsidRDefault="002E725A" w14:paraId="11C3B56A" w14:textId="77777777"/>
    <w:p w:rsidR="002E725A" w:rsidP="00711F13" w:rsidRDefault="002E725A" w14:paraId="30B4486A" w14:textId="77777777"/>
    <w:p w:rsidR="002E725A" w:rsidP="00711F13" w:rsidRDefault="002E725A" w14:paraId="43E281A3" w14:textId="77777777"/>
    <w:p w:rsidR="002E725A" w:rsidP="00711F13" w:rsidRDefault="002E725A" w14:paraId="46A50E55" w14:textId="77777777"/>
    <w:p w:rsidR="002E725A" w:rsidP="00711F13" w:rsidRDefault="002E725A" w14:paraId="06A2A9A1" w14:textId="77777777"/>
    <w:p w:rsidR="002E725A" w:rsidP="00711F13" w:rsidRDefault="002E725A" w14:paraId="523ACF15" w14:textId="77777777"/>
    <w:p w:rsidR="002E725A" w:rsidP="00711F13" w:rsidRDefault="002E725A" w14:paraId="3DFE3DCA" w14:textId="77777777"/>
    <w:p w:rsidR="002E725A" w:rsidP="00711F13" w:rsidRDefault="002E725A" w14:paraId="4200AFE4" w14:textId="77777777"/>
    <w:p w:rsidR="002E725A" w:rsidP="00711F13" w:rsidRDefault="002E725A" w14:paraId="57F74AAB" w14:textId="77777777"/>
    <w:p w:rsidR="002E725A" w:rsidP="00711F13" w:rsidRDefault="002E725A" w14:paraId="05CA6B1B" w14:textId="77777777"/>
    <w:p w:rsidRPr="00711F13" w:rsidR="002E725A" w:rsidP="00711F13" w:rsidRDefault="002E725A" w14:paraId="3D8592ED" w14:textId="77777777"/>
    <w:p w:rsidRPr="00711F13" w:rsidR="00711F13" w:rsidP="00711F13" w:rsidRDefault="00EA2880" w14:paraId="1D07B1FA" w14:textId="56CE744D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7</w:t>
      </w:r>
      <w:r w:rsidRPr="00711F13" w:rsidR="00711F13">
        <w:rPr>
          <w:b/>
          <w:bCs/>
          <w:color w:val="4F81BD" w:themeColor="accent1"/>
        </w:rPr>
        <w:t>. Standard Reporting Structure</w:t>
      </w:r>
    </w:p>
    <w:tbl>
      <w:tblPr>
        <w:tblStyle w:val="ListTable4-Accent1"/>
        <w:tblW w:w="10228" w:type="dxa"/>
        <w:tblLook w:val="04A0" w:firstRow="1" w:lastRow="0" w:firstColumn="1" w:lastColumn="0" w:noHBand="0" w:noVBand="1"/>
      </w:tblPr>
      <w:tblGrid>
        <w:gridCol w:w="2557"/>
        <w:gridCol w:w="2557"/>
        <w:gridCol w:w="2557"/>
        <w:gridCol w:w="2557"/>
      </w:tblGrid>
      <w:tr w:rsidRPr="00711F13" w:rsidR="00711F13" w:rsidTr="008B7EFE" w14:paraId="4346236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4B437400" w14:textId="77777777">
            <w:r w:rsidRPr="00711F13">
              <w:t>Designation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75C5F5F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Reports To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467A205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Department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5638273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Remarks</w:t>
            </w:r>
          </w:p>
        </w:tc>
      </w:tr>
      <w:tr w:rsidRPr="00711F13" w:rsidR="00711F13" w:rsidTr="008B7EFE" w14:paraId="300323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74C8205E" w14:textId="77777777">
            <w:r w:rsidRPr="00711F13">
              <w:t>Managing Director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3C8EB8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-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4A3889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Executive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76016E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Strategic Head of Organization</w:t>
            </w:r>
          </w:p>
        </w:tc>
      </w:tr>
      <w:tr w:rsidRPr="00711F13" w:rsidR="00711F13" w:rsidTr="008B7EFE" w14:paraId="060A3998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03815E25" w14:textId="77777777">
            <w:r w:rsidRPr="00711F13">
              <w:t>Director – Operations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15056F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Managing Director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0C9E2A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Operations</w:t>
            </w:r>
          </w:p>
        </w:tc>
        <w:tc>
          <w:tcPr>
            <w:tcW w:w="2557" w:type="dxa"/>
            <w:hideMark/>
          </w:tcPr>
          <w:p w:rsidRPr="00711F13" w:rsidR="00711F13" w:rsidP="00711F13" w:rsidRDefault="002E725A" w14:paraId="2AC94289" w14:textId="45943E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25A">
              <w:t>Overall</w:t>
            </w:r>
            <w:r>
              <w:t xml:space="preserve"> </w:t>
            </w:r>
            <w:r w:rsidRPr="00711F13" w:rsidR="00711F13">
              <w:t>Project delivery oversight</w:t>
            </w:r>
          </w:p>
        </w:tc>
      </w:tr>
      <w:tr w:rsidRPr="00711F13" w:rsidR="00711F13" w:rsidTr="008B7EFE" w14:paraId="0AE6AC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51503C0F" w14:textId="77777777">
            <w:r w:rsidRPr="00711F13">
              <w:t>Director – HR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0E1CDC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Managing Director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0430A9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HR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59E6EB88" w14:textId="34FD8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HR</w:t>
            </w:r>
            <w:r w:rsidR="002E725A">
              <w:t xml:space="preserve"> </w:t>
            </w:r>
            <w:r w:rsidRPr="002E725A" w:rsidR="002E725A">
              <w:t>management</w:t>
            </w:r>
            <w:r w:rsidRPr="00711F13">
              <w:t>, recruitment, and compliance</w:t>
            </w:r>
          </w:p>
        </w:tc>
      </w:tr>
      <w:tr w:rsidRPr="00711F13" w:rsidR="00711F13" w:rsidTr="008B7EFE" w14:paraId="0F68190A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4E83F45B" w14:textId="77777777">
            <w:r w:rsidRPr="00711F13">
              <w:t>Director – Finance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37422A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Managing Director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005679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Finance</w:t>
            </w:r>
          </w:p>
        </w:tc>
        <w:tc>
          <w:tcPr>
            <w:tcW w:w="2557" w:type="dxa"/>
            <w:hideMark/>
          </w:tcPr>
          <w:p w:rsidRPr="00711F13" w:rsidR="00711F13" w:rsidP="00711F13" w:rsidRDefault="002E725A" w14:paraId="10791004" w14:textId="604AD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25A">
              <w:t>Accounts, payroll, and statutory filings</w:t>
            </w:r>
          </w:p>
        </w:tc>
      </w:tr>
      <w:tr w:rsidRPr="00711F13" w:rsidR="00711F13" w:rsidTr="008B7EFE" w14:paraId="4B86D9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27953D3A" w14:textId="77777777">
            <w:r w:rsidRPr="00711F13">
              <w:t>Project Manager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235AA6A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Director – Operations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67B7424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Operations</w:t>
            </w:r>
          </w:p>
        </w:tc>
        <w:tc>
          <w:tcPr>
            <w:tcW w:w="2557" w:type="dxa"/>
            <w:hideMark/>
          </w:tcPr>
          <w:p w:rsidRPr="00711F13" w:rsidR="00711F13" w:rsidP="00711F13" w:rsidRDefault="002E725A" w14:paraId="7C75BAA9" w14:textId="3544EF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25A">
              <w:t>Leads and manages project teams</w:t>
            </w:r>
          </w:p>
        </w:tc>
      </w:tr>
      <w:tr w:rsidRPr="00711F13" w:rsidR="00711F13" w:rsidTr="008B7EFE" w14:paraId="49555186" w14:textId="77777777">
        <w:trPr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0F59E4D2" w14:textId="77777777">
            <w:r w:rsidRPr="00711F13">
              <w:t>Team Lead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06AC02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Project Manager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0FE46F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IT Development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49908B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Supervises developers and QA team</w:t>
            </w:r>
          </w:p>
        </w:tc>
      </w:tr>
      <w:tr w:rsidRPr="00711F13" w:rsidR="00711F13" w:rsidTr="008B7EFE" w14:paraId="3BDB69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69256BA0" w14:textId="77777777">
            <w:r w:rsidRPr="00711F13">
              <w:t>Software Developer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5B9ED3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Team Lead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771887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IT Development</w:t>
            </w:r>
          </w:p>
        </w:tc>
        <w:tc>
          <w:tcPr>
            <w:tcW w:w="2557" w:type="dxa"/>
            <w:hideMark/>
          </w:tcPr>
          <w:p w:rsidRPr="00711F13" w:rsidR="00711F13" w:rsidP="00711F13" w:rsidRDefault="002E725A" w14:paraId="031E48CC" w14:textId="03E17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25A">
              <w:t>Core application development responsibilities</w:t>
            </w:r>
          </w:p>
        </w:tc>
      </w:tr>
      <w:tr w:rsidRPr="00711F13" w:rsidR="00711F13" w:rsidTr="008B7EFE" w14:paraId="3DAD27FD" w14:textId="77777777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6B726BE4" w14:textId="77777777">
            <w:r w:rsidRPr="00711F13">
              <w:t>QA Engineer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1FA1EA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Team Lead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21A7BD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QA / Testing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3B155D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Testing and quality control</w:t>
            </w:r>
          </w:p>
        </w:tc>
      </w:tr>
      <w:tr w:rsidRPr="00711F13" w:rsidR="00711F13" w:rsidTr="008B7EFE" w14:paraId="3EB21E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36E3DA25" w14:textId="77777777">
            <w:r w:rsidRPr="00711F13">
              <w:t>HR Executive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5E3490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Director – HR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21AB01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Human Resources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386CBD9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Recruitment and HR operations</w:t>
            </w:r>
          </w:p>
        </w:tc>
      </w:tr>
      <w:tr w:rsidRPr="00711F13" w:rsidR="00711F13" w:rsidTr="008B7EFE" w14:paraId="5E4F41B0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525B1D7C" w14:textId="77777777">
            <w:r w:rsidRPr="00711F13">
              <w:t>Finance Executive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0C86EE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Director – Finance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2F7941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Finance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59CB10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Payroll and financial processing</w:t>
            </w:r>
          </w:p>
        </w:tc>
      </w:tr>
      <w:tr w:rsidRPr="00711F13" w:rsidR="00711F13" w:rsidTr="008B7EFE" w14:paraId="75A2FD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2197DAE6" w14:textId="77777777">
            <w:r w:rsidRPr="00711F13">
              <w:t>Admin Executive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59B57A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Director – HR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2236DA1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Administration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2D5A20A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1F13">
              <w:t>Facilities and logistics management</w:t>
            </w:r>
          </w:p>
        </w:tc>
      </w:tr>
      <w:tr w:rsidRPr="00711F13" w:rsidR="00711F13" w:rsidTr="008B7EFE" w14:paraId="131A9A32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hideMark/>
          </w:tcPr>
          <w:p w:rsidRPr="00711F13" w:rsidR="00711F13" w:rsidP="00711F13" w:rsidRDefault="00711F13" w14:paraId="08E24F18" w14:textId="77777777">
            <w:r w:rsidRPr="00711F13">
              <w:t>Intern / Trainee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6D00FA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Team Lead / HR Executive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598D3B5F" w14:textId="1AA9D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Respective</w:t>
            </w:r>
            <w:r w:rsidR="002E725A">
              <w:t xml:space="preserve"> </w:t>
            </w:r>
            <w:r w:rsidRPr="002E725A" w:rsidR="002E725A">
              <w:t>Department</w:t>
            </w:r>
          </w:p>
        </w:tc>
        <w:tc>
          <w:tcPr>
            <w:tcW w:w="2557" w:type="dxa"/>
            <w:hideMark/>
          </w:tcPr>
          <w:p w:rsidRPr="00711F13" w:rsidR="00711F13" w:rsidP="00711F13" w:rsidRDefault="00711F13" w14:paraId="1A2B88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F13">
              <w:t>Training and learning phase</w:t>
            </w:r>
          </w:p>
        </w:tc>
      </w:tr>
    </w:tbl>
    <w:p w:rsidR="00711F13" w:rsidP="00711F13" w:rsidRDefault="00711F13" w14:paraId="41D710BB" w14:textId="77777777">
      <w:pPr>
        <w:rPr>
          <w:b/>
          <w:bCs/>
        </w:rPr>
      </w:pPr>
    </w:p>
    <w:p w:rsidR="00711F13" w:rsidP="00711F13" w:rsidRDefault="00711F13" w14:paraId="73336BD0" w14:textId="77777777">
      <w:pPr>
        <w:rPr>
          <w:b/>
          <w:bCs/>
        </w:rPr>
      </w:pPr>
    </w:p>
    <w:p w:rsidR="00711F13" w:rsidP="00711F13" w:rsidRDefault="00711F13" w14:paraId="470CD1EA" w14:textId="77777777">
      <w:pPr>
        <w:rPr>
          <w:b/>
          <w:bCs/>
        </w:rPr>
      </w:pPr>
    </w:p>
    <w:p w:rsidR="00711F13" w:rsidP="00711F13" w:rsidRDefault="00711F13" w14:paraId="48777CF1" w14:textId="77777777">
      <w:pPr>
        <w:rPr>
          <w:b/>
          <w:bCs/>
        </w:rPr>
      </w:pPr>
    </w:p>
    <w:p w:rsidR="00B6662D" w:rsidP="00711F13" w:rsidRDefault="00B6662D" w14:paraId="7D149F1B" w14:textId="77777777">
      <w:pPr>
        <w:rPr>
          <w:b/>
          <w:bCs/>
        </w:rPr>
      </w:pPr>
    </w:p>
    <w:p w:rsidR="00B6662D" w:rsidP="00711F13" w:rsidRDefault="00B6662D" w14:paraId="05643165" w14:textId="77777777">
      <w:pPr>
        <w:rPr>
          <w:b/>
          <w:bCs/>
        </w:rPr>
      </w:pPr>
    </w:p>
    <w:p w:rsidR="00B6662D" w:rsidP="00711F13" w:rsidRDefault="00B6662D" w14:paraId="55FFBA7E" w14:textId="77777777">
      <w:pPr>
        <w:rPr>
          <w:b/>
          <w:bCs/>
        </w:rPr>
      </w:pPr>
    </w:p>
    <w:p w:rsidRPr="00711F13" w:rsidR="00711F13" w:rsidP="00711F13" w:rsidRDefault="00EA2880" w14:paraId="7E9A3E29" w14:textId="35201E13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8</w:t>
      </w:r>
      <w:r w:rsidRPr="00711F13" w:rsidR="00711F13">
        <w:rPr>
          <w:b/>
          <w:bCs/>
          <w:color w:val="4F81BD" w:themeColor="accent1"/>
        </w:rPr>
        <w:t>. Organogram Maintenance</w:t>
      </w:r>
    </w:p>
    <w:p w:rsidRPr="00711F13" w:rsidR="00711F13" w:rsidP="6C20B7AD" w:rsidRDefault="00711F13" w14:paraId="04D7D466" w14:textId="51367E61">
      <w:pPr>
        <w:pStyle w:val="ListParagraph"/>
        <w:numPr>
          <w:ilvl w:val="0"/>
          <w:numId w:val="76"/>
        </w:numPr>
        <w:rPr/>
      </w:pPr>
      <w:r w:rsidR="00711F13">
        <w:rPr/>
        <w:t xml:space="preserve"> The HR Department </w:t>
      </w:r>
      <w:r w:rsidR="00711F13">
        <w:rPr/>
        <w:t>is responsible for</w:t>
      </w:r>
      <w:r w:rsidR="00711F13">
        <w:rPr/>
        <w:t xml:space="preserve"> creating, updating, and publishing the company’s official Organogram Chart.</w:t>
      </w:r>
    </w:p>
    <w:p w:rsidRPr="00711F13" w:rsidR="00711F13" w:rsidP="6C20B7AD" w:rsidRDefault="00711F13" w14:paraId="5140A983" w14:textId="55B4E69D">
      <w:pPr>
        <w:pStyle w:val="ListParagraph"/>
        <w:numPr>
          <w:ilvl w:val="0"/>
          <w:numId w:val="76"/>
        </w:numPr>
        <w:rPr/>
      </w:pPr>
      <w:r w:rsidR="00711F13">
        <w:rPr/>
        <w:t xml:space="preserve"> Updates must occur whenever there is a change in hierarchy, role, or structure, or at least once every six months.</w:t>
      </w:r>
    </w:p>
    <w:p w:rsidRPr="00711F13" w:rsidR="00711F13" w:rsidP="6C20B7AD" w:rsidRDefault="00711F13" w14:paraId="7E4FAE77" w14:textId="4A81DB85">
      <w:pPr>
        <w:pStyle w:val="ListParagraph"/>
        <w:numPr>
          <w:ilvl w:val="0"/>
          <w:numId w:val="76"/>
        </w:numPr>
        <w:rPr/>
      </w:pPr>
      <w:r w:rsidR="00711F13">
        <w:rPr/>
        <w:t>The organogram must be stored in the HR Cloud Repository and displayed on the HRMS dashboard.</w:t>
      </w:r>
    </w:p>
    <w:p w:rsidRPr="00711F13" w:rsidR="00711F13" w:rsidP="00711F13" w:rsidRDefault="00EA2880" w14:paraId="51E509EF" w14:textId="127884C5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9</w:t>
      </w:r>
      <w:r w:rsidRPr="00711F13" w:rsidR="00711F13">
        <w:rPr>
          <w:b/>
          <w:bCs/>
          <w:color w:val="4F81BD" w:themeColor="accent1"/>
        </w:rPr>
        <w:t>. Access Control</w:t>
      </w:r>
    </w:p>
    <w:p w:rsidRPr="00711F13" w:rsidR="00711F13" w:rsidP="6C20B7AD" w:rsidRDefault="00711F13" w14:paraId="5ABAF5A8" w14:textId="77777777">
      <w:pPr>
        <w:pStyle w:val="ListParagraph"/>
        <w:ind w:left="720"/>
      </w:pPr>
      <w:r w:rsidR="00711F13">
        <w:rPr/>
        <w:t>• The Master Organogram file shall be version-controlled and password-protected.</w:t>
      </w:r>
      <w:r>
        <w:br/>
      </w:r>
      <w:r w:rsidR="00711F13">
        <w:rPr/>
        <w:t>• Editable access: HR Head and Managing Director only.</w:t>
      </w:r>
      <w:r>
        <w:br/>
      </w:r>
      <w:r w:rsidR="00711F13">
        <w:rPr/>
        <w:t>• Read-only access: Department Heads and Project Managers.</w:t>
      </w:r>
    </w:p>
    <w:p w:rsidRPr="00711F13" w:rsidR="00711F13" w:rsidP="00711F13" w:rsidRDefault="00EA2880" w14:paraId="516F1415" w14:textId="4E85FDE9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10</w:t>
      </w:r>
      <w:r w:rsidRPr="00711F13" w:rsidR="00711F13">
        <w:rPr>
          <w:b/>
          <w:bCs/>
          <w:color w:val="4F81BD" w:themeColor="accent1"/>
        </w:rPr>
        <w:t>. Confidentiality</w:t>
      </w:r>
    </w:p>
    <w:p w:rsidRPr="00711F13" w:rsidR="00711F13" w:rsidP="00711F13" w:rsidRDefault="00711F13" w14:paraId="2D62529B" w14:textId="77777777">
      <w:r w:rsidRPr="00711F13">
        <w:t>Organizational structure documents contain sensitive designation data and must not be shared externally. Any external sharing must have written approval from the Managing Director.</w:t>
      </w:r>
    </w:p>
    <w:p w:rsidRPr="00711F13" w:rsidR="00711F13" w:rsidP="00711F13" w:rsidRDefault="00711F13" w14:paraId="3007CA25" w14:textId="69E45054">
      <w:pPr>
        <w:rPr>
          <w:b/>
          <w:bCs/>
          <w:color w:val="4F81BD" w:themeColor="accent1"/>
        </w:rPr>
      </w:pPr>
      <w:r w:rsidRPr="00711F13">
        <w:rPr>
          <w:b/>
          <w:bCs/>
          <w:color w:val="4F81BD" w:themeColor="accent1"/>
        </w:rPr>
        <w:t>1</w:t>
      </w:r>
      <w:r w:rsidR="00EA2880">
        <w:rPr>
          <w:b/>
          <w:bCs/>
          <w:color w:val="4F81BD" w:themeColor="accent1"/>
        </w:rPr>
        <w:t>1</w:t>
      </w:r>
      <w:r w:rsidRPr="00711F13">
        <w:rPr>
          <w:b/>
          <w:bCs/>
          <w:color w:val="4F81BD" w:themeColor="accent1"/>
        </w:rPr>
        <w:t>. Record Retention</w:t>
      </w:r>
    </w:p>
    <w:p w:rsidRPr="00711F13" w:rsidR="00711F13" w:rsidP="00711F13" w:rsidRDefault="00711F13" w14:paraId="35E2AC02" w14:textId="47C6E0D2">
      <w:r w:rsidRPr="00711F13">
        <w:t xml:space="preserve">All historical versions of the Organogram must be retained for a minimum of </w:t>
      </w:r>
      <w:r w:rsidR="00B6662D">
        <w:t>7</w:t>
      </w:r>
      <w:r w:rsidRPr="00711F13">
        <w:t xml:space="preserve"> years for audit tracking. File naming convention: P9_I</w:t>
      </w:r>
      <w:r w:rsidR="00EA2880">
        <w:t>ND</w:t>
      </w:r>
      <w:r w:rsidRPr="00711F13">
        <w:t>_HR_007-00_Organogram_V01_YYYYMMDD.</w:t>
      </w:r>
    </w:p>
    <w:p w:rsidRPr="00711F13" w:rsidR="00711F13" w:rsidP="00711F13" w:rsidRDefault="00711F13" w14:paraId="53ED95E7" w14:textId="1E78C727">
      <w:pPr>
        <w:rPr>
          <w:b/>
          <w:bCs/>
          <w:color w:val="4F81BD" w:themeColor="accent1"/>
        </w:rPr>
      </w:pPr>
      <w:r w:rsidRPr="00711F13">
        <w:rPr>
          <w:b/>
          <w:bCs/>
          <w:color w:val="4F81BD" w:themeColor="accent1"/>
        </w:rPr>
        <w:t>1</w:t>
      </w:r>
      <w:r w:rsidR="00EA2880">
        <w:rPr>
          <w:b/>
          <w:bCs/>
          <w:color w:val="4F81BD" w:themeColor="accent1"/>
        </w:rPr>
        <w:t>2</w:t>
      </w:r>
      <w:r w:rsidRPr="00711F13">
        <w:rPr>
          <w:b/>
          <w:bCs/>
          <w:color w:val="4F81BD" w:themeColor="accent1"/>
        </w:rPr>
        <w:t>. Review and Approval</w:t>
      </w:r>
    </w:p>
    <w:p w:rsidR="00711F13" w:rsidP="00711F13" w:rsidRDefault="00711F13" w14:paraId="5C9C9C34" w14:textId="77777777">
      <w:r w:rsidRPr="00711F13">
        <w:t>The HR Department shall review this SOP annually or whenever organizational changes occur. All updates must be documented and approved by the Managing Director.</w:t>
      </w:r>
    </w:p>
    <w:p w:rsidRPr="00F10679" w:rsidR="00EA2880" w:rsidP="00EA2880" w:rsidRDefault="00EA2880" w14:paraId="3397A1EE" w14:textId="1143509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1067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10679">
        <w:rPr>
          <w:rFonts w:ascii="Times New Roman" w:hAnsi="Times New Roman" w:cs="Times New Roman"/>
          <w:sz w:val="24"/>
          <w:szCs w:val="24"/>
        </w:rPr>
        <w:t>.</w:t>
      </w:r>
      <w:r w:rsidRPr="00F10679"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 </w:t>
      </w:r>
      <w:r w:rsidRPr="00F10679">
        <w:rPr>
          <w:rFonts w:ascii="Times New Roman" w:hAnsi="Times New Roman" w:cs="Times New Roman"/>
          <w:sz w:val="24"/>
          <w:szCs w:val="24"/>
        </w:rPr>
        <w:t>Abbreviations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902"/>
        <w:gridCol w:w="4594"/>
      </w:tblGrid>
      <w:tr w:rsidRPr="00FB472F" w:rsidR="00FB472F" w:rsidTr="00FB472F" w14:paraId="1962606B" w14:textId="77777777">
        <w:tc>
          <w:tcPr>
            <w:tcW w:w="3902" w:type="dxa"/>
          </w:tcPr>
          <w:p w:rsidRPr="00FB472F" w:rsidR="00FB472F" w:rsidP="00FB472F" w:rsidRDefault="00FB472F" w14:paraId="791E3202" w14:textId="331D96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Abbreviations</w:t>
            </w:r>
          </w:p>
        </w:tc>
        <w:tc>
          <w:tcPr>
            <w:tcW w:w="4594" w:type="dxa"/>
          </w:tcPr>
          <w:p w:rsidRPr="00FB472F" w:rsidR="00FB472F" w:rsidP="00FB472F" w:rsidRDefault="00FB472F" w14:paraId="16717356" w14:textId="5EF6AE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</w:tr>
      <w:tr w:rsidRPr="00FB472F" w:rsidR="00FB472F" w:rsidTr="00FB472F" w14:paraId="223A1DE4" w14:textId="77777777">
        <w:tc>
          <w:tcPr>
            <w:tcW w:w="3902" w:type="dxa"/>
          </w:tcPr>
          <w:p w:rsidRPr="00FB472F" w:rsidR="00FB472F" w:rsidP="00FB472F" w:rsidRDefault="00FB472F" w14:paraId="1C523DAE" w14:textId="3F2F55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4594" w:type="dxa"/>
          </w:tcPr>
          <w:p w:rsidRPr="00FB472F" w:rsidR="00FB472F" w:rsidP="00FB472F" w:rsidRDefault="00FB472F" w14:paraId="34F7D1D8" w14:textId="75AC9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sz w:val="24"/>
                <w:szCs w:val="24"/>
              </w:rPr>
              <w:t>Human Resources</w:t>
            </w:r>
          </w:p>
        </w:tc>
      </w:tr>
      <w:tr w:rsidRPr="00FB472F" w:rsidR="00FB472F" w:rsidTr="00FB472F" w14:paraId="5EBD37B9" w14:textId="77777777">
        <w:tc>
          <w:tcPr>
            <w:tcW w:w="3902" w:type="dxa"/>
          </w:tcPr>
          <w:p w:rsidRPr="00FB472F" w:rsidR="00FB472F" w:rsidP="00FB472F" w:rsidRDefault="00FB472F" w14:paraId="31DE41CB" w14:textId="740EE7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sz w:val="24"/>
                <w:szCs w:val="24"/>
              </w:rPr>
              <w:t>SOP</w:t>
            </w:r>
          </w:p>
        </w:tc>
        <w:tc>
          <w:tcPr>
            <w:tcW w:w="4594" w:type="dxa"/>
          </w:tcPr>
          <w:p w:rsidRPr="00FB472F" w:rsidR="00FB472F" w:rsidP="00FB472F" w:rsidRDefault="00FB472F" w14:paraId="2A99862D" w14:textId="119FD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sz w:val="24"/>
                <w:szCs w:val="24"/>
              </w:rPr>
              <w:t xml:space="preserve">Standard Operating Procedure </w:t>
            </w:r>
          </w:p>
        </w:tc>
      </w:tr>
      <w:tr w:rsidRPr="00FB472F" w:rsidR="00FB472F" w:rsidTr="00FB472F" w14:paraId="1FFC43AA" w14:textId="77777777">
        <w:tc>
          <w:tcPr>
            <w:tcW w:w="3902" w:type="dxa"/>
          </w:tcPr>
          <w:p w:rsidRPr="00FB472F" w:rsidR="00FB472F" w:rsidP="00FB472F" w:rsidRDefault="00FB472F" w14:paraId="21C6FF8B" w14:textId="29456C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sz w:val="24"/>
                <w:szCs w:val="24"/>
              </w:rPr>
              <w:t>HRMS</w:t>
            </w:r>
          </w:p>
        </w:tc>
        <w:tc>
          <w:tcPr>
            <w:tcW w:w="4594" w:type="dxa"/>
          </w:tcPr>
          <w:p w:rsidRPr="00FB472F" w:rsidR="00FB472F" w:rsidP="00FB472F" w:rsidRDefault="00FB472F" w14:paraId="1C0FAA12" w14:textId="313D78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sz w:val="24"/>
                <w:szCs w:val="24"/>
              </w:rPr>
              <w:t>Human Resource Management System</w:t>
            </w:r>
          </w:p>
        </w:tc>
      </w:tr>
      <w:tr w:rsidRPr="00FB472F" w:rsidR="00FB472F" w:rsidTr="00FB472F" w14:paraId="7ED58DAA" w14:textId="77777777">
        <w:tc>
          <w:tcPr>
            <w:tcW w:w="3902" w:type="dxa"/>
          </w:tcPr>
          <w:p w:rsidRPr="00FB472F" w:rsidR="00FB472F" w:rsidP="00FB472F" w:rsidRDefault="00FB472F" w14:paraId="2280B1E5" w14:textId="4F353E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4594" w:type="dxa"/>
          </w:tcPr>
          <w:p w:rsidRPr="00FB472F" w:rsidR="00FB472F" w:rsidP="00FB472F" w:rsidRDefault="00FB472F" w14:paraId="2BBCA368" w14:textId="6B6C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72F">
              <w:rPr>
                <w:rFonts w:ascii="Times New Roman" w:hAnsi="Times New Roman" w:cs="Times New Roman"/>
                <w:sz w:val="24"/>
                <w:szCs w:val="24"/>
              </w:rPr>
              <w:t>Quality Assurance</w:t>
            </w:r>
          </w:p>
        </w:tc>
      </w:tr>
    </w:tbl>
    <w:p w:rsidRPr="00711F13" w:rsidR="00711F13" w:rsidP="00711F13" w:rsidRDefault="00711F13" w14:paraId="7F215632" w14:textId="77777777">
      <w:r w:rsidRPr="00711F13">
        <w:br/>
      </w:r>
      <w:r w:rsidRPr="00711F13">
        <w:t>For Parabola9 Private Limited</w:t>
      </w:r>
      <w:r w:rsidRPr="00711F13">
        <w:br/>
      </w:r>
      <w:r w:rsidRPr="00711F13">
        <w:t>_________________________</w:t>
      </w:r>
      <w:r w:rsidRPr="00711F13">
        <w:br/>
      </w:r>
      <w:r w:rsidRPr="00711F13">
        <w:t>Authorized Signatory</w:t>
      </w:r>
      <w:r w:rsidRPr="00711F13">
        <w:br/>
      </w:r>
      <w:r w:rsidRPr="00711F13">
        <w:t>Human Resources Department</w:t>
      </w:r>
    </w:p>
    <w:p w:rsidRPr="00711F13" w:rsidR="00711F13" w:rsidP="00711F13" w:rsidRDefault="00711F13" w14:paraId="3CF4BE2A" w14:textId="77777777">
      <w:r w:rsidRPr="00711F13">
        <w:br w:type="page"/>
      </w:r>
    </w:p>
    <w:p w:rsidRPr="00711F13" w:rsidR="00711F13" w:rsidP="00711F13" w:rsidRDefault="00711F13" w14:paraId="143030CB" w14:textId="46599A8A">
      <w:pPr>
        <w:rPr>
          <w:b/>
          <w:bCs/>
        </w:rPr>
      </w:pPr>
      <w:r w:rsidRPr="00711F13">
        <w:rPr>
          <w:b/>
          <w:bCs/>
        </w:rPr>
        <w:t>Annexure A – Organogram Chart Template (P9/I</w:t>
      </w:r>
      <w:r w:rsidR="00EA2880">
        <w:rPr>
          <w:b/>
          <w:bCs/>
        </w:rPr>
        <w:t>ND</w:t>
      </w:r>
      <w:r w:rsidRPr="00711F13">
        <w:rPr>
          <w:b/>
          <w:bCs/>
        </w:rPr>
        <w:t>/HR/T007A-00)</w:t>
      </w:r>
    </w:p>
    <w:p w:rsidRPr="00711F13" w:rsidR="00711F13" w:rsidP="00711F13" w:rsidRDefault="00711F13" w14:paraId="17CCA5EE" w14:textId="77777777">
      <w:r w:rsidRPr="00711F13">
        <w:t>This annexure provides a standard format for maintaining and updating the organizational chart. HR may include or attach the latest version below or link to the HR Cloud Repository.</w:t>
      </w:r>
    </w:p>
    <w:p w:rsidRPr="00711F13" w:rsidR="00711F13" w:rsidP="00711F13" w:rsidRDefault="00711F13" w14:paraId="21064832" w14:textId="77777777">
      <w:r w:rsidRPr="00711F13">
        <w:br/>
      </w:r>
      <w:r w:rsidRPr="00711F13">
        <w:t>[Insert or Draw Organizational Chart Here]</w:t>
      </w:r>
      <w:r w:rsidRPr="00711F13">
        <w:br/>
      </w:r>
    </w:p>
    <w:p w:rsidR="00711F13" w:rsidP="00711F13" w:rsidRDefault="00711F13" w14:paraId="090C6A81" w14:textId="79B40272">
      <w:r w:rsidRPr="00711F13">
        <w:t>Example Hierarchical Chart:</w:t>
      </w:r>
      <w:r w:rsidRPr="00711F13">
        <w:br/>
      </w:r>
      <w:r w:rsidRPr="00711F13">
        <w:br/>
      </w:r>
      <w:r w:rsidRPr="00711F13">
        <w:t>Managing Director</w:t>
      </w:r>
      <w:r w:rsidRPr="00711F13">
        <w:br/>
      </w:r>
      <w:r w:rsidRPr="00711F13">
        <w:t xml:space="preserve">   ↓</w:t>
      </w:r>
      <w:r w:rsidRPr="00711F13">
        <w:br/>
      </w:r>
      <w:r w:rsidRPr="00711F13">
        <w:t>Directors (Operations / HR / Finance)</w:t>
      </w:r>
      <w:r w:rsidRPr="00711F13">
        <w:br/>
      </w:r>
      <w:r w:rsidRPr="00711F13">
        <w:t xml:space="preserve">   ↓</w:t>
      </w:r>
      <w:r w:rsidRPr="00711F13">
        <w:br/>
      </w:r>
      <w:r w:rsidRPr="00711F13">
        <w:t>Project Managers / Team Leads</w:t>
      </w:r>
      <w:r w:rsidRPr="00711F13">
        <w:br/>
      </w:r>
      <w:r w:rsidRPr="00711F13">
        <w:t xml:space="preserve">   ↓</w:t>
      </w:r>
      <w:r w:rsidRPr="00711F13">
        <w:br/>
      </w:r>
      <w:r w:rsidRPr="00711F13">
        <w:t>Developers / QA / Support / HR / Admin</w:t>
      </w:r>
      <w:r w:rsidRPr="00711F13">
        <w:br/>
      </w:r>
      <w:r w:rsidRPr="00711F13">
        <w:t xml:space="preserve">   ↓</w:t>
      </w:r>
      <w:r w:rsidRPr="00711F13">
        <w:br/>
      </w:r>
      <w:r w:rsidRPr="00711F13">
        <w:t>Interns / Trainees</w:t>
      </w:r>
    </w:p>
    <w:p w:rsidR="00CF3FB7" w:rsidP="00711F13" w:rsidRDefault="00CF3FB7" w14:paraId="5E6CED3B" w14:textId="77777777"/>
    <w:p w:rsidRPr="00711F13" w:rsidR="00CF3FB7" w:rsidP="00711F13" w:rsidRDefault="00CF3FB7" w14:paraId="7EA9A48E" w14:textId="1A0CEA88">
      <w:r>
        <w:rPr>
          <w:noProof/>
        </w:rPr>
        <w:drawing>
          <wp:inline distT="0" distB="0" distL="0" distR="0" wp14:anchorId="7C8E100F" wp14:editId="274B5EE7">
            <wp:extent cx="5090160" cy="3012267"/>
            <wp:effectExtent l="0" t="0" r="0" b="0"/>
            <wp:docPr id="1485343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43285" name="Picture 14853432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145" cy="30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1F13" w:rsidR="00466F75" w:rsidP="00711F13" w:rsidRDefault="00466F75" w14:paraId="09A752B5" w14:textId="77777777"/>
    <w:sectPr w:rsidRPr="00711F13" w:rsidR="00466F75" w:rsidSect="00034616">
      <w:headerReference w:type="even" r:id="rId9"/>
      <w:headerReference w:type="default" r:id="rId10"/>
      <w:footerReference w:type="default" r:id="rId11"/>
      <w:headerReference w:type="first" r:id="rId12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0584" w:rsidP="00837A5E" w:rsidRDefault="00380584" w14:paraId="54F82D41" w14:textId="77777777">
      <w:pPr>
        <w:spacing w:after="0" w:line="240" w:lineRule="auto"/>
      </w:pPr>
      <w:r>
        <w:separator/>
      </w:r>
    </w:p>
  </w:endnote>
  <w:endnote w:type="continuationSeparator" w:id="0">
    <w:p w:rsidR="00380584" w:rsidP="00837A5E" w:rsidRDefault="00380584" w14:paraId="50C2D8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0683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C3417" w:rsidRDefault="006C3417" w14:paraId="0AD6421F" w14:textId="2E8C50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C3417" w:rsidRDefault="006C3417" w14:paraId="1185208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0584" w:rsidP="00837A5E" w:rsidRDefault="00380584" w14:paraId="4079C205" w14:textId="77777777">
      <w:pPr>
        <w:spacing w:after="0" w:line="240" w:lineRule="auto"/>
      </w:pPr>
      <w:r>
        <w:separator/>
      </w:r>
    </w:p>
  </w:footnote>
  <w:footnote w:type="continuationSeparator" w:id="0">
    <w:p w:rsidR="00380584" w:rsidP="00837A5E" w:rsidRDefault="00380584" w14:paraId="34B4304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000000" w14:paraId="36C02665" w14:textId="3D4F71F6">
    <w:pPr>
      <w:pStyle w:val="Header"/>
    </w:pPr>
    <w:r>
      <w:rPr>
        <w:noProof/>
      </w:rPr>
      <w:pict w14:anchorId="0735F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7" style="position:absolute;margin-left:0;margin-top:0;width:304.55pt;height:304.55pt;rotation:315;z-index:-251655168;mso-position-horizontal:center;mso-position-horizontal-relative:margin;mso-position-vertical:center;mso-position-vertical-relative:margin" o:spid="_x0000_s1026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9618" w:type="dxa"/>
      <w:tblLook w:val="04A0" w:firstRow="1" w:lastRow="0" w:firstColumn="1" w:lastColumn="0" w:noHBand="0" w:noVBand="1"/>
    </w:tblPr>
    <w:tblGrid>
      <w:gridCol w:w="5958"/>
      <w:gridCol w:w="3660"/>
    </w:tblGrid>
    <w:tr w:rsidRPr="00331E5E" w:rsidR="00331E5E" w:rsidTr="00BA4EAB" w14:paraId="0F7E4303" w14:textId="77777777">
      <w:trPr>
        <w:trHeight w:val="441"/>
      </w:trPr>
      <w:tc>
        <w:tcPr>
          <w:tcW w:w="5958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="00C0130F" w:rsidP="00331E5E" w:rsidRDefault="00000000" w14:paraId="062CEA21" w14:textId="77777777">
          <w:pPr>
            <w:pStyle w:val="Header"/>
            <w:rPr>
              <w:b/>
              <w:bCs/>
            </w:rPr>
          </w:pPr>
          <w:r>
            <w:rPr>
              <w:noProof/>
              <w:sz w:val="24"/>
              <w:szCs w:val="24"/>
            </w:rPr>
            <w:pict w14:anchorId="45A87E63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1845798" style="position:absolute;margin-left:0;margin-top:0;width:304.55pt;height:304.55pt;rotation:315;z-index:-251653120;mso-position-horizontal:center;mso-position-horizontal-relative:margin;mso-position-vertical:center;mso-position-vertical-relative:margin" o:spid="_x0000_s1027" o:allowincell="f" fillcolor="silver" stroked="f" type="#_x0000_t136">
                <v:fill opacity=".5"/>
                <v:textpath style="font-family:&quot;Cambria&quot;;font-size:1pt" string="P9"/>
                <w10:wrap anchorx="margin" anchory="margin"/>
              </v:shape>
            </w:pict>
          </w:r>
          <w:r w:rsidRPr="00C0130F" w:rsidR="00331E5E">
            <w:rPr>
              <w:b/>
              <w:bCs/>
              <w:sz w:val="24"/>
              <w:szCs w:val="24"/>
            </w:rPr>
            <w:t>Parabola9</w:t>
          </w:r>
          <w:r w:rsidRPr="00331E5E" w:rsidR="00331E5E">
            <w:rPr>
              <w:b/>
              <w:bCs/>
            </w:rPr>
            <w:t xml:space="preserve"> Private Limited. India.</w:t>
          </w:r>
          <w:r w:rsidRPr="00331E5E" w:rsidR="00331E5E">
            <w:rPr>
              <w:b/>
              <w:noProof/>
            </w:rPr>
            <w:drawing>
              <wp:inline distT="0" distB="0" distL="0" distR="0" wp14:anchorId="7BA35A9C" wp14:editId="2E677F64">
                <wp:extent cx="1885950" cy="476250"/>
                <wp:effectExtent l="0" t="0" r="0" b="0"/>
                <wp:docPr id="741112647" name="Picture 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 blue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331E5E" w:rsidR="00331E5E" w:rsidP="00331E5E" w:rsidRDefault="00C0130F" w14:paraId="44D81E4D" w14:textId="2C1893C1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SOP TITLE: </w:t>
          </w:r>
          <w:r w:rsidR="00711F13">
            <w:rPr>
              <w:b/>
              <w:bCs/>
            </w:rPr>
            <w:t>ORGANOGRAM</w:t>
          </w:r>
          <w:r w:rsidR="00456E46">
            <w:rPr>
              <w:b/>
              <w:bCs/>
            </w:rPr>
            <w:t xml:space="preserve"> SOP</w:t>
          </w:r>
        </w:p>
      </w:tc>
      <w:tc>
        <w:tcPr>
          <w:tcW w:w="36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Pr="00331E5E" w:rsidR="00331E5E" w:rsidP="00331E5E" w:rsidRDefault="00331E5E" w14:paraId="320F495D" w14:textId="063493F4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SOP NUMBER: P9/I</w:t>
          </w:r>
          <w:r w:rsidR="00EA2880">
            <w:rPr>
              <w:b/>
              <w:bCs/>
            </w:rPr>
            <w:t>ND</w:t>
          </w:r>
          <w:r w:rsidRPr="00331E5E">
            <w:rPr>
              <w:b/>
              <w:bCs/>
            </w:rPr>
            <w:t>/HR/0</w:t>
          </w:r>
          <w:r w:rsidR="00711F13">
            <w:rPr>
              <w:b/>
              <w:bCs/>
            </w:rPr>
            <w:t>10</w:t>
          </w:r>
          <w:r w:rsidRPr="00331E5E">
            <w:rPr>
              <w:b/>
              <w:bCs/>
            </w:rPr>
            <w:t>-00</w:t>
          </w:r>
        </w:p>
      </w:tc>
    </w:tr>
    <w:tr w:rsidRPr="00331E5E" w:rsidR="00331E5E" w:rsidTr="00BA4EAB" w14:paraId="1FBD3573" w14:textId="77777777">
      <w:trPr>
        <w:trHeight w:val="441"/>
      </w:trPr>
      <w:tc>
        <w:tcPr>
          <w:tcW w:w="5958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331E5E" w:rsidR="00331E5E" w:rsidP="00331E5E" w:rsidRDefault="00331E5E" w14:paraId="79DD95D7" w14:textId="77777777">
          <w:pPr>
            <w:pStyle w:val="Header"/>
            <w:rPr>
              <w:b/>
              <w:bCs/>
            </w:rPr>
          </w:pPr>
        </w:p>
      </w:tc>
      <w:tc>
        <w:tcPr>
          <w:tcW w:w="36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Pr="00331E5E" w:rsidR="00331E5E" w:rsidP="00331E5E" w:rsidRDefault="00331E5E" w14:paraId="44CA4B72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Department: Human Resources</w:t>
          </w:r>
        </w:p>
      </w:tc>
    </w:tr>
    <w:tr w:rsidRPr="00331E5E" w:rsidR="00331E5E" w:rsidTr="00BA4EAB" w14:paraId="2932FE56" w14:textId="77777777">
      <w:trPr>
        <w:trHeight w:val="423"/>
      </w:trPr>
      <w:tc>
        <w:tcPr>
          <w:tcW w:w="5958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331E5E" w:rsidR="00331E5E" w:rsidP="00331E5E" w:rsidRDefault="00331E5E" w14:paraId="38B838DF" w14:textId="77777777">
          <w:pPr>
            <w:pStyle w:val="Header"/>
            <w:rPr>
              <w:b/>
              <w:bCs/>
            </w:rPr>
          </w:pPr>
        </w:p>
      </w:tc>
      <w:tc>
        <w:tcPr>
          <w:tcW w:w="36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Pr="00331E5E" w:rsidR="00331E5E" w:rsidP="00331E5E" w:rsidRDefault="00331E5E" w14:paraId="0E6A906A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Document Status: Confidential</w:t>
          </w:r>
        </w:p>
      </w:tc>
    </w:tr>
  </w:tbl>
  <w:p w:rsidR="00837A5E" w:rsidRDefault="00837A5E" w14:paraId="55E20C0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000000" w14:paraId="65CCB77B" w14:textId="6F4C31CE">
    <w:pPr>
      <w:pStyle w:val="Header"/>
    </w:pPr>
    <w:r>
      <w:rPr>
        <w:noProof/>
      </w:rPr>
      <w:pict w14:anchorId="075BF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6" style="position:absolute;margin-left:0;margin-top:0;width:304.55pt;height:304.55pt;rotation:315;z-index:-251657216;mso-position-horizontal:center;mso-position-horizontal-relative:margin;mso-position-vertical:center;mso-position-vertical-relative:margin" o:spid="_x0000_s1025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6">
    <w:nsid w:val="63f8f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956b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af0c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f3df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ecf5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3D5C60"/>
    <w:multiLevelType w:val="multilevel"/>
    <w:tmpl w:val="0EF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430655E"/>
    <w:multiLevelType w:val="hybridMultilevel"/>
    <w:tmpl w:val="6896E294"/>
    <w:lvl w:ilvl="0" w:tplc="4B9CF472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6BB70AE"/>
    <w:multiLevelType w:val="multilevel"/>
    <w:tmpl w:val="2D3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6DE3297"/>
    <w:multiLevelType w:val="multilevel"/>
    <w:tmpl w:val="353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7AB58DD"/>
    <w:multiLevelType w:val="multilevel"/>
    <w:tmpl w:val="D7C6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9EC5E2A"/>
    <w:multiLevelType w:val="hybridMultilevel"/>
    <w:tmpl w:val="B66CC4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AF16455"/>
    <w:multiLevelType w:val="multilevel"/>
    <w:tmpl w:val="DB3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B4217FE"/>
    <w:multiLevelType w:val="multilevel"/>
    <w:tmpl w:val="22B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C597611"/>
    <w:multiLevelType w:val="multilevel"/>
    <w:tmpl w:val="51F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3851094"/>
    <w:multiLevelType w:val="multilevel"/>
    <w:tmpl w:val="543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7FF3AD0"/>
    <w:multiLevelType w:val="multilevel"/>
    <w:tmpl w:val="128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8D97842"/>
    <w:multiLevelType w:val="hybridMultilevel"/>
    <w:tmpl w:val="A33492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CCD28D5"/>
    <w:multiLevelType w:val="multilevel"/>
    <w:tmpl w:val="528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DEC26B5"/>
    <w:multiLevelType w:val="multilevel"/>
    <w:tmpl w:val="34F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3E00164"/>
    <w:multiLevelType w:val="multilevel"/>
    <w:tmpl w:val="0CE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6037597"/>
    <w:multiLevelType w:val="multilevel"/>
    <w:tmpl w:val="F2B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AF5445E"/>
    <w:multiLevelType w:val="multilevel"/>
    <w:tmpl w:val="FA9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CE62F80"/>
    <w:multiLevelType w:val="hybridMultilevel"/>
    <w:tmpl w:val="1C34556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2D7524F4"/>
    <w:multiLevelType w:val="multilevel"/>
    <w:tmpl w:val="98A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FA21E66"/>
    <w:multiLevelType w:val="multilevel"/>
    <w:tmpl w:val="EBF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0091728"/>
    <w:multiLevelType w:val="multilevel"/>
    <w:tmpl w:val="0A7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0514451"/>
    <w:multiLevelType w:val="multilevel"/>
    <w:tmpl w:val="212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10422B1"/>
    <w:multiLevelType w:val="multilevel"/>
    <w:tmpl w:val="432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10A0EA4"/>
    <w:multiLevelType w:val="multilevel"/>
    <w:tmpl w:val="C17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11D6015"/>
    <w:multiLevelType w:val="multilevel"/>
    <w:tmpl w:val="90F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38D6F2E"/>
    <w:multiLevelType w:val="multilevel"/>
    <w:tmpl w:val="0E5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4BB182A"/>
    <w:multiLevelType w:val="multilevel"/>
    <w:tmpl w:val="606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5757FB8"/>
    <w:multiLevelType w:val="multilevel"/>
    <w:tmpl w:val="2F0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59D02FB"/>
    <w:multiLevelType w:val="hybridMultilevel"/>
    <w:tmpl w:val="B0AE8434"/>
    <w:lvl w:ilvl="0" w:tplc="8906192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35CA4F0E"/>
    <w:multiLevelType w:val="multilevel"/>
    <w:tmpl w:val="40B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8001EE0"/>
    <w:multiLevelType w:val="multilevel"/>
    <w:tmpl w:val="3DB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BAC016C"/>
    <w:multiLevelType w:val="multilevel"/>
    <w:tmpl w:val="64F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D577F88"/>
    <w:multiLevelType w:val="multilevel"/>
    <w:tmpl w:val="A99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4F22FAF"/>
    <w:multiLevelType w:val="multilevel"/>
    <w:tmpl w:val="26F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66128F9"/>
    <w:multiLevelType w:val="multilevel"/>
    <w:tmpl w:val="251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76C4AFA"/>
    <w:multiLevelType w:val="multilevel"/>
    <w:tmpl w:val="2F4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8104EE1"/>
    <w:multiLevelType w:val="hybridMultilevel"/>
    <w:tmpl w:val="9B64B66E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4AA15585"/>
    <w:multiLevelType w:val="multilevel"/>
    <w:tmpl w:val="198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B890B26"/>
    <w:multiLevelType w:val="multilevel"/>
    <w:tmpl w:val="C0F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CEF4246"/>
    <w:multiLevelType w:val="multilevel"/>
    <w:tmpl w:val="75D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E3922A7"/>
    <w:multiLevelType w:val="multilevel"/>
    <w:tmpl w:val="234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08D08CC"/>
    <w:multiLevelType w:val="multilevel"/>
    <w:tmpl w:val="4DF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252605C"/>
    <w:multiLevelType w:val="multilevel"/>
    <w:tmpl w:val="EED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2FC5176"/>
    <w:multiLevelType w:val="hybridMultilevel"/>
    <w:tmpl w:val="B74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54DD6B5D"/>
    <w:multiLevelType w:val="multilevel"/>
    <w:tmpl w:val="25B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4F46DDB"/>
    <w:multiLevelType w:val="multilevel"/>
    <w:tmpl w:val="588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83C30D6"/>
    <w:multiLevelType w:val="multilevel"/>
    <w:tmpl w:val="740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9130407"/>
    <w:multiLevelType w:val="multilevel"/>
    <w:tmpl w:val="67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B1C146A"/>
    <w:multiLevelType w:val="multilevel"/>
    <w:tmpl w:val="DA7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B602FA9"/>
    <w:multiLevelType w:val="multilevel"/>
    <w:tmpl w:val="5B9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F0762D1"/>
    <w:multiLevelType w:val="hybridMultilevel"/>
    <w:tmpl w:val="8DA43E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60875A1B"/>
    <w:multiLevelType w:val="hybridMultilevel"/>
    <w:tmpl w:val="21B68D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61390182"/>
    <w:multiLevelType w:val="multilevel"/>
    <w:tmpl w:val="1BF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19D7D18"/>
    <w:multiLevelType w:val="multilevel"/>
    <w:tmpl w:val="3C7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A1B66A9"/>
    <w:multiLevelType w:val="multilevel"/>
    <w:tmpl w:val="7B6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C48455A"/>
    <w:multiLevelType w:val="multilevel"/>
    <w:tmpl w:val="7FD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C570D43"/>
    <w:multiLevelType w:val="multilevel"/>
    <w:tmpl w:val="D4D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F560C87"/>
    <w:multiLevelType w:val="hybridMultilevel"/>
    <w:tmpl w:val="8AAC6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721B5268"/>
    <w:multiLevelType w:val="hybridMultilevel"/>
    <w:tmpl w:val="C54E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68A67B9"/>
    <w:multiLevelType w:val="hybridMultilevel"/>
    <w:tmpl w:val="8F682384"/>
    <w:lvl w:ilvl="0" w:tplc="CC86D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78B03E32"/>
    <w:multiLevelType w:val="multilevel"/>
    <w:tmpl w:val="70E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92F410B"/>
    <w:multiLevelType w:val="multilevel"/>
    <w:tmpl w:val="24F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BDB55C0"/>
    <w:multiLevelType w:val="multilevel"/>
    <w:tmpl w:val="BBC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1" w16cid:durableId="918905310">
    <w:abstractNumId w:val="8"/>
  </w:num>
  <w:num w:numId="2" w16cid:durableId="1122308841">
    <w:abstractNumId w:val="6"/>
  </w:num>
  <w:num w:numId="3" w16cid:durableId="1444375882">
    <w:abstractNumId w:val="5"/>
  </w:num>
  <w:num w:numId="4" w16cid:durableId="744037828">
    <w:abstractNumId w:val="4"/>
  </w:num>
  <w:num w:numId="5" w16cid:durableId="786243109">
    <w:abstractNumId w:val="7"/>
  </w:num>
  <w:num w:numId="6" w16cid:durableId="198006932">
    <w:abstractNumId w:val="3"/>
  </w:num>
  <w:num w:numId="7" w16cid:durableId="2008635312">
    <w:abstractNumId w:val="2"/>
  </w:num>
  <w:num w:numId="8" w16cid:durableId="1625769126">
    <w:abstractNumId w:val="1"/>
  </w:num>
  <w:num w:numId="9" w16cid:durableId="1761632767">
    <w:abstractNumId w:val="0"/>
  </w:num>
  <w:num w:numId="10" w16cid:durableId="288751651">
    <w:abstractNumId w:val="66"/>
  </w:num>
  <w:num w:numId="11" w16cid:durableId="1703050465">
    <w:abstractNumId w:val="10"/>
  </w:num>
  <w:num w:numId="12" w16cid:durableId="857163272">
    <w:abstractNumId w:val="68"/>
  </w:num>
  <w:num w:numId="13" w16cid:durableId="1234776003">
    <w:abstractNumId w:val="20"/>
  </w:num>
  <w:num w:numId="14" w16cid:durableId="1834292317">
    <w:abstractNumId w:val="60"/>
  </w:num>
  <w:num w:numId="15" w16cid:durableId="1297905900">
    <w:abstractNumId w:val="52"/>
  </w:num>
  <w:num w:numId="16" w16cid:durableId="195581432">
    <w:abstractNumId w:val="37"/>
  </w:num>
  <w:num w:numId="17" w16cid:durableId="787553654">
    <w:abstractNumId w:val="67"/>
  </w:num>
  <w:num w:numId="18" w16cid:durableId="2074280131">
    <w:abstractNumId w:val="22"/>
  </w:num>
  <w:num w:numId="19" w16cid:durableId="253634267">
    <w:abstractNumId w:val="15"/>
  </w:num>
  <w:num w:numId="20" w16cid:durableId="441341996">
    <w:abstractNumId w:val="53"/>
  </w:num>
  <w:num w:numId="21" w16cid:durableId="767114703">
    <w:abstractNumId w:val="59"/>
  </w:num>
  <w:num w:numId="22" w16cid:durableId="296834452">
    <w:abstractNumId w:val="56"/>
  </w:num>
  <w:num w:numId="23" w16cid:durableId="329674026">
    <w:abstractNumId w:val="26"/>
  </w:num>
  <w:num w:numId="24" w16cid:durableId="1066606685">
    <w:abstractNumId w:val="9"/>
  </w:num>
  <w:num w:numId="25" w16cid:durableId="935868925">
    <w:abstractNumId w:val="49"/>
  </w:num>
  <w:num w:numId="26" w16cid:durableId="1132093377">
    <w:abstractNumId w:val="16"/>
  </w:num>
  <w:num w:numId="27" w16cid:durableId="1147013062">
    <w:abstractNumId w:val="36"/>
  </w:num>
  <w:num w:numId="28" w16cid:durableId="274991195">
    <w:abstractNumId w:val="58"/>
  </w:num>
  <w:num w:numId="29" w16cid:durableId="1519662471">
    <w:abstractNumId w:val="28"/>
  </w:num>
  <w:num w:numId="30" w16cid:durableId="1811703732">
    <w:abstractNumId w:val="25"/>
  </w:num>
  <w:num w:numId="31" w16cid:durableId="1510172014">
    <w:abstractNumId w:val="40"/>
  </w:num>
  <w:num w:numId="32" w16cid:durableId="681585795">
    <w:abstractNumId w:val="47"/>
  </w:num>
  <w:num w:numId="33" w16cid:durableId="574173167">
    <w:abstractNumId w:val="19"/>
  </w:num>
  <w:num w:numId="34" w16cid:durableId="527529017">
    <w:abstractNumId w:val="35"/>
  </w:num>
  <w:num w:numId="35" w16cid:durableId="696202732">
    <w:abstractNumId w:val="71"/>
  </w:num>
  <w:num w:numId="36" w16cid:durableId="1446194177">
    <w:abstractNumId w:val="61"/>
  </w:num>
  <w:num w:numId="37" w16cid:durableId="1518885775">
    <w:abstractNumId w:val="32"/>
  </w:num>
  <w:num w:numId="38" w16cid:durableId="663898228">
    <w:abstractNumId w:val="42"/>
  </w:num>
  <w:num w:numId="39" w16cid:durableId="546574050">
    <w:abstractNumId w:val="41"/>
  </w:num>
  <w:num w:numId="40" w16cid:durableId="1130977018">
    <w:abstractNumId w:val="24"/>
  </w:num>
  <w:num w:numId="41" w16cid:durableId="1557084580">
    <w:abstractNumId w:val="11"/>
  </w:num>
  <w:num w:numId="42" w16cid:durableId="430275771">
    <w:abstractNumId w:val="12"/>
  </w:num>
  <w:num w:numId="43" w16cid:durableId="1867016560">
    <w:abstractNumId w:val="65"/>
  </w:num>
  <w:num w:numId="44" w16cid:durableId="1602952452">
    <w:abstractNumId w:val="39"/>
  </w:num>
  <w:num w:numId="45" w16cid:durableId="916936041">
    <w:abstractNumId w:val="48"/>
  </w:num>
  <w:num w:numId="46" w16cid:durableId="685906950">
    <w:abstractNumId w:val="57"/>
  </w:num>
  <w:num w:numId="47" w16cid:durableId="2119786335">
    <w:abstractNumId w:val="69"/>
  </w:num>
  <w:num w:numId="48" w16cid:durableId="1727754493">
    <w:abstractNumId w:val="29"/>
  </w:num>
  <w:num w:numId="49" w16cid:durableId="1817140302">
    <w:abstractNumId w:val="27"/>
  </w:num>
  <w:num w:numId="50" w16cid:durableId="1567645174">
    <w:abstractNumId w:val="54"/>
  </w:num>
  <w:num w:numId="51" w16cid:durableId="825510070">
    <w:abstractNumId w:val="34"/>
  </w:num>
  <w:num w:numId="52" w16cid:durableId="1851790996">
    <w:abstractNumId w:val="38"/>
  </w:num>
  <w:num w:numId="53" w16cid:durableId="2082097906">
    <w:abstractNumId w:val="51"/>
  </w:num>
  <w:num w:numId="54" w16cid:durableId="1709528875">
    <w:abstractNumId w:val="62"/>
  </w:num>
  <w:num w:numId="55" w16cid:durableId="2064408398">
    <w:abstractNumId w:val="44"/>
  </w:num>
  <w:num w:numId="56" w16cid:durableId="1895071608">
    <w:abstractNumId w:val="13"/>
  </w:num>
  <w:num w:numId="57" w16cid:durableId="190194335">
    <w:abstractNumId w:val="70"/>
  </w:num>
  <w:num w:numId="58" w16cid:durableId="758331106">
    <w:abstractNumId w:val="46"/>
  </w:num>
  <w:num w:numId="59" w16cid:durableId="1675108869">
    <w:abstractNumId w:val="43"/>
  </w:num>
  <w:num w:numId="60" w16cid:durableId="1692874184">
    <w:abstractNumId w:val="55"/>
  </w:num>
  <w:num w:numId="61" w16cid:durableId="627128363">
    <w:abstractNumId w:val="50"/>
  </w:num>
  <w:num w:numId="62" w16cid:durableId="1855537404">
    <w:abstractNumId w:val="45"/>
  </w:num>
  <w:num w:numId="63" w16cid:durableId="663241575">
    <w:abstractNumId w:val="23"/>
  </w:num>
  <w:num w:numId="64" w16cid:durableId="1619486910">
    <w:abstractNumId w:val="64"/>
  </w:num>
  <w:num w:numId="65" w16cid:durableId="1566380751">
    <w:abstractNumId w:val="17"/>
  </w:num>
  <w:num w:numId="66" w16cid:durableId="1078792343">
    <w:abstractNumId w:val="30"/>
  </w:num>
  <w:num w:numId="67" w16cid:durableId="1737513700">
    <w:abstractNumId w:val="21"/>
  </w:num>
  <w:num w:numId="68" w16cid:durableId="2113234709">
    <w:abstractNumId w:val="33"/>
  </w:num>
  <w:num w:numId="69" w16cid:durableId="1286083491">
    <w:abstractNumId w:val="63"/>
  </w:num>
  <w:num w:numId="70" w16cid:durableId="1870071132">
    <w:abstractNumId w:val="18"/>
  </w:num>
  <w:num w:numId="71" w16cid:durableId="1285112614">
    <w:abstractNumId w:val="31"/>
  </w:num>
  <w:num w:numId="72" w16cid:durableId="1219197913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14"/>
    <w:rsid w:val="00034616"/>
    <w:rsid w:val="0006063C"/>
    <w:rsid w:val="000A15DB"/>
    <w:rsid w:val="000C3736"/>
    <w:rsid w:val="0015074B"/>
    <w:rsid w:val="001E0615"/>
    <w:rsid w:val="00201DB7"/>
    <w:rsid w:val="00235CD8"/>
    <w:rsid w:val="002410B7"/>
    <w:rsid w:val="0029639D"/>
    <w:rsid w:val="002E4356"/>
    <w:rsid w:val="002E59C6"/>
    <w:rsid w:val="002E725A"/>
    <w:rsid w:val="00326F90"/>
    <w:rsid w:val="00331E5E"/>
    <w:rsid w:val="00380584"/>
    <w:rsid w:val="00386458"/>
    <w:rsid w:val="00407ACC"/>
    <w:rsid w:val="00424804"/>
    <w:rsid w:val="00456E46"/>
    <w:rsid w:val="00466F75"/>
    <w:rsid w:val="004870D8"/>
    <w:rsid w:val="004907E0"/>
    <w:rsid w:val="004A7E22"/>
    <w:rsid w:val="004B48F6"/>
    <w:rsid w:val="0058047A"/>
    <w:rsid w:val="005942DC"/>
    <w:rsid w:val="006722A0"/>
    <w:rsid w:val="006A434E"/>
    <w:rsid w:val="006C3417"/>
    <w:rsid w:val="006C3F0B"/>
    <w:rsid w:val="006F5B93"/>
    <w:rsid w:val="00711F13"/>
    <w:rsid w:val="00717118"/>
    <w:rsid w:val="0078200B"/>
    <w:rsid w:val="00817DDF"/>
    <w:rsid w:val="00837A5E"/>
    <w:rsid w:val="008716BD"/>
    <w:rsid w:val="008B7EFE"/>
    <w:rsid w:val="008C7105"/>
    <w:rsid w:val="00927F87"/>
    <w:rsid w:val="00932559"/>
    <w:rsid w:val="00994BD9"/>
    <w:rsid w:val="00A1081E"/>
    <w:rsid w:val="00A130BC"/>
    <w:rsid w:val="00A26DA9"/>
    <w:rsid w:val="00AA1D8D"/>
    <w:rsid w:val="00AB089F"/>
    <w:rsid w:val="00AC5728"/>
    <w:rsid w:val="00B210E6"/>
    <w:rsid w:val="00B47730"/>
    <w:rsid w:val="00B6662D"/>
    <w:rsid w:val="00B70E2D"/>
    <w:rsid w:val="00B969E0"/>
    <w:rsid w:val="00BA2C40"/>
    <w:rsid w:val="00BA4EAB"/>
    <w:rsid w:val="00BA522B"/>
    <w:rsid w:val="00BA5612"/>
    <w:rsid w:val="00BA604F"/>
    <w:rsid w:val="00BB023C"/>
    <w:rsid w:val="00BD06B6"/>
    <w:rsid w:val="00C0130F"/>
    <w:rsid w:val="00C1072F"/>
    <w:rsid w:val="00C14B38"/>
    <w:rsid w:val="00C65A00"/>
    <w:rsid w:val="00CA5151"/>
    <w:rsid w:val="00CB0664"/>
    <w:rsid w:val="00CF3FB7"/>
    <w:rsid w:val="00D662A6"/>
    <w:rsid w:val="00D95821"/>
    <w:rsid w:val="00DE4F46"/>
    <w:rsid w:val="00E05727"/>
    <w:rsid w:val="00E56139"/>
    <w:rsid w:val="00E63CF5"/>
    <w:rsid w:val="00E644FC"/>
    <w:rsid w:val="00EA2880"/>
    <w:rsid w:val="00EB1740"/>
    <w:rsid w:val="00ED3110"/>
    <w:rsid w:val="00F70C2F"/>
    <w:rsid w:val="00FB472F"/>
    <w:rsid w:val="00FC693F"/>
    <w:rsid w:val="00FF2097"/>
    <w:rsid w:val="03157FCC"/>
    <w:rsid w:val="6C20B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D3E19"/>
  <w14:defaultImageDpi w14:val="300"/>
  <w15:docId w15:val="{994A3798-AA59-456F-AF24-93FDC0A3DD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6458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5613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D662A6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93255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Madhavi</lastModifiedBy>
  <revision>49</revision>
  <dcterms:created xsi:type="dcterms:W3CDTF">2013-12-23T23:15:00.0000000Z</dcterms:created>
  <dcterms:modified xsi:type="dcterms:W3CDTF">2026-02-06T11:11:39.4751521Z</dcterms:modified>
  <category/>
</coreProperties>
</file>