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D84E" w14:textId="77777777" w:rsidR="007F30AE" w:rsidRPr="000E7483" w:rsidRDefault="009F37BE" w:rsidP="000E7483">
      <w:pPr>
        <w:pStyle w:val="Titre"/>
      </w:pPr>
      <w:proofErr w:type="spellStart"/>
      <w:r>
        <w:t>RukoSrak</w:t>
      </w:r>
      <w:proofErr w:type="spellEnd"/>
    </w:p>
    <w:p w14:paraId="18FCF19E" w14:textId="777777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3ACE069A" w14:textId="6111E3CD" w:rsidR="001D4577" w:rsidRDefault="001D4577" w:rsidP="000E7483">
      <w:pPr>
        <w:jc w:val="center"/>
      </w:pPr>
    </w:p>
    <w:p w14:paraId="7D4DF980" w14:textId="0A0F287C" w:rsidR="00D26566" w:rsidRPr="000E7483" w:rsidRDefault="00D26566" w:rsidP="000E7483">
      <w:pPr>
        <w:jc w:val="center"/>
      </w:pPr>
      <w:r>
        <w:rPr>
          <w:noProof/>
        </w:rPr>
        <w:drawing>
          <wp:inline distT="0" distB="0" distL="0" distR="0" wp14:anchorId="5240837B" wp14:editId="3B4A892E">
            <wp:extent cx="4248150" cy="4248150"/>
            <wp:effectExtent l="0" t="0" r="0" b="0"/>
            <wp:docPr id="1" name="Image 1" descr="logo of  building company RukoSrak . Image 2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f  building company RukoSrak . Image 2 d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115F" w14:textId="77777777" w:rsidR="007F30AE" w:rsidRPr="000E7483" w:rsidRDefault="009F37BE" w:rsidP="000E7483">
      <w:pPr>
        <w:spacing w:before="2000"/>
        <w:jc w:val="center"/>
      </w:pPr>
      <w:r>
        <w:t>Sacha Borodkin – GRP1D</w:t>
      </w:r>
    </w:p>
    <w:p w14:paraId="0B0731AC" w14:textId="77777777" w:rsidR="007F30AE" w:rsidRPr="000E7483" w:rsidRDefault="009F37BE" w:rsidP="000E7483">
      <w:pPr>
        <w:jc w:val="center"/>
      </w:pPr>
      <w:r>
        <w:t>ETML Lausanne</w:t>
      </w:r>
    </w:p>
    <w:p w14:paraId="2E0943E4" w14:textId="77777777" w:rsidR="007F30AE" w:rsidRPr="000E7483" w:rsidRDefault="009F37BE" w:rsidP="000E7483">
      <w:pPr>
        <w:jc w:val="center"/>
      </w:pPr>
      <w:r>
        <w:t>24p</w:t>
      </w:r>
    </w:p>
    <w:p w14:paraId="347E4258" w14:textId="77777777" w:rsidR="007F30AE" w:rsidRPr="000E7483" w:rsidRDefault="009F37BE" w:rsidP="009F37BE">
      <w:pPr>
        <w:jc w:val="center"/>
      </w:pPr>
      <w:r>
        <w:t>Xavier Carrel</w:t>
      </w:r>
    </w:p>
    <w:p w14:paraId="6AC3EC8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954F617" w14:textId="5293D830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71B968" w14:textId="3E4C5E5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E297BB" w14:textId="598210C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E3CFAD" w14:textId="05D35D8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A30B85" w14:textId="744BD80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DC7D4" w14:textId="547BA17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E7FA0B" w14:textId="6CAAFC8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02C4C" w14:textId="608AF2AA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4603135" w14:textId="1D2BAE51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4C90AC" w14:textId="20B1526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9570F32" w14:textId="0F606DBD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EEBC8A" w14:textId="26620F8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C3EFFE" w14:textId="7A2420DD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7DAD8C3" w14:textId="46D151E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BA837D" w14:textId="41000DF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53134C" w14:textId="0E3441C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82FFC" w14:textId="1CA52E2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3F5CD89" w14:textId="52B809E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DAC555" w14:textId="66F51FC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D10913" w14:textId="44C2345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455E46A" w14:textId="77A2893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E28670F" w14:textId="3E0130F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069F44" w14:textId="528F51D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C18AE12" w14:textId="673D02D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9DAD57C" w14:textId="2F9C8DB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B3CD3EF" w14:textId="29A442E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79B4228" w14:textId="1DA3AC2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A45B333" w14:textId="056B745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EF88DFD" w14:textId="150787A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06BC9F2" w14:textId="3A7E0FA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2F3B1A" w14:textId="2AAA10E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8FB4DC2" w14:textId="5DC58C2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E2C1F2" w14:textId="2D1528A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5376324" w14:textId="0D316A6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8E32A3A" w14:textId="25D6EA2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DD7DE38" w14:textId="042C616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D74DA98" w14:textId="2CB4E098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6F2C14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9EE76C5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C4F4E90" w14:textId="77777777" w:rsidR="008E53F9" w:rsidRPr="008E53F9" w:rsidRDefault="008E53F9" w:rsidP="008E53F9">
      <w:pPr>
        <w:pStyle w:val="Corpsdetexte"/>
      </w:pPr>
    </w:p>
    <w:p w14:paraId="6985D2D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DF6447E" w14:textId="77777777" w:rsidR="0015167D" w:rsidRPr="0015167D" w:rsidRDefault="0015167D" w:rsidP="0015167D">
      <w:pPr>
        <w:pStyle w:val="Retraitcorpsdetexte"/>
      </w:pPr>
    </w:p>
    <w:p w14:paraId="7BAE6D10" w14:textId="77777777" w:rsidR="0015167D" w:rsidRDefault="002F6EB5" w:rsidP="002F6EB5">
      <w:pPr>
        <w:pStyle w:val="Retraitcorpsdetexte"/>
        <w:jc w:val="center"/>
      </w:pPr>
      <w:proofErr w:type="spellStart"/>
      <w:r>
        <w:t>Rukosrak</w:t>
      </w:r>
      <w:proofErr w:type="spellEnd"/>
    </w:p>
    <w:p w14:paraId="6D9AF01A" w14:textId="48B3880D" w:rsidR="002F6EB5" w:rsidRDefault="005F5C3E" w:rsidP="002F6EB5">
      <w:pPr>
        <w:pStyle w:val="Retraitcorpsdetexte"/>
        <w:jc w:val="center"/>
      </w:pPr>
      <w:r w:rsidRPr="005F5C3E">
        <w:t xml:space="preserve">Equipe de construction qui a construit le métro sur </w:t>
      </w:r>
      <w:proofErr w:type="spellStart"/>
      <w:r w:rsidRPr="005F5C3E">
        <w:t>Troiyechina</w:t>
      </w:r>
      <w:proofErr w:type="spellEnd"/>
      <w:r w:rsidRPr="005F5C3E">
        <w:t xml:space="preserve"> et sur </w:t>
      </w:r>
      <w:proofErr w:type="spellStart"/>
      <w:r w:rsidRPr="005F5C3E">
        <w:t>Vynogradar</w:t>
      </w:r>
      <w:proofErr w:type="spellEnd"/>
    </w:p>
    <w:p w14:paraId="0CCF8E79" w14:textId="77777777" w:rsidR="005D1F19" w:rsidRDefault="005D1F19" w:rsidP="002F6EB5">
      <w:pPr>
        <w:pStyle w:val="Retraitcorpsdetexte"/>
        <w:jc w:val="center"/>
      </w:pPr>
    </w:p>
    <w:p w14:paraId="6BFA07DC" w14:textId="24E553E0" w:rsidR="00944D1D" w:rsidRDefault="00944D1D" w:rsidP="002F6EB5">
      <w:pPr>
        <w:pStyle w:val="Retraitcorpsdetexte"/>
        <w:jc w:val="center"/>
      </w:pPr>
      <w:r>
        <w:t>Rapidité</w:t>
      </w:r>
    </w:p>
    <w:p w14:paraId="720C6AD8" w14:textId="77777777" w:rsidR="00944D1D" w:rsidRDefault="00944D1D" w:rsidP="002F6EB5">
      <w:pPr>
        <w:pStyle w:val="Retraitcorpsdetexte"/>
        <w:jc w:val="center"/>
      </w:pPr>
      <w:r>
        <w:t>Qualité</w:t>
      </w:r>
    </w:p>
    <w:p w14:paraId="616BDE46" w14:textId="77777777" w:rsidR="00944D1D" w:rsidRDefault="00944D1D" w:rsidP="002F6EB5">
      <w:pPr>
        <w:pStyle w:val="Retraitcorpsdetexte"/>
        <w:jc w:val="center"/>
      </w:pPr>
      <w:r>
        <w:t>Bas prix</w:t>
      </w:r>
    </w:p>
    <w:p w14:paraId="023AFC60" w14:textId="77777777" w:rsidR="00944D1D" w:rsidRPr="00F664DF" w:rsidRDefault="00944D1D" w:rsidP="002F6EB5">
      <w:pPr>
        <w:pStyle w:val="Retraitcorpsdetexte"/>
        <w:jc w:val="center"/>
      </w:pPr>
      <w:r>
        <w:t xml:space="preserve">Choisissez 2 critères </w:t>
      </w:r>
    </w:p>
    <w:p w14:paraId="2BF0934B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474F625D" w14:textId="77777777" w:rsidR="0015167D" w:rsidRPr="0015167D" w:rsidRDefault="0015167D" w:rsidP="0015167D">
      <w:pPr>
        <w:pStyle w:val="Retraitcorpsdetexte"/>
      </w:pPr>
    </w:p>
    <w:p w14:paraId="4B7D6A84" w14:textId="77777777" w:rsidR="0015167D" w:rsidRPr="00F664DF" w:rsidRDefault="00413A3C" w:rsidP="0015167D">
      <w:pPr>
        <w:pStyle w:val="Retraitcorpsdetexte"/>
      </w:pPr>
      <w:r>
        <w:t xml:space="preserve">Création d’un hôtel sur la base d’un immeuble dans SweetHome3D </w:t>
      </w:r>
    </w:p>
    <w:p w14:paraId="256C36E7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4382F371" w14:textId="77777777" w:rsidR="0015167D" w:rsidRPr="0015167D" w:rsidRDefault="0015167D" w:rsidP="0015167D">
      <w:pPr>
        <w:pStyle w:val="Retraitcorpsdetexte"/>
      </w:pPr>
    </w:p>
    <w:p w14:paraId="5A956A45" w14:textId="3FEB77FF" w:rsidR="00F664DF" w:rsidRDefault="00D97110" w:rsidP="00F664DF">
      <w:pPr>
        <w:pStyle w:val="Retraitcorpsdetexte"/>
      </w:pPr>
      <w:r>
        <w:t>1)PC type bureau</w:t>
      </w:r>
    </w:p>
    <w:p w14:paraId="2696C9A9" w14:textId="77777777" w:rsidR="00D97110" w:rsidRDefault="00D97110" w:rsidP="00F664DF">
      <w:pPr>
        <w:pStyle w:val="Retraitcorpsdetexte"/>
      </w:pPr>
      <w:r>
        <w:t>2)accès à l’Internet</w:t>
      </w:r>
    </w:p>
    <w:p w14:paraId="47673718" w14:textId="56C18E8D" w:rsidR="00D97110" w:rsidRPr="00F664DF" w:rsidRDefault="00D97110" w:rsidP="00F664DF">
      <w:pPr>
        <w:pStyle w:val="Retraitcorpsdetexte"/>
      </w:pPr>
      <w:r>
        <w:t xml:space="preserve">3)logiciel SweetHome3D </w:t>
      </w:r>
    </w:p>
    <w:p w14:paraId="311ABB86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6998D114" w14:textId="77777777" w:rsidR="0015167D" w:rsidRPr="0015167D" w:rsidRDefault="0015167D" w:rsidP="0015167D">
      <w:pPr>
        <w:pStyle w:val="Retraitcorpsdetexte"/>
      </w:pPr>
    </w:p>
    <w:p w14:paraId="77F80172" w14:textId="2CA85234" w:rsidR="0015167D" w:rsidRPr="00F664DF" w:rsidRDefault="005D1F19" w:rsidP="0015167D">
      <w:pPr>
        <w:pStyle w:val="Retraitcorpsdetexte"/>
      </w:pPr>
      <w:r>
        <w:t>Suivre le module 306</w:t>
      </w:r>
    </w:p>
    <w:p w14:paraId="005C758B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7616042C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1BECCAA9" w14:textId="1487C81C" w:rsidR="0015167D" w:rsidRPr="00920F4E" w:rsidRDefault="00104CC3" w:rsidP="00104CC3">
      <w:pPr>
        <w:pStyle w:val="Retraitcorpsdetexte3"/>
        <w:ind w:left="0"/>
      </w:pPr>
      <w:r>
        <w:t xml:space="preserve">                                </w:t>
      </w:r>
      <w:r w:rsidR="00A11628">
        <w:t>Construire un hôtel à partir d’une structure d’immeuble imposée</w:t>
      </w:r>
    </w:p>
    <w:p w14:paraId="6627645F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0428C72" w14:textId="2B210A77" w:rsidR="00F664DF" w:rsidRDefault="00A11628" w:rsidP="00F664DF">
      <w:pPr>
        <w:pStyle w:val="Retraitcorpsdetexte3"/>
      </w:pPr>
      <w:r>
        <w:t>Les visiteurs sont des voyageurs</w:t>
      </w:r>
    </w:p>
    <w:p w14:paraId="3CCAB3CA" w14:textId="77777777" w:rsidR="0015167D" w:rsidRPr="00F664DF" w:rsidRDefault="0015167D" w:rsidP="00F664DF">
      <w:pPr>
        <w:pStyle w:val="Retraitcorpsdetexte3"/>
      </w:pPr>
    </w:p>
    <w:p w14:paraId="47602B9E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4F762111" w14:textId="77777777" w:rsidR="00F664DF" w:rsidRDefault="00F664DF" w:rsidP="00F664DF">
      <w:pPr>
        <w:pStyle w:val="Retraitcorpsdetexte3"/>
      </w:pPr>
    </w:p>
    <w:p w14:paraId="735C114F" w14:textId="0B767BC1" w:rsidR="0015167D" w:rsidRPr="00F664DF" w:rsidRDefault="00A11628" w:rsidP="00F664DF">
      <w:pPr>
        <w:pStyle w:val="Retraitcorpsdetexte3"/>
      </w:pPr>
      <w:r>
        <w:t xml:space="preserve">Les gens peuvent aller à la piscine, rester </w:t>
      </w:r>
      <w:r w:rsidR="009A4ECD">
        <w:t>à l’hôtel</w:t>
      </w:r>
      <w:r>
        <w:t xml:space="preserve"> pour quelques jours et manger au restaurant</w:t>
      </w:r>
    </w:p>
    <w:p w14:paraId="01096512" w14:textId="77777777" w:rsidR="007F30AE" w:rsidRPr="007F30AE" w:rsidRDefault="007F30AE" w:rsidP="008E53F9">
      <w:pPr>
        <w:pStyle w:val="Titre1"/>
      </w:pPr>
      <w:bookmarkStart w:id="13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3"/>
    </w:p>
    <w:p w14:paraId="60772493" w14:textId="14288CAE" w:rsidR="00F16ADE" w:rsidRDefault="00F16ADE" w:rsidP="0076036D">
      <w:pPr>
        <w:pStyle w:val="Informations"/>
      </w:pPr>
    </w:p>
    <w:p w14:paraId="55C30EB8" w14:textId="141B6E7E" w:rsidR="00F16ADE" w:rsidRDefault="00F16ADE" w:rsidP="00D25DB9">
      <w:pPr>
        <w:pStyle w:val="Informations"/>
        <w:ind w:left="2138"/>
      </w:pPr>
    </w:p>
    <w:tbl>
      <w:tblPr>
        <w:tblStyle w:val="Grilledutableau"/>
        <w:tblW w:w="0" w:type="auto"/>
        <w:tblInd w:w="2138" w:type="dxa"/>
        <w:tblLook w:val="04A0" w:firstRow="1" w:lastRow="0" w:firstColumn="1" w:lastColumn="0" w:noHBand="0" w:noVBand="1"/>
      </w:tblPr>
      <w:tblGrid>
        <w:gridCol w:w="3482"/>
        <w:gridCol w:w="3440"/>
      </w:tblGrid>
      <w:tr w:rsidR="00D25DB9" w14:paraId="57D5B935" w14:textId="77777777" w:rsidTr="00D25DB9">
        <w:tc>
          <w:tcPr>
            <w:tcW w:w="4530" w:type="dxa"/>
          </w:tcPr>
          <w:p w14:paraId="48463EE5" w14:textId="360CF326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Date de début</w:t>
            </w:r>
          </w:p>
        </w:tc>
        <w:tc>
          <w:tcPr>
            <w:tcW w:w="4530" w:type="dxa"/>
          </w:tcPr>
          <w:p w14:paraId="49E7AC9C" w14:textId="0A0C240D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19 février 2024</w:t>
            </w:r>
          </w:p>
        </w:tc>
      </w:tr>
      <w:tr w:rsidR="00D25DB9" w14:paraId="0CA46B76" w14:textId="77777777" w:rsidTr="00D25DB9">
        <w:tc>
          <w:tcPr>
            <w:tcW w:w="4530" w:type="dxa"/>
          </w:tcPr>
          <w:p w14:paraId="3D2F0C9B" w14:textId="7BCD4834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Date de fin</w:t>
            </w:r>
          </w:p>
        </w:tc>
        <w:tc>
          <w:tcPr>
            <w:tcW w:w="4530" w:type="dxa"/>
          </w:tcPr>
          <w:p w14:paraId="510374CB" w14:textId="35767D85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16 mars 2024</w:t>
            </w:r>
          </w:p>
        </w:tc>
      </w:tr>
      <w:tr w:rsidR="00D25DB9" w14:paraId="68F65099" w14:textId="77777777" w:rsidTr="00D25DB9">
        <w:tc>
          <w:tcPr>
            <w:tcW w:w="4530" w:type="dxa"/>
          </w:tcPr>
          <w:p w14:paraId="1ABB4DEF" w14:textId="4E8C2013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Vacances</w:t>
            </w:r>
          </w:p>
        </w:tc>
        <w:tc>
          <w:tcPr>
            <w:tcW w:w="4530" w:type="dxa"/>
          </w:tcPr>
          <w:p w14:paraId="1EA988EB" w14:textId="18BF8CDC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12 – 19 février 2024</w:t>
            </w:r>
          </w:p>
        </w:tc>
      </w:tr>
      <w:tr w:rsidR="00D25DB9" w14:paraId="659FFBC1" w14:textId="77777777" w:rsidTr="00D25DB9">
        <w:tc>
          <w:tcPr>
            <w:tcW w:w="4530" w:type="dxa"/>
          </w:tcPr>
          <w:p w14:paraId="2BE784E3" w14:textId="4196991A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Nombre d’heures par semaine dédiées au projet</w:t>
            </w:r>
          </w:p>
          <w:p w14:paraId="4C7EE462" w14:textId="77777777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</w:p>
        </w:tc>
        <w:tc>
          <w:tcPr>
            <w:tcW w:w="4530" w:type="dxa"/>
          </w:tcPr>
          <w:p w14:paraId="3B0C6589" w14:textId="2CF6691B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3p par semaine</w:t>
            </w:r>
          </w:p>
        </w:tc>
      </w:tr>
    </w:tbl>
    <w:p w14:paraId="722470CB" w14:textId="77777777" w:rsidR="00F16ADE" w:rsidRDefault="00F16ADE" w:rsidP="0076036D">
      <w:pPr>
        <w:pStyle w:val="Informations"/>
      </w:pPr>
    </w:p>
    <w:p w14:paraId="59D7CEEC" w14:textId="2A7BB03F" w:rsidR="00F16ADE" w:rsidRDefault="00F16ADE" w:rsidP="00D25DB9">
      <w:pPr>
        <w:pStyle w:val="Informations"/>
        <w:ind w:left="0"/>
      </w:pPr>
    </w:p>
    <w:p w14:paraId="472A26AD" w14:textId="77777777" w:rsidR="00F16ADE" w:rsidRDefault="00F16ADE" w:rsidP="00F16ADE">
      <w:pPr>
        <w:pStyle w:val="Informations"/>
      </w:pPr>
    </w:p>
    <w:p w14:paraId="371A9237" w14:textId="27FF7B5D" w:rsidR="007F30AE" w:rsidRDefault="007F30AE" w:rsidP="008E53F9">
      <w:pPr>
        <w:pStyle w:val="Titre1"/>
      </w:pPr>
      <w:bookmarkStart w:id="14" w:name="_Toc532179957"/>
      <w:bookmarkStart w:id="15" w:name="_Toc165969641"/>
      <w:bookmarkStart w:id="16" w:name="_Toc128323767"/>
      <w:r w:rsidRPr="007F30AE">
        <w:lastRenderedPageBreak/>
        <w:t>Analyse</w:t>
      </w:r>
      <w:bookmarkEnd w:id="14"/>
      <w:bookmarkEnd w:id="15"/>
      <w:r w:rsidR="00446E95">
        <w:t xml:space="preserve"> fonctionnelle</w:t>
      </w:r>
      <w:bookmarkEnd w:id="16"/>
    </w:p>
    <w:p w14:paraId="3105EF41" w14:textId="77777777" w:rsidR="009A4ECD" w:rsidRDefault="009A4ECD" w:rsidP="009A4ECD">
      <w:pPr>
        <w:pStyle w:val="Titre4"/>
      </w:pPr>
      <w:r>
        <w:t>Espace de repo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8"/>
        <w:gridCol w:w="7752"/>
      </w:tblGrid>
      <w:tr w:rsidR="009A4ECD" w14:paraId="375CA9DC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56AC" w14:textId="654741CD" w:rsidR="009A4ECD" w:rsidRDefault="009A4ECD">
            <w:r>
              <w:t>Centre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D7F4" w14:textId="32FE8946" w:rsidR="009A4ECD" w:rsidRDefault="009A4ECD">
            <w:r>
              <w:t>Dans</w:t>
            </w:r>
            <w:r>
              <w:t xml:space="preserve"> la salle quand </w:t>
            </w:r>
            <w:r>
              <w:t>j’entre</w:t>
            </w:r>
            <w:r>
              <w:t xml:space="preserve"> au </w:t>
            </w:r>
            <w:proofErr w:type="gramStart"/>
            <w:r>
              <w:t>centre  Je</w:t>
            </w:r>
            <w:proofErr w:type="gramEnd"/>
            <w:r>
              <w:t xml:space="preserve"> vois une table</w:t>
            </w:r>
          </w:p>
        </w:tc>
      </w:tr>
      <w:tr w:rsidR="009A4ECD" w14:paraId="4151E5BE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1CFB" w14:textId="620131EE" w:rsidR="009A4ECD" w:rsidRDefault="009A4ECD">
            <w:r>
              <w:t>Espace</w:t>
            </w:r>
            <w:r>
              <w:t xml:space="preserve"> repos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D500" w14:textId="4EEEE521" w:rsidR="009A4ECD" w:rsidRDefault="009A4ECD">
            <w:r>
              <w:t>Dans</w:t>
            </w:r>
            <w:r>
              <w:t xml:space="preserve"> l'espace sur le mur </w:t>
            </w:r>
            <w:r>
              <w:t>à</w:t>
            </w:r>
            <w:r>
              <w:t xml:space="preserve"> côté de l'ascenseur Je vois une grande télé sur le mur</w:t>
            </w:r>
          </w:p>
        </w:tc>
      </w:tr>
      <w:tr w:rsidR="009A4ECD" w14:paraId="3F21DA16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941E" w14:textId="77777777" w:rsidR="009A4ECD" w:rsidRDefault="009A4ECD">
            <w:proofErr w:type="gramStart"/>
            <w:r>
              <w:t>salle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4AE5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la salle  quand j'entre  Je vois 4 poufs</w:t>
            </w:r>
          </w:p>
        </w:tc>
      </w:tr>
      <w:tr w:rsidR="009A4ECD" w14:paraId="0CAFDEB3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5B82" w14:textId="77777777" w:rsidR="009A4ECD" w:rsidRDefault="009A4ECD">
            <w:proofErr w:type="gramStart"/>
            <w:r>
              <w:t>salol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3D2E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la salle Quand j'entre sous le télé Je vois un petit meuble en bois dans lequel il y a  console des jeux</w:t>
            </w:r>
          </w:p>
        </w:tc>
      </w:tr>
      <w:tr w:rsidR="009A4ECD" w14:paraId="4BC62A0B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3711" w14:textId="77777777" w:rsidR="009A4ECD" w:rsidRDefault="009A4ECD">
            <w:proofErr w:type="gramStart"/>
            <w:r>
              <w:t>lumières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704D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l'espace quand j'entre sur le tour du périmètre des deux murs Je vois des néon</w:t>
            </w:r>
          </w:p>
        </w:tc>
      </w:tr>
      <w:tr w:rsidR="009A4ECD" w14:paraId="7D7E46B2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BE3E" w14:textId="77777777" w:rsidR="009A4ECD" w:rsidRDefault="009A4ECD">
            <w:proofErr w:type="gramStart"/>
            <w:r>
              <w:t>fenêtres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069F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la salle quand j'entre il y a 2 fenêtres aux cotés de la télé</w:t>
            </w:r>
          </w:p>
        </w:tc>
      </w:tr>
      <w:tr w:rsidR="009A4ECD" w14:paraId="5E99BDA5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049C" w14:textId="77777777" w:rsidR="009A4ECD" w:rsidRDefault="009A4ECD">
            <w:proofErr w:type="gramStart"/>
            <w:r>
              <w:t>stores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CEE1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la salle quand j'entre  sur des fenêtres Je vois des store</w:t>
            </w:r>
          </w:p>
        </w:tc>
      </w:tr>
      <w:tr w:rsidR="009A4ECD" w14:paraId="48318265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3C41" w14:textId="77777777" w:rsidR="009A4ECD" w:rsidRDefault="009A4ECD">
            <w:proofErr w:type="gramStart"/>
            <w:r>
              <w:t>bibliothèque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773B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la salle  quand j'entre à droite de la porte d'entrée Je vois une bibliothèque</w:t>
            </w:r>
          </w:p>
        </w:tc>
      </w:tr>
    </w:tbl>
    <w:p w14:paraId="107387DA" w14:textId="77777777" w:rsidR="001C6786" w:rsidRDefault="001C6786" w:rsidP="001C6786">
      <w:pPr>
        <w:rPr>
          <w:rFonts w:ascii="Calibri" w:eastAsia="Calibri" w:hAnsi="Calibri" w:cs="Calibri"/>
        </w:rPr>
      </w:pPr>
    </w:p>
    <w:p w14:paraId="36B30B19" w14:textId="77777777" w:rsidR="001C6786" w:rsidRPr="008E47A1" w:rsidRDefault="001C6786" w:rsidP="008E47A1">
      <w:pPr>
        <w:pStyle w:val="Corpsdetexte"/>
      </w:pPr>
    </w:p>
    <w:p w14:paraId="40DB1A08" w14:textId="467F78AC" w:rsidR="009A4ECD" w:rsidRDefault="009A4ECD" w:rsidP="009A4ECD">
      <w:pPr>
        <w:pStyle w:val="Titre4"/>
      </w:pPr>
      <w:bookmarkStart w:id="17" w:name="_Toc532179959"/>
      <w:bookmarkStart w:id="18" w:name="_Toc165969643"/>
      <w:r>
        <w:t>Couloir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0"/>
        <w:gridCol w:w="7840"/>
      </w:tblGrid>
      <w:tr w:rsidR="009A4ECD" w14:paraId="783419EB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8950" w14:textId="1A2E6C24" w:rsidR="009A4ECD" w:rsidRDefault="009A4ECD">
            <w:r>
              <w:t>Téléphones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84D4" w14:textId="77777777" w:rsidR="009A4ECD" w:rsidRDefault="009A4ECD">
            <w:r>
              <w:t>Dans le couloir quand je me promène, sur les murs entre des portes Je vois deux téléphones sur tout l'étage</w:t>
            </w:r>
          </w:p>
        </w:tc>
      </w:tr>
      <w:tr w:rsidR="009A4ECD" w14:paraId="67E3D93B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40AA" w14:textId="1633ABB7" w:rsidR="009A4ECD" w:rsidRDefault="009A4ECD">
            <w:r>
              <w:t>Couloir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69A4" w14:textId="77777777" w:rsidR="009A4ECD" w:rsidRDefault="009A4ECD">
            <w:r>
              <w:t>Dans le couloir il y a en tout 4 tableaux entre deux portes</w:t>
            </w:r>
          </w:p>
        </w:tc>
      </w:tr>
      <w:tr w:rsidR="009A4ECD" w14:paraId="5D8CB1F9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AC56" w14:textId="47D63A29" w:rsidR="009A4ECD" w:rsidRDefault="009A4ECD">
            <w:r>
              <w:t>Lumière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3B67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le couloir quand je passe à </w:t>
            </w:r>
            <w:proofErr w:type="spellStart"/>
            <w:r>
              <w:t>coté</w:t>
            </w:r>
            <w:proofErr w:type="spellEnd"/>
            <w:r>
              <w:t xml:space="preserve"> des portes Je vois des lumières au plafond</w:t>
            </w:r>
          </w:p>
        </w:tc>
      </w:tr>
      <w:tr w:rsidR="009A4ECD" w14:paraId="16F0AFD4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774B" w14:textId="40EDCECB" w:rsidR="009A4ECD" w:rsidRDefault="009A4ECD">
            <w:r>
              <w:t>Poubelle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7048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couloir  quand je passe Je vois des poubelles au deux coin les plus opposé de l'étage</w:t>
            </w:r>
          </w:p>
        </w:tc>
      </w:tr>
      <w:tr w:rsidR="009A4ECD" w14:paraId="06BAF075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B87" w14:textId="21BD8FD6" w:rsidR="009A4ECD" w:rsidRDefault="009A4ECD">
            <w:r>
              <w:t>Machines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D6C5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couloirs  quand je passe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coté</w:t>
            </w:r>
            <w:proofErr w:type="spellEnd"/>
            <w:r>
              <w:t xml:space="preserve"> de la salle de ménage presque dans l'espace de repos Je vois une machine à vendre contre le mur</w:t>
            </w:r>
          </w:p>
        </w:tc>
      </w:tr>
      <w:tr w:rsidR="009A4ECD" w14:paraId="51E58E49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6B88" w14:textId="21AF979F" w:rsidR="009A4ECD" w:rsidRDefault="009A4ECD">
            <w:r>
              <w:t>Sol</w:t>
            </w:r>
            <w:r>
              <w:t xml:space="preserve"> du couloir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0EA2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le couloir quand je passe il y a de la moquette sur toute longueur de couloir</w:t>
            </w:r>
          </w:p>
        </w:tc>
      </w:tr>
      <w:tr w:rsidR="009A4ECD" w14:paraId="2438999A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6767" w14:textId="3D9E54EE" w:rsidR="009A4ECD" w:rsidRDefault="009A4ECD">
            <w:r>
              <w:t>Wifi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BA67" w14:textId="77777777" w:rsidR="009A4ECD" w:rsidRDefault="009A4ECD">
            <w:proofErr w:type="gramStart"/>
            <w:r>
              <w:t>dans</w:t>
            </w:r>
            <w:proofErr w:type="gramEnd"/>
            <w:r>
              <w:t xml:space="preserve"> le couloir quand j'entre Je vois des bornes wifi au plafond pour les chambres placée de façon </w:t>
            </w:r>
            <w:proofErr w:type="spellStart"/>
            <w:r>
              <w:t>a</w:t>
            </w:r>
            <w:proofErr w:type="spellEnd"/>
            <w:r>
              <w:t xml:space="preserve"> ce que toute les chambres aient accès au wifi.</w:t>
            </w:r>
          </w:p>
        </w:tc>
      </w:tr>
      <w:tr w:rsidR="009A4ECD" w14:paraId="4B131243" w14:textId="77777777" w:rsidTr="009A4E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6B69" w14:textId="66A98128" w:rsidR="009A4ECD" w:rsidRDefault="009A4ECD">
            <w:r>
              <w:t>Eau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530B" w14:textId="2861A961" w:rsidR="009A4ECD" w:rsidRDefault="009A4ECD">
            <w:proofErr w:type="gramStart"/>
            <w:r>
              <w:t>dans</w:t>
            </w:r>
            <w:proofErr w:type="gramEnd"/>
            <w:r>
              <w:t xml:space="preserve"> le couloirs quand je passe Je vois une machine à l'eau </w:t>
            </w:r>
            <w:r>
              <w:t>à</w:t>
            </w:r>
            <w:r>
              <w:t xml:space="preserve"> côté de la machine </w:t>
            </w:r>
            <w:r>
              <w:t>à</w:t>
            </w:r>
            <w:r>
              <w:t xml:space="preserve"> vendre</w:t>
            </w:r>
          </w:p>
        </w:tc>
      </w:tr>
    </w:tbl>
    <w:p w14:paraId="116819E1" w14:textId="77777777" w:rsidR="00A400FD" w:rsidRDefault="00A400FD" w:rsidP="00A400FD">
      <w:pPr>
        <w:pStyle w:val="Retraitcorpsdetexte"/>
      </w:pPr>
    </w:p>
    <w:bookmarkEnd w:id="17"/>
    <w:bookmarkEnd w:id="18"/>
    <w:p w14:paraId="3D5C0601" w14:textId="295B5697" w:rsidR="0037071E" w:rsidRPr="0037071E" w:rsidRDefault="007F30AE" w:rsidP="005C1848">
      <w:pPr>
        <w:pStyle w:val="Informations"/>
      </w:pPr>
      <w:r w:rsidRPr="0037071E">
        <w:t>.</w:t>
      </w:r>
      <w:r w:rsidR="005C1848">
        <w:t xml:space="preserve"> </w:t>
      </w:r>
    </w:p>
    <w:p w14:paraId="22D035AE" w14:textId="77777777" w:rsidR="007F30AE" w:rsidRPr="007F30AE" w:rsidRDefault="007F30AE" w:rsidP="008E53F9">
      <w:pPr>
        <w:pStyle w:val="Titre1"/>
      </w:pPr>
      <w:bookmarkStart w:id="19" w:name="_Toc532179964"/>
      <w:bookmarkStart w:id="20" w:name="_Toc165969648"/>
      <w:bookmarkStart w:id="21" w:name="_Toc128323772"/>
      <w:r w:rsidRPr="007F30AE">
        <w:t>Réalisation</w:t>
      </w:r>
      <w:bookmarkEnd w:id="19"/>
      <w:bookmarkEnd w:id="20"/>
      <w:bookmarkEnd w:id="21"/>
    </w:p>
    <w:p w14:paraId="28A80F1B" w14:textId="77777777" w:rsidR="007F30AE" w:rsidRPr="007F30AE" w:rsidRDefault="00116F07" w:rsidP="008E53F9">
      <w:pPr>
        <w:pStyle w:val="Titre2"/>
      </w:pPr>
      <w:bookmarkStart w:id="22" w:name="_Toc128323773"/>
      <w:r>
        <w:t>Installation de l’e</w:t>
      </w:r>
      <w:r w:rsidR="005C1848">
        <w:t>nvironnement de travail</w:t>
      </w:r>
      <w:bookmarkEnd w:id="22"/>
    </w:p>
    <w:p w14:paraId="52584FC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0FA793D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409E61D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ACDAEEA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FBC32A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1F117BA" w14:textId="77777777" w:rsidR="00116F07" w:rsidRDefault="00116F07" w:rsidP="00116F07">
      <w:pPr>
        <w:pStyle w:val="Titre2"/>
      </w:pPr>
      <w:bookmarkStart w:id="23" w:name="_Toc128323774"/>
      <w:r>
        <w:t>Installation</w:t>
      </w:r>
    </w:p>
    <w:p w14:paraId="1927FE3C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bookmarkEnd w:id="23"/>
    <w:p w14:paraId="2E50F81A" w14:textId="48951228" w:rsidR="005C1848" w:rsidRDefault="009A4ECD" w:rsidP="005C1848">
      <w:pPr>
        <w:pStyle w:val="Titre2"/>
      </w:pPr>
      <w:r>
        <w:t>Processus d’intégration</w:t>
      </w:r>
    </w:p>
    <w:p w14:paraId="29C0FFE6" w14:textId="587D9A0E" w:rsidR="009A4ECD" w:rsidRDefault="009A4ECD" w:rsidP="009A4ECD">
      <w:pPr>
        <w:pStyle w:val="Retraitcorpsdetexte"/>
      </w:pPr>
      <w:r>
        <w:t>On a envoyé nos constructions et Mathis a les collé à l’une structure depuis la semaine 7</w:t>
      </w:r>
    </w:p>
    <w:p w14:paraId="52454CB8" w14:textId="5D84449F" w:rsidR="009A4ECD" w:rsidRDefault="009A4ECD" w:rsidP="009A4ECD">
      <w:pPr>
        <w:pStyle w:val="Titre2"/>
      </w:pPr>
      <w:r>
        <w:lastRenderedPageBreak/>
        <w:t>Déroulement effectif</w:t>
      </w:r>
    </w:p>
    <w:p w14:paraId="0928D85B" w14:textId="5199D42D" w:rsidR="00104CC3" w:rsidRDefault="00104CC3" w:rsidP="00104CC3">
      <w:pPr>
        <w:pStyle w:val="Retraitcorpsdetexte"/>
      </w:pPr>
      <w:r>
        <w:t>Sprint 2</w:t>
      </w:r>
    </w:p>
    <w:p w14:paraId="3762526C" w14:textId="77777777" w:rsidR="00104CC3" w:rsidRDefault="00104CC3" w:rsidP="00104CC3">
      <w:pPr>
        <w:pStyle w:val="Titre4"/>
        <w:spacing w:before="0" w:after="0"/>
        <w:rPr>
          <w:rFonts w:ascii="Helvetica" w:hAnsi="Helvetica" w:cs="Helvetica"/>
          <w:b w:val="0"/>
          <w:bCs w:val="0"/>
          <w:color w:val="111111"/>
        </w:rPr>
      </w:pPr>
      <w:r>
        <w:rPr>
          <w:rFonts w:ascii="Helvetica" w:hAnsi="Helvetica" w:cs="Helvetica"/>
          <w:b w:val="0"/>
          <w:bCs w:val="0"/>
          <w:color w:val="111111"/>
        </w:rPr>
        <w:t>Sujets de satisfaction</w:t>
      </w:r>
    </w:p>
    <w:p w14:paraId="5200D35F" w14:textId="77777777" w:rsidR="00104CC3" w:rsidRDefault="00104CC3" w:rsidP="00104CC3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Respect des tests</w:t>
      </w:r>
    </w:p>
    <w:p w14:paraId="04B9D110" w14:textId="77777777" w:rsidR="00104CC3" w:rsidRDefault="00104CC3" w:rsidP="00104CC3">
      <w:pPr>
        <w:numPr>
          <w:ilvl w:val="0"/>
          <w:numId w:val="8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Bon tests d’acceptances</w:t>
      </w:r>
    </w:p>
    <w:p w14:paraId="6795F55A" w14:textId="77777777" w:rsidR="00104CC3" w:rsidRDefault="00104CC3" w:rsidP="00104CC3">
      <w:pPr>
        <w:pStyle w:val="Titre4"/>
        <w:spacing w:before="0" w:after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111111"/>
        </w:rPr>
        <w:t>Choses qui n’ont pas bien fonctionné</w:t>
      </w:r>
    </w:p>
    <w:p w14:paraId="7EF273C7" w14:textId="77777777" w:rsidR="00104CC3" w:rsidRDefault="00104CC3" w:rsidP="00104CC3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Mal gérer le temps</w:t>
      </w:r>
    </w:p>
    <w:p w14:paraId="3650A3B0" w14:textId="77777777" w:rsidR="00104CC3" w:rsidRDefault="00104CC3" w:rsidP="00104CC3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</w:rPr>
        <w:t>Users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Stories trop grande pour la durée d’un sprint</w:t>
      </w:r>
    </w:p>
    <w:p w14:paraId="4EA45D4B" w14:textId="77777777" w:rsidR="00104CC3" w:rsidRDefault="00104CC3" w:rsidP="00104CC3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Discussion peu fréquente</w:t>
      </w:r>
    </w:p>
    <w:p w14:paraId="129BF598" w14:textId="77777777" w:rsidR="00104CC3" w:rsidRDefault="00104CC3" w:rsidP="00104CC3">
      <w:pPr>
        <w:pStyle w:val="Titre4"/>
        <w:spacing w:before="0" w:after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111111"/>
        </w:rPr>
        <w:t>Décisions de changement</w:t>
      </w:r>
    </w:p>
    <w:p w14:paraId="0429788D" w14:textId="77777777" w:rsidR="00104CC3" w:rsidRDefault="00104CC3" w:rsidP="00104CC3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Rendre les </w:t>
      </w:r>
      <w:proofErr w:type="spellStart"/>
      <w:r>
        <w:rPr>
          <w:rFonts w:ascii="Helvetica" w:hAnsi="Helvetica" w:cs="Helvetica"/>
          <w:color w:val="111111"/>
          <w:sz w:val="21"/>
          <w:szCs w:val="21"/>
        </w:rPr>
        <w:t>Users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Stories plus accessible avec le temps du sprint</w:t>
      </w:r>
    </w:p>
    <w:p w14:paraId="460272C4" w14:textId="77777777" w:rsidR="00104CC3" w:rsidRDefault="00104CC3" w:rsidP="00104CC3">
      <w:pPr>
        <w:numPr>
          <w:ilvl w:val="0"/>
          <w:numId w:val="10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Intégrer les personnes volontaires lors des réunions</w:t>
      </w:r>
    </w:p>
    <w:p w14:paraId="28F3D046" w14:textId="08CB881D" w:rsidR="00104CC3" w:rsidRDefault="00104CC3" w:rsidP="00104CC3">
      <w:pPr>
        <w:pStyle w:val="Retraitcorpsdetexte"/>
      </w:pPr>
      <w:r>
        <w:t>Sprint 3</w:t>
      </w:r>
    </w:p>
    <w:p w14:paraId="320AE9CA" w14:textId="77777777" w:rsidR="00104CC3" w:rsidRPr="00104CC3" w:rsidRDefault="00104CC3" w:rsidP="00104CC3">
      <w:pPr>
        <w:spacing w:after="100" w:afterAutospacing="1"/>
        <w:rPr>
          <w:rFonts w:ascii="Helvetica" w:hAnsi="Helvetica" w:cs="Helvetica"/>
          <w:color w:val="111111"/>
          <w:sz w:val="21"/>
          <w:szCs w:val="21"/>
        </w:rPr>
      </w:pPr>
      <w:r w:rsidRPr="00104CC3">
        <w:rPr>
          <w:rFonts w:ascii="Helvetica" w:hAnsi="Helvetica" w:cs="Helvetica"/>
          <w:color w:val="111111"/>
          <w:sz w:val="21"/>
          <w:szCs w:val="21"/>
        </w:rPr>
        <w:t>Sujet de satisfaction</w:t>
      </w:r>
    </w:p>
    <w:p w14:paraId="67B7C558" w14:textId="77777777" w:rsidR="00104CC3" w:rsidRPr="00104CC3" w:rsidRDefault="00104CC3" w:rsidP="00104CC3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 w:rsidRPr="00104CC3">
        <w:rPr>
          <w:rFonts w:ascii="Helvetica" w:hAnsi="Helvetica" w:cs="Helvetica"/>
          <w:color w:val="111111"/>
          <w:sz w:val="21"/>
          <w:szCs w:val="21"/>
        </w:rPr>
        <w:t>Respect des tests</w:t>
      </w:r>
    </w:p>
    <w:p w14:paraId="101AAE71" w14:textId="77777777" w:rsidR="00104CC3" w:rsidRPr="00104CC3" w:rsidRDefault="00104CC3" w:rsidP="00104CC3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 w:rsidRPr="00104CC3">
        <w:rPr>
          <w:rFonts w:ascii="Helvetica" w:hAnsi="Helvetica" w:cs="Helvetica"/>
          <w:color w:val="111111"/>
          <w:sz w:val="21"/>
          <w:szCs w:val="21"/>
        </w:rPr>
        <w:t>Bon test d’</w:t>
      </w:r>
      <w:proofErr w:type="spellStart"/>
      <w:r w:rsidRPr="00104CC3">
        <w:rPr>
          <w:rFonts w:ascii="Helvetica" w:hAnsi="Helvetica" w:cs="Helvetica"/>
          <w:color w:val="111111"/>
          <w:sz w:val="21"/>
          <w:szCs w:val="21"/>
        </w:rPr>
        <w:t>acceptrances</w:t>
      </w:r>
      <w:proofErr w:type="spellEnd"/>
    </w:p>
    <w:p w14:paraId="6AA2E6FC" w14:textId="77777777" w:rsidR="00104CC3" w:rsidRPr="00104CC3" w:rsidRDefault="00104CC3" w:rsidP="00104CC3">
      <w:pPr>
        <w:numPr>
          <w:ilvl w:val="0"/>
          <w:numId w:val="11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 w:rsidRPr="00104CC3">
        <w:rPr>
          <w:rFonts w:ascii="Helvetica" w:hAnsi="Helvetica" w:cs="Helvetica"/>
          <w:color w:val="111111"/>
          <w:sz w:val="21"/>
          <w:szCs w:val="21"/>
        </w:rPr>
        <w:t>Amélioration des points négatif du sprint 2</w:t>
      </w:r>
    </w:p>
    <w:p w14:paraId="06844BC2" w14:textId="77777777" w:rsidR="00104CC3" w:rsidRPr="00104CC3" w:rsidRDefault="00104CC3" w:rsidP="00104CC3">
      <w:pPr>
        <w:spacing w:after="100" w:afterAutospacing="1"/>
        <w:rPr>
          <w:rFonts w:ascii="Helvetica" w:hAnsi="Helvetica" w:cs="Helvetica"/>
          <w:color w:val="111111"/>
          <w:sz w:val="21"/>
          <w:szCs w:val="21"/>
        </w:rPr>
      </w:pPr>
      <w:r w:rsidRPr="00104CC3">
        <w:rPr>
          <w:rFonts w:ascii="Helvetica" w:hAnsi="Helvetica" w:cs="Helvetica"/>
          <w:color w:val="111111"/>
          <w:sz w:val="21"/>
          <w:szCs w:val="21"/>
        </w:rPr>
        <w:t>Choses qui n’ont pas fonctionnée</w:t>
      </w:r>
    </w:p>
    <w:p w14:paraId="1C5B0EC5" w14:textId="77777777" w:rsidR="00104CC3" w:rsidRPr="00104CC3" w:rsidRDefault="00104CC3" w:rsidP="00104CC3">
      <w:pPr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proofErr w:type="spellStart"/>
      <w:r w:rsidRPr="00104CC3">
        <w:rPr>
          <w:rFonts w:ascii="Helvetica" w:hAnsi="Helvetica" w:cs="Helvetica"/>
          <w:color w:val="111111"/>
          <w:sz w:val="21"/>
          <w:szCs w:val="21"/>
        </w:rPr>
        <w:t>Plannification</w:t>
      </w:r>
      <w:proofErr w:type="spellEnd"/>
      <w:r w:rsidRPr="00104CC3">
        <w:rPr>
          <w:rFonts w:ascii="Helvetica" w:hAnsi="Helvetica" w:cs="Helvetica"/>
          <w:color w:val="111111"/>
          <w:sz w:val="21"/>
          <w:szCs w:val="21"/>
        </w:rPr>
        <w:t xml:space="preserve"> des tâches</w:t>
      </w:r>
    </w:p>
    <w:p w14:paraId="6C52655E" w14:textId="77777777" w:rsidR="00104CC3" w:rsidRPr="00104CC3" w:rsidRDefault="00104CC3" w:rsidP="00104CC3">
      <w:pPr>
        <w:spacing w:after="100" w:afterAutospacing="1"/>
        <w:rPr>
          <w:rFonts w:ascii="Helvetica" w:hAnsi="Helvetica" w:cs="Helvetica"/>
          <w:color w:val="111111"/>
          <w:sz w:val="21"/>
          <w:szCs w:val="21"/>
        </w:rPr>
      </w:pPr>
      <w:r w:rsidRPr="00104CC3">
        <w:rPr>
          <w:rFonts w:ascii="Helvetica" w:hAnsi="Helvetica" w:cs="Helvetica"/>
          <w:color w:val="111111"/>
          <w:sz w:val="21"/>
          <w:szCs w:val="21"/>
        </w:rPr>
        <w:t>Décision de changement</w:t>
      </w:r>
    </w:p>
    <w:p w14:paraId="3007C421" w14:textId="77777777" w:rsidR="00104CC3" w:rsidRPr="00104CC3" w:rsidRDefault="00104CC3" w:rsidP="00104CC3">
      <w:pPr>
        <w:numPr>
          <w:ilvl w:val="0"/>
          <w:numId w:val="13"/>
        </w:numPr>
        <w:spacing w:before="100" w:beforeAutospacing="1" w:after="100" w:afterAutospacing="1"/>
        <w:rPr>
          <w:rFonts w:ascii="Helvetica" w:hAnsi="Helvetica" w:cs="Helvetica"/>
          <w:color w:val="111111"/>
          <w:sz w:val="21"/>
          <w:szCs w:val="21"/>
        </w:rPr>
      </w:pPr>
      <w:r w:rsidRPr="00104CC3">
        <w:rPr>
          <w:rFonts w:ascii="Helvetica" w:hAnsi="Helvetica" w:cs="Helvetica"/>
          <w:color w:val="111111"/>
          <w:sz w:val="21"/>
          <w:szCs w:val="21"/>
        </w:rPr>
        <w:t xml:space="preserve">Meilleures </w:t>
      </w:r>
      <w:proofErr w:type="spellStart"/>
      <w:r w:rsidRPr="00104CC3">
        <w:rPr>
          <w:rFonts w:ascii="Helvetica" w:hAnsi="Helvetica" w:cs="Helvetica"/>
          <w:color w:val="111111"/>
          <w:sz w:val="21"/>
          <w:szCs w:val="21"/>
        </w:rPr>
        <w:t>plannifications</w:t>
      </w:r>
      <w:proofErr w:type="spellEnd"/>
      <w:r w:rsidRPr="00104CC3">
        <w:rPr>
          <w:rFonts w:ascii="Helvetica" w:hAnsi="Helvetica" w:cs="Helvetica"/>
          <w:color w:val="111111"/>
          <w:sz w:val="21"/>
          <w:szCs w:val="21"/>
        </w:rPr>
        <w:t xml:space="preserve"> des tâches</w:t>
      </w:r>
    </w:p>
    <w:p w14:paraId="19EC17E5" w14:textId="4E813FD3" w:rsidR="00104CC3" w:rsidRDefault="00104CC3" w:rsidP="00104CC3">
      <w:pPr>
        <w:pStyle w:val="Retraitcorpsdetexte"/>
      </w:pPr>
      <w:r>
        <w:t>Sprint 4</w:t>
      </w:r>
    </w:p>
    <w:p w14:paraId="25DA5BD5" w14:textId="77777777" w:rsidR="00104CC3" w:rsidRDefault="00104CC3" w:rsidP="00104CC3">
      <w:pPr>
        <w:pStyle w:val="ng-scope"/>
        <w:spacing w:before="0" w:before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Sujet de satisfaction</w:t>
      </w:r>
    </w:p>
    <w:p w14:paraId="4501CC20" w14:textId="77777777" w:rsidR="00104CC3" w:rsidRDefault="00104CC3" w:rsidP="00104CC3">
      <w:pPr>
        <w:pStyle w:val="ng-scope"/>
        <w:spacing w:before="0" w:before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- Efficacité</w:t>
      </w:r>
      <w:r>
        <w:rPr>
          <w:rFonts w:ascii="Helvetica" w:hAnsi="Helvetica" w:cs="Helvetica"/>
          <w:color w:val="111111"/>
          <w:sz w:val="21"/>
          <w:szCs w:val="21"/>
        </w:rPr>
        <w:br/>
        <w:t>- Bonne adaptation malgré l’absence d’un membre</w:t>
      </w:r>
      <w:r>
        <w:rPr>
          <w:rFonts w:ascii="Helvetica" w:hAnsi="Helvetica" w:cs="Helvetica"/>
          <w:color w:val="111111"/>
          <w:sz w:val="21"/>
          <w:szCs w:val="21"/>
        </w:rPr>
        <w:br/>
        <w:t xml:space="preserve">- Meilleure </w:t>
      </w:r>
      <w:proofErr w:type="spellStart"/>
      <w:r>
        <w:rPr>
          <w:rFonts w:ascii="Helvetica" w:hAnsi="Helvetica" w:cs="Helvetica"/>
          <w:color w:val="111111"/>
          <w:sz w:val="21"/>
          <w:szCs w:val="21"/>
        </w:rPr>
        <w:t>plannification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des tâches. (Choix des tâches adaptées au temps).</w:t>
      </w:r>
    </w:p>
    <w:p w14:paraId="7100C7FB" w14:textId="77777777" w:rsidR="00104CC3" w:rsidRDefault="00104CC3" w:rsidP="00104CC3">
      <w:pPr>
        <w:pStyle w:val="ng-scope"/>
        <w:spacing w:before="0" w:before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Choses qui n’ont pas fonctionnées</w:t>
      </w:r>
    </w:p>
    <w:p w14:paraId="4604D8A7" w14:textId="77777777" w:rsidR="00104CC3" w:rsidRDefault="00104CC3" w:rsidP="00104CC3">
      <w:pPr>
        <w:pStyle w:val="ng-scope"/>
        <w:spacing w:before="0" w:before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11111"/>
          <w:sz w:val="21"/>
          <w:szCs w:val="21"/>
        </w:rPr>
        <w:t>Plannification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tardive</w:t>
      </w:r>
    </w:p>
    <w:p w14:paraId="42F84ADF" w14:textId="77777777" w:rsidR="00104CC3" w:rsidRDefault="00104CC3" w:rsidP="00104CC3">
      <w:pPr>
        <w:pStyle w:val="ng-scope"/>
        <w:spacing w:before="0" w:before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Décision de changement</w:t>
      </w:r>
      <w:r>
        <w:rPr>
          <w:rFonts w:ascii="Helvetica" w:hAnsi="Helvetica" w:cs="Helvetica"/>
          <w:color w:val="111111"/>
          <w:sz w:val="21"/>
          <w:szCs w:val="21"/>
        </w:rPr>
        <w:br/>
        <w:t xml:space="preserve">- Augmenter la communication pour la </w:t>
      </w:r>
      <w:proofErr w:type="spellStart"/>
      <w:r>
        <w:rPr>
          <w:rFonts w:ascii="Helvetica" w:hAnsi="Helvetica" w:cs="Helvetica"/>
          <w:color w:val="111111"/>
          <w:sz w:val="21"/>
          <w:szCs w:val="21"/>
        </w:rPr>
        <w:t>plannification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>.</w:t>
      </w:r>
    </w:p>
    <w:p w14:paraId="22ECAFC5" w14:textId="77777777" w:rsidR="00104CC3" w:rsidRPr="00104CC3" w:rsidRDefault="00104CC3" w:rsidP="00104CC3">
      <w:pPr>
        <w:pStyle w:val="Retraitcorpsdetexte"/>
      </w:pPr>
    </w:p>
    <w:p w14:paraId="2C978D82" w14:textId="77777777" w:rsidR="009A4ECD" w:rsidRDefault="009A4ECD" w:rsidP="009A4ECD">
      <w:pPr>
        <w:pStyle w:val="NormalWeb"/>
      </w:pPr>
      <w:proofErr w:type="spellStart"/>
      <w:r>
        <w:t>BurnUp</w:t>
      </w:r>
      <w:proofErr w:type="spellEnd"/>
      <w:r>
        <w:t xml:space="preserve"> Chart :</w:t>
      </w:r>
    </w:p>
    <w:p w14:paraId="4D1C824D" w14:textId="4D543665" w:rsidR="009A4ECD" w:rsidRDefault="009A4ECD" w:rsidP="009A4ECD">
      <w:pPr>
        <w:pStyle w:val="NormalWeb"/>
      </w:pPr>
      <w:r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00EDFDFC" wp14:editId="1FCB1793">
            <wp:extent cx="5759450" cy="3023870"/>
            <wp:effectExtent l="0" t="0" r="0" b="5080"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A827" w14:textId="77777777" w:rsidR="009A4ECD" w:rsidRDefault="009A4ECD" w:rsidP="009A4ECD">
      <w:pPr>
        <w:pStyle w:val="NormalWeb"/>
      </w:pPr>
      <w:r>
        <w:t> </w:t>
      </w:r>
    </w:p>
    <w:p w14:paraId="28A2B464" w14:textId="77777777" w:rsidR="009A4ECD" w:rsidRDefault="009A4ECD" w:rsidP="009A4ECD">
      <w:pPr>
        <w:pStyle w:val="NormalWeb"/>
      </w:pPr>
      <w:r>
        <w:t> </w:t>
      </w:r>
    </w:p>
    <w:p w14:paraId="04EF1A1A" w14:textId="77777777" w:rsidR="009A4ECD" w:rsidRDefault="009A4ECD" w:rsidP="009A4ECD">
      <w:pPr>
        <w:pStyle w:val="NormalWeb"/>
      </w:pPr>
      <w:r>
        <w:t> </w:t>
      </w:r>
    </w:p>
    <w:p w14:paraId="63C90CA4" w14:textId="77777777" w:rsidR="009A4ECD" w:rsidRDefault="009A4ECD" w:rsidP="009A4ECD">
      <w:pPr>
        <w:pStyle w:val="NormalWeb"/>
      </w:pPr>
      <w:proofErr w:type="spellStart"/>
      <w:r>
        <w:t>BurnDown</w:t>
      </w:r>
      <w:proofErr w:type="spellEnd"/>
      <w:r>
        <w:t xml:space="preserve"> Chart :</w:t>
      </w:r>
    </w:p>
    <w:p w14:paraId="32F6EE6F" w14:textId="0B1014D8" w:rsidR="009A4ECD" w:rsidRDefault="009A4ECD" w:rsidP="009A4ECD">
      <w:pPr>
        <w:pStyle w:val="NormalWeb"/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5356604" wp14:editId="34F3E11E">
            <wp:extent cx="5759450" cy="3023870"/>
            <wp:effectExtent l="0" t="0" r="0" b="5080"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DFA8" w14:textId="77777777" w:rsidR="009A4ECD" w:rsidRDefault="009A4ECD" w:rsidP="009A4ECD">
      <w:pPr>
        <w:pStyle w:val="NormalWeb"/>
      </w:pPr>
      <w:r>
        <w:t>                                                                        </w:t>
      </w:r>
    </w:p>
    <w:p w14:paraId="01C30C05" w14:textId="77777777" w:rsidR="009A4ECD" w:rsidRPr="009A4ECD" w:rsidRDefault="009A4ECD" w:rsidP="009A4ECD">
      <w:pPr>
        <w:pStyle w:val="Retraitcorpsdetexte"/>
      </w:pPr>
    </w:p>
    <w:p w14:paraId="139678AE" w14:textId="5499BCEC" w:rsidR="009A4ECD" w:rsidRPr="009A4ECD" w:rsidRDefault="009A4ECD" w:rsidP="009A4ECD">
      <w:pPr>
        <w:pStyle w:val="Retraitcorpsdetexte"/>
        <w:ind w:left="0"/>
      </w:pPr>
    </w:p>
    <w:p w14:paraId="59DA9C00" w14:textId="77777777" w:rsidR="007F30AE" w:rsidRPr="007F30AE" w:rsidRDefault="007F30AE" w:rsidP="008E53F9">
      <w:pPr>
        <w:pStyle w:val="Titre1"/>
      </w:pPr>
      <w:bookmarkStart w:id="24" w:name="_Toc532179966"/>
      <w:bookmarkStart w:id="25" w:name="_Toc165969650"/>
      <w:bookmarkStart w:id="26" w:name="_Toc128323776"/>
      <w:r w:rsidRPr="007F30AE">
        <w:lastRenderedPageBreak/>
        <w:t>Tests</w:t>
      </w:r>
      <w:bookmarkEnd w:id="24"/>
      <w:bookmarkEnd w:id="25"/>
      <w:bookmarkEnd w:id="26"/>
    </w:p>
    <w:p w14:paraId="329F98DF" w14:textId="77777777" w:rsidR="005C1848" w:rsidRDefault="005C1848" w:rsidP="008E53F9">
      <w:pPr>
        <w:pStyle w:val="Titre2"/>
      </w:pPr>
      <w:bookmarkStart w:id="27" w:name="_Toc128323777"/>
      <w:bookmarkStart w:id="28" w:name="_Toc532179968"/>
      <w:bookmarkStart w:id="29" w:name="_Toc165969652"/>
      <w:bookmarkStart w:id="30" w:name="_Ref308525868"/>
      <w:r>
        <w:t>Stratégie de test</w:t>
      </w:r>
      <w:bookmarkEnd w:id="27"/>
    </w:p>
    <w:p w14:paraId="2FB879EE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2A6DE9" w14:textId="77777777" w:rsidR="007F30AE" w:rsidRPr="007F30AE" w:rsidRDefault="007F30AE" w:rsidP="008E53F9">
      <w:pPr>
        <w:pStyle w:val="Titre2"/>
      </w:pPr>
      <w:bookmarkStart w:id="31" w:name="_Toc128323778"/>
      <w:r w:rsidRPr="007F30AE">
        <w:t>Dossier des tests</w:t>
      </w:r>
      <w:bookmarkEnd w:id="28"/>
      <w:bookmarkEnd w:id="29"/>
      <w:bookmarkEnd w:id="30"/>
      <w:bookmarkEnd w:id="31"/>
    </w:p>
    <w:p w14:paraId="1DC7644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55FC3F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45ED2349" w14:textId="77777777" w:rsidR="002B1E09" w:rsidRPr="00920F4E" w:rsidRDefault="002B1E09" w:rsidP="002B1E09">
      <w:pPr>
        <w:pStyle w:val="Titre2"/>
      </w:pPr>
      <w:bookmarkStart w:id="32" w:name="_Toc128323779"/>
      <w:r>
        <w:t>Problèmes restants</w:t>
      </w:r>
      <w:bookmarkEnd w:id="32"/>
    </w:p>
    <w:p w14:paraId="356F717A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F61138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A36594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20C376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9B694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C6EDF04" w14:textId="77777777" w:rsidR="007F30AE" w:rsidRPr="007F30AE" w:rsidRDefault="007F30AE" w:rsidP="008E53F9">
      <w:pPr>
        <w:pStyle w:val="Titre1"/>
      </w:pPr>
      <w:bookmarkStart w:id="33" w:name="_Toc165969653"/>
      <w:bookmarkStart w:id="34" w:name="_Toc128323780"/>
      <w:r w:rsidRPr="007F30AE">
        <w:t>Conclusion</w:t>
      </w:r>
      <w:bookmarkEnd w:id="33"/>
      <w:bookmarkEnd w:id="34"/>
    </w:p>
    <w:p w14:paraId="146E497D" w14:textId="77777777" w:rsidR="007F30AE" w:rsidRPr="00152A26" w:rsidRDefault="007F30AE" w:rsidP="008E53F9">
      <w:pPr>
        <w:pStyle w:val="Titre2"/>
      </w:pPr>
      <w:bookmarkStart w:id="35" w:name="_Toc165969654"/>
      <w:bookmarkStart w:id="36" w:name="_Toc128323781"/>
      <w:r w:rsidRPr="00152A26">
        <w:t xml:space="preserve">Bilan des </w:t>
      </w:r>
      <w:bookmarkEnd w:id="35"/>
      <w:r w:rsidR="008E53F9">
        <w:t>fonctionnalités demandées</w:t>
      </w:r>
      <w:bookmarkEnd w:id="36"/>
    </w:p>
    <w:p w14:paraId="6605FA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E5E7226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84DC9CF" w14:textId="77777777" w:rsidR="007F30AE" w:rsidRPr="007F30AE" w:rsidRDefault="007F30AE" w:rsidP="008E53F9">
      <w:pPr>
        <w:pStyle w:val="Titre2"/>
      </w:pPr>
      <w:bookmarkStart w:id="37" w:name="_Toc165969655"/>
      <w:bookmarkStart w:id="38" w:name="_Toc128323782"/>
      <w:r w:rsidRPr="007F30AE">
        <w:t>Bilan de la planification</w:t>
      </w:r>
      <w:bookmarkEnd w:id="37"/>
      <w:bookmarkEnd w:id="38"/>
    </w:p>
    <w:p w14:paraId="3B43F845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9984263" w14:textId="77777777" w:rsidR="007F30AE" w:rsidRPr="007F30AE" w:rsidRDefault="007F30AE" w:rsidP="008E53F9">
      <w:pPr>
        <w:pStyle w:val="Titre2"/>
      </w:pPr>
      <w:bookmarkStart w:id="39" w:name="_Toc165969656"/>
      <w:bookmarkStart w:id="40" w:name="_Toc128323783"/>
      <w:r w:rsidRPr="007F30AE">
        <w:t>Bilan personnel</w:t>
      </w:r>
      <w:bookmarkEnd w:id="39"/>
      <w:bookmarkEnd w:id="40"/>
    </w:p>
    <w:p w14:paraId="2137A93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F63168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64A67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B53FB1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3F6CB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1AFC35A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2EE64C55" w14:textId="77777777" w:rsidR="007F30AE" w:rsidRPr="007F30AE" w:rsidRDefault="007F30AE" w:rsidP="008E53F9">
      <w:pPr>
        <w:pStyle w:val="Titre1"/>
      </w:pPr>
      <w:bookmarkStart w:id="41" w:name="_Toc532179971"/>
      <w:bookmarkStart w:id="42" w:name="_Toc165969657"/>
      <w:bookmarkStart w:id="43" w:name="_Toc128323784"/>
      <w:r w:rsidRPr="007F30AE">
        <w:t>Divers</w:t>
      </w:r>
      <w:bookmarkEnd w:id="41"/>
      <w:bookmarkEnd w:id="42"/>
      <w:bookmarkEnd w:id="43"/>
    </w:p>
    <w:p w14:paraId="540B1D4A" w14:textId="77777777" w:rsidR="007F30AE" w:rsidRPr="007F30AE" w:rsidRDefault="007F30AE" w:rsidP="008E53F9">
      <w:pPr>
        <w:pStyle w:val="Titre2"/>
      </w:pPr>
      <w:bookmarkStart w:id="44" w:name="_Toc532179972"/>
      <w:bookmarkStart w:id="45" w:name="_Toc165969658"/>
      <w:bookmarkStart w:id="46" w:name="_Toc128323785"/>
      <w:r w:rsidRPr="007F30AE">
        <w:t>Journal de travail</w:t>
      </w:r>
      <w:bookmarkEnd w:id="44"/>
      <w:bookmarkEnd w:id="45"/>
      <w:bookmarkEnd w:id="46"/>
    </w:p>
    <w:p w14:paraId="53AEEA9D" w14:textId="77777777" w:rsidR="007F30AE" w:rsidRPr="007F30AE" w:rsidRDefault="00A3107E" w:rsidP="008E53F9">
      <w:pPr>
        <w:pStyle w:val="Titre2"/>
      </w:pPr>
      <w:bookmarkStart w:id="47" w:name="_Toc128323786"/>
      <w:r>
        <w:t>Bibliographie</w:t>
      </w:r>
      <w:bookmarkEnd w:id="47"/>
    </w:p>
    <w:p w14:paraId="786B5F3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A302362" w14:textId="77777777" w:rsidR="00903FEF" w:rsidRPr="007F30AE" w:rsidRDefault="00903FEF" w:rsidP="008E53F9">
      <w:pPr>
        <w:pStyle w:val="Titre2"/>
      </w:pPr>
      <w:bookmarkStart w:id="48" w:name="_Toc128323787"/>
      <w:r>
        <w:t>Webographie</w:t>
      </w:r>
      <w:bookmarkEnd w:id="48"/>
    </w:p>
    <w:p w14:paraId="33CA4A2F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28CAFE8" w14:textId="77777777" w:rsidR="00903FEF" w:rsidRPr="007F30AE" w:rsidRDefault="00903FEF" w:rsidP="008E53F9">
      <w:pPr>
        <w:pStyle w:val="Titre1"/>
      </w:pPr>
      <w:bookmarkStart w:id="49" w:name="_Toc128323788"/>
      <w:r>
        <w:t>Annexes</w:t>
      </w:r>
      <w:bookmarkEnd w:id="49"/>
    </w:p>
    <w:sectPr w:rsidR="00903FEF" w:rsidRPr="007F30AE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7EE1" w14:textId="77777777" w:rsidR="00BD0F00" w:rsidRDefault="00BD0F00">
      <w:r>
        <w:separator/>
      </w:r>
    </w:p>
  </w:endnote>
  <w:endnote w:type="continuationSeparator" w:id="0">
    <w:p w14:paraId="0DB6E631" w14:textId="77777777" w:rsidR="00BD0F00" w:rsidRDefault="00BD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C5F132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9C2B7A" w14:textId="09AFEC9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AB5" w:rsidRPr="00237AB5">
              <w:rPr>
                <w:rFonts w:cs="Arial"/>
                <w:noProof/>
                <w:szCs w:val="16"/>
              </w:rPr>
              <w:t>Sacha Borodkin</w:t>
            </w:r>
          </w:fldSimple>
        </w:p>
        <w:p w14:paraId="333CC4C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D550D5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EE55D2" w14:textId="43BA64D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9F3453" w14:textId="77777777" w:rsidTr="00E52B61">
      <w:trPr>
        <w:jc w:val="center"/>
      </w:trPr>
      <w:tc>
        <w:tcPr>
          <w:tcW w:w="3510" w:type="dxa"/>
          <w:vAlign w:val="center"/>
        </w:tcPr>
        <w:p w14:paraId="366DE1E3" w14:textId="37CD3061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11628" w:rsidRPr="00000197">
            <w:rPr>
              <w:rFonts w:cs="Arial"/>
              <w:szCs w:val="16"/>
            </w:rPr>
            <w:t xml:space="preserve"> </w:t>
          </w:r>
        </w:p>
      </w:tc>
      <w:tc>
        <w:tcPr>
          <w:tcW w:w="2680" w:type="dxa"/>
          <w:vAlign w:val="center"/>
        </w:tcPr>
        <w:p w14:paraId="307F8677" w14:textId="7AD3F868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25DB9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25DB9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75658F3" w14:textId="1A5DF24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FA4319" w14:textId="77777777" w:rsidTr="00E52B61">
      <w:trPr>
        <w:jc w:val="center"/>
      </w:trPr>
      <w:tc>
        <w:tcPr>
          <w:tcW w:w="3510" w:type="dxa"/>
          <w:vAlign w:val="center"/>
        </w:tcPr>
        <w:p w14:paraId="14A72A06" w14:textId="4D47F2C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7AB5" w:rsidRPr="00237AB5">
              <w:rPr>
                <w:rFonts w:cs="Arial"/>
                <w:noProof/>
                <w:szCs w:val="16"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11628">
            <w:rPr>
              <w:rFonts w:cs="Arial"/>
              <w:noProof/>
              <w:szCs w:val="16"/>
            </w:rPr>
            <w:t>06.02.2024 15:42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C03E1CC" w14:textId="7322C24A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AB5" w:rsidRPr="00237AB5">
              <w:rPr>
                <w:rFonts w:cs="Arial"/>
                <w:noProof/>
                <w:szCs w:val="16"/>
              </w:rPr>
              <w:t>Rapport</w:t>
            </w:r>
            <w:r w:rsidR="00237AB5">
              <w:rPr>
                <w:noProof/>
              </w:rPr>
              <w:t xml:space="preserve"> de projet Sacha Bor RukoSrak1</w:t>
            </w:r>
          </w:fldSimple>
        </w:p>
      </w:tc>
    </w:tr>
  </w:tbl>
  <w:p w14:paraId="7AECF6D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45448" w14:textId="77777777" w:rsidR="00BD0F00" w:rsidRDefault="00BD0F00">
      <w:r>
        <w:separator/>
      </w:r>
    </w:p>
  </w:footnote>
  <w:footnote w:type="continuationSeparator" w:id="0">
    <w:p w14:paraId="6F03C452" w14:textId="77777777" w:rsidR="00BD0F00" w:rsidRDefault="00BD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268D8B6" w14:textId="77777777">
      <w:trPr>
        <w:trHeight w:val="536"/>
        <w:jc w:val="center"/>
      </w:trPr>
      <w:tc>
        <w:tcPr>
          <w:tcW w:w="2445" w:type="dxa"/>
          <w:vAlign w:val="center"/>
        </w:tcPr>
        <w:p w14:paraId="4ACDBC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1BCE967" w14:textId="77777777" w:rsidR="00AA4393" w:rsidRPr="00B4738A" w:rsidRDefault="00AA4393" w:rsidP="00B4738A"/>
      </w:tc>
      <w:tc>
        <w:tcPr>
          <w:tcW w:w="2283" w:type="dxa"/>
          <w:vAlign w:val="center"/>
        </w:tcPr>
        <w:p w14:paraId="5752E6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327AF20" wp14:editId="74760D4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4E91BD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7F8F"/>
    <w:multiLevelType w:val="multilevel"/>
    <w:tmpl w:val="C74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262DEF"/>
    <w:multiLevelType w:val="multilevel"/>
    <w:tmpl w:val="D88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D5CA8"/>
    <w:multiLevelType w:val="multilevel"/>
    <w:tmpl w:val="C25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D8B56BC"/>
    <w:multiLevelType w:val="multilevel"/>
    <w:tmpl w:val="4C2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06814"/>
    <w:multiLevelType w:val="multilevel"/>
    <w:tmpl w:val="0F0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D4DF9"/>
    <w:multiLevelType w:val="multilevel"/>
    <w:tmpl w:val="165C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340702">
    <w:abstractNumId w:val="0"/>
  </w:num>
  <w:num w:numId="2" w16cid:durableId="459345794">
    <w:abstractNumId w:val="3"/>
  </w:num>
  <w:num w:numId="3" w16cid:durableId="1084035926">
    <w:abstractNumId w:val="2"/>
  </w:num>
  <w:num w:numId="4" w16cid:durableId="1182624738">
    <w:abstractNumId w:val="5"/>
  </w:num>
  <w:num w:numId="5" w16cid:durableId="235476430">
    <w:abstractNumId w:val="8"/>
  </w:num>
  <w:num w:numId="6" w16cid:durableId="1751807588">
    <w:abstractNumId w:val="1"/>
  </w:num>
  <w:num w:numId="7" w16cid:durableId="19318129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6498261">
    <w:abstractNumId w:val="4"/>
  </w:num>
  <w:num w:numId="9" w16cid:durableId="96097415">
    <w:abstractNumId w:val="9"/>
  </w:num>
  <w:num w:numId="10" w16cid:durableId="284044682">
    <w:abstractNumId w:val="11"/>
  </w:num>
  <w:num w:numId="11" w16cid:durableId="1365712971">
    <w:abstractNumId w:val="10"/>
  </w:num>
  <w:num w:numId="12" w16cid:durableId="245117591">
    <w:abstractNumId w:val="6"/>
  </w:num>
  <w:num w:numId="13" w16cid:durableId="20502726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BE"/>
    <w:rsid w:val="00000197"/>
    <w:rsid w:val="00005C76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4CC3"/>
    <w:rsid w:val="0010591C"/>
    <w:rsid w:val="00111811"/>
    <w:rsid w:val="00114120"/>
    <w:rsid w:val="00116F07"/>
    <w:rsid w:val="0015167D"/>
    <w:rsid w:val="00152A26"/>
    <w:rsid w:val="001631C4"/>
    <w:rsid w:val="001764CE"/>
    <w:rsid w:val="00183417"/>
    <w:rsid w:val="001C454D"/>
    <w:rsid w:val="001C6786"/>
    <w:rsid w:val="001D4577"/>
    <w:rsid w:val="001D72BA"/>
    <w:rsid w:val="001F2420"/>
    <w:rsid w:val="001F6EEB"/>
    <w:rsid w:val="00237AB5"/>
    <w:rsid w:val="00253B45"/>
    <w:rsid w:val="002770F3"/>
    <w:rsid w:val="002951BD"/>
    <w:rsid w:val="00297E2A"/>
    <w:rsid w:val="002B1E09"/>
    <w:rsid w:val="002B6893"/>
    <w:rsid w:val="002C6634"/>
    <w:rsid w:val="002D7D46"/>
    <w:rsid w:val="002F038B"/>
    <w:rsid w:val="002F6EB5"/>
    <w:rsid w:val="00310160"/>
    <w:rsid w:val="0031563E"/>
    <w:rsid w:val="0034172E"/>
    <w:rsid w:val="0037071E"/>
    <w:rsid w:val="00373F16"/>
    <w:rsid w:val="003E018B"/>
    <w:rsid w:val="003E32B9"/>
    <w:rsid w:val="003F1870"/>
    <w:rsid w:val="00407333"/>
    <w:rsid w:val="0040782E"/>
    <w:rsid w:val="00413A3C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298"/>
    <w:rsid w:val="0055647F"/>
    <w:rsid w:val="00571E4B"/>
    <w:rsid w:val="00574085"/>
    <w:rsid w:val="005926D0"/>
    <w:rsid w:val="005A3FBF"/>
    <w:rsid w:val="005B27EF"/>
    <w:rsid w:val="005C1848"/>
    <w:rsid w:val="005D15BC"/>
    <w:rsid w:val="005D1F19"/>
    <w:rsid w:val="005E6192"/>
    <w:rsid w:val="005E6B56"/>
    <w:rsid w:val="005F5C3E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47A1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4D1D"/>
    <w:rsid w:val="00955930"/>
    <w:rsid w:val="00961794"/>
    <w:rsid w:val="0099022A"/>
    <w:rsid w:val="009A4ECD"/>
    <w:rsid w:val="009B009E"/>
    <w:rsid w:val="009B190E"/>
    <w:rsid w:val="009B204C"/>
    <w:rsid w:val="009B6FDC"/>
    <w:rsid w:val="009D1A69"/>
    <w:rsid w:val="009D480B"/>
    <w:rsid w:val="009D5103"/>
    <w:rsid w:val="009F37BE"/>
    <w:rsid w:val="009F75DD"/>
    <w:rsid w:val="00A11628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0F00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5DB9"/>
    <w:rsid w:val="00D26566"/>
    <w:rsid w:val="00D275C6"/>
    <w:rsid w:val="00D405C9"/>
    <w:rsid w:val="00D64B85"/>
    <w:rsid w:val="00D64F19"/>
    <w:rsid w:val="00D82BEB"/>
    <w:rsid w:val="00D97110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3B17C6F"/>
  <w15:docId w15:val="{648295CA-FCF7-4F32-8B14-B7A8EAF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413A3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13A3C"/>
  </w:style>
  <w:style w:type="character" w:customStyle="1" w:styleId="CommentaireCar">
    <w:name w:val="Commentaire Car"/>
    <w:basedOn w:val="Policepardfaut"/>
    <w:link w:val="Commentaire"/>
    <w:semiHidden/>
    <w:rsid w:val="00413A3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13A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13A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4EC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g-scope">
    <w:name w:val="ng-scope"/>
    <w:basedOn w:val="Normal"/>
    <w:rsid w:val="00104CC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borodkin\Documents\GitHub\ICT-306-SB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75736C24-7241-4DD4-9CA7-8ADA7314FD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</TotalTime>
  <Pages>7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9138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Sacha Borodkin</dc:creator>
  <cp:lastModifiedBy>Sacha Borodkin</cp:lastModifiedBy>
  <cp:revision>2</cp:revision>
  <cp:lastPrinted>2024-01-30T14:46:00Z</cp:lastPrinted>
  <dcterms:created xsi:type="dcterms:W3CDTF">2024-03-11T08:21:00Z</dcterms:created>
  <dcterms:modified xsi:type="dcterms:W3CDTF">2024-03-11T08:21:00Z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