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E43217" w:rsidRPr="00B834F8" w:rsidTr="00E43217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E43217" w:rsidRPr="00B834F8" w:rsidTr="00E43217">
              <w:trPr>
                <w:cantSplit/>
                <w:trHeight w:val="184"/>
              </w:trPr>
              <w:tc>
                <w:tcPr>
                  <w:tcW w:w="2599" w:type="dxa"/>
                </w:tcPr>
                <w:p w:rsidR="00E43217" w:rsidRPr="00B834F8" w:rsidRDefault="00E43217" w:rsidP="00E43217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E43217" w:rsidRPr="00B834F8" w:rsidRDefault="00E43217" w:rsidP="00E43217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1492CC6F" wp14:editId="5EB967AF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E43217" w:rsidRPr="00B834F8" w:rsidRDefault="00E43217" w:rsidP="00E43217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E43217" w:rsidRPr="00B834F8" w:rsidTr="00E43217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E43217" w:rsidRPr="00B834F8" w:rsidRDefault="00E43217" w:rsidP="00E43217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E43217" w:rsidRPr="00B834F8" w:rsidRDefault="00E43217" w:rsidP="00E43217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E43217" w:rsidRPr="00B834F8" w:rsidRDefault="00E43217" w:rsidP="00E43217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E43217" w:rsidRPr="00B834F8" w:rsidTr="00E43217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E43217" w:rsidRPr="00B834F8" w:rsidRDefault="00E43217" w:rsidP="00E43217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E43217" w:rsidRPr="00B834F8" w:rsidRDefault="00E43217" w:rsidP="00E43217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E43217" w:rsidRPr="00B834F8" w:rsidRDefault="00E43217" w:rsidP="00E43217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E43217" w:rsidRPr="00B834F8" w:rsidRDefault="00E43217" w:rsidP="00E43217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E43217" w:rsidRPr="00B834F8" w:rsidRDefault="00E43217" w:rsidP="00E43217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E43217" w:rsidRPr="00B834F8" w:rsidTr="00E43217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E43217" w:rsidRPr="00B834F8" w:rsidRDefault="00E43217" w:rsidP="00E43217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E43217" w:rsidRPr="00B834F8" w:rsidTr="00E43217">
        <w:trPr>
          <w:cantSplit/>
          <w:trHeight w:val="23"/>
          <w:jc w:val="center"/>
        </w:trPr>
        <w:tc>
          <w:tcPr>
            <w:tcW w:w="9598" w:type="dxa"/>
          </w:tcPr>
          <w:p w:rsidR="00E43217" w:rsidRPr="00B834F8" w:rsidRDefault="00E43217" w:rsidP="00E43217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E43217" w:rsidRDefault="00E43217" w:rsidP="00E43217">
      <w:pPr>
        <w:shd w:val="clear" w:color="auto" w:fill="FFFFFF"/>
        <w:jc w:val="center"/>
        <w:rPr>
          <w:b/>
          <w:szCs w:val="32"/>
        </w:rPr>
      </w:pPr>
    </w:p>
    <w:p w:rsidR="00E43217" w:rsidRDefault="00E43217" w:rsidP="00E43217">
      <w:pPr>
        <w:shd w:val="clear" w:color="auto" w:fill="FFFFFF"/>
        <w:jc w:val="center"/>
        <w:rPr>
          <w:b/>
          <w:szCs w:val="32"/>
        </w:rPr>
      </w:pPr>
    </w:p>
    <w:p w:rsidR="00E43217" w:rsidRPr="00B834F8" w:rsidRDefault="00E43217" w:rsidP="00E43217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5857"/>
        <w:gridCol w:w="3217"/>
      </w:tblGrid>
      <w:tr w:rsidR="00E43217" w:rsidRPr="00D675E9" w:rsidTr="00E43217">
        <w:tc>
          <w:tcPr>
            <w:tcW w:w="9074" w:type="dxa"/>
            <w:gridSpan w:val="2"/>
            <w:hideMark/>
          </w:tcPr>
          <w:p w:rsidR="00E43217" w:rsidRPr="00D675E9" w:rsidRDefault="00E43217" w:rsidP="00E43217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</w:t>
            </w:r>
            <w:r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t xml:space="preserve"> РАБОТЕ</w:t>
            </w:r>
            <w:r>
              <w:rPr>
                <w:b/>
                <w:sz w:val="24"/>
                <w:szCs w:val="24"/>
              </w:rPr>
              <w:t xml:space="preserve"> №6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E43217" w:rsidRPr="00D675E9" w:rsidRDefault="00E43217" w:rsidP="00E43217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E43217" w:rsidRPr="00D675E9" w:rsidTr="00E43217">
        <w:tc>
          <w:tcPr>
            <w:tcW w:w="9074" w:type="dxa"/>
            <w:gridSpan w:val="2"/>
            <w:hideMark/>
          </w:tcPr>
          <w:p w:rsidR="00E43217" w:rsidRPr="00D675E9" w:rsidRDefault="00E43217" w:rsidP="00E43217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E43217" w:rsidRPr="00D675E9" w:rsidTr="00E43217">
        <w:tc>
          <w:tcPr>
            <w:tcW w:w="5857" w:type="dxa"/>
          </w:tcPr>
          <w:p w:rsidR="00E43217" w:rsidRPr="00D675E9" w:rsidRDefault="00E43217" w:rsidP="00E43217">
            <w:pPr>
              <w:snapToGrid w:val="0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snapToGrid w:val="0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snapToGrid w:val="0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snapToGrid w:val="0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jc w:val="center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E43217" w:rsidRPr="00D675E9" w:rsidRDefault="00E43217" w:rsidP="00E43217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E43217" w:rsidRPr="00D675E9" w:rsidTr="00E43217">
        <w:tc>
          <w:tcPr>
            <w:tcW w:w="5857" w:type="dxa"/>
          </w:tcPr>
          <w:p w:rsidR="00E43217" w:rsidRPr="00D675E9" w:rsidRDefault="00E43217" w:rsidP="00E43217">
            <w:pPr>
              <w:snapToGrid w:val="0"/>
              <w:rPr>
                <w:b/>
                <w:sz w:val="24"/>
                <w:szCs w:val="24"/>
              </w:rPr>
            </w:pPr>
          </w:p>
          <w:p w:rsidR="00E43217" w:rsidRPr="00D675E9" w:rsidRDefault="00E43217" w:rsidP="00E43217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E43217" w:rsidRPr="00D675E9" w:rsidRDefault="00E43217" w:rsidP="00E43217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E43217" w:rsidRPr="00D675E9" w:rsidRDefault="00E43217" w:rsidP="00E43217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rPr>
          <w:b/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E43217" w:rsidRPr="00D675E9" w:rsidTr="00E43217">
        <w:tc>
          <w:tcPr>
            <w:tcW w:w="3510" w:type="dxa"/>
            <w:vAlign w:val="center"/>
            <w:hideMark/>
          </w:tcPr>
          <w:p w:rsidR="00E43217" w:rsidRPr="00D675E9" w:rsidRDefault="00E43217" w:rsidP="00E432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E43217" w:rsidRPr="00D675E9" w:rsidRDefault="00E43217" w:rsidP="00E432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E43217" w:rsidRPr="00D675E9" w:rsidRDefault="00E43217" w:rsidP="00E43217">
            <w:pPr>
              <w:rPr>
                <w:sz w:val="24"/>
                <w:szCs w:val="24"/>
              </w:rPr>
            </w:pPr>
          </w:p>
        </w:tc>
      </w:tr>
      <w:tr w:rsidR="00E43217" w:rsidRPr="00D675E9" w:rsidTr="00E43217">
        <w:tc>
          <w:tcPr>
            <w:tcW w:w="3510" w:type="dxa"/>
          </w:tcPr>
          <w:p w:rsidR="00E43217" w:rsidRPr="00D675E9" w:rsidRDefault="00E43217" w:rsidP="00E43217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E43217" w:rsidRPr="00D675E9" w:rsidRDefault="00E43217" w:rsidP="00E43217">
            <w:pPr>
              <w:snapToGrid w:val="0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E43217" w:rsidRPr="00D675E9" w:rsidRDefault="00E43217" w:rsidP="00E43217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E43217" w:rsidRPr="00D675E9" w:rsidTr="00E43217">
        <w:tc>
          <w:tcPr>
            <w:tcW w:w="3510" w:type="dxa"/>
            <w:vAlign w:val="center"/>
          </w:tcPr>
          <w:p w:rsidR="00E43217" w:rsidRPr="00D675E9" w:rsidRDefault="00E43217" w:rsidP="00E43217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E43217" w:rsidRPr="00D675E9" w:rsidRDefault="00E43217" w:rsidP="00E43217">
            <w:pPr>
              <w:snapToGrid w:val="0"/>
              <w:rPr>
                <w:sz w:val="24"/>
                <w:szCs w:val="24"/>
              </w:rPr>
            </w:pPr>
          </w:p>
          <w:p w:rsidR="00E43217" w:rsidRPr="00D675E9" w:rsidRDefault="00E43217" w:rsidP="00E43217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E43217" w:rsidRPr="00D675E9" w:rsidRDefault="00E43217" w:rsidP="00E43217">
            <w:pPr>
              <w:snapToGrid w:val="0"/>
              <w:rPr>
                <w:i/>
                <w:sz w:val="24"/>
                <w:szCs w:val="24"/>
              </w:rPr>
            </w:pPr>
          </w:p>
          <w:p w:rsidR="00E43217" w:rsidRPr="00D675E9" w:rsidRDefault="00E43217" w:rsidP="00E43217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E43217" w:rsidRPr="00D675E9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Pr="00D675E9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</w:p>
    <w:p w:rsidR="00E43217" w:rsidRDefault="00E43217" w:rsidP="00E43217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37170">
        <w:rPr>
          <w:rFonts w:eastAsia="Calibri"/>
          <w:b/>
          <w:i/>
          <w:sz w:val="28"/>
          <w:szCs w:val="28"/>
        </w:rPr>
        <w:lastRenderedPageBreak/>
        <w:t xml:space="preserve">Задание 1. </w:t>
      </w:r>
      <w:r w:rsidRPr="00137170">
        <w:rPr>
          <w:rFonts w:eastAsia="Calibri"/>
          <w:sz w:val="28"/>
          <w:szCs w:val="28"/>
        </w:rPr>
        <w:t>Решить прямую ЗЛП с помощью симплексного метода и обратную с помощью теорем двойственности. Определить интервалы устойчивости.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37170">
        <w:rPr>
          <w:rFonts w:eastAsia="Calibri"/>
          <w:b/>
          <w:i/>
          <w:sz w:val="28"/>
          <w:szCs w:val="28"/>
        </w:rPr>
        <w:t>Задача.</w:t>
      </w:r>
      <w:r w:rsidRPr="00137170">
        <w:rPr>
          <w:rFonts w:eastAsia="Calibri"/>
          <w:sz w:val="28"/>
          <w:szCs w:val="28"/>
        </w:rPr>
        <w:t xml:space="preserve"> Фабрика выпускает три вида тканей. Суточные ресурсы фабрики, следующие: 700 ед. производственного оборудования, 800 ед. сырья, 600 ед. электроэнергии, расход которых на единицу ткани представлен в таблице П.1.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37170">
        <w:rPr>
          <w:rFonts w:eastAsia="Calibri"/>
          <w:i/>
          <w:sz w:val="28"/>
          <w:szCs w:val="28"/>
        </w:rPr>
        <w:t>Таблица П.1.</w:t>
      </w:r>
      <w:r w:rsidRPr="00137170">
        <w:rPr>
          <w:rFonts w:eastAsia="Calibri"/>
          <w:sz w:val="28"/>
          <w:szCs w:val="28"/>
        </w:rPr>
        <w:t xml:space="preserve"> Расход на единицу ткани.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1274"/>
        <w:gridCol w:w="1134"/>
        <w:gridCol w:w="1205"/>
      </w:tblGrid>
      <w:tr w:rsidR="00E43217" w:rsidRPr="00137170" w:rsidTr="00E43217">
        <w:trPr>
          <w:jc w:val="center"/>
        </w:trPr>
        <w:tc>
          <w:tcPr>
            <w:tcW w:w="2407" w:type="dxa"/>
            <w:vMerge w:val="restart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Ресурсы</w:t>
            </w:r>
          </w:p>
        </w:tc>
        <w:tc>
          <w:tcPr>
            <w:tcW w:w="3542" w:type="dxa"/>
            <w:gridSpan w:val="3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Ткани</w:t>
            </w:r>
          </w:p>
        </w:tc>
      </w:tr>
      <w:tr w:rsidR="00E43217" w:rsidRPr="00137170" w:rsidTr="00E43217">
        <w:trPr>
          <w:jc w:val="center"/>
        </w:trPr>
        <w:tc>
          <w:tcPr>
            <w:tcW w:w="2407" w:type="dxa"/>
            <w:vMerge/>
          </w:tcPr>
          <w:p w:rsidR="00E43217" w:rsidRPr="00137170" w:rsidRDefault="00E4321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137170">
              <w:rPr>
                <w:rFonts w:eastAsia="Calibri"/>
                <w:sz w:val="28"/>
                <w:szCs w:val="28"/>
                <w:lang w:val="en-US"/>
              </w:rPr>
              <w:t>I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137170">
              <w:rPr>
                <w:rFonts w:eastAsia="Calibri"/>
                <w:sz w:val="28"/>
                <w:szCs w:val="28"/>
                <w:lang w:val="en-US"/>
              </w:rPr>
              <w:t>II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137170">
              <w:rPr>
                <w:rFonts w:eastAsia="Calibri"/>
                <w:sz w:val="28"/>
                <w:szCs w:val="28"/>
                <w:lang w:val="en-US"/>
              </w:rPr>
              <w:t>III</w:t>
            </w:r>
          </w:p>
        </w:tc>
      </w:tr>
      <w:tr w:rsidR="00E43217" w:rsidRPr="00137170" w:rsidTr="00E43217">
        <w:trPr>
          <w:jc w:val="center"/>
        </w:trPr>
        <w:tc>
          <w:tcPr>
            <w:tcW w:w="2407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Оборудование</w:t>
            </w:r>
          </w:p>
        </w:tc>
        <w:tc>
          <w:tcPr>
            <w:tcW w:w="127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4</w:t>
            </w:r>
          </w:p>
        </w:tc>
      </w:tr>
      <w:tr w:rsidR="00E43217" w:rsidRPr="00137170" w:rsidTr="00E43217">
        <w:trPr>
          <w:jc w:val="center"/>
        </w:trPr>
        <w:tc>
          <w:tcPr>
            <w:tcW w:w="2407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Сырье</w:t>
            </w:r>
          </w:p>
        </w:tc>
        <w:tc>
          <w:tcPr>
            <w:tcW w:w="127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5</w:t>
            </w:r>
          </w:p>
        </w:tc>
      </w:tr>
      <w:tr w:rsidR="00E43217" w:rsidRPr="00137170" w:rsidTr="00E43217">
        <w:trPr>
          <w:jc w:val="center"/>
        </w:trPr>
        <w:tc>
          <w:tcPr>
            <w:tcW w:w="2407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Электроэнергия</w:t>
            </w:r>
          </w:p>
        </w:tc>
        <w:tc>
          <w:tcPr>
            <w:tcW w:w="127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E43217" w:rsidRPr="00137170" w:rsidRDefault="00E43217" w:rsidP="00137170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137170">
              <w:rPr>
                <w:rFonts w:eastAsia="Calibri"/>
                <w:sz w:val="28"/>
                <w:szCs w:val="28"/>
              </w:rPr>
              <w:t>2</w:t>
            </w:r>
          </w:p>
        </w:tc>
      </w:tr>
    </w:tbl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37170">
        <w:rPr>
          <w:rFonts w:eastAsia="Calibri"/>
          <w:sz w:val="28"/>
          <w:szCs w:val="28"/>
        </w:rPr>
        <w:t xml:space="preserve">Цена одного метра ткани </w:t>
      </w:r>
      <w:r w:rsidRPr="00137170">
        <w:rPr>
          <w:rFonts w:eastAsia="Calibri"/>
          <w:sz w:val="28"/>
          <w:szCs w:val="28"/>
          <w:lang w:val="en-US"/>
        </w:rPr>
        <w:t>I</w:t>
      </w:r>
      <w:r w:rsidRPr="00137170">
        <w:rPr>
          <w:rFonts w:eastAsia="Calibri"/>
          <w:sz w:val="28"/>
          <w:szCs w:val="28"/>
        </w:rPr>
        <w:t xml:space="preserve"> равна 8 </w:t>
      </w:r>
      <w:proofErr w:type="spellStart"/>
      <w:r w:rsidRPr="00137170">
        <w:rPr>
          <w:rFonts w:eastAsia="Calibri"/>
          <w:sz w:val="28"/>
          <w:szCs w:val="28"/>
        </w:rPr>
        <w:t>ден.ед</w:t>
      </w:r>
      <w:proofErr w:type="spellEnd"/>
      <w:r w:rsidRPr="00137170">
        <w:rPr>
          <w:rFonts w:eastAsia="Calibri"/>
          <w:sz w:val="28"/>
          <w:szCs w:val="28"/>
        </w:rPr>
        <w:t xml:space="preserve">., ткани </w:t>
      </w:r>
      <w:r w:rsidRPr="00137170">
        <w:rPr>
          <w:rFonts w:eastAsia="Calibri"/>
          <w:sz w:val="28"/>
          <w:szCs w:val="28"/>
          <w:lang w:val="en-US"/>
        </w:rPr>
        <w:t>II</w:t>
      </w:r>
      <w:r w:rsidRPr="00137170">
        <w:rPr>
          <w:rFonts w:eastAsia="Calibri"/>
          <w:sz w:val="28"/>
          <w:szCs w:val="28"/>
        </w:rPr>
        <w:t xml:space="preserve"> – 7 </w:t>
      </w:r>
      <w:proofErr w:type="spellStart"/>
      <w:r w:rsidRPr="00137170">
        <w:rPr>
          <w:rFonts w:eastAsia="Calibri"/>
          <w:sz w:val="28"/>
          <w:szCs w:val="28"/>
        </w:rPr>
        <w:t>ден.ед</w:t>
      </w:r>
      <w:proofErr w:type="spellEnd"/>
      <w:r w:rsidRPr="00137170">
        <w:rPr>
          <w:rFonts w:eastAsia="Calibri"/>
          <w:sz w:val="28"/>
          <w:szCs w:val="28"/>
        </w:rPr>
        <w:t xml:space="preserve">. и ткани </w:t>
      </w:r>
      <w:r w:rsidRPr="00137170">
        <w:rPr>
          <w:rFonts w:eastAsia="Calibri"/>
          <w:sz w:val="28"/>
          <w:szCs w:val="28"/>
          <w:lang w:val="en-US"/>
        </w:rPr>
        <w:t>III</w:t>
      </w:r>
      <w:r w:rsidRPr="00137170">
        <w:rPr>
          <w:rFonts w:eastAsia="Calibri"/>
          <w:sz w:val="28"/>
          <w:szCs w:val="28"/>
        </w:rPr>
        <w:t xml:space="preserve"> – 6 </w:t>
      </w:r>
      <w:proofErr w:type="spellStart"/>
      <w:r w:rsidRPr="00137170">
        <w:rPr>
          <w:rFonts w:eastAsia="Calibri"/>
          <w:sz w:val="28"/>
          <w:szCs w:val="28"/>
        </w:rPr>
        <w:t>ден.ед</w:t>
      </w:r>
      <w:proofErr w:type="spellEnd"/>
      <w:r w:rsidRPr="00137170">
        <w:rPr>
          <w:rFonts w:eastAsia="Calibri"/>
          <w:sz w:val="28"/>
          <w:szCs w:val="28"/>
        </w:rPr>
        <w:t>. Сколько нужно произвести ткани каждого вида, чтобы прибыль от реализации была наибольшей?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  <w:u w:val="single"/>
        </w:rPr>
      </w:pPr>
      <w:r w:rsidRPr="00137170">
        <w:rPr>
          <w:rFonts w:eastAsia="Calibri"/>
          <w:sz w:val="28"/>
          <w:szCs w:val="28"/>
          <w:u w:val="single"/>
        </w:rPr>
        <w:t>Пусть:</w:t>
      </w:r>
    </w:p>
    <w:p w:rsidR="00E43217" w:rsidRPr="00137170" w:rsidRDefault="00E43217" w:rsidP="00137170">
      <w:pPr>
        <w:spacing w:line="360" w:lineRule="auto"/>
        <w:ind w:left="708" w:firstLine="709"/>
        <w:jc w:val="both"/>
        <w:rPr>
          <w:sz w:val="28"/>
          <w:szCs w:val="28"/>
        </w:rPr>
      </w:pPr>
      <w:r w:rsidRPr="00137170">
        <w:rPr>
          <w:rFonts w:ascii="Cambria Math" w:hAnsi="Cambria Math" w:cs="Cambria Math"/>
          <w:sz w:val="28"/>
          <w:szCs w:val="28"/>
        </w:rPr>
        <w:t>𝑥</w:t>
      </w:r>
      <w:r w:rsidRPr="00137170">
        <w:rPr>
          <w:sz w:val="28"/>
          <w:szCs w:val="28"/>
        </w:rPr>
        <w:t>1 – суточный объем производства ткани 1-го вида, [м. ткани/сутки]</w:t>
      </w:r>
    </w:p>
    <w:p w:rsidR="00E43217" w:rsidRPr="00137170" w:rsidRDefault="00E43217" w:rsidP="00137170">
      <w:pPr>
        <w:spacing w:line="360" w:lineRule="auto"/>
        <w:ind w:left="708" w:firstLine="709"/>
        <w:jc w:val="both"/>
        <w:rPr>
          <w:sz w:val="28"/>
          <w:szCs w:val="28"/>
        </w:rPr>
      </w:pPr>
      <w:r w:rsidRPr="00137170">
        <w:rPr>
          <w:rFonts w:ascii="Cambria Math" w:hAnsi="Cambria Math" w:cs="Cambria Math"/>
          <w:sz w:val="28"/>
          <w:szCs w:val="28"/>
        </w:rPr>
        <w:t>𝑥</w:t>
      </w:r>
      <w:r w:rsidRPr="00137170">
        <w:rPr>
          <w:sz w:val="28"/>
          <w:szCs w:val="28"/>
        </w:rPr>
        <w:t>2 – суточный объем производства ткани 2-го вида, [м. ткани/сутки]</w:t>
      </w:r>
    </w:p>
    <w:p w:rsidR="00E43217" w:rsidRPr="00137170" w:rsidRDefault="00E43217" w:rsidP="00137170">
      <w:pPr>
        <w:spacing w:line="360" w:lineRule="auto"/>
        <w:ind w:left="708" w:firstLine="709"/>
        <w:jc w:val="both"/>
        <w:rPr>
          <w:sz w:val="28"/>
          <w:szCs w:val="28"/>
        </w:rPr>
      </w:pPr>
      <w:r w:rsidRPr="00137170">
        <w:rPr>
          <w:rFonts w:ascii="Cambria Math" w:hAnsi="Cambria Math" w:cs="Cambria Math"/>
          <w:sz w:val="28"/>
          <w:szCs w:val="28"/>
        </w:rPr>
        <w:t>𝑥</w:t>
      </w:r>
      <w:r w:rsidRPr="00137170">
        <w:rPr>
          <w:sz w:val="28"/>
          <w:szCs w:val="28"/>
        </w:rPr>
        <w:t>3 – суточный объем производства ткани 3-го вида, [м. ткани/сутки]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rFonts w:eastAsia="Calibri"/>
          <w:sz w:val="28"/>
          <w:szCs w:val="28"/>
          <w:u w:val="single"/>
        </w:rPr>
      </w:pPr>
      <w:r w:rsidRPr="00137170">
        <w:rPr>
          <w:rFonts w:eastAsia="Calibri"/>
          <w:sz w:val="28"/>
          <w:szCs w:val="28"/>
          <w:u w:val="single"/>
        </w:rPr>
        <w:t>Функция для прямой ЗЛП:</w:t>
      </w:r>
    </w:p>
    <w:p w:rsidR="00E43217" w:rsidRPr="00137170" w:rsidRDefault="00E43217" w:rsidP="00137170">
      <w:pPr>
        <w:spacing w:line="360" w:lineRule="auto"/>
        <w:ind w:left="709"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=8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[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ден.ед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сутки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]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jc w:val="both"/>
        <w:rPr>
          <w:sz w:val="28"/>
          <w:szCs w:val="28"/>
          <w:u w:val="single"/>
          <w:lang w:val="en-US"/>
        </w:rPr>
      </w:pPr>
      <w:r w:rsidRPr="00137170">
        <w:rPr>
          <w:sz w:val="28"/>
          <w:szCs w:val="28"/>
          <w:u w:val="single"/>
        </w:rPr>
        <w:t>Ограничения для прямой ЗЛП</w:t>
      </w:r>
      <w:r w:rsidRPr="00137170">
        <w:rPr>
          <w:sz w:val="28"/>
          <w:szCs w:val="28"/>
          <w:u w:val="single"/>
          <w:lang w:val="en-US"/>
        </w:rPr>
        <w:t>: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 + 4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≤700;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4x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5x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≤800;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3x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4x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 xml:space="preserve"> + 2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≤600;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 xml:space="preserve">1, 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≥0.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E43217" w:rsidRPr="00137170" w:rsidRDefault="00E43217" w:rsidP="00137170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lastRenderedPageBreak/>
        <w:t>Приведём ограничения к виду для обратной ЗЛП: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>Используем общие правила составления двойственных задач. Так как в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>задаче на максимум ограничения неравенства должны иметь вид «≤», то ограничения не изменятся.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 + 4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≤700;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4x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5x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≤800;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3x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4x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 xml:space="preserve"> + 2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≤600;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 xml:space="preserve">1, 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≥0.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t>Найдём соответственную двойственную задачу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w:r w:rsidRPr="00137170">
        <w:rPr>
          <w:sz w:val="28"/>
          <w:szCs w:val="28"/>
        </w:rPr>
        <w:t>Введем вектор двойственных переменных размерности 3 (по числу уравнений системы ограничений):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w:r w:rsidRPr="00137170">
        <w:rPr>
          <w:rFonts w:eastAsiaTheme="minorEastAsia"/>
          <w:sz w:val="28"/>
          <w:szCs w:val="28"/>
        </w:rPr>
        <w:t>Имеем следующие вектора и матрицы: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=(8, 7, 6)</m:t>
        </m:r>
      </m:oMath>
      <w:r w:rsidRPr="00137170">
        <w:rPr>
          <w:rFonts w:eastAsiaTheme="minorEastAsia"/>
          <w:sz w:val="28"/>
          <w:szCs w:val="28"/>
        </w:rPr>
        <w:t xml:space="preserve"> – вектор коэффициентов целевой функции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=(700, 800, 600)</m:t>
        </m:r>
      </m:oMath>
      <w:r w:rsidRPr="00137170">
        <w:rPr>
          <w:rFonts w:eastAsiaTheme="minorEastAsia"/>
          <w:sz w:val="28"/>
          <w:szCs w:val="28"/>
        </w:rPr>
        <w:t xml:space="preserve"> – вектор свободных членов ограничений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A= 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2 3 4</m:t>
                </m:r>
              </m:num>
              <m:den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1 4 5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3 4 2</m:t>
                    </m:r>
                  </m:e>
                </m:eqArr>
              </m:den>
            </m:f>
          </m:e>
        </m:d>
      </m:oMath>
      <w:r w:rsidRPr="00137170">
        <w:rPr>
          <w:rFonts w:eastAsiaTheme="minorEastAsia"/>
          <w:sz w:val="28"/>
          <w:szCs w:val="28"/>
        </w:rPr>
        <w:t xml:space="preserve"> – </w:t>
      </w:r>
      <w:r w:rsidRPr="00137170">
        <w:rPr>
          <w:sz w:val="28"/>
          <w:szCs w:val="28"/>
        </w:rPr>
        <w:t xml:space="preserve">матрица коэффициентов системы ограничений 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2 1 3</m:t>
                </m:r>
              </m:num>
              <m:den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3 4 4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4 5 2</m:t>
                    </m:r>
                  </m:e>
                </m:eqArr>
              </m:den>
            </m:f>
          </m:e>
        </m:d>
      </m:oMath>
      <w:r w:rsidRPr="00137170">
        <w:rPr>
          <w:rFonts w:eastAsiaTheme="minorEastAsia"/>
          <w:sz w:val="28"/>
          <w:szCs w:val="28"/>
        </w:rPr>
        <w:t xml:space="preserve"> – </w:t>
      </w:r>
      <w:r w:rsidRPr="00137170">
        <w:rPr>
          <w:sz w:val="28"/>
          <w:szCs w:val="28"/>
        </w:rPr>
        <w:t>транспонированная матрица коэффициентов системы ограничений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t>Запишем двойственную</w:t>
      </w:r>
      <w:r w:rsidRPr="00137170">
        <w:rPr>
          <w:sz w:val="28"/>
          <w:szCs w:val="28"/>
          <w:u w:val="single"/>
          <w:lang w:val="en-US"/>
        </w:rPr>
        <w:t xml:space="preserve"> </w:t>
      </w:r>
      <w:r w:rsidRPr="00137170">
        <w:rPr>
          <w:sz w:val="28"/>
          <w:szCs w:val="28"/>
          <w:u w:val="single"/>
        </w:rPr>
        <w:t>задачу: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=700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+800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+600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min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  <w:lang w:val="en-US"/>
        </w:rPr>
      </w:pPr>
      <w:r w:rsidRPr="00137170">
        <w:rPr>
          <w:rFonts w:eastAsiaTheme="minorEastAsia"/>
          <w:sz w:val="28"/>
          <w:szCs w:val="28"/>
        </w:rPr>
        <w:t>При ограничениях</w:t>
      </w:r>
      <w:r w:rsidRPr="00137170">
        <w:rPr>
          <w:rFonts w:eastAsiaTheme="minorEastAsia"/>
          <w:sz w:val="28"/>
          <w:szCs w:val="28"/>
          <w:lang w:val="en-US"/>
        </w:rPr>
        <w:t>:</w:t>
      </w:r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2 1 3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3 4 4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4 5 2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="Calibri" w:hAnsi="Cambria Math"/>
              <w:sz w:val="28"/>
              <w:szCs w:val="28"/>
            </w:rPr>
            <m:t>≥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⇒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3y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≥8;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4y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4y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≥7;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4y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5y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 xml:space="preserve"> + 2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≥6;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 xml:space="preserve">1, 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≥0.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:rsidR="00E43217" w:rsidRPr="00137170" w:rsidRDefault="00E43217" w:rsidP="00137170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  <w:r w:rsidRPr="00137170">
        <w:rPr>
          <w:b/>
          <w:bCs/>
          <w:iCs/>
          <w:sz w:val="28"/>
          <w:szCs w:val="28"/>
        </w:rPr>
        <w:lastRenderedPageBreak/>
        <w:t>Первая теорема двойственности</w:t>
      </w:r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>Решение двойственной задачи может быть найдено из формулы:</w:t>
      </w:r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p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</m:oMath>
      </m:oMathPara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>где D – матрица, составленная из компонентов векторов, входящих в последний базис, при котором получен оптимальный план исходной задачи.</w:t>
      </w:r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 xml:space="preserve">Исходя из работы №5, в последней симплекс-таблице базисными переменными являются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137170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iCs/>
          <w:sz w:val="28"/>
          <w:szCs w:val="28"/>
        </w:rPr>
        <w:t xml:space="preserve">. Соответствующие этим переменным векторы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137170">
        <w:rPr>
          <w:rFonts w:eastAsiaTheme="minorEastAsia"/>
          <w:iCs/>
          <w:sz w:val="28"/>
          <w:szCs w:val="28"/>
        </w:rPr>
        <w:t>,</w:t>
      </w:r>
      <w:r w:rsidRPr="00137170"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37170">
        <w:rPr>
          <w:rFonts w:eastAsiaTheme="minorEastAsia"/>
          <w:iCs/>
          <w:sz w:val="28"/>
          <w:szCs w:val="28"/>
        </w:rPr>
        <w:t>,</w:t>
      </w:r>
      <w:r w:rsidRPr="00137170"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iCs/>
          <w:sz w:val="28"/>
          <w:szCs w:val="28"/>
        </w:rPr>
        <w:t xml:space="preserve"> используются для формирования столбцов матрицы D.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2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3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>Тогда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D=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Вычислим обратную матрицу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137170">
        <w:rPr>
          <w:rFonts w:eastAsiaTheme="minorEastAsia"/>
          <w:sz w:val="28"/>
          <w:szCs w:val="28"/>
        </w:rPr>
        <w:t>: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375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-1.625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-0.25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e>
              </m:mr>
            </m:m>
          </m:e>
        </m:d>
      </m:oMath>
      <w:r w:rsidRPr="00137170">
        <w:rPr>
          <w:rFonts w:eastAsiaTheme="minorEastAsia"/>
          <w:sz w:val="28"/>
          <w:szCs w:val="28"/>
        </w:rPr>
        <w:t xml:space="preserve"> </w:t>
      </w:r>
    </w:p>
    <w:p w:rsidR="00E43217" w:rsidRPr="00137170" w:rsidRDefault="00E43217" w:rsidP="00137170">
      <w:pPr>
        <w:spacing w:line="360" w:lineRule="auto"/>
        <w:ind w:firstLine="709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>Исходя из Задания №5: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=(6, 0, 8)</m:t>
        </m:r>
      </m:oMath>
      <w:r w:rsidRPr="00137170">
        <w:rPr>
          <w:rFonts w:eastAsiaTheme="minorEastAsia"/>
          <w:sz w:val="28"/>
          <w:szCs w:val="28"/>
        </w:rPr>
        <w:t xml:space="preserve"> – вектор коэффициентов при базисных переменных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sz w:val="28"/>
          <w:szCs w:val="28"/>
          <w:u w:val="single"/>
          <w:lang w:val="en-US"/>
        </w:rPr>
      </w:pPr>
      <w:r w:rsidRPr="00137170">
        <w:rPr>
          <w:rFonts w:eastAsiaTheme="minorEastAsia"/>
          <w:sz w:val="28"/>
          <w:szCs w:val="28"/>
          <w:u w:val="single"/>
        </w:rPr>
        <w:t>Тогда</w:t>
      </w:r>
      <w:r w:rsidRPr="00137170">
        <w:rPr>
          <w:rFonts w:eastAsiaTheme="minorEastAsia"/>
          <w:sz w:val="28"/>
          <w:szCs w:val="28"/>
          <w:u w:val="single"/>
          <w:lang w:val="en-US"/>
        </w:rPr>
        <w:t>:</w:t>
      </w:r>
    </w:p>
    <w:p w:rsidR="00E43217" w:rsidRPr="00137170" w:rsidRDefault="00E43217" w:rsidP="00137170">
      <w:pPr>
        <w:spacing w:line="360" w:lineRule="auto"/>
        <w:ind w:firstLine="709"/>
        <w:rPr>
          <w:rFonts w:eastAsiaTheme="minorEastAsia"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p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 ×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6, 0, 8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0.25,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0,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2.5</m:t>
                </m:r>
              </m:e>
            </m:mr>
          </m:m>
          <m:r>
            <w:rPr>
              <w:rFonts w:ascii="Cambria Math" w:hAnsi="Cambria Math"/>
              <w:sz w:val="28"/>
              <w:szCs w:val="28"/>
              <w:lang w:val="en-US"/>
            </w:rPr>
            <m:t xml:space="preserve">) 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</w:rPr>
      </w:pPr>
      <w:r w:rsidRPr="00137170">
        <w:rPr>
          <w:sz w:val="28"/>
          <w:szCs w:val="28"/>
        </w:rPr>
        <w:t>При этом минимальное значение целевой функции двойственной задачи:</w:t>
      </w:r>
    </w:p>
    <w:p w:rsidR="00E43217" w:rsidRPr="00137170" w:rsidRDefault="00E43217" w:rsidP="00137170">
      <w:pPr>
        <w:spacing w:line="360" w:lineRule="auto"/>
        <w:ind w:firstLine="709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700,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800,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.25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2.5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1675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E43217" w:rsidRPr="00137170" w:rsidRDefault="00E43217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 xml:space="preserve">совпадает с максимальным значением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1675</m:t>
        </m:r>
      </m:oMath>
      <w:r w:rsidRPr="00137170">
        <w:rPr>
          <w:sz w:val="28"/>
          <w:szCs w:val="28"/>
        </w:rPr>
        <w:t xml:space="preserve"> </w:t>
      </w:r>
      <w:r w:rsidR="000E259F" w:rsidRPr="00137170">
        <w:rPr>
          <w:rFonts w:eastAsiaTheme="minorEastAsia"/>
          <w:sz w:val="28"/>
          <w:szCs w:val="28"/>
        </w:rPr>
        <w:t>[</w:t>
      </w:r>
      <w:proofErr w:type="spellStart"/>
      <w:r w:rsidR="000E259F" w:rsidRPr="00137170">
        <w:rPr>
          <w:rFonts w:eastAsiaTheme="minorEastAsia"/>
          <w:sz w:val="28"/>
          <w:szCs w:val="28"/>
        </w:rPr>
        <w:t>ден.ед</w:t>
      </w:r>
      <w:proofErr w:type="spellEnd"/>
      <w:r w:rsidR="000E259F" w:rsidRPr="00137170">
        <w:rPr>
          <w:rFonts w:eastAsiaTheme="minorEastAsia"/>
          <w:sz w:val="28"/>
          <w:szCs w:val="28"/>
        </w:rPr>
        <w:t xml:space="preserve">./сутки] </w:t>
      </w:r>
      <w:r w:rsidRPr="00137170">
        <w:rPr>
          <w:sz w:val="28"/>
          <w:szCs w:val="28"/>
        </w:rPr>
        <w:t xml:space="preserve">прямой задачи, что является результатом </w:t>
      </w:r>
      <w:proofErr w:type="spellStart"/>
      <w:r w:rsidRPr="00137170">
        <w:rPr>
          <w:sz w:val="28"/>
          <w:szCs w:val="28"/>
        </w:rPr>
        <w:t>взаимодвойственности</w:t>
      </w:r>
      <w:proofErr w:type="spellEnd"/>
      <w:r w:rsidRPr="00137170">
        <w:rPr>
          <w:sz w:val="28"/>
          <w:szCs w:val="28"/>
        </w:rPr>
        <w:t>.</w:t>
      </w:r>
    </w:p>
    <w:p w:rsidR="00CB3631" w:rsidRPr="00137170" w:rsidRDefault="00CB3631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CB3631" w:rsidRPr="00137170" w:rsidRDefault="00CB3631" w:rsidP="00137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37170">
        <w:rPr>
          <w:b/>
          <w:bCs/>
          <w:sz w:val="28"/>
          <w:szCs w:val="28"/>
        </w:rPr>
        <w:lastRenderedPageBreak/>
        <w:t>Вторая теорема двойственности</w:t>
      </w:r>
    </w:p>
    <w:p w:rsidR="00CB3631" w:rsidRPr="00137170" w:rsidRDefault="00CB3631" w:rsidP="0013717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 xml:space="preserve">Исходя из работы №5, имеем оптимальное решение задачи: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25</m:t>
        </m:r>
      </m:oMath>
      <w:r w:rsidRPr="00137170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37170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12.5</m:t>
        </m:r>
      </m:oMath>
    </w:p>
    <w:p w:rsidR="00CB3631" w:rsidRPr="00137170" w:rsidRDefault="00CB3631" w:rsidP="0013717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37170">
        <w:rPr>
          <w:iCs/>
          <w:sz w:val="28"/>
          <w:szCs w:val="28"/>
        </w:rPr>
        <w:t>Тогда: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3827"/>
        <w:gridCol w:w="2262"/>
      </w:tblGrid>
      <w:tr w:rsidR="00CB3631" w:rsidRPr="00137170" w:rsidTr="00CB3631">
        <w:tc>
          <w:tcPr>
            <w:tcW w:w="3256" w:type="dxa"/>
          </w:tcPr>
          <w:p w:rsidR="00CB3631" w:rsidRPr="00137170" w:rsidRDefault="00CB3631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Ограничения</w:t>
            </w:r>
          </w:p>
        </w:tc>
        <w:tc>
          <w:tcPr>
            <w:tcW w:w="3827" w:type="dxa"/>
          </w:tcPr>
          <w:p w:rsidR="00CB3631" w:rsidRPr="00137170" w:rsidRDefault="00CB3631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Расчёт</w:t>
            </w:r>
          </w:p>
        </w:tc>
        <w:tc>
          <w:tcPr>
            <w:tcW w:w="2262" w:type="dxa"/>
          </w:tcPr>
          <w:p w:rsidR="00CB3631" w:rsidRPr="00137170" w:rsidRDefault="00CB3631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Вывод</w:t>
            </w:r>
          </w:p>
        </w:tc>
      </w:tr>
      <w:tr w:rsidR="00257637" w:rsidRPr="00137170" w:rsidTr="00CB3631">
        <w:tc>
          <w:tcPr>
            <w:tcW w:w="3256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 xml:space="preserve"> + 4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≤700</m:t>
                </m:r>
              </m:oMath>
            </m:oMathPara>
          </w:p>
        </w:tc>
        <w:tc>
          <w:tcPr>
            <w:tcW w:w="3827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</w:rPr>
                  <m:t>2*125+4*112.5≤700</m:t>
                </m:r>
                <m:r>
                  <w:rPr>
                    <w:rFonts w:ascii="Cambria Math" w:eastAsia="Calibri" w:hAnsi="Cambria Math"/>
                    <w:sz w:val="28"/>
                    <w:szCs w:val="28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700</m:t>
                </m:r>
                <m:r>
                  <w:rPr>
                    <w:rFonts w:ascii="Cambria Math" w:eastAsia="Calibri" w:hAnsi="Cambria Math"/>
                    <w:sz w:val="28"/>
                    <w:szCs w:val="28"/>
                  </w:rPr>
                  <m:t>=700</m:t>
                </m:r>
              </m:oMath>
            </m:oMathPara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262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Первое ограничение прямой задачи выполняется как равенство. Это означает что ресурс «оборудование» полностью используется в оптимальном плане, является дефицитным и его оценка согласно второй теоремы двойственности отлична от нуля (</w:t>
            </w:r>
            <w:r w:rsidRPr="00137170">
              <w:rPr>
                <w:rFonts w:ascii="Cambria Math" w:hAnsi="Cambria Math" w:cs="Cambria Math"/>
                <w:sz w:val="28"/>
                <w:szCs w:val="28"/>
              </w:rPr>
              <w:t>𝑦</w:t>
            </w:r>
            <w:r w:rsidRPr="00137170">
              <w:rPr>
                <w:sz w:val="28"/>
                <w:szCs w:val="28"/>
              </w:rPr>
              <w:t>1 ≠ 0).</w:t>
            </w: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257637" w:rsidRPr="00137170" w:rsidTr="00CB3631">
        <w:tc>
          <w:tcPr>
            <w:tcW w:w="3256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4x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5x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≤800</m:t>
                </m:r>
              </m:oMath>
            </m:oMathPara>
          </w:p>
        </w:tc>
        <w:tc>
          <w:tcPr>
            <w:tcW w:w="3827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</w:rPr>
                  <m:t>125+5*112.5≤800</m:t>
                </m:r>
                <m:r>
                  <w:rPr>
                    <w:rFonts w:ascii="Cambria Math" w:eastAsia="Calibri" w:hAnsi="Cambria Math"/>
                    <w:sz w:val="28"/>
                    <w:szCs w:val="28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687,5</m:t>
                </m:r>
                <m:r>
                  <w:rPr>
                    <w:rFonts w:ascii="Cambria Math" w:eastAsia="Calibri" w:hAnsi="Cambria Math"/>
                    <w:sz w:val="28"/>
                    <w:szCs w:val="28"/>
                  </w:rPr>
                  <m:t>&lt;800</m:t>
                </m:r>
              </m:oMath>
            </m:oMathPara>
          </w:p>
        </w:tc>
        <w:tc>
          <w:tcPr>
            <w:tcW w:w="2262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Второе ограничение прямой задачи выполняется как строгое неравенство, остается спрос на продукцию 1-го. Значит, этот ресурс не является дефицитным и его оценка в оптимальном плане равна нулю (</w:t>
            </w:r>
            <w:r w:rsidRPr="00137170">
              <w:rPr>
                <w:rFonts w:ascii="Cambria Math" w:hAnsi="Cambria Math" w:cs="Cambria Math"/>
                <w:sz w:val="28"/>
                <w:szCs w:val="28"/>
              </w:rPr>
              <w:t>𝑦</w:t>
            </w:r>
            <w:r w:rsidRPr="00137170">
              <w:rPr>
                <w:sz w:val="28"/>
                <w:szCs w:val="28"/>
              </w:rPr>
              <w:t>2 = 0).</w:t>
            </w:r>
          </w:p>
        </w:tc>
      </w:tr>
      <w:tr w:rsidR="00257637" w:rsidRPr="00137170" w:rsidTr="00CB3631">
        <w:tc>
          <w:tcPr>
            <w:tcW w:w="3256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4x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 xml:space="preserve"> + 2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≤600</m:t>
                </m:r>
              </m:oMath>
            </m:oMathPara>
          </w:p>
        </w:tc>
        <w:tc>
          <w:tcPr>
            <w:tcW w:w="3827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</w:rPr>
                  <m:t>3*125+2*112.5≤600</m:t>
                </m:r>
                <m:r>
                  <w:rPr>
                    <w:rFonts w:ascii="Cambria Math" w:eastAsia="Calibri" w:hAnsi="Cambria Math"/>
                    <w:sz w:val="28"/>
                    <w:szCs w:val="28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600=600</m:t>
                </m:r>
              </m:oMath>
            </m:oMathPara>
          </w:p>
        </w:tc>
        <w:tc>
          <w:tcPr>
            <w:tcW w:w="2262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 xml:space="preserve">Третье ограничение прямой задачи выполняется как равенство. Это означает что ресурс «оборудование» полностью используется в оптимальном плане, является дефицитным и его оценка </w:t>
            </w:r>
            <w:r w:rsidRPr="00137170">
              <w:rPr>
                <w:sz w:val="28"/>
                <w:szCs w:val="28"/>
              </w:rPr>
              <w:lastRenderedPageBreak/>
              <w:t>согласно второй теоремы двойственности отлична от нуля (</w:t>
            </w:r>
            <w:r w:rsidRPr="00137170">
              <w:rPr>
                <w:rFonts w:ascii="Cambria Math" w:hAnsi="Cambria Math" w:cs="Cambria Math"/>
                <w:sz w:val="28"/>
                <w:szCs w:val="28"/>
              </w:rPr>
              <w:t>𝑦</w:t>
            </w:r>
            <w:r w:rsidRPr="00137170">
              <w:rPr>
                <w:sz w:val="28"/>
                <w:szCs w:val="28"/>
              </w:rPr>
              <w:t>3 ≠ 0).</w:t>
            </w:r>
          </w:p>
        </w:tc>
      </w:tr>
      <w:tr w:rsidR="00257637" w:rsidRPr="00137170" w:rsidTr="00CB3631">
        <w:tc>
          <w:tcPr>
            <w:tcW w:w="3256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1 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  <w:tc>
          <w:tcPr>
            <w:tcW w:w="3827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</w:rPr>
                  <m:t>125&gt;0</m:t>
                </m:r>
              </m:oMath>
            </m:oMathPara>
          </w:p>
        </w:tc>
        <w:tc>
          <w:tcPr>
            <w:tcW w:w="2262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Первое ограничение в двойственной задаче будет равенством</w:t>
            </w: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= 8</m:t>
                </m:r>
              </m:oMath>
            </m:oMathPara>
          </w:p>
        </w:tc>
      </w:tr>
      <w:tr w:rsidR="00257637" w:rsidRPr="00137170" w:rsidTr="00CB3631">
        <w:tc>
          <w:tcPr>
            <w:tcW w:w="3256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  <w:tc>
          <w:tcPr>
            <w:tcW w:w="3827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</w:rPr>
                  <m:t>112.5&gt;0</m:t>
                </m:r>
              </m:oMath>
            </m:oMathPara>
          </w:p>
        </w:tc>
        <w:tc>
          <w:tcPr>
            <w:tcW w:w="2262" w:type="dxa"/>
          </w:tcPr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37170">
              <w:rPr>
                <w:sz w:val="28"/>
                <w:szCs w:val="28"/>
              </w:rPr>
              <w:t>Второе ограничение в двойственной задаче будет равенством</w:t>
            </w:r>
          </w:p>
          <w:p w:rsidR="00257637" w:rsidRPr="00137170" w:rsidRDefault="00257637" w:rsidP="00137170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= 6</m:t>
                </m:r>
              </m:oMath>
            </m:oMathPara>
          </w:p>
        </w:tc>
      </w:tr>
    </w:tbl>
    <w:p w:rsidR="00CB3631" w:rsidRPr="00137170" w:rsidRDefault="00CB3631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Согласно таблице 2 имеем следующую систему уравнений: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8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+ 5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6</m:t>
                </m:r>
                <m:ctrlPr>
                  <w:rPr>
                    <w:rFonts w:ascii="Cambria Math" w:eastAsia="Cambria Math" w:hAnsi="Cambria Math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</m:t>
                </m:r>
              </m:e>
            </m:eqArr>
          </m:e>
        </m:d>
      </m:oMath>
      <w:r w:rsidRPr="00137170">
        <w:rPr>
          <w:rFonts w:eastAsiaTheme="minorEastAsia"/>
          <w:sz w:val="28"/>
          <w:szCs w:val="28"/>
        </w:rPr>
        <w:t xml:space="preserve"> 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  <w:t>Решение данной системы уравнений: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8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6</m:t>
                </m:r>
              </m:e>
            </m:eqArr>
          </m:e>
        </m:d>
      </m:oMath>
      <w:r w:rsidRPr="00137170">
        <w:rPr>
          <w:rFonts w:eastAsiaTheme="minorEastAsia"/>
          <w:sz w:val="28"/>
          <w:szCs w:val="28"/>
        </w:rPr>
        <w:tab/>
      </w:r>
      <w:r w:rsidRPr="00137170"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8-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16-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6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+ 2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6</m:t>
                </m:r>
              </m:e>
            </m:eqArr>
          </m:e>
        </m:d>
      </m:oMath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8-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-10</m:t>
                </m:r>
              </m:e>
            </m:eqArr>
          </m:e>
        </m:d>
      </m:oMath>
      <w:r w:rsidRPr="00137170">
        <w:rPr>
          <w:rFonts w:eastAsiaTheme="minorEastAsia"/>
          <w:sz w:val="28"/>
          <w:szCs w:val="28"/>
        </w:rPr>
        <w:t xml:space="preserve"> </w:t>
      </w:r>
      <w:r w:rsidRPr="00137170"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8-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2.5</m:t>
                </m:r>
              </m:e>
            </m:eqArr>
          </m:e>
        </m:d>
      </m:oMath>
      <w:r w:rsidRPr="00137170">
        <w:rPr>
          <w:rFonts w:eastAsiaTheme="minorEastAsia"/>
          <w:sz w:val="28"/>
          <w:szCs w:val="28"/>
        </w:rPr>
        <w:t xml:space="preserve"> </w:t>
      </w:r>
      <w:r w:rsidRPr="00137170"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0.25 [ед./сутки]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= 2.5   [ед./сутки]</m:t>
                </m:r>
              </m:e>
            </m:eqArr>
          </m:e>
        </m:d>
      </m:oMath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lastRenderedPageBreak/>
        <w:t>Решение, найденное из первой теоремы двойственности равнозначно решению из второй теоремы.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</w:r>
      <w:r w:rsidRPr="00137170">
        <w:rPr>
          <w:rFonts w:ascii="Cambria Math" w:eastAsiaTheme="minorEastAsia" w:hAnsi="Cambria Math" w:cs="Cambria Math"/>
          <w:sz w:val="28"/>
          <w:szCs w:val="28"/>
        </w:rPr>
        <w:t>𝑔</w:t>
      </w:r>
      <w:r w:rsidRPr="00137170">
        <w:rPr>
          <w:rFonts w:eastAsiaTheme="minorEastAsia"/>
          <w:sz w:val="28"/>
          <w:szCs w:val="28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</m:acc>
      </m:oMath>
      <w:r w:rsidRPr="00137170">
        <w:rPr>
          <w:rFonts w:eastAsiaTheme="minorEastAsia"/>
          <w:sz w:val="28"/>
          <w:szCs w:val="28"/>
        </w:rPr>
        <w:t>) =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</m:acc>
      </m:oMath>
      <w:r w:rsidRPr="00137170">
        <w:rPr>
          <w:rFonts w:eastAsiaTheme="minorEastAsia"/>
          <w:sz w:val="28"/>
          <w:szCs w:val="28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</m:acc>
      </m:oMath>
      <w:r w:rsidRPr="00137170">
        <w:rPr>
          <w:rFonts w:eastAsiaTheme="minorEastAsia"/>
          <w:sz w:val="28"/>
          <w:szCs w:val="28"/>
        </w:rPr>
        <w:t>) = 700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+ 800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 + 600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700 * 0.25 + 600 * 2.5 = 1675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ascii="Cambria Math" w:eastAsiaTheme="minorEastAsia" w:hAnsi="Cambria Math" w:cs="Cambria Math"/>
          <w:sz w:val="28"/>
          <w:szCs w:val="28"/>
        </w:rPr>
        <w:t>𝑚𝑖𝑛</w:t>
      </w:r>
      <w:r w:rsidRPr="00137170">
        <w:rPr>
          <w:rFonts w:eastAsiaTheme="minorEastAsia"/>
          <w:sz w:val="28"/>
          <w:szCs w:val="28"/>
        </w:rPr>
        <w:t xml:space="preserve"> </w:t>
      </w:r>
      <w:r w:rsidRPr="00137170">
        <w:rPr>
          <w:rFonts w:ascii="Cambria Math" w:eastAsiaTheme="minorEastAsia" w:hAnsi="Cambria Math" w:cs="Cambria Math"/>
          <w:sz w:val="28"/>
          <w:szCs w:val="28"/>
        </w:rPr>
        <w:t>𝑔</w:t>
      </w:r>
      <w:r w:rsidRPr="00137170">
        <w:rPr>
          <w:rFonts w:eastAsiaTheme="minorEastAsia"/>
          <w:sz w:val="28"/>
          <w:szCs w:val="28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</m:acc>
      </m:oMath>
      <w:r w:rsidRPr="00137170">
        <w:rPr>
          <w:rFonts w:eastAsiaTheme="minorEastAsia"/>
          <w:sz w:val="28"/>
          <w:szCs w:val="28"/>
        </w:rPr>
        <w:t>) = 1675 [ден.ед./сутки]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>Таким образом, вторая теорема дает нахождение оптимального решения двойственной задачи, пользуясь условием обращения в равенство сопряженных неравенств в системах ограничения.</w:t>
      </w:r>
    </w:p>
    <w:p w:rsidR="00CB3631" w:rsidRPr="00137170" w:rsidRDefault="00CB3631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sz w:val="28"/>
          <w:szCs w:val="28"/>
        </w:rPr>
      </w:pP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b/>
          <w:sz w:val="28"/>
          <w:szCs w:val="28"/>
        </w:rPr>
      </w:pPr>
      <w:r w:rsidRPr="00137170">
        <w:rPr>
          <w:rFonts w:eastAsiaTheme="minorEastAsia"/>
          <w:b/>
          <w:sz w:val="28"/>
          <w:szCs w:val="28"/>
        </w:rPr>
        <w:lastRenderedPageBreak/>
        <w:t>Третья теорема двойственности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Оценим чувствительность решения задачи о максимальном доходе к изменению запасов сырья и спроса на продукцию. Оптимальное решение двойственной задачи равно:</w:t>
      </w:r>
    </w:p>
    <w:p w:rsidR="00257637" w:rsidRPr="00137170" w:rsidRDefault="00257637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</m:t>
                </m:r>
              </m:sup>
            </m:sSup>
          </m:e>
        </m:acc>
      </m:oMath>
      <w:r w:rsidRPr="00137170">
        <w:rPr>
          <w:rFonts w:eastAsiaTheme="minorEastAsia"/>
          <w:sz w:val="28"/>
          <w:szCs w:val="28"/>
        </w:rPr>
        <w:t xml:space="preserve"> = (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</m:oMath>
      <w:r w:rsidRPr="00137170">
        <w:rPr>
          <w:rFonts w:eastAsiaTheme="minorEastAsia"/>
          <w:sz w:val="28"/>
          <w:szCs w:val="28"/>
        </w:rPr>
        <w:t>) = (0.25; 0; 2.5)</w:t>
      </w:r>
    </w:p>
    <w:p w:rsidR="00257637" w:rsidRPr="00137170" w:rsidRDefault="00257637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Предположим, что спрос увеличился на единицу.</w:t>
      </w:r>
    </w:p>
    <w:p w:rsidR="00257637" w:rsidRPr="00137170" w:rsidRDefault="00257637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× ∆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0 × 1 = 0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Спрос на продукцию 2-го вида используется не полностью, поэтому он имеет нулевую двойственную оценку. Это свидетельствует о его </w:t>
      </w:r>
      <w:proofErr w:type="spellStart"/>
      <w:r w:rsidRPr="00137170">
        <w:rPr>
          <w:rFonts w:eastAsiaTheme="minorEastAsia"/>
          <w:sz w:val="28"/>
          <w:szCs w:val="28"/>
        </w:rPr>
        <w:t>недефицитности</w:t>
      </w:r>
      <w:proofErr w:type="spellEnd"/>
      <w:r w:rsidRPr="00137170">
        <w:rPr>
          <w:rFonts w:eastAsiaTheme="minorEastAsia"/>
          <w:sz w:val="28"/>
          <w:szCs w:val="28"/>
        </w:rPr>
        <w:t>.</w:t>
      </w:r>
    </w:p>
    <w:p w:rsidR="00257637" w:rsidRPr="00137170" w:rsidRDefault="00F759F5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 xml:space="preserve">Для двойственных оценок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Pr="00137170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sz w:val="28"/>
          <w:szCs w:val="28"/>
        </w:rPr>
        <w:t xml:space="preserve"> имеем</w:t>
      </w:r>
    </w:p>
    <w:p w:rsidR="00F759F5" w:rsidRPr="00137170" w:rsidRDefault="00F759F5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× ∆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0.25 × 1 = 0.25</w:t>
      </w:r>
    </w:p>
    <w:p w:rsidR="00F759F5" w:rsidRPr="00137170" w:rsidRDefault="00F759F5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× ∆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2.5 × 1 = 2.5</w:t>
      </w:r>
    </w:p>
    <w:p w:rsidR="00F759F5" w:rsidRPr="00137170" w:rsidRDefault="00F759F5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Это означает, что если увеличить запасы оборудования на 1 [ед./сутки], то данное решение приведет к увеличению значения целевой функции на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>= 1675 + 0.25= 1675.25 [</w:t>
      </w:r>
      <w:proofErr w:type="spellStart"/>
      <w:r w:rsidRPr="00137170">
        <w:rPr>
          <w:rFonts w:eastAsiaTheme="minorEastAsia"/>
          <w:sz w:val="28"/>
          <w:szCs w:val="28"/>
        </w:rPr>
        <w:t>ден.ед</w:t>
      </w:r>
      <w:proofErr w:type="spellEnd"/>
      <w:r w:rsidRPr="00137170">
        <w:rPr>
          <w:rFonts w:eastAsiaTheme="minorEastAsia"/>
          <w:sz w:val="28"/>
          <w:szCs w:val="28"/>
        </w:rPr>
        <w:t xml:space="preserve">./сутки]. </w:t>
      </w:r>
    </w:p>
    <w:p w:rsidR="00E43217" w:rsidRPr="00137170" w:rsidRDefault="00F759F5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Если увеличить запасы электроэнергии на 1 [ед./сутки], то доход возрастет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>= 1675 + 2.5= 1677.5 [</w:t>
      </w:r>
      <w:proofErr w:type="spellStart"/>
      <w:r w:rsidRPr="00137170">
        <w:rPr>
          <w:rFonts w:eastAsiaTheme="minorEastAsia"/>
          <w:sz w:val="28"/>
          <w:szCs w:val="28"/>
        </w:rPr>
        <w:t>ден.ед</w:t>
      </w:r>
      <w:proofErr w:type="spellEnd"/>
      <w:r w:rsidRPr="00137170">
        <w:rPr>
          <w:rFonts w:eastAsiaTheme="minorEastAsia"/>
          <w:sz w:val="28"/>
          <w:szCs w:val="28"/>
        </w:rPr>
        <w:t>./сутки].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Таким образом, снова подтверждается, что запасы оборудования и электроэнергии полностью используются в оптимальном плане, являются дефицитными и сдерживают рост целевой функции.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t>Запишем обратную матрицу базиса оптимального плана:</w:t>
      </w:r>
    </w:p>
    <w:p w:rsidR="00F759F5" w:rsidRPr="00137170" w:rsidRDefault="00F759F5" w:rsidP="00137170">
      <w:pPr>
        <w:spacing w:line="360" w:lineRule="auto"/>
        <w:ind w:left="1069" w:firstLine="709"/>
        <w:jc w:val="both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  <w:r w:rsidRPr="00137170">
        <w:rPr>
          <w:rFonts w:eastAsiaTheme="minorEastAsia"/>
          <w:sz w:val="28"/>
          <w:szCs w:val="28"/>
        </w:rPr>
        <w:t xml:space="preserve"> = (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)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0.375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-0.25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-1.625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0.75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-0.25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0.5</m:t>
                  </m:r>
                </m:e>
              </m:mr>
            </m:m>
          </m:e>
        </m:d>
      </m:oMath>
    </w:p>
    <w:p w:rsidR="00F759F5" w:rsidRPr="00137170" w:rsidRDefault="00F759F5" w:rsidP="00137170">
      <w:pPr>
        <w:spacing w:line="360" w:lineRule="auto"/>
        <w:ind w:firstLine="709"/>
        <w:jc w:val="both"/>
        <w:rPr>
          <w:b/>
          <w:bCs/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t>Запишем индексы базисных переменных оптимального плана: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b/>
          <w:bCs/>
          <w:sz w:val="28"/>
          <w:szCs w:val="28"/>
          <w:u w:val="single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</m:t>
                  </m:r>
                </m:sup>
              </m:sSubSup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112,5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112,5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125</m:t>
                    </m:r>
                  </m:e>
                </m:mr>
              </m:m>
            </m:e>
          </m:d>
        </m:oMath>
      </m:oMathPara>
    </w:p>
    <w:p w:rsidR="00F759F5" w:rsidRPr="00137170" w:rsidRDefault="00F759F5" w:rsidP="00137170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137170">
        <w:rPr>
          <w:sz w:val="28"/>
          <w:szCs w:val="28"/>
          <w:u w:val="single"/>
        </w:rPr>
        <w:t>Запишем свободные члены ограничений прямой задачи: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700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800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600</m:t>
                    </m:r>
                  </m:e>
                </m:mr>
              </m:m>
            </m:e>
          </m:d>
        </m:oMath>
      </m:oMathPara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Теперь можем воспользоваться формулами для нахождения нижней и верхней границ интервалов устойчивости оценок по видам ресурсов.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b/>
          <w:i/>
          <w:sz w:val="28"/>
          <w:szCs w:val="28"/>
        </w:rPr>
        <w:t>Ресурс 1 (оборудование)</w:t>
      </w:r>
      <w:r w:rsidRPr="00137170">
        <w:rPr>
          <w:rFonts w:eastAsiaTheme="minorEastAsia"/>
          <w:b/>
          <w:sz w:val="28"/>
          <w:szCs w:val="28"/>
        </w:rPr>
        <w:t>.</w:t>
      </w:r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Найдем нижнюю границу. В третьем столбце обратной матрицы два положительных элемента (</w:t>
      </w:r>
      <m:oMath>
        <m:r>
          <w:rPr>
            <w:rFonts w:ascii="Cambria Math" w:eastAsiaTheme="minorEastAsia" w:hAnsi="Cambria Math"/>
            <w:sz w:val="28"/>
            <w:szCs w:val="28"/>
          </w:rPr>
          <m:t>0.75</m:t>
        </m:r>
      </m:oMath>
      <w:r w:rsidRPr="00137170">
        <w:rPr>
          <w:rFonts w:eastAsiaTheme="minorEastAsia"/>
          <w:sz w:val="28"/>
          <w:szCs w:val="28"/>
        </w:rPr>
        <w:t>, 0.5), им соответствуют индексы базисных переменных оптимального плана (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112,5</m:t>
        </m:r>
      </m:oMath>
      <w:r w:rsidRPr="00137170">
        <w:rPr>
          <w:rFonts w:eastAsiaTheme="minorEastAsia"/>
          <w:sz w:val="28"/>
          <w:szCs w:val="28"/>
        </w:rPr>
        <w:t>, 125).</w:t>
      </w:r>
    </w:p>
    <w:p w:rsidR="00F759F5" w:rsidRPr="00137170" w:rsidRDefault="00F759F5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н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min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112.5*0.75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 84.375</m:t>
                </m:r>
              </m:e>
              <m:e>
                <m:func>
                  <m:func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min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125*0.5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 62.5</m:t>
                </m:r>
              </m:e>
            </m:eqArr>
          </m:e>
        </m:d>
      </m:oMath>
    </w:p>
    <w:p w:rsidR="00F759F5" w:rsidRPr="00137170" w:rsidRDefault="00F759F5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Выбираем наибольшее значение:</w:t>
      </w:r>
    </w:p>
    <w:p w:rsidR="00F759F5" w:rsidRPr="00137170" w:rsidRDefault="00F759F5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н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=84.375</m:t>
        </m:r>
      </m:oMath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Найдем верхнюю границу. Во третьем столбце одно отрицательное значение (</w:t>
      </w:r>
      <m:oMath>
        <m:r>
          <w:rPr>
            <w:rFonts w:ascii="Cambria Math" w:eastAsiaTheme="minorEastAsia" w:hAnsi="Cambria Math"/>
            <w:sz w:val="28"/>
            <w:szCs w:val="28"/>
          </w:rPr>
          <m:t>-0.25</m:t>
        </m:r>
      </m:oMath>
      <w:r w:rsidRPr="00137170">
        <w:rPr>
          <w:rFonts w:eastAsiaTheme="minorEastAsia"/>
          <w:sz w:val="28"/>
          <w:szCs w:val="28"/>
        </w:rPr>
        <w:t>), которому соответствует индекс базисной переменной оптимального плана (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112,5</m:t>
        </m:r>
      </m:oMath>
      <w:r w:rsidRPr="00137170">
        <w:rPr>
          <w:rFonts w:eastAsiaTheme="minorEastAsia"/>
          <w:sz w:val="28"/>
          <w:szCs w:val="28"/>
        </w:rPr>
        <w:t>).</w:t>
      </w:r>
    </w:p>
    <w:p w:rsidR="00F759F5" w:rsidRPr="00137170" w:rsidRDefault="00F759F5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funcPr>
              <m:fNam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max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-0.25*112.5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=28.125</m:t>
        </m:r>
      </m:oMath>
    </w:p>
    <w:p w:rsidR="00F759F5" w:rsidRPr="00137170" w:rsidRDefault="00F759F5" w:rsidP="00137170">
      <w:pPr>
        <w:spacing w:line="360" w:lineRule="auto"/>
        <w:ind w:firstLine="709"/>
        <w:jc w:val="both"/>
        <w:rPr>
          <w:sz w:val="28"/>
          <w:szCs w:val="28"/>
        </w:rPr>
      </w:pPr>
      <w:r w:rsidRPr="00137170">
        <w:rPr>
          <w:sz w:val="28"/>
          <w:szCs w:val="28"/>
        </w:rPr>
        <w:t xml:space="preserve">Таким образом, получаем </w:t>
      </w:r>
      <m:oMath>
        <m: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84.375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</w:rPr>
              <m:t>28.125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:rsidR="00F759F5" w:rsidRPr="00137170" w:rsidRDefault="00F759F5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Тогда первый ресурс может изменяться в интервале:</w:t>
      </w:r>
    </w:p>
    <w:p w:rsidR="00F759F5" w:rsidRPr="00137170" w:rsidRDefault="00F759F5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700-84.375, 700+28.125</m:t>
              </m:r>
            </m:e>
          </m:d>
          <m:r>
            <w:rPr>
              <w:rFonts w:ascii="Cambria Math" w:hAnsi="Cambria Math"/>
              <w:sz w:val="28"/>
              <w:szCs w:val="28"/>
            </w:rPr>
            <m:t>=(615.625, 728.125)</m:t>
          </m:r>
        </m:oMath>
      </m:oMathPara>
    </w:p>
    <w:p w:rsidR="00952854" w:rsidRPr="00137170" w:rsidRDefault="00952854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При таком значении оптимальный план двойственной задачи остается неизменным. Аналогичные рассуждения позволяют найти интервалы устойчивости оценок для остальных ресурсов</w:t>
      </w:r>
    </w:p>
    <w:p w:rsidR="00952854" w:rsidRPr="00137170" w:rsidRDefault="00952854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b/>
          <w:i/>
          <w:sz w:val="28"/>
          <w:szCs w:val="28"/>
        </w:rPr>
        <w:t>Ресурс 3 (электроэнергия)</w:t>
      </w:r>
      <w:r w:rsidRPr="00137170">
        <w:rPr>
          <w:rFonts w:eastAsiaTheme="minorEastAsia"/>
          <w:b/>
          <w:sz w:val="28"/>
          <w:szCs w:val="28"/>
        </w:rPr>
        <w:t>.</w:t>
      </w:r>
      <w:r w:rsidRPr="00137170">
        <w:rPr>
          <w:rFonts w:eastAsiaTheme="minorEastAsia"/>
          <w:sz w:val="28"/>
          <w:szCs w:val="28"/>
        </w:rPr>
        <w:t xml:space="preserve"> Найдем нижнюю границу. В первом столбце обратной матрицы один положительный элемент </w:t>
      </w:r>
      <m:oMath>
        <m:r>
          <w:rPr>
            <w:rFonts w:ascii="Cambria Math" w:eastAsiaTheme="minorEastAsia" w:hAnsi="Cambria Math"/>
            <w:sz w:val="28"/>
            <w:szCs w:val="28"/>
          </w:rPr>
          <m:t>0.375</m:t>
        </m:r>
      </m:oMath>
      <w:r w:rsidRPr="00137170">
        <w:rPr>
          <w:rFonts w:eastAsiaTheme="minorEastAsia"/>
          <w:sz w:val="28"/>
          <w:szCs w:val="28"/>
        </w:rPr>
        <w:t xml:space="preserve">, ему соответствует индекс базисной переменной оптимального плана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112,5</m:t>
        </m:r>
      </m:oMath>
      <w:r w:rsidRPr="00137170">
        <w:rPr>
          <w:rFonts w:eastAsiaTheme="minorEastAsia"/>
          <w:sz w:val="28"/>
          <w:szCs w:val="28"/>
        </w:rPr>
        <w:t>.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н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= </w:t>
      </w:r>
      <w:r w:rsidRPr="00137170">
        <w:rPr>
          <w:rFonts w:eastAsiaTheme="minorEastAsia"/>
          <w:i/>
          <w:sz w:val="28"/>
          <w:szCs w:val="28"/>
          <w:lang w:val="en-US"/>
        </w:rPr>
        <w:t>min</w:t>
      </w:r>
      <w:r w:rsidRPr="00137170">
        <w:rPr>
          <w:rFonts w:eastAsiaTheme="minorEastAsia"/>
          <w:sz w:val="28"/>
          <w:szCs w:val="28"/>
        </w:rPr>
        <w:t>{112.5 * 0.375} = 42.1875</w:t>
      </w:r>
    </w:p>
    <w:p w:rsidR="00952854" w:rsidRPr="00137170" w:rsidRDefault="00952854" w:rsidP="00137170">
      <w:pPr>
        <w:spacing w:line="360" w:lineRule="auto"/>
        <w:ind w:firstLine="709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Найдем верхнюю границу. Во первом столбце два отрицательных значения (</w:t>
      </w:r>
      <m:oMath>
        <m:r>
          <w:rPr>
            <w:rFonts w:ascii="Cambria Math" w:eastAsia="Cambria Math" w:hAnsi="Cambria Math"/>
            <w:sz w:val="28"/>
            <w:szCs w:val="28"/>
          </w:rPr>
          <m:t>-1.625</m:t>
        </m:r>
      </m:oMath>
      <w:r w:rsidRPr="00137170">
        <w:rPr>
          <w:rFonts w:eastAsiaTheme="minorEastAsia"/>
          <w:sz w:val="28"/>
          <w:szCs w:val="28"/>
        </w:rPr>
        <w:t xml:space="preserve">, </w:t>
      </w:r>
      <m:oMath>
        <m:r>
          <w:rPr>
            <w:rFonts w:ascii="Cambria Math" w:eastAsia="Cambria Math" w:hAnsi="Cambria Math"/>
            <w:sz w:val="28"/>
            <w:szCs w:val="28"/>
          </w:rPr>
          <m:t>-0.25</m:t>
        </m:r>
      </m:oMath>
      <w:r w:rsidRPr="00137170">
        <w:rPr>
          <w:rFonts w:eastAsiaTheme="minorEastAsia"/>
          <w:sz w:val="28"/>
          <w:szCs w:val="28"/>
        </w:rPr>
        <w:t>), которым соответствуют индексы базисных переменных оптимального плана (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112,5</m:t>
        </m:r>
      </m:oMath>
      <w:r w:rsidRPr="00137170">
        <w:rPr>
          <w:rFonts w:eastAsiaTheme="minorEastAsia"/>
          <w:sz w:val="28"/>
          <w:szCs w:val="28"/>
        </w:rPr>
        <w:t>, 125).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lastRenderedPageBreak/>
        <w:t>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112.5*-1.625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=182.8125 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125*-0.25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 31.25</m:t>
                </m:r>
              </m:e>
            </m:eqArr>
          </m:e>
        </m:d>
      </m:oMath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</w:p>
    <w:p w:rsidR="00952854" w:rsidRPr="00137170" w:rsidRDefault="00952854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Выбираем наибольшее значение, равное 182.8125</w:t>
      </w:r>
    </w:p>
    <w:p w:rsidR="00952854" w:rsidRPr="00137170" w:rsidRDefault="00952854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Таким образом, получаем ∆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</w:t>
      </w:r>
      <w:r w:rsidRPr="00137170">
        <w:rPr>
          <w:rFonts w:ascii="Cambria Math" w:eastAsiaTheme="minorEastAsia" w:hAnsi="Cambria Math" w:cs="Cambria Math"/>
          <w:sz w:val="28"/>
          <w:szCs w:val="28"/>
        </w:rPr>
        <w:t>∈</w:t>
      </w:r>
      <w:r w:rsidRPr="00137170">
        <w:rPr>
          <w:rFonts w:eastAsiaTheme="minorEastAsia"/>
          <w:sz w:val="28"/>
          <w:szCs w:val="28"/>
        </w:rPr>
        <w:t xml:space="preserve"> (</w:t>
      </w:r>
      <w:r w:rsidR="00AB549D">
        <w:rPr>
          <w:rFonts w:eastAsiaTheme="minorEastAsia"/>
          <w:sz w:val="28"/>
          <w:szCs w:val="28"/>
        </w:rPr>
        <w:t>-</w:t>
      </w:r>
      <w:bookmarkStart w:id="0" w:name="_GoBack"/>
      <w:bookmarkEnd w:id="0"/>
      <w:r w:rsidRPr="00137170">
        <w:rPr>
          <w:rFonts w:eastAsiaTheme="minorEastAsia"/>
          <w:sz w:val="28"/>
          <w:szCs w:val="28"/>
        </w:rPr>
        <w:t>42.</w:t>
      </w:r>
      <w:r w:rsidRPr="00137170">
        <w:rPr>
          <w:rFonts w:eastAsiaTheme="minorEastAsia"/>
          <w:sz w:val="28"/>
          <w:szCs w:val="28"/>
          <w:lang w:val="en-US"/>
        </w:rPr>
        <w:t>1875</w:t>
      </w:r>
      <w:r w:rsidRPr="00137170">
        <w:rPr>
          <w:rFonts w:eastAsiaTheme="minorEastAsia"/>
          <w:sz w:val="28"/>
          <w:szCs w:val="28"/>
        </w:rPr>
        <w:t xml:space="preserve">; </w:t>
      </w:r>
      <w:r w:rsidRPr="00137170">
        <w:rPr>
          <w:rFonts w:eastAsiaTheme="minorEastAsia"/>
          <w:sz w:val="28"/>
          <w:szCs w:val="28"/>
          <w:lang w:val="en-US"/>
        </w:rPr>
        <w:t>182.8125</w:t>
      </w:r>
      <w:r w:rsidRPr="00137170">
        <w:rPr>
          <w:rFonts w:eastAsiaTheme="minorEastAsia"/>
          <w:sz w:val="28"/>
          <w:szCs w:val="28"/>
        </w:rPr>
        <w:t>)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−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н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+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) = (600 – 42.1875; 600 + 182.8125) 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= (557.8125; 782.8125) [ед./сутки]</w:t>
      </w:r>
    </w:p>
    <w:p w:rsidR="00952854" w:rsidRPr="00137170" w:rsidRDefault="00952854" w:rsidP="00137170">
      <w:pPr>
        <w:spacing w:line="360" w:lineRule="auto"/>
        <w:ind w:firstLine="709"/>
        <w:jc w:val="both"/>
        <w:rPr>
          <w:iCs/>
          <w:sz w:val="28"/>
          <w:szCs w:val="28"/>
          <w:u w:val="single"/>
        </w:rPr>
      </w:pPr>
      <w:r w:rsidRPr="00137170">
        <w:rPr>
          <w:iCs/>
          <w:sz w:val="28"/>
          <w:szCs w:val="28"/>
          <w:u w:val="single"/>
        </w:rPr>
        <w:t>Оценим влияние изменения объёма работы на величину максимальной стоимости продукции:</w:t>
      </w:r>
    </w:p>
    <w:p w:rsidR="00952854" w:rsidRPr="00137170" w:rsidRDefault="00952854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Как известно, это дефицитные ресурсы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137170">
        <w:rPr>
          <w:rFonts w:eastAsiaTheme="minorEastAsia"/>
          <w:sz w:val="28"/>
          <w:szCs w:val="28"/>
        </w:rPr>
        <w:t xml:space="preserve">= 0.25 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bSup>
      </m:oMath>
      <w:r w:rsidRPr="00137170">
        <w:rPr>
          <w:rFonts w:eastAsiaTheme="minorEastAsia"/>
          <w:sz w:val="28"/>
          <w:szCs w:val="28"/>
        </w:rPr>
        <w:t>= 2.5. Введем верхние границы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и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формулу: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×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 = 0.25 × 28.125 = </w:t>
      </w:r>
      <w:r w:rsidR="00137170" w:rsidRPr="00137170">
        <w:rPr>
          <w:rFonts w:eastAsiaTheme="minorEastAsia"/>
          <w:sz w:val="28"/>
          <w:szCs w:val="28"/>
        </w:rPr>
        <w:t>7,03125</w:t>
      </w:r>
    </w:p>
    <w:p w:rsidR="00952854" w:rsidRPr="00137170" w:rsidRDefault="00952854" w:rsidP="00137170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× ∆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</m:sup>
        </m:sSubSup>
      </m:oMath>
      <w:r w:rsidRPr="00137170">
        <w:rPr>
          <w:rFonts w:eastAsiaTheme="minorEastAsia"/>
          <w:sz w:val="28"/>
          <w:szCs w:val="28"/>
        </w:rPr>
        <w:t xml:space="preserve">  = 2.5 × </w:t>
      </w:r>
      <w:r w:rsidR="00137170" w:rsidRPr="00137170">
        <w:rPr>
          <w:rFonts w:eastAsiaTheme="minorEastAsia"/>
          <w:sz w:val="28"/>
          <w:szCs w:val="28"/>
        </w:rPr>
        <w:t>182.</w:t>
      </w:r>
      <w:r w:rsidR="00137170" w:rsidRPr="00137170">
        <w:rPr>
          <w:rFonts w:eastAsiaTheme="minorEastAsia"/>
          <w:sz w:val="28"/>
          <w:szCs w:val="28"/>
          <w:lang w:val="en-US"/>
        </w:rPr>
        <w:t>8125</w:t>
      </w:r>
      <w:r w:rsidRPr="00137170">
        <w:rPr>
          <w:rFonts w:eastAsiaTheme="minorEastAsia"/>
          <w:sz w:val="28"/>
          <w:szCs w:val="28"/>
        </w:rPr>
        <w:t xml:space="preserve"> = </w:t>
      </w:r>
      <w:r w:rsidR="00137170" w:rsidRPr="00137170">
        <w:rPr>
          <w:rFonts w:eastAsiaTheme="minorEastAsia"/>
          <w:sz w:val="28"/>
          <w:szCs w:val="28"/>
        </w:rPr>
        <w:t>457.03125</w:t>
      </w: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 xml:space="preserve">Совместное влияние изменений этих ресурсов приводит к изменению максимальной стоимости продукции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на величину:</w:t>
      </w: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max1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∆G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max3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= 7,03125+ 457.03125 = </w:t>
      </w:r>
      <w:r w:rsidRPr="00137170">
        <w:rPr>
          <w:rFonts w:eastAsiaTheme="minorEastAsia"/>
          <w:sz w:val="28"/>
          <w:szCs w:val="28"/>
        </w:rPr>
        <w:t>464,0625</w:t>
      </w: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  <w:t>Следовательно, оптимальное значение целевой функции при максимальном изменении ресурсов:</w:t>
      </w: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 w:rsidRPr="0013717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≈</m:t>
        </m:r>
      </m:oMath>
      <w:r w:rsidRPr="00137170">
        <w:rPr>
          <w:rFonts w:eastAsiaTheme="minorEastAsia"/>
          <w:sz w:val="28"/>
          <w:szCs w:val="28"/>
        </w:rPr>
        <w:t xml:space="preserve"> 1675 + </w:t>
      </w:r>
      <w:r w:rsidRPr="00137170">
        <w:rPr>
          <w:rFonts w:eastAsiaTheme="minorEastAsia"/>
          <w:sz w:val="28"/>
          <w:szCs w:val="28"/>
        </w:rPr>
        <w:t>464,0625</w:t>
      </w:r>
      <w:r w:rsidRPr="00137170">
        <w:rPr>
          <w:rFonts w:eastAsiaTheme="minorEastAsia"/>
          <w:sz w:val="28"/>
          <w:szCs w:val="28"/>
        </w:rPr>
        <w:t xml:space="preserve">= </w:t>
      </w:r>
      <w:r w:rsidRPr="00137170">
        <w:rPr>
          <w:rFonts w:eastAsiaTheme="minorEastAsia"/>
          <w:sz w:val="28"/>
          <w:szCs w:val="28"/>
        </w:rPr>
        <w:t xml:space="preserve">2139.0625 </w:t>
      </w:r>
      <w:r w:rsidRPr="00137170">
        <w:rPr>
          <w:rFonts w:eastAsiaTheme="minorEastAsia"/>
          <w:sz w:val="28"/>
          <w:szCs w:val="28"/>
        </w:rPr>
        <w:t>[</w:t>
      </w:r>
      <w:proofErr w:type="spellStart"/>
      <w:r w:rsidRPr="00137170">
        <w:rPr>
          <w:rFonts w:eastAsiaTheme="minorEastAsia"/>
          <w:sz w:val="28"/>
          <w:szCs w:val="28"/>
        </w:rPr>
        <w:t>ден.ед</w:t>
      </w:r>
      <w:proofErr w:type="spellEnd"/>
      <w:r w:rsidRPr="00137170">
        <w:rPr>
          <w:rFonts w:eastAsiaTheme="minorEastAsia"/>
          <w:sz w:val="28"/>
          <w:szCs w:val="28"/>
        </w:rPr>
        <w:t>./сутки]</w:t>
      </w: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ab/>
        <w:t>Таким образом, двойственные оценки позволяют судить о чувствительности решения к изменениям.</w:t>
      </w: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Default="00137170" w:rsidP="00952854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37170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lastRenderedPageBreak/>
        <w:t>Вывод</w:t>
      </w:r>
    </w:p>
    <w:p w:rsidR="00952854" w:rsidRPr="00137170" w:rsidRDefault="00137170" w:rsidP="00137170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137170">
        <w:rPr>
          <w:rFonts w:eastAsiaTheme="minorEastAsia"/>
          <w:sz w:val="28"/>
          <w:szCs w:val="28"/>
        </w:rPr>
        <w:t>Каждая из задач двойственной пары фактически является самостоятельной задачей линейного программирования и может быть решена не зависимо от другой. Связь задач заключается в том, что решение одной из них может быть получено непосредственно из решения другой. Взаимная симметрия прямой и двойственной задач определяет существование определенного соответствия между их оптимальными решениями. Эти соответствия устанавливают теоремы двойственности. Первая и вторая теоремы двойственных задач позволяют оценить конкретные ресурсы. Третья теорема позволяет найти двойственные оценки, чтобы судить о чувствительности решения к изменениям. Этот метод хорошо подходит для решения экономических задач.</w:t>
      </w:r>
    </w:p>
    <w:p w:rsidR="00952854" w:rsidRPr="00952854" w:rsidRDefault="00952854" w:rsidP="00952854">
      <w:pPr>
        <w:jc w:val="both"/>
        <w:rPr>
          <w:rFonts w:eastAsiaTheme="minorEastAsia"/>
          <w:sz w:val="28"/>
          <w:szCs w:val="28"/>
        </w:rPr>
      </w:pPr>
    </w:p>
    <w:p w:rsidR="00952854" w:rsidRPr="00F759F5" w:rsidRDefault="00952854" w:rsidP="00952854">
      <w:pPr>
        <w:jc w:val="both"/>
        <w:rPr>
          <w:rFonts w:eastAsiaTheme="minorEastAsia"/>
          <w:sz w:val="28"/>
          <w:szCs w:val="28"/>
        </w:rPr>
      </w:pPr>
    </w:p>
    <w:sectPr w:rsidR="00952854" w:rsidRPr="00F75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7A5"/>
    <w:rsid w:val="000E259F"/>
    <w:rsid w:val="00137170"/>
    <w:rsid w:val="00237B10"/>
    <w:rsid w:val="00257637"/>
    <w:rsid w:val="00276E7F"/>
    <w:rsid w:val="008847A5"/>
    <w:rsid w:val="00952854"/>
    <w:rsid w:val="00AB549D"/>
    <w:rsid w:val="00CB3631"/>
    <w:rsid w:val="00E43217"/>
    <w:rsid w:val="00F7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9CE0"/>
  <w15:chartTrackingRefBased/>
  <w15:docId w15:val="{A2084FB5-CDE3-445E-ACAE-7DB2BBF7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21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E43217"/>
  </w:style>
  <w:style w:type="table" w:styleId="a3">
    <w:name w:val="Table Grid"/>
    <w:basedOn w:val="a1"/>
    <w:uiPriority w:val="39"/>
    <w:rsid w:val="00E4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576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4</cp:revision>
  <dcterms:created xsi:type="dcterms:W3CDTF">2019-12-20T02:23:00Z</dcterms:created>
  <dcterms:modified xsi:type="dcterms:W3CDTF">2019-12-20T03:25:00Z</dcterms:modified>
</cp:coreProperties>
</file>