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9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8"/>
      </w:tblGrid>
      <w:tr w:rsidR="00D675E9" w:rsidRPr="00B834F8" w:rsidTr="00D675E9">
        <w:trPr>
          <w:cantSplit/>
          <w:trHeight w:val="180"/>
          <w:jc w:val="center"/>
        </w:trPr>
        <w:tc>
          <w:tcPr>
            <w:tcW w:w="9598" w:type="dxa"/>
          </w:tcPr>
          <w:tbl>
            <w:tblPr>
              <w:tblW w:w="9356" w:type="dxa"/>
              <w:tblInd w:w="426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99"/>
              <w:gridCol w:w="3166"/>
              <w:gridCol w:w="3591"/>
            </w:tblGrid>
            <w:tr w:rsidR="00D675E9" w:rsidRPr="00B834F8" w:rsidTr="00280A14">
              <w:trPr>
                <w:cantSplit/>
                <w:trHeight w:val="184"/>
              </w:trPr>
              <w:tc>
                <w:tcPr>
                  <w:tcW w:w="2599" w:type="dxa"/>
                </w:tcPr>
                <w:p w:rsidR="00D675E9" w:rsidRPr="00B834F8" w:rsidRDefault="00D675E9" w:rsidP="00280A14">
                  <w:pPr>
                    <w:spacing w:line="240" w:lineRule="atLeast"/>
                    <w:jc w:val="center"/>
                    <w:rPr>
                      <w:b/>
                      <w:bCs/>
                      <w:caps/>
                      <w:sz w:val="24"/>
                    </w:rPr>
                  </w:pPr>
                </w:p>
              </w:tc>
              <w:tc>
                <w:tcPr>
                  <w:tcW w:w="3166" w:type="dxa"/>
                  <w:hideMark/>
                </w:tcPr>
                <w:p w:rsidR="00D675E9" w:rsidRPr="00B834F8" w:rsidRDefault="00D675E9" w:rsidP="00280A14">
                  <w:pPr>
                    <w:spacing w:line="240" w:lineRule="atLeas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 xml:space="preserve">               </w:t>
                  </w:r>
                  <w:r w:rsidRPr="00B834F8">
                    <w:rPr>
                      <w:noProof/>
                      <w:sz w:val="24"/>
                    </w:rPr>
                    <w:drawing>
                      <wp:inline distT="0" distB="0" distL="0" distR="0" wp14:anchorId="09264489" wp14:editId="1C1FF192">
                        <wp:extent cx="888365" cy="1009015"/>
                        <wp:effectExtent l="0" t="0" r="6985" b="635"/>
                        <wp:docPr id="1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285" t="-252" r="-285" b="-2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8365" cy="1009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834F8">
                    <w:rPr>
                      <w:sz w:val="24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</w:tcPr>
                <w:p w:rsidR="00D675E9" w:rsidRPr="00B834F8" w:rsidRDefault="00D675E9" w:rsidP="00280A14">
                  <w:pPr>
                    <w:snapToGrid w:val="0"/>
                    <w:spacing w:line="240" w:lineRule="atLeast"/>
                    <w:jc w:val="center"/>
                    <w:rPr>
                      <w:caps/>
                      <w:sz w:val="24"/>
                    </w:rPr>
                  </w:pPr>
                </w:p>
              </w:tc>
            </w:tr>
            <w:tr w:rsidR="00D675E9" w:rsidRPr="00B834F8" w:rsidTr="00280A14">
              <w:trPr>
                <w:cantSplit/>
                <w:trHeight w:val="184"/>
              </w:trPr>
              <w:tc>
                <w:tcPr>
                  <w:tcW w:w="9356" w:type="dxa"/>
                  <w:gridSpan w:val="3"/>
                  <w:vAlign w:val="center"/>
                </w:tcPr>
                <w:p w:rsidR="00D675E9" w:rsidRPr="00B834F8" w:rsidRDefault="00D675E9" w:rsidP="00280A14">
                  <w:pPr>
                    <w:snapToGrid w:val="0"/>
                    <w:spacing w:line="160" w:lineRule="exact"/>
                    <w:jc w:val="center"/>
                    <w:rPr>
                      <w:caps/>
                      <w:sz w:val="14"/>
                      <w:szCs w:val="16"/>
                    </w:rPr>
                  </w:pPr>
                </w:p>
                <w:p w:rsidR="00D675E9" w:rsidRPr="00B834F8" w:rsidRDefault="00D675E9" w:rsidP="00280A14">
                  <w:pPr>
                    <w:spacing w:line="240" w:lineRule="atLeast"/>
                    <w:jc w:val="center"/>
                    <w:rPr>
                      <w:sz w:val="18"/>
                    </w:rPr>
                  </w:pPr>
                  <w:r w:rsidRPr="00B834F8">
                    <w:rPr>
                      <w:caps/>
                      <w:sz w:val="24"/>
                    </w:rPr>
                    <w:t>МИНОБРНАУКИ РОССИИ</w:t>
                  </w:r>
                </w:p>
                <w:p w:rsidR="00D675E9" w:rsidRPr="00B834F8" w:rsidRDefault="00D675E9" w:rsidP="00280A14">
                  <w:pPr>
                    <w:spacing w:line="140" w:lineRule="exact"/>
                    <w:rPr>
                      <w:caps/>
                      <w:sz w:val="24"/>
                    </w:rPr>
                  </w:pPr>
                </w:p>
              </w:tc>
            </w:tr>
            <w:tr w:rsidR="00D675E9" w:rsidRPr="00B834F8" w:rsidTr="00280A14">
              <w:trPr>
                <w:cantSplit/>
                <w:trHeight w:val="23"/>
              </w:trPr>
              <w:tc>
                <w:tcPr>
                  <w:tcW w:w="9356" w:type="dxa"/>
                  <w:gridSpan w:val="3"/>
                  <w:hideMark/>
                </w:tcPr>
                <w:p w:rsidR="00D675E9" w:rsidRPr="00B834F8" w:rsidRDefault="00D675E9" w:rsidP="00280A14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>Федеральное государственное бюджетное образовательное учреждение</w:t>
                  </w:r>
                </w:p>
                <w:p w:rsidR="00D675E9" w:rsidRPr="00B834F8" w:rsidRDefault="00D675E9" w:rsidP="00280A14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 xml:space="preserve"> высшего образования</w:t>
                  </w:r>
                </w:p>
                <w:p w:rsidR="00D675E9" w:rsidRPr="00B834F8" w:rsidRDefault="00D675E9" w:rsidP="00280A14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b/>
                      <w:sz w:val="24"/>
                    </w:rPr>
                    <w:t xml:space="preserve">«МИРЭА </w:t>
                  </w:r>
                  <w:r w:rsidRPr="00B834F8">
                    <w:rPr>
                      <w:rStyle w:val="translation-chunk"/>
                      <w:b/>
                      <w:sz w:val="24"/>
                    </w:rPr>
                    <w:t xml:space="preserve">– </w:t>
                  </w:r>
                  <w:r w:rsidRPr="00B834F8">
                    <w:rPr>
                      <w:b/>
                      <w:sz w:val="24"/>
                    </w:rPr>
                    <w:t>Российский технологический университет»</w:t>
                  </w:r>
                </w:p>
                <w:p w:rsidR="00D675E9" w:rsidRPr="00B834F8" w:rsidRDefault="00D675E9" w:rsidP="00280A14">
                  <w:pPr>
                    <w:keepNext/>
                    <w:jc w:val="center"/>
                    <w:rPr>
                      <w:sz w:val="24"/>
                    </w:rPr>
                  </w:pPr>
                  <w:r w:rsidRPr="00B834F8">
                    <w:rPr>
                      <w:b/>
                      <w:szCs w:val="32"/>
                    </w:rPr>
                    <w:t>РТУ МИРЭА</w:t>
                  </w:r>
                </w:p>
              </w:tc>
            </w:tr>
          </w:tbl>
          <w:p w:rsidR="00D675E9" w:rsidRPr="00B834F8" w:rsidRDefault="00D675E9" w:rsidP="00280A14">
            <w:pPr>
              <w:pBdr>
                <w:top w:val="single" w:sz="4" w:space="1" w:color="000000"/>
                <w:bottom w:val="single" w:sz="4" w:space="1" w:color="000000"/>
              </w:pBdr>
              <w:shd w:val="clear" w:color="auto" w:fill="FFFFFF"/>
              <w:kinsoku w:val="0"/>
              <w:overflowPunct w:val="0"/>
              <w:snapToGrid w:val="0"/>
              <w:jc w:val="center"/>
              <w:textAlignment w:val="center"/>
              <w:rPr>
                <w:sz w:val="24"/>
              </w:rPr>
            </w:pPr>
            <w:r w:rsidRPr="00B834F8">
              <w:rPr>
                <w:sz w:val="24"/>
              </w:rPr>
              <w:t xml:space="preserve">Институт информационных технологий </w:t>
            </w:r>
          </w:p>
        </w:tc>
      </w:tr>
      <w:tr w:rsidR="00D675E9" w:rsidRPr="00B834F8" w:rsidTr="00D675E9">
        <w:trPr>
          <w:cantSplit/>
          <w:trHeight w:val="180"/>
          <w:jc w:val="center"/>
        </w:trPr>
        <w:tc>
          <w:tcPr>
            <w:tcW w:w="9598" w:type="dxa"/>
            <w:hideMark/>
          </w:tcPr>
          <w:p w:rsidR="00D675E9" w:rsidRPr="00B834F8" w:rsidRDefault="00D675E9" w:rsidP="00280A14">
            <w:pPr>
              <w:pBdr>
                <w:top w:val="single" w:sz="4" w:space="1" w:color="000000"/>
                <w:bottom w:val="single" w:sz="4" w:space="1" w:color="000000"/>
              </w:pBdr>
              <w:shd w:val="clear" w:color="auto" w:fill="FFFFFF"/>
              <w:kinsoku w:val="0"/>
              <w:overflowPunct w:val="0"/>
              <w:snapToGrid w:val="0"/>
              <w:jc w:val="center"/>
              <w:textAlignment w:val="center"/>
              <w:rPr>
                <w:sz w:val="24"/>
              </w:rPr>
            </w:pPr>
            <w:r w:rsidRPr="00B834F8">
              <w:rPr>
                <w:sz w:val="24"/>
              </w:rPr>
              <w:t xml:space="preserve">Кафедра </w:t>
            </w:r>
            <w:r>
              <w:rPr>
                <w:sz w:val="24"/>
              </w:rPr>
              <w:t>вычислительной техники</w:t>
            </w:r>
            <w:r w:rsidRPr="00B834F8">
              <w:rPr>
                <w:sz w:val="24"/>
              </w:rPr>
              <w:t xml:space="preserve"> (</w:t>
            </w:r>
            <w:r>
              <w:rPr>
                <w:sz w:val="24"/>
              </w:rPr>
              <w:t>ВТ</w:t>
            </w:r>
            <w:r w:rsidRPr="00B834F8">
              <w:rPr>
                <w:sz w:val="24"/>
              </w:rPr>
              <w:t>)</w:t>
            </w:r>
          </w:p>
        </w:tc>
      </w:tr>
      <w:tr w:rsidR="00D675E9" w:rsidRPr="00B834F8" w:rsidTr="00D675E9">
        <w:trPr>
          <w:cantSplit/>
          <w:trHeight w:val="23"/>
          <w:jc w:val="center"/>
        </w:trPr>
        <w:tc>
          <w:tcPr>
            <w:tcW w:w="9598" w:type="dxa"/>
          </w:tcPr>
          <w:p w:rsidR="00D675E9" w:rsidRPr="00B834F8" w:rsidRDefault="00D675E9" w:rsidP="00280A14">
            <w:pPr>
              <w:snapToGrid w:val="0"/>
              <w:jc w:val="right"/>
              <w:rPr>
                <w:sz w:val="24"/>
                <w:szCs w:val="24"/>
                <w:lang w:eastAsia="en-US"/>
              </w:rPr>
            </w:pPr>
          </w:p>
        </w:tc>
      </w:tr>
    </w:tbl>
    <w:p w:rsidR="00D675E9" w:rsidRDefault="00D675E9" w:rsidP="00D675E9">
      <w:pPr>
        <w:shd w:val="clear" w:color="auto" w:fill="FFFFFF"/>
        <w:jc w:val="center"/>
        <w:rPr>
          <w:b/>
          <w:szCs w:val="32"/>
        </w:rPr>
      </w:pPr>
    </w:p>
    <w:p w:rsidR="00D675E9" w:rsidRDefault="00D675E9" w:rsidP="00D675E9">
      <w:pPr>
        <w:shd w:val="clear" w:color="auto" w:fill="FFFFFF"/>
        <w:jc w:val="center"/>
        <w:rPr>
          <w:b/>
          <w:szCs w:val="32"/>
        </w:rPr>
      </w:pPr>
    </w:p>
    <w:p w:rsidR="00D675E9" w:rsidRPr="00B834F8" w:rsidRDefault="00D675E9" w:rsidP="00D675E9">
      <w:pPr>
        <w:shd w:val="clear" w:color="auto" w:fill="FFFFFF"/>
        <w:jc w:val="center"/>
        <w:rPr>
          <w:b/>
          <w:szCs w:val="32"/>
        </w:rPr>
      </w:pPr>
    </w:p>
    <w:tbl>
      <w:tblPr>
        <w:tblW w:w="4850" w:type="pct"/>
        <w:tblLayout w:type="fixed"/>
        <w:tblLook w:val="04A0" w:firstRow="1" w:lastRow="0" w:firstColumn="1" w:lastColumn="0" w:noHBand="0" w:noVBand="1"/>
      </w:tblPr>
      <w:tblGrid>
        <w:gridCol w:w="6390"/>
        <w:gridCol w:w="3509"/>
      </w:tblGrid>
      <w:tr w:rsidR="00D675E9" w:rsidRPr="00D675E9" w:rsidTr="00D675E9">
        <w:tc>
          <w:tcPr>
            <w:tcW w:w="9074" w:type="dxa"/>
            <w:gridSpan w:val="2"/>
            <w:hideMark/>
          </w:tcPr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  <w:r w:rsidRPr="00D675E9">
              <w:rPr>
                <w:b/>
                <w:sz w:val="24"/>
                <w:szCs w:val="24"/>
              </w:rPr>
              <w:t>ОТЧЕТ ПО ПРАКТИЧЕСКОЙ</w:t>
            </w:r>
            <w:r w:rsidR="00F86F73">
              <w:rPr>
                <w:b/>
                <w:sz w:val="24"/>
                <w:szCs w:val="24"/>
              </w:rPr>
              <w:t xml:space="preserve"> и ЛАБОРАТОРНОЙ</w:t>
            </w:r>
            <w:r w:rsidRPr="00D675E9">
              <w:rPr>
                <w:b/>
                <w:sz w:val="24"/>
                <w:szCs w:val="24"/>
              </w:rPr>
              <w:t xml:space="preserve"> РАБОТЕ</w:t>
            </w:r>
            <w:r w:rsidRPr="00D675E9">
              <w:rPr>
                <w:b/>
                <w:sz w:val="24"/>
                <w:szCs w:val="24"/>
              </w:rPr>
              <w:br/>
            </w:r>
            <w:r w:rsidRPr="00D675E9">
              <w:rPr>
                <w:b/>
                <w:i/>
                <w:sz w:val="24"/>
                <w:szCs w:val="24"/>
              </w:rPr>
              <w:t>по дисциплине «Теория принятия решений»</w:t>
            </w:r>
          </w:p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</w:p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</w:tc>
      </w:tr>
      <w:tr w:rsidR="00D675E9" w:rsidRPr="00D675E9" w:rsidTr="00D675E9">
        <w:tc>
          <w:tcPr>
            <w:tcW w:w="9074" w:type="dxa"/>
            <w:gridSpan w:val="2"/>
            <w:hideMark/>
          </w:tcPr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spacing w:val="-5"/>
                <w:sz w:val="24"/>
                <w:szCs w:val="24"/>
              </w:rPr>
            </w:pPr>
            <w:r w:rsidRPr="00D675E9">
              <w:rPr>
                <w:b/>
                <w:spacing w:val="-5"/>
                <w:sz w:val="24"/>
                <w:szCs w:val="24"/>
              </w:rPr>
              <w:t xml:space="preserve">Практическая </w:t>
            </w:r>
            <w:r w:rsidR="00F43B54">
              <w:rPr>
                <w:b/>
                <w:spacing w:val="-5"/>
                <w:sz w:val="24"/>
                <w:szCs w:val="24"/>
              </w:rPr>
              <w:t xml:space="preserve">и лабораторная </w:t>
            </w:r>
            <w:r w:rsidRPr="00D675E9">
              <w:rPr>
                <w:b/>
                <w:spacing w:val="-5"/>
                <w:sz w:val="24"/>
                <w:szCs w:val="24"/>
              </w:rPr>
              <w:t>работа №1</w:t>
            </w:r>
          </w:p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spacing w:val="-5"/>
                <w:sz w:val="24"/>
                <w:szCs w:val="24"/>
              </w:rPr>
            </w:pPr>
            <w:r w:rsidRPr="00D675E9">
              <w:rPr>
                <w:b/>
                <w:spacing w:val="-5"/>
                <w:sz w:val="24"/>
                <w:szCs w:val="24"/>
              </w:rPr>
              <w:t>Тема: «</w:t>
            </w:r>
            <w:r w:rsidR="00943BC9" w:rsidRPr="00943BC9">
              <w:rPr>
                <w:b/>
                <w:spacing w:val="-5"/>
                <w:sz w:val="24"/>
                <w:szCs w:val="24"/>
              </w:rPr>
              <w:t xml:space="preserve">Реализация графического метода в среде </w:t>
            </w:r>
            <w:proofErr w:type="spellStart"/>
            <w:r w:rsidR="00943BC9" w:rsidRPr="00943BC9">
              <w:rPr>
                <w:b/>
                <w:spacing w:val="-5"/>
                <w:sz w:val="24"/>
                <w:szCs w:val="24"/>
              </w:rPr>
              <w:t>Microsoft</w:t>
            </w:r>
            <w:proofErr w:type="spellEnd"/>
            <w:r w:rsidR="00943BC9" w:rsidRPr="00943BC9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="00943BC9" w:rsidRPr="00943BC9">
              <w:rPr>
                <w:b/>
                <w:spacing w:val="-5"/>
                <w:sz w:val="24"/>
                <w:szCs w:val="24"/>
              </w:rPr>
              <w:t>Excel</w:t>
            </w:r>
            <w:proofErr w:type="spellEnd"/>
            <w:r w:rsidRPr="00D675E9">
              <w:rPr>
                <w:b/>
                <w:spacing w:val="-5"/>
                <w:sz w:val="24"/>
                <w:szCs w:val="24"/>
              </w:rPr>
              <w:t>»</w:t>
            </w:r>
          </w:p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spacing w:val="-5"/>
                <w:sz w:val="24"/>
                <w:szCs w:val="24"/>
              </w:rPr>
            </w:pPr>
          </w:p>
        </w:tc>
      </w:tr>
      <w:tr w:rsidR="00D675E9" w:rsidRPr="00D675E9" w:rsidTr="00D675E9">
        <w:tc>
          <w:tcPr>
            <w:tcW w:w="5857" w:type="dxa"/>
          </w:tcPr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jc w:val="center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 xml:space="preserve">Выполнил студент группы ИКБО-04-17: </w:t>
            </w:r>
          </w:p>
        </w:tc>
        <w:tc>
          <w:tcPr>
            <w:tcW w:w="3217" w:type="dxa"/>
          </w:tcPr>
          <w:p w:rsidR="00D675E9" w:rsidRPr="00D675E9" w:rsidRDefault="00D675E9" w:rsidP="00280A14">
            <w:pPr>
              <w:shd w:val="clear" w:color="auto" w:fill="FFFFFF"/>
              <w:snapToGrid w:val="0"/>
              <w:jc w:val="center"/>
              <w:rPr>
                <w:b/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Дычков И.Н.</w:t>
            </w:r>
          </w:p>
        </w:tc>
      </w:tr>
      <w:tr w:rsidR="00D675E9" w:rsidRPr="00D675E9" w:rsidTr="00D675E9">
        <w:tc>
          <w:tcPr>
            <w:tcW w:w="5857" w:type="dxa"/>
          </w:tcPr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Принял</w:t>
            </w:r>
          </w:p>
          <w:p w:rsidR="00D675E9" w:rsidRPr="00D675E9" w:rsidRDefault="00D675E9" w:rsidP="00280A14">
            <w:pPr>
              <w:rPr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Ассистент</w:t>
            </w:r>
          </w:p>
        </w:tc>
        <w:tc>
          <w:tcPr>
            <w:tcW w:w="3217" w:type="dxa"/>
          </w:tcPr>
          <w:p w:rsidR="00D675E9" w:rsidRPr="00D675E9" w:rsidRDefault="00D675E9" w:rsidP="00280A14">
            <w:pPr>
              <w:shd w:val="clear" w:color="auto" w:fill="FFFFFF"/>
              <w:snapToGrid w:val="0"/>
              <w:jc w:val="center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firstLine="1124"/>
              <w:rPr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Железняк Л.М.</w:t>
            </w:r>
          </w:p>
        </w:tc>
      </w:tr>
    </w:tbl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0"/>
        <w:gridCol w:w="3402"/>
        <w:gridCol w:w="2658"/>
      </w:tblGrid>
      <w:tr w:rsidR="00D675E9" w:rsidRPr="00D675E9" w:rsidTr="00280A14">
        <w:tc>
          <w:tcPr>
            <w:tcW w:w="3510" w:type="dxa"/>
            <w:vAlign w:val="center"/>
            <w:hideMark/>
          </w:tcPr>
          <w:p w:rsidR="00D675E9" w:rsidRPr="00D675E9" w:rsidRDefault="00D675E9" w:rsidP="00280A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vAlign w:val="center"/>
            <w:hideMark/>
          </w:tcPr>
          <w:p w:rsidR="00D675E9" w:rsidRPr="00D675E9" w:rsidRDefault="00D675E9" w:rsidP="00280A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</w:tcPr>
          <w:p w:rsidR="00D675E9" w:rsidRPr="00D675E9" w:rsidRDefault="00D675E9" w:rsidP="00280A14">
            <w:pPr>
              <w:rPr>
                <w:sz w:val="24"/>
                <w:szCs w:val="24"/>
              </w:rPr>
            </w:pPr>
          </w:p>
        </w:tc>
      </w:tr>
      <w:tr w:rsidR="00D675E9" w:rsidRPr="00D675E9" w:rsidTr="00280A14">
        <w:tc>
          <w:tcPr>
            <w:tcW w:w="3510" w:type="dxa"/>
          </w:tcPr>
          <w:p w:rsidR="00D675E9" w:rsidRPr="00D675E9" w:rsidRDefault="00D675E9" w:rsidP="00280A14">
            <w:pPr>
              <w:snapToGrid w:val="0"/>
              <w:rPr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</w:tcPr>
          <w:p w:rsidR="00D675E9" w:rsidRPr="00D675E9" w:rsidRDefault="00D675E9" w:rsidP="00280A14">
            <w:pPr>
              <w:snapToGrid w:val="0"/>
              <w:jc w:val="center"/>
              <w:rPr>
                <w:i/>
                <w:sz w:val="24"/>
                <w:szCs w:val="24"/>
                <w:lang w:val="en-US"/>
              </w:rPr>
            </w:pPr>
          </w:p>
        </w:tc>
        <w:tc>
          <w:tcPr>
            <w:tcW w:w="2658" w:type="dxa"/>
          </w:tcPr>
          <w:p w:rsidR="00D675E9" w:rsidRPr="00D675E9" w:rsidRDefault="00D675E9" w:rsidP="00280A14">
            <w:pPr>
              <w:snapToGrid w:val="0"/>
              <w:jc w:val="center"/>
              <w:rPr>
                <w:i/>
                <w:sz w:val="24"/>
                <w:szCs w:val="24"/>
                <w:lang w:val="en-US"/>
              </w:rPr>
            </w:pPr>
          </w:p>
        </w:tc>
      </w:tr>
      <w:tr w:rsidR="00D675E9" w:rsidRPr="00D675E9" w:rsidTr="00280A14">
        <w:tc>
          <w:tcPr>
            <w:tcW w:w="3510" w:type="dxa"/>
            <w:vAlign w:val="center"/>
          </w:tcPr>
          <w:p w:rsidR="00D675E9" w:rsidRPr="00D675E9" w:rsidRDefault="00D675E9" w:rsidP="00280A14">
            <w:pPr>
              <w:jc w:val="center"/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«Зачтено»</w:t>
            </w:r>
          </w:p>
        </w:tc>
        <w:tc>
          <w:tcPr>
            <w:tcW w:w="3402" w:type="dxa"/>
            <w:vAlign w:val="center"/>
          </w:tcPr>
          <w:p w:rsidR="00D675E9" w:rsidRPr="00D675E9" w:rsidRDefault="00D675E9" w:rsidP="00D675E9">
            <w:pPr>
              <w:snapToGrid w:val="0"/>
              <w:rPr>
                <w:sz w:val="24"/>
                <w:szCs w:val="24"/>
              </w:rPr>
            </w:pPr>
          </w:p>
          <w:p w:rsidR="00D675E9" w:rsidRPr="00D675E9" w:rsidRDefault="00D675E9" w:rsidP="00280A14">
            <w:pPr>
              <w:jc w:val="center"/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«__»_______2019 г.</w:t>
            </w:r>
          </w:p>
        </w:tc>
        <w:tc>
          <w:tcPr>
            <w:tcW w:w="2658" w:type="dxa"/>
          </w:tcPr>
          <w:p w:rsidR="00D675E9" w:rsidRPr="00D675E9" w:rsidRDefault="00D675E9" w:rsidP="00280A14">
            <w:pPr>
              <w:snapToGrid w:val="0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______________</w:t>
            </w:r>
          </w:p>
        </w:tc>
      </w:tr>
    </w:tbl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Default="00D675E9" w:rsidP="00D675E9">
      <w:pPr>
        <w:shd w:val="clear" w:color="auto" w:fill="FFFFFF"/>
        <w:jc w:val="center"/>
        <w:rPr>
          <w:sz w:val="24"/>
          <w:szCs w:val="24"/>
        </w:rPr>
      </w:pPr>
      <w:r w:rsidRPr="00D675E9">
        <w:rPr>
          <w:sz w:val="24"/>
          <w:szCs w:val="24"/>
        </w:rPr>
        <w:t>Москва 2019</w:t>
      </w:r>
    </w:p>
    <w:p w:rsidR="00943BC9" w:rsidRPr="002238C2" w:rsidRDefault="00943BC9" w:rsidP="00943BC9">
      <w:pPr>
        <w:spacing w:line="360" w:lineRule="auto"/>
        <w:ind w:firstLine="709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Условие задачи (Вариант 1)</w:t>
      </w:r>
      <w:r>
        <w:rPr>
          <w:rFonts w:eastAsiaTheme="minorEastAsia"/>
          <w:sz w:val="28"/>
          <w:lang w:val="en-US"/>
        </w:rPr>
        <w:t>:</w:t>
      </w:r>
    </w:p>
    <w:p w:rsidR="00943BC9" w:rsidRPr="00FA5531" w:rsidRDefault="00943BC9" w:rsidP="00943BC9">
      <w:pPr>
        <w:ind w:firstLine="709"/>
        <w:jc w:val="both"/>
        <w:rPr>
          <w:rFonts w:eastAsia="Calibri"/>
          <w:i/>
          <w:sz w:val="28"/>
        </w:rPr>
      </w:pPr>
      <m:oMathPara>
        <m:oMath>
          <m:r>
            <w:rPr>
              <w:rFonts w:ascii="Cambria Math" w:eastAsia="Calibri" w:hAnsi="Cambria Math"/>
              <w:sz w:val="28"/>
            </w:rPr>
            <m:t>f</m:t>
          </m:r>
          <m:d>
            <m:dPr>
              <m:ctrlPr>
                <w:rPr>
                  <w:rFonts w:ascii="Cambria Math" w:eastAsia="Calibri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="Calibri" w:hAnsi="Cambria Math"/>
                  <w:sz w:val="28"/>
                </w:rPr>
                <m:t>x</m:t>
              </m:r>
            </m:e>
          </m:d>
          <m:r>
            <w:rPr>
              <w:rFonts w:ascii="Cambria Math" w:eastAsia="Calibri" w:hAnsi="Cambria Math"/>
              <w:sz w:val="28"/>
            </w:rPr>
            <m:t>= -3</m:t>
          </m:r>
          <m:sSub>
            <m:sSubPr>
              <m:ctrlPr>
                <w:rPr>
                  <w:rFonts w:ascii="Cambria Math" w:eastAsia="Calibri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</w:rPr>
                <m:t>x</m:t>
              </m:r>
            </m:e>
            <m:sub>
              <m:r>
                <w:rPr>
                  <w:rFonts w:ascii="Cambria Math" w:eastAsia="Calibri" w:hAnsi="Cambria Math"/>
                  <w:sz w:val="28"/>
                </w:rPr>
                <m:t>1</m:t>
              </m:r>
            </m:sub>
          </m:sSub>
          <m:r>
            <w:rPr>
              <w:rFonts w:ascii="Cambria Math" w:eastAsia="Calibri" w:hAnsi="Cambria Math"/>
              <w:sz w:val="28"/>
            </w:rPr>
            <m:t>-</m:t>
          </m:r>
          <m:sSub>
            <m:sSubPr>
              <m:ctrlPr>
                <w:rPr>
                  <w:rFonts w:ascii="Cambria Math" w:eastAsia="Calibri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="Calibri" w:hAnsi="Cambria Math"/>
                  <w:sz w:val="28"/>
                </w:rPr>
                <m:t>2x</m:t>
              </m:r>
            </m:e>
            <m:sub>
              <m:r>
                <w:rPr>
                  <w:rFonts w:ascii="Cambria Math" w:eastAsia="Calibri" w:hAnsi="Cambria Math"/>
                  <w:sz w:val="28"/>
                </w:rPr>
                <m:t>2</m:t>
              </m:r>
            </m:sub>
          </m:sSub>
          <m:r>
            <w:rPr>
              <w:rFonts w:ascii="Cambria Math" w:eastAsia="Calibri" w:hAnsi="Cambria Math"/>
              <w:sz w:val="28"/>
            </w:rPr>
            <m:t>→</m:t>
          </m:r>
          <m:r>
            <w:rPr>
              <w:rFonts w:ascii="Cambria Math" w:eastAsia="Calibri" w:hAnsi="Cambria Math"/>
              <w:sz w:val="28"/>
              <w:lang w:val="en-US"/>
            </w:rPr>
            <m:t>min</m:t>
          </m:r>
          <m:r>
            <w:rPr>
              <w:rFonts w:ascii="Cambria Math" w:eastAsia="Calibri" w:hAnsi="Cambria Math"/>
              <w:sz w:val="28"/>
            </w:rPr>
            <m:t>/max</m:t>
          </m:r>
        </m:oMath>
      </m:oMathPara>
    </w:p>
    <w:p w:rsidR="00943BC9" w:rsidRDefault="00DC7920" w:rsidP="00943BC9">
      <w:pPr>
        <w:spacing w:line="360" w:lineRule="auto"/>
        <w:ind w:firstLine="709"/>
        <w:rPr>
          <w:b/>
          <w:b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libri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/>
                      <w:i/>
                      <w:sz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</w:rPr>
                      <m:t xml:space="preserve">≤7 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</w:rPr>
                          <m:t>2</m:t>
                        </m:r>
                        <m:r>
                          <w:rPr>
                            <w:rFonts w:ascii="Cambria Math" w:eastAsia="Calibri" w:hAnsi="Cambria Math"/>
                            <w:sz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</w:rPr>
                      <m:t xml:space="preserve">≤8  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</w:rPr>
                            <m:t xml:space="preserve">≤3  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</w:rPr>
                                <m:t xml:space="preserve">1, 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</w:rPr>
                            <m:t xml:space="preserve">≥0 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943BC9" w:rsidRDefault="00943BC9" w:rsidP="00943BC9">
      <w:pPr>
        <w:pStyle w:val="a3"/>
        <w:widowControl/>
        <w:numPr>
          <w:ilvl w:val="0"/>
          <w:numId w:val="2"/>
        </w:numPr>
        <w:autoSpaceDE/>
        <w:autoSpaceDN/>
        <w:adjustRightInd/>
        <w:spacing w:after="160" w:line="360" w:lineRule="auto"/>
        <w:ind w:left="0" w:firstLine="709"/>
        <w:rPr>
          <w:sz w:val="28"/>
          <w:szCs w:val="28"/>
        </w:rPr>
      </w:pPr>
      <w:r w:rsidRPr="00490A6D">
        <w:rPr>
          <w:sz w:val="28"/>
          <w:szCs w:val="28"/>
        </w:rPr>
        <w:t xml:space="preserve">Построенные графики и ОДР приведены в </w:t>
      </w:r>
      <w:r w:rsidRPr="00490A6D">
        <w:rPr>
          <w:sz w:val="28"/>
          <w:szCs w:val="28"/>
          <w:lang w:val="en-US"/>
        </w:rPr>
        <w:t>Excel</w:t>
      </w:r>
      <w:r w:rsidRPr="00490A6D">
        <w:rPr>
          <w:sz w:val="28"/>
          <w:szCs w:val="28"/>
        </w:rPr>
        <w:t>-файле.</w:t>
      </w:r>
    </w:p>
    <w:p w:rsidR="00943BC9" w:rsidRDefault="00943BC9" w:rsidP="00943BC9">
      <w:pPr>
        <w:shd w:val="clear" w:color="auto" w:fill="FFFFFF"/>
        <w:jc w:val="center"/>
        <w:rPr>
          <w:sz w:val="24"/>
          <w:szCs w:val="24"/>
        </w:rPr>
      </w:pPr>
      <w:r w:rsidRPr="00943BC9">
        <w:rPr>
          <w:noProof/>
          <w:sz w:val="24"/>
          <w:szCs w:val="24"/>
        </w:rPr>
        <w:drawing>
          <wp:inline distT="0" distB="0" distL="0" distR="0" wp14:anchorId="25178BB0" wp14:editId="7C4CD1E4">
            <wp:extent cx="3971954" cy="419579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954" cy="419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BC9" w:rsidRPr="00BB1ED3" w:rsidRDefault="00943BC9" w:rsidP="00943BC9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BB1E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B1E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B1E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B1E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B1ED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BB1E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B1E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Таблица точек в </w:t>
      </w:r>
      <w:r w:rsidRPr="00BB1ED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Microsoft</w:t>
      </w:r>
      <w:r w:rsidRPr="00BB1E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BB1ED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Excel</w:t>
      </w:r>
    </w:p>
    <w:p w:rsidR="00943BC9" w:rsidRDefault="00943BC9" w:rsidP="00943BC9">
      <w:pPr>
        <w:shd w:val="clear" w:color="auto" w:fill="FFFFFF"/>
        <w:jc w:val="center"/>
        <w:rPr>
          <w:sz w:val="24"/>
          <w:szCs w:val="24"/>
        </w:rPr>
      </w:pPr>
      <w:r w:rsidRPr="00943BC9">
        <w:rPr>
          <w:noProof/>
          <w:sz w:val="24"/>
          <w:szCs w:val="24"/>
        </w:rPr>
        <w:drawing>
          <wp:inline distT="0" distB="0" distL="0" distR="0" wp14:anchorId="4610CAF3" wp14:editId="04F39A9B">
            <wp:extent cx="4267231" cy="2414605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31" cy="24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BC9" w:rsidRDefault="00943BC9" w:rsidP="00943BC9">
      <w:pPr>
        <w:shd w:val="clear" w:color="auto" w:fill="FFFFFF"/>
        <w:jc w:val="center"/>
        <w:rPr>
          <w:sz w:val="24"/>
          <w:szCs w:val="24"/>
        </w:rPr>
      </w:pPr>
      <w:r>
        <w:rPr>
          <w:sz w:val="24"/>
          <w:szCs w:val="24"/>
        </w:rPr>
        <w:t>Рисунок 2 – Графики функций</w:t>
      </w:r>
    </w:p>
    <w:p w:rsidR="00E834B0" w:rsidRDefault="002C6733" w:rsidP="00E834B0">
      <w:pPr>
        <w:shd w:val="clear" w:color="auto" w:fill="FFFFFF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4678021" cy="2643187"/>
            <wp:effectExtent l="0" t="0" r="889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767" cy="2652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34B0" w:rsidRPr="00E834B0" w:rsidRDefault="00E834B0" w:rsidP="00E834B0">
      <w:pPr>
        <w:shd w:val="clear" w:color="auto" w:fill="FFFFFF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Pr="00E834B0">
        <w:rPr>
          <w:sz w:val="24"/>
          <w:szCs w:val="24"/>
        </w:rPr>
        <w:t>3</w:t>
      </w:r>
      <w:r w:rsidR="002C6733">
        <w:rPr>
          <w:sz w:val="24"/>
          <w:szCs w:val="24"/>
        </w:rPr>
        <w:t xml:space="preserve"> – ОДР,</w:t>
      </w:r>
      <w:r>
        <w:rPr>
          <w:sz w:val="24"/>
          <w:szCs w:val="24"/>
        </w:rPr>
        <w:t xml:space="preserve"> вектор </w:t>
      </w:r>
      <w:proofErr w:type="gramStart"/>
      <w:r>
        <w:rPr>
          <w:sz w:val="24"/>
          <w:szCs w:val="24"/>
        </w:rPr>
        <w:t>градиента(</w:t>
      </w:r>
      <w:proofErr w:type="gramEnd"/>
      <w:r w:rsidR="002C6733">
        <w:rPr>
          <w:sz w:val="24"/>
          <w:szCs w:val="24"/>
        </w:rPr>
        <w:t>фиолетова</w:t>
      </w:r>
      <w:r>
        <w:rPr>
          <w:sz w:val="24"/>
          <w:szCs w:val="24"/>
        </w:rPr>
        <w:t>я стрелка)</w:t>
      </w:r>
      <w:r w:rsidR="002C6733">
        <w:rPr>
          <w:sz w:val="24"/>
          <w:szCs w:val="24"/>
        </w:rPr>
        <w:t xml:space="preserve"> и антиградиента(зеленая)</w:t>
      </w:r>
    </w:p>
    <w:p w:rsidR="00E834B0" w:rsidRDefault="00E834B0" w:rsidP="00943BC9">
      <w:pPr>
        <w:shd w:val="clear" w:color="auto" w:fill="FFFFFF"/>
        <w:jc w:val="center"/>
        <w:rPr>
          <w:sz w:val="24"/>
          <w:szCs w:val="24"/>
        </w:rPr>
      </w:pPr>
    </w:p>
    <w:p w:rsidR="00943BC9" w:rsidRPr="00490A6D" w:rsidRDefault="00943BC9" w:rsidP="00943BC9">
      <w:pPr>
        <w:pStyle w:val="a3"/>
        <w:widowControl/>
        <w:numPr>
          <w:ilvl w:val="0"/>
          <w:numId w:val="3"/>
        </w:numPr>
        <w:autoSpaceDE/>
        <w:autoSpaceDN/>
        <w:adjustRightInd/>
        <w:spacing w:after="160" w:line="360" w:lineRule="auto"/>
        <w:rPr>
          <w:sz w:val="28"/>
          <w:szCs w:val="28"/>
        </w:rPr>
      </w:pPr>
      <w:r w:rsidRPr="00490A6D">
        <w:rPr>
          <w:sz w:val="28"/>
          <w:szCs w:val="28"/>
        </w:rPr>
        <w:t>Определим полуплоскость, в которой лежит ОДР:</w:t>
      </w:r>
    </w:p>
    <w:p w:rsidR="00943BC9" w:rsidRPr="00490A6D" w:rsidRDefault="00943BC9" w:rsidP="00943BC9">
      <w:pPr>
        <w:pStyle w:val="a3"/>
        <w:spacing w:line="360" w:lineRule="auto"/>
        <w:ind w:firstLine="709"/>
        <w:rPr>
          <w:b/>
          <w:bCs/>
          <w:sz w:val="28"/>
          <w:szCs w:val="28"/>
        </w:rPr>
      </w:pPr>
      <w:r w:rsidRPr="00490A6D">
        <w:rPr>
          <w:sz w:val="28"/>
          <w:szCs w:val="28"/>
        </w:rPr>
        <w:t>Подставим в функцию ограничения точку (0, 0):</w:t>
      </w:r>
    </w:p>
    <w:p w:rsidR="00943BC9" w:rsidRDefault="00DC7920" w:rsidP="00943BC9">
      <w:pPr>
        <w:spacing w:line="360" w:lineRule="auto"/>
        <w:ind w:firstLine="709"/>
        <w:rPr>
          <w:b/>
          <w:b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libri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/>
                        <w:sz w:val="28"/>
                      </w:rPr>
                      <m:t xml:space="preserve">0≤7 </m:t>
                    </m:r>
                  </m:e>
                </m:mr>
                <m:mr>
                  <m:e>
                    <m:r>
                      <w:rPr>
                        <w:rFonts w:ascii="Cambria Math" w:eastAsia="Calibri" w:hAnsi="Cambria Math"/>
                        <w:sz w:val="28"/>
                      </w:rPr>
                      <m:t xml:space="preserve">0≤8  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/>
                              <w:sz w:val="28"/>
                            </w:rPr>
                            <m:t xml:space="preserve">0≤3  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/>
                              <w:sz w:val="28"/>
                            </w:rPr>
                            <m:t xml:space="preserve">0, 0≥0 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943BC9" w:rsidRPr="00490A6D" w:rsidRDefault="00943BC9" w:rsidP="00943BC9">
      <w:pPr>
        <w:spacing w:line="360" w:lineRule="auto"/>
        <w:ind w:left="709" w:firstLine="709"/>
        <w:rPr>
          <w:b/>
          <w:bCs/>
          <w:sz w:val="28"/>
          <w:szCs w:val="28"/>
        </w:rPr>
      </w:pPr>
      <w:r w:rsidRPr="00C268E1">
        <w:rPr>
          <w:sz w:val="28"/>
          <w:szCs w:val="28"/>
        </w:rPr>
        <w:t>Неравенства верны, значит ОДР лежит в полуплоскости, которой принадлежит точка (0, 0).</w:t>
      </w:r>
    </w:p>
    <w:p w:rsidR="00943BC9" w:rsidRPr="00490A6D" w:rsidRDefault="00943BC9" w:rsidP="00943BC9">
      <w:pPr>
        <w:pStyle w:val="a3"/>
        <w:widowControl/>
        <w:numPr>
          <w:ilvl w:val="0"/>
          <w:numId w:val="3"/>
        </w:numPr>
        <w:autoSpaceDE/>
        <w:autoSpaceDN/>
        <w:adjustRightInd/>
        <w:spacing w:after="160" w:line="360" w:lineRule="auto"/>
        <w:ind w:left="0" w:firstLine="709"/>
        <w:rPr>
          <w:sz w:val="28"/>
          <w:szCs w:val="28"/>
          <w:lang w:val="en-US"/>
        </w:rPr>
      </w:pPr>
      <w:r w:rsidRPr="00490A6D">
        <w:rPr>
          <w:sz w:val="28"/>
          <w:szCs w:val="28"/>
        </w:rPr>
        <w:t>Найдём градиент функции</w:t>
      </w:r>
      <w:r w:rsidRPr="00490A6D">
        <w:rPr>
          <w:sz w:val="28"/>
          <w:szCs w:val="28"/>
          <w:lang w:val="en-US"/>
        </w:rPr>
        <w:t>:</w:t>
      </w:r>
    </w:p>
    <w:p w:rsidR="00943BC9" w:rsidRPr="00C268E1" w:rsidRDefault="00943BC9" w:rsidP="00943BC9">
      <w:pPr>
        <w:spacing w:line="360" w:lineRule="auto"/>
        <w:ind w:firstLine="709"/>
        <w:rPr>
          <w:sz w:val="28"/>
          <w:szCs w:val="28"/>
        </w:rPr>
      </w:pPr>
      <m:oMathPara>
        <m:oMath>
          <m:r>
            <w:rPr>
              <w:rFonts w:ascii="Cambria Math" w:eastAsia="Calibri" w:hAnsi="Cambria Math"/>
              <w:sz w:val="28"/>
              <w:lang w:val="en-US"/>
            </w:rPr>
            <m:t>grad(f</m:t>
          </m:r>
          <m:d>
            <m:dPr>
              <m:ctrlPr>
                <w:rPr>
                  <w:rFonts w:ascii="Cambria Math" w:eastAsia="Calibri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="Calibri" w:hAnsi="Cambria Math"/>
                  <w:sz w:val="28"/>
                </w:rPr>
                <m:t>x</m:t>
              </m:r>
            </m:e>
          </m:d>
          <m:r>
            <w:rPr>
              <w:rFonts w:ascii="Cambria Math" w:eastAsia="Calibri" w:hAnsi="Cambria Math"/>
              <w:sz w:val="28"/>
            </w:rPr>
            <m:t>)=(-3;-2)</m:t>
          </m:r>
        </m:oMath>
      </m:oMathPara>
    </w:p>
    <w:p w:rsidR="00943BC9" w:rsidRPr="009754F0" w:rsidRDefault="00943BC9" w:rsidP="00943BC9">
      <w:pPr>
        <w:pStyle w:val="a3"/>
        <w:widowControl/>
        <w:numPr>
          <w:ilvl w:val="0"/>
          <w:numId w:val="3"/>
        </w:numPr>
        <w:autoSpaceDE/>
        <w:autoSpaceDN/>
        <w:adjustRightInd/>
        <w:spacing w:after="16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Следую градиенту находим точку</w:t>
      </w:r>
      <w:r w:rsidRPr="00490A6D">
        <w:rPr>
          <w:sz w:val="28"/>
          <w:szCs w:val="28"/>
        </w:rPr>
        <w:t xml:space="preserve"> максимума</w:t>
      </w:r>
      <w:r w:rsidRPr="009754F0">
        <w:rPr>
          <w:sz w:val="28"/>
          <w:szCs w:val="28"/>
        </w:rPr>
        <w:t xml:space="preserve">: (0; </w:t>
      </w:r>
      <w:r w:rsidRPr="000A2EB7">
        <w:rPr>
          <w:sz w:val="28"/>
          <w:szCs w:val="28"/>
        </w:rPr>
        <w:t>0</w:t>
      </w:r>
      <w:r w:rsidRPr="009754F0">
        <w:rPr>
          <w:sz w:val="28"/>
          <w:szCs w:val="28"/>
        </w:rPr>
        <w:t>)</w:t>
      </w:r>
    </w:p>
    <w:p w:rsidR="00943BC9" w:rsidRPr="00490A6D" w:rsidRDefault="00943BC9" w:rsidP="00943BC9">
      <w:pPr>
        <w:spacing w:line="360" w:lineRule="auto"/>
        <w:ind w:left="709" w:firstLine="709"/>
        <w:rPr>
          <w:sz w:val="28"/>
          <w:szCs w:val="28"/>
        </w:rPr>
      </w:pPr>
      <w:r>
        <w:rPr>
          <w:sz w:val="28"/>
          <w:szCs w:val="28"/>
        </w:rPr>
        <w:t>Подставим в функцию</w:t>
      </w:r>
      <w:r w:rsidRPr="00490A6D">
        <w:rPr>
          <w:sz w:val="28"/>
          <w:szCs w:val="28"/>
        </w:rPr>
        <w:t>:</w:t>
      </w:r>
    </w:p>
    <w:p w:rsidR="00943BC9" w:rsidRPr="00490A6D" w:rsidRDefault="00943BC9" w:rsidP="00943BC9">
      <w:pPr>
        <w:spacing w:line="360" w:lineRule="auto"/>
        <w:rPr>
          <w:sz w:val="28"/>
          <w:szCs w:val="28"/>
          <w:lang w:val="en-US"/>
        </w:rPr>
      </w:pPr>
      <m:oMathPara>
        <m:oMath>
          <m:r>
            <w:rPr>
              <w:rFonts w:ascii="Cambria Math" w:eastAsia="Calibri" w:hAnsi="Cambria Math"/>
              <w:sz w:val="28"/>
            </w:rPr>
            <m:t>f</m:t>
          </m:r>
          <m:d>
            <m:dPr>
              <m:ctrlPr>
                <w:rPr>
                  <w:rFonts w:ascii="Cambria Math" w:eastAsia="Calibri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="Calibri" w:hAnsi="Cambria Math"/>
                  <w:sz w:val="28"/>
                </w:rPr>
                <m:t>x</m:t>
              </m:r>
            </m:e>
          </m:d>
          <m:r>
            <w:rPr>
              <w:rFonts w:ascii="Cambria Math" w:eastAsia="Calibri" w:hAnsi="Cambria Math"/>
              <w:sz w:val="28"/>
            </w:rPr>
            <m:t>= -3×0-2 ×0= 0</m:t>
          </m:r>
        </m:oMath>
      </m:oMathPara>
    </w:p>
    <w:p w:rsidR="00943BC9" w:rsidRPr="00200A07" w:rsidRDefault="00943BC9" w:rsidP="00943BC9">
      <w:pPr>
        <w:pStyle w:val="a3"/>
        <w:widowControl/>
        <w:numPr>
          <w:ilvl w:val="0"/>
          <w:numId w:val="3"/>
        </w:numPr>
        <w:autoSpaceDE/>
        <w:autoSpaceDN/>
        <w:adjustRightInd/>
        <w:spacing w:after="160" w:line="360" w:lineRule="auto"/>
        <w:ind w:left="0" w:firstLine="851"/>
        <w:rPr>
          <w:sz w:val="28"/>
          <w:szCs w:val="28"/>
        </w:rPr>
      </w:pPr>
      <w:r>
        <w:rPr>
          <w:sz w:val="28"/>
          <w:szCs w:val="28"/>
        </w:rPr>
        <w:t>Следую антиградиенту находим точку</w:t>
      </w:r>
      <w:r w:rsidRPr="00490A6D">
        <w:rPr>
          <w:sz w:val="28"/>
          <w:szCs w:val="28"/>
        </w:rPr>
        <w:t xml:space="preserve"> минимума: (</w:t>
      </w:r>
      <w:r w:rsidRPr="000A2EB7">
        <w:rPr>
          <w:sz w:val="28"/>
          <w:szCs w:val="28"/>
        </w:rPr>
        <w:t>3</w:t>
      </w:r>
      <w:r w:rsidRPr="00490A6D">
        <w:rPr>
          <w:sz w:val="28"/>
          <w:szCs w:val="28"/>
        </w:rPr>
        <w:t xml:space="preserve">; </w:t>
      </w:r>
      <w:r w:rsidRPr="000A2EB7">
        <w:rPr>
          <w:sz w:val="28"/>
          <w:szCs w:val="28"/>
        </w:rPr>
        <w:t>2</w:t>
      </w:r>
      <w:r w:rsidRPr="00490A6D">
        <w:rPr>
          <w:sz w:val="28"/>
          <w:szCs w:val="28"/>
        </w:rPr>
        <w:t>)</w:t>
      </w:r>
    </w:p>
    <w:p w:rsidR="00943BC9" w:rsidRPr="00490A6D" w:rsidRDefault="00943BC9" w:rsidP="00943BC9">
      <w:pPr>
        <w:spacing w:line="360" w:lineRule="auto"/>
        <w:ind w:left="709" w:firstLine="709"/>
        <w:rPr>
          <w:sz w:val="28"/>
          <w:szCs w:val="28"/>
        </w:rPr>
      </w:pPr>
      <w:r>
        <w:rPr>
          <w:sz w:val="28"/>
          <w:szCs w:val="28"/>
        </w:rPr>
        <w:t>Подставим в функцию</w:t>
      </w:r>
      <w:r w:rsidRPr="00490A6D">
        <w:rPr>
          <w:sz w:val="28"/>
          <w:szCs w:val="28"/>
        </w:rPr>
        <w:t>:</w:t>
      </w:r>
    </w:p>
    <w:p w:rsidR="007E6E94" w:rsidRPr="00DC7920" w:rsidRDefault="00943BC9" w:rsidP="00E834B0">
      <w:pPr>
        <w:spacing w:line="360" w:lineRule="auto"/>
        <w:ind w:left="709"/>
        <w:rPr>
          <w:sz w:val="28"/>
        </w:rPr>
      </w:pPr>
      <m:oMathPara>
        <m:oMath>
          <m:r>
            <w:rPr>
              <w:rFonts w:ascii="Cambria Math" w:eastAsia="Calibri" w:hAnsi="Cambria Math"/>
              <w:sz w:val="28"/>
            </w:rPr>
            <m:t>f</m:t>
          </m:r>
          <m:d>
            <m:dPr>
              <m:ctrlPr>
                <w:rPr>
                  <w:rFonts w:ascii="Cambria Math" w:eastAsia="Calibri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="Calibri" w:hAnsi="Cambria Math"/>
                  <w:sz w:val="28"/>
                </w:rPr>
                <m:t>x</m:t>
              </m:r>
            </m:e>
          </m:d>
          <m:r>
            <w:rPr>
              <w:rFonts w:ascii="Cambria Math" w:eastAsia="Calibri" w:hAnsi="Cambria Math"/>
              <w:sz w:val="28"/>
            </w:rPr>
            <m:t>= -3×3-2 ×2= -13</m:t>
          </m:r>
        </m:oMath>
      </m:oMathPara>
    </w:p>
    <w:p w:rsidR="00DC7920" w:rsidRDefault="00DC7920" w:rsidP="00E834B0">
      <w:pPr>
        <w:spacing w:line="360" w:lineRule="auto"/>
        <w:ind w:left="709"/>
        <w:rPr>
          <w:sz w:val="28"/>
        </w:rPr>
      </w:pPr>
    </w:p>
    <w:p w:rsidR="00DC7920" w:rsidRDefault="00DC7920" w:rsidP="00E834B0">
      <w:pPr>
        <w:spacing w:line="360" w:lineRule="auto"/>
        <w:ind w:left="709"/>
        <w:rPr>
          <w:sz w:val="28"/>
        </w:rPr>
      </w:pPr>
    </w:p>
    <w:p w:rsidR="00DC7920" w:rsidRDefault="00DC7920" w:rsidP="00E834B0">
      <w:pPr>
        <w:spacing w:line="360" w:lineRule="auto"/>
        <w:ind w:left="709"/>
        <w:rPr>
          <w:sz w:val="28"/>
        </w:rPr>
      </w:pPr>
    </w:p>
    <w:p w:rsidR="00DC7920" w:rsidRDefault="00DC7920" w:rsidP="00E834B0">
      <w:pPr>
        <w:spacing w:line="360" w:lineRule="auto"/>
        <w:ind w:left="709"/>
        <w:rPr>
          <w:sz w:val="28"/>
        </w:rPr>
      </w:pPr>
      <w:bookmarkStart w:id="0" w:name="_GoBack"/>
      <w:bookmarkEnd w:id="0"/>
    </w:p>
    <w:p w:rsidR="007E6E94" w:rsidRDefault="007E6E94" w:rsidP="007E6E9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</w:t>
      </w:r>
    </w:p>
    <w:p w:rsidR="00943BC9" w:rsidRPr="00E834B0" w:rsidRDefault="007E6E94" w:rsidP="00E834B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B7C80">
        <w:rPr>
          <w:bCs/>
          <w:sz w:val="28"/>
          <w:szCs w:val="28"/>
        </w:rPr>
        <w:t>Задача линейного программирования</w:t>
      </w:r>
      <w:r>
        <w:rPr>
          <w:bCs/>
          <w:sz w:val="28"/>
          <w:szCs w:val="28"/>
        </w:rPr>
        <w:t xml:space="preserve"> </w:t>
      </w:r>
      <w:r w:rsidRPr="00FB7C80">
        <w:rPr>
          <w:bCs/>
          <w:sz w:val="28"/>
          <w:szCs w:val="28"/>
        </w:rPr>
        <w:t>состоит в нахождении минимума или максимума линейной функции при линейных ограничениях.</w:t>
      </w:r>
      <w:r>
        <w:rPr>
          <w:bCs/>
          <w:sz w:val="28"/>
          <w:szCs w:val="28"/>
        </w:rPr>
        <w:t xml:space="preserve"> Этот метод хорошо подходит для р</w:t>
      </w:r>
      <w:r w:rsidRPr="00FB7C80">
        <w:rPr>
          <w:bCs/>
          <w:sz w:val="28"/>
          <w:szCs w:val="28"/>
        </w:rPr>
        <w:t>ешени</w:t>
      </w:r>
      <w:r>
        <w:rPr>
          <w:bCs/>
          <w:sz w:val="28"/>
          <w:szCs w:val="28"/>
        </w:rPr>
        <w:t>я</w:t>
      </w:r>
      <w:r w:rsidRPr="00FB7C80">
        <w:rPr>
          <w:bCs/>
          <w:sz w:val="28"/>
          <w:szCs w:val="28"/>
        </w:rPr>
        <w:t xml:space="preserve"> экономических задач, </w:t>
      </w:r>
      <w:r>
        <w:rPr>
          <w:bCs/>
          <w:sz w:val="28"/>
          <w:szCs w:val="28"/>
        </w:rPr>
        <w:t>например, для</w:t>
      </w:r>
      <w:r w:rsidRPr="00FB7C80">
        <w:rPr>
          <w:bCs/>
          <w:sz w:val="28"/>
          <w:szCs w:val="28"/>
        </w:rPr>
        <w:t xml:space="preserve"> управления и планирование производства.</w:t>
      </w:r>
    </w:p>
    <w:sectPr w:rsidR="00943BC9" w:rsidRPr="00E834B0" w:rsidSect="00D46CE1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77626F"/>
    <w:multiLevelType w:val="hybridMultilevel"/>
    <w:tmpl w:val="55A89D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6433E"/>
    <w:multiLevelType w:val="hybridMultilevel"/>
    <w:tmpl w:val="3F3A0770"/>
    <w:lvl w:ilvl="0" w:tplc="3CE8186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4913365"/>
    <w:multiLevelType w:val="hybridMultilevel"/>
    <w:tmpl w:val="55A89D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F57"/>
    <w:rsid w:val="00177F57"/>
    <w:rsid w:val="002C6733"/>
    <w:rsid w:val="003D1835"/>
    <w:rsid w:val="004C397C"/>
    <w:rsid w:val="004E522A"/>
    <w:rsid w:val="0063219C"/>
    <w:rsid w:val="007E6E94"/>
    <w:rsid w:val="00835FDC"/>
    <w:rsid w:val="00845F82"/>
    <w:rsid w:val="008E678B"/>
    <w:rsid w:val="009357AF"/>
    <w:rsid w:val="00943BC9"/>
    <w:rsid w:val="00997065"/>
    <w:rsid w:val="00A054D2"/>
    <w:rsid w:val="00A37938"/>
    <w:rsid w:val="00C62529"/>
    <w:rsid w:val="00C8051C"/>
    <w:rsid w:val="00D46CE1"/>
    <w:rsid w:val="00D675E9"/>
    <w:rsid w:val="00DC7920"/>
    <w:rsid w:val="00E20A7A"/>
    <w:rsid w:val="00E834B0"/>
    <w:rsid w:val="00EE34DC"/>
    <w:rsid w:val="00F43B54"/>
    <w:rsid w:val="00F8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0DB02"/>
  <w15:chartTrackingRefBased/>
  <w15:docId w15:val="{BCB2EC79-1FCE-4B62-BF32-951A7FE0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75E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rsid w:val="00D675E9"/>
  </w:style>
  <w:style w:type="paragraph" w:styleId="a3">
    <w:name w:val="List Paragraph"/>
    <w:basedOn w:val="a"/>
    <w:uiPriority w:val="34"/>
    <w:qFormat/>
    <w:rsid w:val="00C62529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943BC9"/>
    <w:pPr>
      <w:widowControl/>
      <w:autoSpaceDE/>
      <w:autoSpaceDN/>
      <w:adjustRightInd/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6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Дычков</dc:creator>
  <cp:keywords/>
  <dc:description/>
  <cp:lastModifiedBy>Илья Дычков</cp:lastModifiedBy>
  <cp:revision>14</cp:revision>
  <dcterms:created xsi:type="dcterms:W3CDTF">2019-09-12T22:00:00Z</dcterms:created>
  <dcterms:modified xsi:type="dcterms:W3CDTF">2019-12-16T09:32:00Z</dcterms:modified>
</cp:coreProperties>
</file>