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C73" w:rsidRDefault="00F50C73" w:rsidP="00F50C73">
      <w:pPr>
        <w:ind w:left="120"/>
        <w:rPr>
          <w:rFonts w:ascii="Arial" w:eastAsia="Arial" w:hAnsi="Arial" w:cs="Arial"/>
          <w:sz w:val="41"/>
          <w:szCs w:val="41"/>
        </w:rPr>
      </w:pPr>
      <w:r>
        <w:rPr>
          <w:rFonts w:ascii="Arial" w:eastAsia="Arial" w:hAnsi="Arial" w:cs="Arial"/>
          <w:b/>
          <w:sz w:val="41"/>
          <w:szCs w:val="41"/>
        </w:rPr>
        <w:t>Introduction</w:t>
      </w:r>
      <w:r>
        <w:rPr>
          <w:rFonts w:ascii="Arial" w:eastAsia="Arial" w:hAnsi="Arial" w:cs="Arial"/>
          <w:b/>
          <w:spacing w:val="26"/>
          <w:sz w:val="41"/>
          <w:szCs w:val="41"/>
        </w:rPr>
        <w:t xml:space="preserve"> </w:t>
      </w:r>
      <w:r>
        <w:rPr>
          <w:rFonts w:ascii="Arial" w:eastAsia="Arial" w:hAnsi="Arial" w:cs="Arial"/>
          <w:b/>
          <w:sz w:val="41"/>
          <w:szCs w:val="41"/>
        </w:rPr>
        <w:t>to</w:t>
      </w:r>
      <w:r>
        <w:rPr>
          <w:rFonts w:ascii="Arial" w:eastAsia="Arial" w:hAnsi="Arial" w:cs="Arial"/>
          <w:b/>
          <w:spacing w:val="6"/>
          <w:sz w:val="41"/>
          <w:szCs w:val="41"/>
        </w:rPr>
        <w:t xml:space="preserve"> </w:t>
      </w:r>
      <w:r>
        <w:rPr>
          <w:rFonts w:ascii="Arial" w:eastAsia="Arial" w:hAnsi="Arial" w:cs="Arial"/>
          <w:b/>
          <w:sz w:val="41"/>
          <w:szCs w:val="41"/>
        </w:rPr>
        <w:t>data-flow</w:t>
      </w:r>
      <w:r>
        <w:rPr>
          <w:rFonts w:ascii="Arial" w:eastAsia="Arial" w:hAnsi="Arial" w:cs="Arial"/>
          <w:b/>
          <w:spacing w:val="20"/>
          <w:sz w:val="41"/>
          <w:szCs w:val="41"/>
        </w:rPr>
        <w:t xml:space="preserve"> </w:t>
      </w:r>
      <w:r>
        <w:rPr>
          <w:rFonts w:ascii="Arial" w:eastAsia="Arial" w:hAnsi="Arial" w:cs="Arial"/>
          <w:b/>
          <w:w w:val="101"/>
          <w:sz w:val="41"/>
          <w:szCs w:val="41"/>
        </w:rPr>
        <w:t>diagrams</w:t>
      </w:r>
    </w:p>
    <w:p w:rsidR="00F50C73" w:rsidRDefault="00F50C73" w:rsidP="00F50C73">
      <w:pPr>
        <w:spacing w:before="15" w:line="240" w:lineRule="exact"/>
        <w:rPr>
          <w:sz w:val="24"/>
          <w:szCs w:val="24"/>
        </w:rPr>
      </w:pPr>
    </w:p>
    <w:p w:rsidR="00F50C73" w:rsidRDefault="00F50C73" w:rsidP="00F50C73">
      <w:pPr>
        <w:ind w:left="12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z w:val="34"/>
          <w:szCs w:val="34"/>
        </w:rPr>
        <w:t>What</w:t>
      </w:r>
      <w:r>
        <w:rPr>
          <w:rFonts w:ascii="Arial" w:eastAsia="Arial" w:hAnsi="Arial" w:cs="Arial"/>
          <w:b/>
          <w:spacing w:val="10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sz w:val="34"/>
          <w:szCs w:val="34"/>
        </w:rPr>
        <w:t>are</w:t>
      </w:r>
      <w:r>
        <w:rPr>
          <w:rFonts w:ascii="Arial" w:eastAsia="Arial" w:hAnsi="Arial" w:cs="Arial"/>
          <w:b/>
          <w:spacing w:val="7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sz w:val="34"/>
          <w:szCs w:val="34"/>
        </w:rPr>
        <w:t>data-flow</w:t>
      </w:r>
      <w:r>
        <w:rPr>
          <w:rFonts w:ascii="Arial" w:eastAsia="Arial" w:hAnsi="Arial" w:cs="Arial"/>
          <w:b/>
          <w:spacing w:val="17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w w:val="101"/>
          <w:sz w:val="34"/>
          <w:szCs w:val="34"/>
        </w:rPr>
        <w:t>diagrams?</w:t>
      </w:r>
    </w:p>
    <w:p w:rsidR="00F50C73" w:rsidRDefault="00F50C73" w:rsidP="00F50C73">
      <w:pPr>
        <w:spacing w:before="9" w:line="240" w:lineRule="exact"/>
        <w:rPr>
          <w:sz w:val="24"/>
          <w:szCs w:val="24"/>
        </w:rPr>
      </w:pPr>
    </w:p>
    <w:p w:rsidR="00F50C73" w:rsidRDefault="00F50C73" w:rsidP="00F50C73">
      <w:pPr>
        <w:ind w:left="1080" w:right="84"/>
        <w:jc w:val="both"/>
      </w:pPr>
      <w:r>
        <w:t>Data-flow</w:t>
      </w:r>
      <w:r>
        <w:rPr>
          <w:spacing w:val="-12"/>
        </w:rPr>
        <w:t xml:space="preserve"> </w:t>
      </w:r>
      <w:r>
        <w:t>diagrams</w:t>
      </w:r>
      <w:r>
        <w:rPr>
          <w:spacing w:val="-12"/>
        </w:rPr>
        <w:t xml:space="preserve"> </w:t>
      </w:r>
      <w:r>
        <w:t>(DFDs)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perspective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readily</w:t>
      </w:r>
      <w:r>
        <w:rPr>
          <w:spacing w:val="-12"/>
        </w:rPr>
        <w:t xml:space="preserve"> </w:t>
      </w:r>
      <w:r>
        <w:t>understood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users</w:t>
      </w:r>
    </w:p>
    <w:p w:rsidR="00F50C73" w:rsidRDefault="00F50C73" w:rsidP="00F50C73">
      <w:pPr>
        <w:spacing w:before="10"/>
        <w:ind w:left="1080" w:right="767"/>
        <w:jc w:val="both"/>
      </w:pPr>
      <w:r>
        <w:t xml:space="preserve">– </w:t>
      </w:r>
      <w:proofErr w:type="gramStart"/>
      <w:r>
        <w:t>the</w:t>
      </w:r>
      <w:proofErr w:type="gramEnd"/>
      <w:r>
        <w:t xml:space="preserve"> flow of information through the system and the activities that process this information.</w:t>
      </w:r>
    </w:p>
    <w:p w:rsidR="00F50C73" w:rsidRDefault="00F50C73" w:rsidP="00F50C73">
      <w:pPr>
        <w:spacing w:before="12" w:line="220" w:lineRule="exact"/>
        <w:rPr>
          <w:sz w:val="22"/>
          <w:szCs w:val="22"/>
        </w:rPr>
      </w:pPr>
    </w:p>
    <w:p w:rsidR="00F50C73" w:rsidRDefault="00F50C73" w:rsidP="00F50C73">
      <w:pPr>
        <w:spacing w:line="250" w:lineRule="auto"/>
        <w:ind w:left="1080" w:right="80"/>
        <w:jc w:val="both"/>
      </w:pPr>
      <w:r>
        <w:t>Data-flow diagrams provide a graphical representation of the system that aims to be accessible to computer specialist and non-specialist users alike. The models enable software engineers, customers and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specification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requirements.</w:t>
      </w:r>
      <w:r>
        <w:rPr>
          <w:spacing w:val="-8"/>
        </w:rPr>
        <w:t xml:space="preserve"> </w:t>
      </w:r>
      <w:r>
        <w:t>Although this means that our customers are required to understand the modeling techniques and constructs, in data-flow modeling only a limited set of constructs are used, and the rules applied are designed to be simple and easy to follow. These same rules and constructs apply to all data-flow diagrams (i.e., for each of the different software process activities in which DFDs can be used).</w:t>
      </w:r>
    </w:p>
    <w:p w:rsidR="00F50C73" w:rsidRDefault="00F50C73" w:rsidP="00F50C73">
      <w:pPr>
        <w:spacing w:before="19" w:line="200" w:lineRule="exact"/>
      </w:pPr>
    </w:p>
    <w:p w:rsidR="00F50C73" w:rsidRDefault="00F50C73" w:rsidP="00F50C73">
      <w:pPr>
        <w:ind w:left="12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z w:val="34"/>
          <w:szCs w:val="34"/>
        </w:rPr>
        <w:t>An</w:t>
      </w:r>
      <w:r>
        <w:rPr>
          <w:rFonts w:ascii="Arial" w:eastAsia="Arial" w:hAnsi="Arial" w:cs="Arial"/>
          <w:b/>
          <w:spacing w:val="7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sz w:val="34"/>
          <w:szCs w:val="34"/>
        </w:rPr>
        <w:t>example</w:t>
      </w:r>
      <w:r>
        <w:rPr>
          <w:rFonts w:ascii="Arial" w:eastAsia="Arial" w:hAnsi="Arial" w:cs="Arial"/>
          <w:b/>
          <w:spacing w:val="16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sz w:val="34"/>
          <w:szCs w:val="34"/>
        </w:rPr>
        <w:t>data-flow</w:t>
      </w:r>
      <w:r>
        <w:rPr>
          <w:rFonts w:ascii="Arial" w:eastAsia="Arial" w:hAnsi="Arial" w:cs="Arial"/>
          <w:b/>
          <w:spacing w:val="17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w w:val="101"/>
          <w:sz w:val="34"/>
          <w:szCs w:val="34"/>
        </w:rPr>
        <w:t>diagram</w:t>
      </w:r>
    </w:p>
    <w:p w:rsidR="00F50C73" w:rsidRDefault="00F50C73" w:rsidP="00F50C73">
      <w:pPr>
        <w:spacing w:before="9" w:line="240" w:lineRule="exact"/>
        <w:rPr>
          <w:sz w:val="24"/>
          <w:szCs w:val="24"/>
        </w:rPr>
      </w:pPr>
    </w:p>
    <w:p w:rsidR="00F50C73" w:rsidRDefault="00F50C73" w:rsidP="00F50C73">
      <w:pPr>
        <w:spacing w:line="250" w:lineRule="auto"/>
        <w:ind w:left="1080" w:right="80"/>
        <w:jc w:val="both"/>
      </w:pPr>
      <w:r>
        <w:t>An</w:t>
      </w:r>
      <w:r>
        <w:rPr>
          <w:spacing w:val="1"/>
        </w:rPr>
        <w:t xml:space="preserve"> </w:t>
      </w:r>
      <w:r>
        <w:t>example of</w:t>
      </w:r>
      <w:r>
        <w:rPr>
          <w:spacing w:val="1"/>
        </w:rPr>
        <w:t xml:space="preserve"> </w:t>
      </w:r>
      <w:r>
        <w:t>part of a data-flow diagram is given below. Do not worry about which parts of what system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diagram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describing</w:t>
      </w:r>
      <w:r>
        <w:rPr>
          <w:spacing w:val="6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look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diagram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feel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symbols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notation</w:t>
      </w:r>
      <w:r>
        <w:rPr>
          <w:spacing w:val="6"/>
        </w:rPr>
        <w:t xml:space="preserve"> </w:t>
      </w:r>
      <w:r>
        <w:t>of a data-flow diagram.</w:t>
      </w:r>
    </w:p>
    <w:p w:rsidR="00F50C73" w:rsidRDefault="00F50C73" w:rsidP="00F50C73">
      <w:pPr>
        <w:spacing w:before="3" w:line="260" w:lineRule="exact"/>
        <w:rPr>
          <w:sz w:val="26"/>
          <w:szCs w:val="26"/>
        </w:rPr>
      </w:pPr>
    </w:p>
    <w:p w:rsidR="00F50C73" w:rsidRDefault="00F50C73" w:rsidP="00F50C73">
      <w:pPr>
        <w:ind w:left="1080" w:right="3804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Figure 6.1.</w:t>
      </w:r>
      <w:proofErr w:type="gramEnd"/>
      <w:r>
        <w:rPr>
          <w:b/>
          <w:sz w:val="24"/>
          <w:szCs w:val="24"/>
        </w:rPr>
        <w:t xml:space="preserve"> An example data-flow diagram</w:t>
      </w:r>
    </w:p>
    <w:p w:rsidR="00F50C73" w:rsidRDefault="00F50C73" w:rsidP="00F50C73">
      <w:pPr>
        <w:spacing w:before="16" w:line="220" w:lineRule="exact"/>
        <w:rPr>
          <w:sz w:val="22"/>
          <w:szCs w:val="22"/>
        </w:rPr>
      </w:pPr>
    </w:p>
    <w:p w:rsidR="00F50C73" w:rsidRDefault="00F50C73" w:rsidP="00F50C73">
      <w:pPr>
        <w:ind w:left="2278"/>
      </w:pPr>
      <w:r>
        <w:rPr>
          <w:noProof/>
        </w:rPr>
        <w:drawing>
          <wp:inline distT="0" distB="0" distL="0" distR="0">
            <wp:extent cx="360045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C73" w:rsidRDefault="00F50C73" w:rsidP="00F50C73">
      <w:pPr>
        <w:spacing w:before="15" w:line="260" w:lineRule="exact"/>
        <w:rPr>
          <w:sz w:val="26"/>
          <w:szCs w:val="26"/>
        </w:rPr>
      </w:pPr>
    </w:p>
    <w:p w:rsidR="00F50C73" w:rsidRDefault="00F50C73" w:rsidP="00F50C73">
      <w:pPr>
        <w:ind w:left="1080" w:right="2545"/>
        <w:jc w:val="both"/>
      </w:pPr>
      <w:r>
        <w:t>As can be seen, the DFD notation consists of only four main symbols:</w:t>
      </w:r>
    </w:p>
    <w:p w:rsidR="00F50C73" w:rsidRDefault="00F50C73" w:rsidP="00F50C73">
      <w:pPr>
        <w:spacing w:before="12" w:line="220" w:lineRule="exact"/>
        <w:rPr>
          <w:sz w:val="22"/>
          <w:szCs w:val="22"/>
        </w:rPr>
      </w:pPr>
    </w:p>
    <w:p w:rsidR="00F50C73" w:rsidRDefault="00F50C73" w:rsidP="00F50C73">
      <w:pPr>
        <w:spacing w:line="250" w:lineRule="auto"/>
        <w:ind w:left="1320" w:right="80" w:hanging="240"/>
        <w:jc w:val="both"/>
      </w:pPr>
      <w:r>
        <w:t>1.</w:t>
      </w:r>
      <w:r>
        <w:rPr>
          <w:spacing w:val="40"/>
        </w:rPr>
        <w:t xml:space="preserve"> </w:t>
      </w:r>
      <w:r>
        <w:t>Processes</w:t>
      </w:r>
      <w:r>
        <w:rPr>
          <w:spacing w:val="-16"/>
        </w:rPr>
        <w:t xml:space="preserve"> </w:t>
      </w:r>
      <w:r>
        <w:t>—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activities</w:t>
      </w:r>
      <w:r>
        <w:rPr>
          <w:spacing w:val="-16"/>
        </w:rPr>
        <w:t xml:space="preserve"> </w:t>
      </w:r>
      <w:r>
        <w:t>carried</w:t>
      </w:r>
      <w:r>
        <w:rPr>
          <w:spacing w:val="-16"/>
        </w:rPr>
        <w:t xml:space="preserve"> </w:t>
      </w:r>
      <w:r>
        <w:t>out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transform</w:t>
      </w:r>
      <w:r>
        <w:rPr>
          <w:spacing w:val="-16"/>
        </w:rPr>
        <w:t xml:space="preserve"> </w:t>
      </w:r>
      <w:r>
        <w:t>information.</w:t>
      </w:r>
      <w:r>
        <w:rPr>
          <w:spacing w:val="-16"/>
        </w:rPr>
        <w:t xml:space="preserve"> </w:t>
      </w:r>
      <w:r>
        <w:t>Processes are notated as rectangles with three parts, such as “Order Supplies” and “Make Payments” in the above example.</w:t>
      </w:r>
    </w:p>
    <w:p w:rsidR="00F50C73" w:rsidRDefault="00F50C73" w:rsidP="00F50C73">
      <w:pPr>
        <w:spacing w:before="2" w:line="220" w:lineRule="exact"/>
        <w:rPr>
          <w:sz w:val="22"/>
          <w:szCs w:val="22"/>
        </w:rPr>
      </w:pPr>
    </w:p>
    <w:p w:rsidR="00F50C73" w:rsidRDefault="00F50C73" w:rsidP="00F50C73">
      <w:pPr>
        <w:spacing w:line="250" w:lineRule="auto"/>
        <w:ind w:left="1320" w:right="80" w:hanging="240"/>
        <w:jc w:val="both"/>
      </w:pPr>
      <w:r>
        <w:t>2.</w:t>
      </w:r>
      <w:r>
        <w:rPr>
          <w:spacing w:val="22"/>
        </w:rPr>
        <w:t xml:space="preserve"> </w:t>
      </w:r>
      <w:r>
        <w:t>Data-flows — the data inputs to and outputs from to these activities. Data-flows are notated as named arrows, such as “Delivery” and “Supply Order” in the example above.</w:t>
      </w:r>
    </w:p>
    <w:p w:rsidR="00F50C73" w:rsidRDefault="00F50C73" w:rsidP="00F50C73">
      <w:pPr>
        <w:spacing w:before="2" w:line="220" w:lineRule="exact"/>
        <w:rPr>
          <w:sz w:val="22"/>
          <w:szCs w:val="22"/>
        </w:rPr>
      </w:pPr>
    </w:p>
    <w:p w:rsidR="00F50C73" w:rsidRDefault="00F50C73" w:rsidP="00F50C73">
      <w:pPr>
        <w:spacing w:line="250" w:lineRule="auto"/>
        <w:ind w:left="1320" w:right="80" w:hanging="240"/>
        <w:jc w:val="both"/>
        <w:sectPr w:rsidR="00F50C73">
          <w:headerReference w:type="default" r:id="rId6"/>
          <w:pgSz w:w="11900" w:h="16840"/>
          <w:pgMar w:top="800" w:right="1320" w:bottom="280" w:left="1320" w:header="602" w:footer="315" w:gutter="0"/>
          <w:cols w:space="720"/>
        </w:sectPr>
      </w:pPr>
      <w:r>
        <w:t>3.</w:t>
      </w:r>
      <w:r>
        <w:rPr>
          <w:spacing w:val="40"/>
        </w:rPr>
        <w:t xml:space="preserve"> </w:t>
      </w:r>
      <w:r>
        <w:t>External</w:t>
      </w:r>
      <w:r>
        <w:rPr>
          <w:spacing w:val="10"/>
        </w:rPr>
        <w:t xml:space="preserve"> </w:t>
      </w:r>
      <w:r>
        <w:t>entities</w:t>
      </w:r>
      <w:r>
        <w:rPr>
          <w:spacing w:val="10"/>
        </w:rPr>
        <w:t xml:space="preserve"> </w:t>
      </w:r>
      <w:r>
        <w:t>—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gramStart"/>
      <w:r>
        <w:t>sources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flows</w:t>
      </w:r>
      <w:proofErr w:type="gramEnd"/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recipients of information leaving the system. External entities are notated as ovals, such as “Supplier” in the example above.</w:t>
      </w:r>
    </w:p>
    <w:p w:rsidR="00F50C73" w:rsidRDefault="00F50C73" w:rsidP="00F50C73">
      <w:pPr>
        <w:spacing w:before="6" w:line="180" w:lineRule="exact"/>
        <w:rPr>
          <w:sz w:val="18"/>
          <w:szCs w:val="18"/>
        </w:rPr>
      </w:pPr>
    </w:p>
    <w:p w:rsidR="00F50C73" w:rsidRDefault="00F50C73" w:rsidP="00F50C73">
      <w:pPr>
        <w:spacing w:line="200" w:lineRule="exact"/>
      </w:pPr>
    </w:p>
    <w:p w:rsidR="00F50C73" w:rsidRDefault="00F50C73" w:rsidP="00F50C73">
      <w:pPr>
        <w:spacing w:line="200" w:lineRule="exact"/>
      </w:pPr>
    </w:p>
    <w:p w:rsidR="00F50C73" w:rsidRDefault="00F50C73" w:rsidP="00F50C73">
      <w:pPr>
        <w:spacing w:before="34" w:line="250" w:lineRule="auto"/>
        <w:ind w:left="1320" w:right="80" w:hanging="240"/>
        <w:jc w:val="both"/>
      </w:pPr>
      <w:r>
        <w:t>4.</w:t>
      </w:r>
      <w:r>
        <w:rPr>
          <w:spacing w:val="40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notated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rectangles with two parts, such as “Supplier Details” and “Orders” in the example above.</w:t>
      </w:r>
    </w:p>
    <w:p w:rsidR="00F50C73" w:rsidRDefault="00F50C73" w:rsidP="00F50C73">
      <w:pPr>
        <w:spacing w:before="4" w:line="200" w:lineRule="exact"/>
      </w:pPr>
    </w:p>
    <w:p w:rsidR="00F50C73" w:rsidRDefault="00F50C73" w:rsidP="00F50C73">
      <w:pPr>
        <w:spacing w:line="250" w:lineRule="auto"/>
        <w:ind w:left="1080" w:right="80"/>
        <w:jc w:val="both"/>
      </w:pPr>
      <w:r>
        <w:t>The</w:t>
      </w:r>
      <w:r>
        <w:rPr>
          <w:spacing w:val="-10"/>
        </w:rPr>
        <w:t xml:space="preserve"> </w:t>
      </w:r>
      <w:r>
        <w:t>diagrams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supplemented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supporting</w:t>
      </w:r>
      <w:r>
        <w:rPr>
          <w:spacing w:val="-10"/>
        </w:rPr>
        <w:t xml:space="preserve"> </w:t>
      </w:r>
      <w:r>
        <w:t>documentation</w:t>
      </w:r>
      <w:r>
        <w:rPr>
          <w:spacing w:val="-10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dictionary</w:t>
      </w:r>
      <w:r>
        <w:t>,</w:t>
      </w:r>
      <w:r>
        <w:rPr>
          <w:spacing w:val="-10"/>
        </w:rPr>
        <w:t xml:space="preserve"> </w:t>
      </w:r>
      <w:r>
        <w:t xml:space="preserve">describing the contents of data-flows and data stores; and </w:t>
      </w:r>
      <w:r>
        <w:rPr>
          <w:b/>
        </w:rPr>
        <w:t>process definitions</w:t>
      </w:r>
      <w:r>
        <w:t>, which provide detailed descriptions of the processes identified in the data-flow diagram.</w:t>
      </w:r>
    </w:p>
    <w:p w:rsidR="00F50C73" w:rsidRDefault="00F50C73" w:rsidP="00F50C73">
      <w:pPr>
        <w:spacing w:before="1" w:line="200" w:lineRule="exact"/>
      </w:pPr>
    </w:p>
    <w:p w:rsidR="00F50C73" w:rsidRDefault="00F50C73" w:rsidP="00F50C73">
      <w:pPr>
        <w:ind w:left="12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z w:val="34"/>
          <w:szCs w:val="34"/>
        </w:rPr>
        <w:t>The</w:t>
      </w:r>
      <w:r>
        <w:rPr>
          <w:rFonts w:ascii="Arial" w:eastAsia="Arial" w:hAnsi="Arial" w:cs="Arial"/>
          <w:b/>
          <w:spacing w:val="8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sz w:val="34"/>
          <w:szCs w:val="34"/>
        </w:rPr>
        <w:t>benefits</w:t>
      </w:r>
      <w:r>
        <w:rPr>
          <w:rFonts w:ascii="Arial" w:eastAsia="Arial" w:hAnsi="Arial" w:cs="Arial"/>
          <w:b/>
          <w:spacing w:val="15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sz w:val="34"/>
          <w:szCs w:val="34"/>
        </w:rPr>
        <w:t>of</w:t>
      </w:r>
      <w:r>
        <w:rPr>
          <w:rFonts w:ascii="Arial" w:eastAsia="Arial" w:hAnsi="Arial" w:cs="Arial"/>
          <w:b/>
          <w:spacing w:val="5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sz w:val="34"/>
          <w:szCs w:val="34"/>
        </w:rPr>
        <w:t>data-flow</w:t>
      </w:r>
      <w:r>
        <w:rPr>
          <w:rFonts w:ascii="Arial" w:eastAsia="Arial" w:hAnsi="Arial" w:cs="Arial"/>
          <w:b/>
          <w:spacing w:val="17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w w:val="101"/>
          <w:sz w:val="34"/>
          <w:szCs w:val="34"/>
        </w:rPr>
        <w:t>diagrams</w:t>
      </w:r>
    </w:p>
    <w:p w:rsidR="00F50C73" w:rsidRDefault="00F50C73" w:rsidP="00F50C73">
      <w:pPr>
        <w:spacing w:before="10" w:line="220" w:lineRule="exact"/>
        <w:rPr>
          <w:sz w:val="22"/>
          <w:szCs w:val="22"/>
        </w:rPr>
      </w:pPr>
    </w:p>
    <w:p w:rsidR="00F50C73" w:rsidRDefault="00F50C73" w:rsidP="00F50C73">
      <w:pPr>
        <w:ind w:left="1080" w:right="91"/>
        <w:jc w:val="both"/>
      </w:pPr>
      <w:r>
        <w:t>Data-flow diagrams provide a very important tool for software engineering, for a number of reasons:</w:t>
      </w:r>
    </w:p>
    <w:p w:rsidR="00F50C73" w:rsidRDefault="00F50C73" w:rsidP="00F50C73">
      <w:pPr>
        <w:spacing w:before="13" w:line="200" w:lineRule="exact"/>
      </w:pPr>
    </w:p>
    <w:p w:rsidR="00F50C73" w:rsidRDefault="00F50C73" w:rsidP="00F50C73">
      <w:pPr>
        <w:spacing w:line="250" w:lineRule="auto"/>
        <w:ind w:left="1280" w:right="80" w:hanging="200"/>
        <w:jc w:val="both"/>
      </w:pPr>
      <w:proofErr w:type="gramStart"/>
      <w:r>
        <w:t xml:space="preserve">• </w:t>
      </w:r>
      <w:r>
        <w:rPr>
          <w:spacing w:val="13"/>
        </w:rPr>
        <w:t xml:space="preserve"> </w:t>
      </w:r>
      <w:r>
        <w:t>The</w:t>
      </w:r>
      <w:proofErr w:type="gramEnd"/>
      <w:r>
        <w:t xml:space="preserve"> system scope and boundaries are clearly indicated on the diagrams (more will be described about the boundaries of systems and each DFD later in this chapter).</w:t>
      </w:r>
    </w:p>
    <w:p w:rsidR="00F50C73" w:rsidRDefault="00F50C73" w:rsidP="00F50C73">
      <w:pPr>
        <w:spacing w:before="4" w:line="200" w:lineRule="exact"/>
      </w:pPr>
    </w:p>
    <w:p w:rsidR="00F50C73" w:rsidRDefault="00F50C73" w:rsidP="00F50C73">
      <w:pPr>
        <w:spacing w:line="250" w:lineRule="auto"/>
        <w:ind w:left="1280" w:right="80" w:hanging="200"/>
        <w:jc w:val="both"/>
      </w:pPr>
      <w:proofErr w:type="gramStart"/>
      <w:r>
        <w:t xml:space="preserve">• </w:t>
      </w:r>
      <w:r>
        <w:rPr>
          <w:spacing w:val="30"/>
        </w:rPr>
        <w:t xml:space="preserve"> </w:t>
      </w:r>
      <w:r>
        <w:t>The</w:t>
      </w:r>
      <w:proofErr w:type="gramEnd"/>
      <w:r>
        <w:rPr>
          <w:spacing w:val="-13"/>
        </w:rPr>
        <w:t xml:space="preserve"> </w:t>
      </w:r>
      <w:r>
        <w:t>technique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decomposition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level</w:t>
      </w:r>
      <w:r>
        <w:rPr>
          <w:spacing w:val="-13"/>
        </w:rPr>
        <w:t xml:space="preserve"> </w:t>
      </w:r>
      <w:r>
        <w:t>data-flow</w:t>
      </w:r>
      <w:r>
        <w:rPr>
          <w:spacing w:val="-13"/>
        </w:rPr>
        <w:t xml:space="preserve"> </w:t>
      </w:r>
      <w:r>
        <w:t>diagrams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detailed</w:t>
      </w:r>
      <w:r>
        <w:rPr>
          <w:spacing w:val="-13"/>
        </w:rPr>
        <w:t xml:space="preserve"> </w:t>
      </w:r>
      <w:r>
        <w:t>diagrams, provides an overall view of the complete system, as well as a more detailed breakdown and description of individual activities, where this is appropriate, for clarification and understanding.</w:t>
      </w:r>
    </w:p>
    <w:p w:rsidR="00A44C28" w:rsidRDefault="00F50C73"/>
    <w:p w:rsidR="00F50C73" w:rsidRDefault="00F50C73"/>
    <w:p w:rsidR="00F50C73" w:rsidRDefault="00F50C73" w:rsidP="00F50C73">
      <w:pPr>
        <w:spacing w:line="253" w:lineRule="auto"/>
        <w:ind w:left="120" w:right="520"/>
        <w:rPr>
          <w:rFonts w:ascii="Arial" w:eastAsia="Arial" w:hAnsi="Arial" w:cs="Arial"/>
          <w:sz w:val="41"/>
          <w:szCs w:val="41"/>
        </w:rPr>
      </w:pPr>
      <w:r>
        <w:rPr>
          <w:rFonts w:ascii="Arial" w:eastAsia="Arial" w:hAnsi="Arial" w:cs="Arial"/>
          <w:b/>
          <w:sz w:val="41"/>
          <w:szCs w:val="41"/>
        </w:rPr>
        <w:t>The</w:t>
      </w:r>
      <w:r>
        <w:rPr>
          <w:rFonts w:ascii="Arial" w:eastAsia="Arial" w:hAnsi="Arial" w:cs="Arial"/>
          <w:b/>
          <w:spacing w:val="9"/>
          <w:sz w:val="41"/>
          <w:szCs w:val="41"/>
        </w:rPr>
        <w:t xml:space="preserve"> </w:t>
      </w:r>
      <w:r>
        <w:rPr>
          <w:rFonts w:ascii="Arial" w:eastAsia="Arial" w:hAnsi="Arial" w:cs="Arial"/>
          <w:b/>
          <w:sz w:val="41"/>
          <w:szCs w:val="41"/>
        </w:rPr>
        <w:t>different</w:t>
      </w:r>
      <w:r>
        <w:rPr>
          <w:rFonts w:ascii="Arial" w:eastAsia="Arial" w:hAnsi="Arial" w:cs="Arial"/>
          <w:b/>
          <w:spacing w:val="18"/>
          <w:sz w:val="41"/>
          <w:szCs w:val="41"/>
        </w:rPr>
        <w:t xml:space="preserve"> </w:t>
      </w:r>
      <w:r>
        <w:rPr>
          <w:rFonts w:ascii="Arial" w:eastAsia="Arial" w:hAnsi="Arial" w:cs="Arial"/>
          <w:b/>
          <w:sz w:val="41"/>
          <w:szCs w:val="41"/>
        </w:rPr>
        <w:t>kinds</w:t>
      </w:r>
      <w:r>
        <w:rPr>
          <w:rFonts w:ascii="Arial" w:eastAsia="Arial" w:hAnsi="Arial" w:cs="Arial"/>
          <w:b/>
          <w:spacing w:val="13"/>
          <w:sz w:val="41"/>
          <w:szCs w:val="41"/>
        </w:rPr>
        <w:t xml:space="preserve"> </w:t>
      </w:r>
      <w:r>
        <w:rPr>
          <w:rFonts w:ascii="Arial" w:eastAsia="Arial" w:hAnsi="Arial" w:cs="Arial"/>
          <w:b/>
          <w:sz w:val="41"/>
          <w:szCs w:val="41"/>
        </w:rPr>
        <w:t>(and</w:t>
      </w:r>
      <w:r>
        <w:rPr>
          <w:rFonts w:ascii="Arial" w:eastAsia="Arial" w:hAnsi="Arial" w:cs="Arial"/>
          <w:b/>
          <w:spacing w:val="11"/>
          <w:sz w:val="41"/>
          <w:szCs w:val="41"/>
        </w:rPr>
        <w:t xml:space="preserve"> </w:t>
      </w:r>
      <w:r>
        <w:rPr>
          <w:rFonts w:ascii="Arial" w:eastAsia="Arial" w:hAnsi="Arial" w:cs="Arial"/>
          <w:b/>
          <w:sz w:val="41"/>
          <w:szCs w:val="41"/>
        </w:rPr>
        <w:t>levels)</w:t>
      </w:r>
      <w:r>
        <w:rPr>
          <w:rFonts w:ascii="Arial" w:eastAsia="Arial" w:hAnsi="Arial" w:cs="Arial"/>
          <w:b/>
          <w:spacing w:val="15"/>
          <w:sz w:val="41"/>
          <w:szCs w:val="41"/>
        </w:rPr>
        <w:t xml:space="preserve"> </w:t>
      </w:r>
      <w:r>
        <w:rPr>
          <w:rFonts w:ascii="Arial" w:eastAsia="Arial" w:hAnsi="Arial" w:cs="Arial"/>
          <w:b/>
          <w:sz w:val="41"/>
          <w:szCs w:val="41"/>
        </w:rPr>
        <w:t>of</w:t>
      </w:r>
      <w:r>
        <w:rPr>
          <w:rFonts w:ascii="Arial" w:eastAsia="Arial" w:hAnsi="Arial" w:cs="Arial"/>
          <w:b/>
          <w:spacing w:val="6"/>
          <w:sz w:val="41"/>
          <w:szCs w:val="41"/>
        </w:rPr>
        <w:t xml:space="preserve"> </w:t>
      </w:r>
      <w:r>
        <w:rPr>
          <w:rFonts w:ascii="Arial" w:eastAsia="Arial" w:hAnsi="Arial" w:cs="Arial"/>
          <w:b/>
          <w:w w:val="101"/>
          <w:sz w:val="41"/>
          <w:szCs w:val="41"/>
        </w:rPr>
        <w:t>data-flow diagrams</w:t>
      </w:r>
    </w:p>
    <w:p w:rsidR="00F50C73" w:rsidRDefault="00F50C73" w:rsidP="00F50C73">
      <w:pPr>
        <w:spacing w:before="14" w:line="200" w:lineRule="exact"/>
      </w:pPr>
    </w:p>
    <w:p w:rsidR="00F50C73" w:rsidRDefault="00F50C73" w:rsidP="00F50C73">
      <w:pPr>
        <w:spacing w:line="250" w:lineRule="auto"/>
        <w:ind w:left="1080" w:right="80"/>
        <w:jc w:val="both"/>
        <w:rPr>
          <w:sz w:val="18"/>
          <w:szCs w:val="18"/>
        </w:rPr>
      </w:pPr>
      <w:r>
        <w:t>Although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data-flow</w:t>
      </w:r>
      <w:r>
        <w:rPr>
          <w:spacing w:val="-3"/>
        </w:rPr>
        <w:t xml:space="preserve"> </w:t>
      </w:r>
      <w:r>
        <w:t>diagrams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composed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symbols,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rules are the same for all DFDs, there are three main types of data-flow diagram:</w:t>
      </w:r>
    </w:p>
    <w:p w:rsidR="00F50C73" w:rsidRDefault="00F50C73" w:rsidP="00F50C73">
      <w:pPr>
        <w:spacing w:line="200" w:lineRule="exact"/>
      </w:pPr>
    </w:p>
    <w:p w:rsidR="00F50C73" w:rsidRDefault="00F50C73" w:rsidP="00F50C73">
      <w:pPr>
        <w:spacing w:line="200" w:lineRule="exact"/>
      </w:pPr>
    </w:p>
    <w:p w:rsidR="00F50C73" w:rsidRDefault="00F50C73" w:rsidP="00F50C73">
      <w:pPr>
        <w:spacing w:before="34" w:line="250" w:lineRule="auto"/>
        <w:ind w:left="1280" w:right="80" w:hanging="200"/>
        <w:jc w:val="both"/>
      </w:pPr>
      <w:proofErr w:type="gramStart"/>
      <w:r>
        <w:t xml:space="preserve">• </w:t>
      </w:r>
      <w:r>
        <w:rPr>
          <w:spacing w:val="29"/>
        </w:rPr>
        <w:t xml:space="preserve"> </w:t>
      </w:r>
      <w:r>
        <w:rPr>
          <w:b/>
        </w:rPr>
        <w:t>Context</w:t>
      </w:r>
      <w:proofErr w:type="gramEnd"/>
      <w:r>
        <w:rPr>
          <w:b/>
        </w:rPr>
        <w:t xml:space="preserve"> diagrams </w:t>
      </w:r>
      <w:r>
        <w:t>— context diagram DFDs are diagrams that present an overview of the system and its interaction with the rest of the “world”.</w:t>
      </w:r>
    </w:p>
    <w:p w:rsidR="00F50C73" w:rsidRDefault="00F50C73" w:rsidP="00F50C73">
      <w:pPr>
        <w:spacing w:before="4" w:line="180" w:lineRule="exact"/>
        <w:rPr>
          <w:sz w:val="19"/>
          <w:szCs w:val="19"/>
        </w:rPr>
      </w:pPr>
    </w:p>
    <w:p w:rsidR="00F50C73" w:rsidRDefault="00F50C73" w:rsidP="00F50C73">
      <w:pPr>
        <w:spacing w:line="250" w:lineRule="auto"/>
        <w:ind w:left="1280" w:right="80" w:hanging="200"/>
        <w:jc w:val="both"/>
      </w:pPr>
      <w:proofErr w:type="gramStart"/>
      <w:r>
        <w:t xml:space="preserve">• </w:t>
      </w:r>
      <w:r>
        <w:rPr>
          <w:spacing w:val="15"/>
        </w:rPr>
        <w:t xml:space="preserve"> </w:t>
      </w:r>
      <w:r>
        <w:rPr>
          <w:b/>
        </w:rPr>
        <w:t>Level</w:t>
      </w:r>
      <w:proofErr w:type="gramEnd"/>
      <w:r>
        <w:rPr>
          <w:b/>
        </w:rPr>
        <w:t xml:space="preserve"> 1 data-flow diagrams </w:t>
      </w:r>
      <w:r>
        <w:t>— Level 1 DFDs present a more detailed view of the system than context diagrams, by showing the main sub-processes and stores of data that make up the system as a whole.</w:t>
      </w:r>
    </w:p>
    <w:p w:rsidR="00F50C73" w:rsidRDefault="00F50C73" w:rsidP="00F50C73">
      <w:pPr>
        <w:spacing w:before="4" w:line="180" w:lineRule="exact"/>
        <w:rPr>
          <w:sz w:val="19"/>
          <w:szCs w:val="19"/>
        </w:rPr>
      </w:pPr>
    </w:p>
    <w:p w:rsidR="00F50C73" w:rsidRDefault="00F50C73" w:rsidP="00F50C73">
      <w:pPr>
        <w:spacing w:line="250" w:lineRule="auto"/>
        <w:ind w:left="1280" w:right="80" w:hanging="200"/>
        <w:jc w:val="both"/>
      </w:pPr>
      <w:r>
        <w:t xml:space="preserve">•  </w:t>
      </w:r>
      <w:r>
        <w:rPr>
          <w:b/>
        </w:rPr>
        <w:t>Level</w:t>
      </w:r>
      <w:r>
        <w:rPr>
          <w:b/>
          <w:spacing w:val="12"/>
        </w:rPr>
        <w:t xml:space="preserve"> </w:t>
      </w:r>
      <w:r>
        <w:rPr>
          <w:b/>
        </w:rPr>
        <w:t>2</w:t>
      </w:r>
      <w:r>
        <w:rPr>
          <w:b/>
          <w:spacing w:val="12"/>
        </w:rPr>
        <w:t xml:space="preserve"> </w:t>
      </w:r>
      <w:r>
        <w:rPr>
          <w:b/>
        </w:rPr>
        <w:t>(and</w:t>
      </w:r>
      <w:r>
        <w:rPr>
          <w:b/>
          <w:spacing w:val="12"/>
        </w:rPr>
        <w:t xml:space="preserve"> </w:t>
      </w:r>
      <w:r>
        <w:rPr>
          <w:b/>
        </w:rPr>
        <w:t>lower)</w:t>
      </w:r>
      <w:r>
        <w:rPr>
          <w:b/>
          <w:spacing w:val="12"/>
        </w:rPr>
        <w:t xml:space="preserve"> </w:t>
      </w:r>
      <w:r>
        <w:rPr>
          <w:b/>
        </w:rPr>
        <w:t>data-flow</w:t>
      </w:r>
      <w:r>
        <w:rPr>
          <w:b/>
          <w:spacing w:val="12"/>
        </w:rPr>
        <w:t xml:space="preserve"> </w:t>
      </w:r>
      <w:r>
        <w:rPr>
          <w:b/>
        </w:rPr>
        <w:t>diagrams</w:t>
      </w:r>
      <w:r>
        <w:rPr>
          <w:b/>
          <w:spacing w:val="12"/>
        </w:rPr>
        <w:t xml:space="preserve"> </w:t>
      </w:r>
      <w:r>
        <w:t>—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major</w:t>
      </w:r>
      <w:r>
        <w:rPr>
          <w:spacing w:val="12"/>
        </w:rPr>
        <w:t xml:space="preserve"> </w:t>
      </w:r>
      <w:r>
        <w:t>advantage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data-flow</w:t>
      </w:r>
      <w:r>
        <w:rPr>
          <w:spacing w:val="12"/>
        </w:rPr>
        <w:t xml:space="preserve"> </w:t>
      </w:r>
      <w:proofErr w:type="spellStart"/>
      <w:r>
        <w:t>modelling</w:t>
      </w:r>
      <w:proofErr w:type="spellEnd"/>
      <w:r>
        <w:t xml:space="preserve"> technique is that, through a technique called “</w:t>
      </w:r>
      <w:proofErr w:type="spellStart"/>
      <w:r>
        <w:t>levelling</w:t>
      </w:r>
      <w:proofErr w:type="spellEnd"/>
      <w:r>
        <w:t>”, the detailed complexity of real world systems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hierarchy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abstractions.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data- flow diagram can be decomposed (“exploded”) into a more detailed model a level lower in the hierarchy.</w:t>
      </w:r>
    </w:p>
    <w:p w:rsidR="00F50C73" w:rsidRDefault="00F50C73">
      <w:bookmarkStart w:id="0" w:name="_GoBack"/>
      <w:bookmarkEnd w:id="0"/>
    </w:p>
    <w:sectPr w:rsidR="00F5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9CD" w:rsidRDefault="00F50C73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04B66E" wp14:editId="79D75E84">
              <wp:simplePos x="0" y="0"/>
              <wp:positionH relativeFrom="page">
                <wp:posOffset>911225</wp:posOffset>
              </wp:positionH>
              <wp:positionV relativeFrom="page">
                <wp:posOffset>636270</wp:posOffset>
              </wp:positionV>
              <wp:extent cx="5737860" cy="6350"/>
              <wp:effectExtent l="6350" t="7620" r="8890" b="508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7860" cy="6350"/>
                        <a:chOff x="1435" y="1002"/>
                        <a:chExt cx="9036" cy="10"/>
                      </a:xfrm>
                    </wpg:grpSpPr>
                    <wps:wsp>
                      <wps:cNvPr id="4" name="Freeform 2"/>
                      <wps:cNvSpPr>
                        <a:spLocks/>
                      </wps:cNvSpPr>
                      <wps:spPr bwMode="auto">
                        <a:xfrm>
                          <a:off x="1440" y="1007"/>
                          <a:ext cx="3009" cy="0"/>
                        </a:xfrm>
                        <a:custGeom>
                          <a:avLst/>
                          <a:gdLst>
                            <a:gd name="T0" fmla="+- 0 4449 1440"/>
                            <a:gd name="T1" fmla="*/ T0 w 3009"/>
                            <a:gd name="T2" fmla="+- 0 1440 1440"/>
                            <a:gd name="T3" fmla="*/ T2 w 30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9">
                              <a:moveTo>
                                <a:pt x="300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440" y="1007"/>
                          <a:ext cx="3009" cy="0"/>
                        </a:xfrm>
                        <a:custGeom>
                          <a:avLst/>
                          <a:gdLst>
                            <a:gd name="T0" fmla="+- 0 1440 1440"/>
                            <a:gd name="T1" fmla="*/ T0 w 3009"/>
                            <a:gd name="T2" fmla="+- 0 4449 1440"/>
                            <a:gd name="T3" fmla="*/ T2 w 30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9">
                              <a:moveTo>
                                <a:pt x="0" y="0"/>
                              </a:moveTo>
                              <a:lnTo>
                                <a:pt x="30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4449" y="1007"/>
                          <a:ext cx="3009" cy="0"/>
                        </a:xfrm>
                        <a:custGeom>
                          <a:avLst/>
                          <a:gdLst>
                            <a:gd name="T0" fmla="+- 0 7457 4449"/>
                            <a:gd name="T1" fmla="*/ T0 w 3009"/>
                            <a:gd name="T2" fmla="+- 0 4449 4449"/>
                            <a:gd name="T3" fmla="*/ T2 w 30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9">
                              <a:moveTo>
                                <a:pt x="300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5"/>
                      <wps:cNvSpPr>
                        <a:spLocks/>
                      </wps:cNvSpPr>
                      <wps:spPr bwMode="auto">
                        <a:xfrm>
                          <a:off x="4449" y="1007"/>
                          <a:ext cx="3009" cy="0"/>
                        </a:xfrm>
                        <a:custGeom>
                          <a:avLst/>
                          <a:gdLst>
                            <a:gd name="T0" fmla="+- 0 4449 4449"/>
                            <a:gd name="T1" fmla="*/ T0 w 3009"/>
                            <a:gd name="T2" fmla="+- 0 7457 4449"/>
                            <a:gd name="T3" fmla="*/ T2 w 30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9">
                              <a:moveTo>
                                <a:pt x="0" y="0"/>
                              </a:moveTo>
                              <a:lnTo>
                                <a:pt x="300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7457" y="1007"/>
                          <a:ext cx="3009" cy="0"/>
                        </a:xfrm>
                        <a:custGeom>
                          <a:avLst/>
                          <a:gdLst>
                            <a:gd name="T0" fmla="+- 0 10466 7457"/>
                            <a:gd name="T1" fmla="*/ T0 w 3009"/>
                            <a:gd name="T2" fmla="+- 0 7457 7457"/>
                            <a:gd name="T3" fmla="*/ T2 w 30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9">
                              <a:moveTo>
                                <a:pt x="300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7"/>
                      <wps:cNvSpPr>
                        <a:spLocks/>
                      </wps:cNvSpPr>
                      <wps:spPr bwMode="auto">
                        <a:xfrm>
                          <a:off x="7457" y="1007"/>
                          <a:ext cx="3009" cy="0"/>
                        </a:xfrm>
                        <a:custGeom>
                          <a:avLst/>
                          <a:gdLst>
                            <a:gd name="T0" fmla="+- 0 7457 7457"/>
                            <a:gd name="T1" fmla="*/ T0 w 3009"/>
                            <a:gd name="T2" fmla="+- 0 10466 7457"/>
                            <a:gd name="T3" fmla="*/ T2 w 30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9">
                              <a:moveTo>
                                <a:pt x="0" y="0"/>
                              </a:moveTo>
                              <a:lnTo>
                                <a:pt x="30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71.75pt;margin-top:50.1pt;width:451.8pt;height:.5pt;z-index:-251657216;mso-position-horizontal-relative:page;mso-position-vertical-relative:page" coordorigin="1435,1002" coordsize="903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">
              <v:shape id="Freeform 2" o:spid="_x0000_s1027" style="position:absolute;left:1440;top:1007;width:3009;height:0;visibility:visible;mso-wrap-style:square;v-text-anchor:top" coordsize="30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66cUA&#10;AADaAAAADwAAAGRycy9kb3ducmV2LnhtbESPW2sCMRSE34X+h3CEvohmK0VkNYr0Ai0UpOv18bA5&#10;7i5uTpYk6tpfbwShj8PMfMNM562pxZmcrywreBkkIIhzqysuFKxXn/0xCB+QNdaWScGVPMxnT50p&#10;ptpe+JfOWShEhLBPUUEZQpNK6fOSDPqBbYijd7DOYIjSFVI7vES4qeUwSUbSYMVxocSG3krKj9nJ&#10;KNjtv7fD69Flp/3yY9luf/42Pfuu1HO3XUxABGrDf/jR/tIKXuF+Jd4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/rpxQAAANoAAAAPAAAAAAAAAAAAAAAAAJgCAABkcnMv&#10;ZG93bnJldi54bWxQSwUGAAAAAAQABAD1AAAAigMAAAAA&#10;" path="m3009,l,e" filled="f" strokeweight=".5pt">
                <v:path arrowok="t" o:connecttype="custom" o:connectlocs="3009,0;0,0" o:connectangles="0,0"/>
              </v:shape>
              <v:shape id="Freeform 3" o:spid="_x0000_s1028" style="position:absolute;left:1440;top:1007;width:3009;height:0;visibility:visible;mso-wrap-style:square;v-text-anchor:top" coordsize="30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csUA&#10;AADaAAAADwAAAGRycy9kb3ducmV2LnhtbESPW2sCMRSE34X+h3CEvohmK1RkNYr0Ai0UpOv18bA5&#10;7i5uTpYk6tpfbwShj8PMfMNM562pxZmcrywreBkkIIhzqysuFKxXn/0xCB+QNdaWScGVPMxnT50p&#10;ptpe+JfOWShEhLBPUUEZQpNK6fOSDPqBbYijd7DOYIjSFVI7vES4qeUwSUbSYMVxocSG3krKj9nJ&#10;KNjtv7fD69Flp/3yY9luf/42Pfuu1HO3XUxABGrDf/jR/tIKXuF+Jd4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9yxQAAANoAAAAPAAAAAAAAAAAAAAAAAJgCAABkcnMv&#10;ZG93bnJldi54bWxQSwUGAAAAAAQABAD1AAAAigMAAAAA&#10;" path="m,l3009,e" filled="f" strokeweight=".5pt">
                <v:path arrowok="t" o:connecttype="custom" o:connectlocs="0,0;3009,0" o:connectangles="0,0"/>
              </v:shape>
              <v:shape id="Freeform 4" o:spid="_x0000_s1029" style="position:absolute;left:4449;top:1007;width:3009;height:0;visibility:visible;mso-wrap-style:square;v-text-anchor:top" coordsize="30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BcYA&#10;AADaAAAADwAAAGRycy9kb3ducmV2LnhtbESPT2vCQBTE74V+h+UVvBTd1INIdA3SVlAoiGn9c3xk&#10;n0lI9m3YXTX203cLhR6HmfkNM89604orOV9bVvAySkAQF1bXXCr4+lwNpyB8QNbYWiYFd/KQLR4f&#10;5phqe+MdXfNQighhn6KCKoQuldIXFRn0I9sRR+9sncEQpSuldniLcNPKcZJMpMGa40KFHb1WVDT5&#10;xSg4njaH8b1x+eW0fd/2h4/v/bN9U2rw1C9nIAL14T/8115rBRP4vRJv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XBBcYAAADaAAAADwAAAAAAAAAAAAAAAACYAgAAZHJz&#10;L2Rvd25yZXYueG1sUEsFBgAAAAAEAAQA9QAAAIsDAAAAAA==&#10;" path="m3008,l,e" filled="f" strokeweight=".5pt">
                <v:path arrowok="t" o:connecttype="custom" o:connectlocs="3008,0;0,0" o:connectangles="0,0"/>
              </v:shape>
              <v:shape id="Freeform 5" o:spid="_x0000_s1030" style="position:absolute;left:4449;top:1007;width:3009;height:0;visibility:visible;mso-wrap-style:square;v-text-anchor:top" coordsize="30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knsUA&#10;AADaAAAADwAAAGRycy9kb3ducmV2LnhtbESPW2sCMRSE34X+h3CEvohm60OV1SjSC7RQkK7Xx8Pm&#10;uLu4OVmSqGt/vRGEPg4z8w0znbemFmdyvrKs4GWQgCDOra64ULBeffbHIHxA1lhbJgVX8jCfPXWm&#10;mGp74V86Z6EQEcI+RQVlCE0qpc9LMugHtiGO3sE6gyFKV0jt8BLhppbDJHmVBiuOCyU29FZSfsxO&#10;RsFu/70dXo8uO+2XH8t2+/O36dl3pZ677WICIlAb/sOP9pdWMIL7lXg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WSexQAAANoAAAAPAAAAAAAAAAAAAAAAAJgCAABkcnMv&#10;ZG93bnJldi54bWxQSwUGAAAAAAQABAD1AAAAigMAAAAA&#10;" path="m,l3008,e" filled="f" strokeweight=".5pt">
                <v:path arrowok="t" o:connecttype="custom" o:connectlocs="0,0;3008,0" o:connectangles="0,0"/>
              </v:shape>
              <v:shape id="Freeform 6" o:spid="_x0000_s1031" style="position:absolute;left:7457;top:1007;width:3009;height:0;visibility:visible;mso-wrap-style:square;v-text-anchor:top" coordsize="30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w7MIA&#10;AADaAAAADwAAAGRycy9kb3ducmV2LnhtbERPz2vCMBS+D/Y/hDfwMjTVg0g1irgJDgayulWPj+bZ&#10;FpuXkkSt/vXLQfD48f2eLTrTiAs5X1tWMBwkIIgLq2suFfzu1v0JCB+QNTaWScGNPCzmry8zTLW9&#10;8g9dslCKGMI+RQVVCG0qpS8qMugHtiWO3NE6gyFCV0rt8BrDTSNHSTKWBmuODRW2tKqoOGVno2B/&#10;+MpHt5PLzoft57bLv+9/7/ZDqd5bt5yCCNSFp/jh3mgFcWu8Em+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1vDswgAAANoAAAAPAAAAAAAAAAAAAAAAAJgCAABkcnMvZG93&#10;bnJldi54bWxQSwUGAAAAAAQABAD1AAAAhwMAAAAA&#10;" path="m3009,l,e" filled="f" strokeweight=".5pt">
                <v:path arrowok="t" o:connecttype="custom" o:connectlocs="3009,0;0,0" o:connectangles="0,0"/>
              </v:shape>
              <v:shape id="Freeform 7" o:spid="_x0000_s1032" style="position:absolute;left:7457;top:1007;width:3009;height:0;visibility:visible;mso-wrap-style:square;v-text-anchor:top" coordsize="30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Vd8UA&#10;AADaAAAADwAAAGRycy9kb3ducmV2LnhtbESPW2sCMRSE34X+h3CEvohm60PR1SjSC7RQkK7Xx8Pm&#10;uLu4OVmSqGt/vRGEPg4z8w0znbemFmdyvrKs4GWQgCDOra64ULBeffZHIHxA1lhbJgVX8jCfPXWm&#10;mGp74V86Z6EQEcI+RQVlCE0qpc9LMugHtiGO3sE6gyFKV0jt8BLhppbDJHmVBiuOCyU29FZSfsxO&#10;RsFu/70dXo8uO+2XH8t2+/O36dl3pZ677WICIlAb/sOP9pdWMIb7lXg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mlV3xQAAANoAAAAPAAAAAAAAAAAAAAAAAJgCAABkcnMv&#10;ZG93bnJldi54bWxQSwUGAAAAAAQABAD1AAAAigMAAAAA&#10;" path="m,l3009,e" filled="f" strokeweight=".5pt">
                <v:path arrowok="t" o:connecttype="custom" o:connectlocs="0,0;300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651F5DF" wp14:editId="215258E2">
              <wp:simplePos x="0" y="0"/>
              <wp:positionH relativeFrom="page">
                <wp:posOffset>3232785</wp:posOffset>
              </wp:positionH>
              <wp:positionV relativeFrom="page">
                <wp:posOffset>449580</wp:posOffset>
              </wp:positionV>
              <wp:extent cx="1094105" cy="152400"/>
              <wp:effectExtent l="3810" t="190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49CD" w:rsidRDefault="00F50C73">
                          <w:pPr>
                            <w:spacing w:line="220" w:lineRule="exact"/>
                            <w:ind w:left="20" w:right="-30"/>
                          </w:pPr>
                          <w:r>
                            <w:t>Data-Flow Diagrams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4.55pt;margin-top:35.4pt;width:86.1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" filled="f" stroked="f">
              <v:textbox inset="0,0,0,0">
                <w:txbxContent>
                  <w:p w:rsidR="00C049CD" w:rsidRDefault="00F50C73">
                    <w:pPr>
                      <w:spacing w:line="220" w:lineRule="exact"/>
                      <w:ind w:left="20" w:right="-30"/>
                    </w:pPr>
                    <w:r>
                      <w:t>Data-Flow Diagrams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73"/>
    <w:rsid w:val="006E4E0D"/>
    <w:rsid w:val="00AC004B"/>
    <w:rsid w:val="00F5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C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C7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C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C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</cp:revision>
  <dcterms:created xsi:type="dcterms:W3CDTF">2016-12-05T07:57:00Z</dcterms:created>
  <dcterms:modified xsi:type="dcterms:W3CDTF">2016-12-05T08:01:00Z</dcterms:modified>
</cp:coreProperties>
</file>