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color w:val="FFFFFF" w:themeColor="background1"/>
          <w:sz w:val="72"/>
          <w:szCs w:val="72"/>
          <w:lang w:val="fr-FR"/>
          <w14:textFill>
            <w14:solidFill>
              <w14:schemeClr w14:val="bg1"/>
            </w14:solidFill>
          </w14:textFill>
        </w:rPr>
      </w:pPr>
      <w:r>
        <w:rPr>
          <w:sz w:val="72"/>
        </w:rPr>
        <mc:AlternateContent>
          <mc:Choice Requires="wps">
            <w:drawing>
              <wp:anchor distT="0" distB="0" distL="114300" distR="114300" simplePos="0" relativeHeight="251660288" behindDoc="1" locked="0" layoutInCell="1" allowOverlap="1">
                <wp:simplePos x="0" y="0"/>
                <wp:positionH relativeFrom="column">
                  <wp:posOffset>-591820</wp:posOffset>
                </wp:positionH>
                <wp:positionV relativeFrom="paragraph">
                  <wp:posOffset>-399415</wp:posOffset>
                </wp:positionV>
                <wp:extent cx="6648450" cy="1610360"/>
                <wp:effectExtent l="6350" t="6350" r="12700" b="21590"/>
                <wp:wrapNone/>
                <wp:docPr id="5" name="Rectangles 5"/>
                <wp:cNvGraphicFramePr/>
                <a:graphic xmlns:a="http://schemas.openxmlformats.org/drawingml/2006/main">
                  <a:graphicData uri="http://schemas.microsoft.com/office/word/2010/wordprocessingShape">
                    <wps:wsp>
                      <wps:cNvSpPr/>
                      <wps:spPr>
                        <a:xfrm>
                          <a:off x="579755" y="496570"/>
                          <a:ext cx="6648450" cy="1610360"/>
                        </a:xfrm>
                        <a:prstGeom prst="rect">
                          <a:avLst/>
                        </a:prstGeom>
                        <a:solidFill>
                          <a:schemeClr val="tx2"/>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6pt;margin-top:-31.45pt;height:126.8pt;width:523.5pt;z-index:-251656192;v-text-anchor:middle;mso-width-relative:page;mso-height-relative:page;" fillcolor="#44546A [3215]" filled="t" stroked="t" coordsize="21600,21600" o:gfxdata="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QiKOotUAAAALAQAA&#10;DwAAAAAAAAABACAAAAAiAAAAZHJzL2Rvd25yZXYueG1sUEsBAhQAFAAAAAgAh07iQEOq15+OAgAA&#10;MAUAAA4AAAAAAAAAAQAgAAAAJAEAAGRycy9lMm9Eb2MueG1sUEsFBgAAAAAGAAYAWQEAACQGAAAA&#10;AA==&#10;">
                <v:fill on="t" focussize="0,0"/>
                <v:stroke weight="1pt" color="#2E75B6 [2404]" miterlimit="8" joinstyle="miter"/>
                <v:imagedata o:title=""/>
                <o:lock v:ext="edit" aspectratio="f"/>
                <v:textbox>
                  <w:txbxContent>
                    <w:p>
                      <w:pPr>
                        <w:jc w:val="center"/>
                        <w:rPr>
                          <w:color w:val="595959" w:themeColor="text1" w:themeTint="A6"/>
                          <w14:textFill>
                            <w14:solidFill>
                              <w14:schemeClr w14:val="tx1">
                                <w14:lumMod w14:val="65000"/>
                                <w14:lumOff w14:val="35000"/>
                              </w14:schemeClr>
                            </w14:solidFill>
                          </w14:textFill>
                        </w:rPr>
                      </w:pPr>
                    </w:p>
                  </w:txbxContent>
                </v:textbox>
              </v:rect>
            </w:pict>
          </mc:Fallback>
        </mc:AlternateContent>
      </w:r>
      <w:r>
        <w:rPr>
          <w:rFonts w:hint="default" w:ascii="Calibri Light" w:hAnsi="Calibri Light" w:eastAsia="Times New Roman" w:cs="Calibri Light"/>
          <w:color w:val="FFFFFF" w:themeColor="background1"/>
          <w:sz w:val="72"/>
          <w:szCs w:val="72"/>
          <w:lang w:val="fr-FR"/>
          <w14:textFill>
            <w14:solidFill>
              <w14:schemeClr w14:val="bg1"/>
            </w14:solidFill>
          </w14:textFill>
        </w:rPr>
        <w:t>Projet : Editeur de texte</w:t>
      </w:r>
    </w:p>
    <w:p>
      <w:pPr>
        <w:rPr>
          <w:rFonts w:hint="default" w:ascii="Calibri Light" w:hAnsi="Calibri Light" w:cs="Calibri Light"/>
          <w:sz w:val="40"/>
          <w:szCs w:val="40"/>
          <w:lang w:val="fr-FR"/>
        </w:rPr>
      </w:pPr>
    </w:p>
    <w:p>
      <w:pPr>
        <w:rPr>
          <w:rFonts w:hint="default" w:ascii="Calibri Light" w:hAnsi="Calibri Light" w:cs="Calibri Light"/>
          <w:sz w:val="40"/>
          <w:szCs w:val="40"/>
          <w:lang w:val="fr-FR"/>
        </w:rPr>
      </w:pPr>
    </w:p>
    <w:p>
      <w:pPr>
        <w:rPr>
          <w:rFonts w:hint="default" w:ascii="Calibri Light" w:hAnsi="Calibri Light" w:cs="Calibri Light"/>
          <w:sz w:val="40"/>
          <w:szCs w:val="40"/>
          <w:lang w:val="fr-FR"/>
        </w:rPr>
      </w:pPr>
    </w:p>
    <w:p>
      <w:pPr>
        <w:jc w:val="center"/>
        <w:rPr>
          <w:rFonts w:hint="default" w:ascii="Calibri Light" w:hAnsi="Calibri Light" w:cs="Calibri Light"/>
          <w:sz w:val="40"/>
          <w:szCs w:val="40"/>
          <w:lang w:val="fr-FR"/>
        </w:rPr>
      </w:pPr>
    </w:p>
    <w:p>
      <w:pPr>
        <w:jc w:val="center"/>
        <w:rPr>
          <w:rFonts w:hint="default" w:ascii="Calibri Light" w:hAnsi="Calibri Light" w:cs="Calibri Light"/>
          <w:sz w:val="40"/>
          <w:szCs w:val="40"/>
          <w:lang w:val="fr-FR"/>
        </w:rPr>
      </w:pPr>
      <w:r>
        <w:rPr>
          <w:rFonts w:hint="default" w:ascii="Calibri Light" w:hAnsi="Calibri Light" w:eastAsia="Times New Roman" w:cs="Calibri Light"/>
          <w:sz w:val="40"/>
          <w:szCs w:val="40"/>
          <w:lang w:val="fr-FR"/>
        </w:rPr>
        <w:t>Paul Leclercq &amp; Sacha Fernandez-Soltane</w:t>
      </w:r>
    </w:p>
    <w:p>
      <w:pPr>
        <w:jc w:val="center"/>
        <w:rPr>
          <w:rFonts w:hint="default" w:ascii="Calibri Light" w:hAnsi="Calibri Light" w:cs="Calibri Light"/>
          <w:sz w:val="40"/>
          <w:szCs w:val="40"/>
          <w:lang w:val="fr-FR"/>
        </w:rPr>
      </w:pPr>
    </w:p>
    <w:p>
      <w:pPr>
        <w:jc w:val="center"/>
        <w:rPr>
          <w:rFonts w:hint="default" w:ascii="Calibri Light" w:hAnsi="Calibri Light" w:cs="Calibri Light"/>
          <w:sz w:val="40"/>
          <w:szCs w:val="40"/>
          <w:lang w:val="fr-FR"/>
        </w:rPr>
      </w:pPr>
      <w:r>
        <w:rPr>
          <w:rFonts w:hint="default" w:ascii="Calibri Light" w:hAnsi="Calibri Light" w:eastAsia="Times New Roman" w:cs="Calibri Light"/>
          <w:sz w:val="40"/>
          <w:szCs w:val="40"/>
          <w:lang w:val="fr-FR"/>
        </w:rPr>
        <w:t>M1 MIAGE- Groupe B</w:t>
      </w:r>
    </w:p>
    <w:p>
      <w:pPr>
        <w:jc w:val="center"/>
        <w:rPr>
          <w:rFonts w:hint="default" w:ascii="Calibri Light" w:hAnsi="Calibri Light" w:cs="Calibri Light"/>
          <w:sz w:val="40"/>
          <w:szCs w:val="40"/>
          <w:lang w:val="fr-FR"/>
        </w:rPr>
      </w:pPr>
    </w:p>
    <w:p>
      <w:pPr>
        <w:jc w:val="center"/>
        <w:rPr>
          <w:rFonts w:hint="default" w:ascii="Calibri Light" w:hAnsi="Calibri Light" w:cs="Calibri Light"/>
          <w:sz w:val="40"/>
          <w:szCs w:val="40"/>
          <w:lang w:val="fr-FR"/>
        </w:rPr>
      </w:pPr>
    </w:p>
    <w:p>
      <w:pPr>
        <w:jc w:val="center"/>
        <w:rPr>
          <w:rFonts w:hint="default" w:ascii="Calibri Light" w:hAnsi="Calibri Light" w:cs="Calibri Light"/>
          <w:sz w:val="40"/>
          <w:szCs w:val="40"/>
          <w:lang w:val="fr-FR"/>
        </w:rPr>
      </w:pPr>
    </w:p>
    <w:p>
      <w:pPr>
        <w:jc w:val="center"/>
        <w:rPr>
          <w:rFonts w:hint="default" w:ascii="Calibri Light" w:hAnsi="Calibri Light" w:cs="Calibri Light"/>
          <w:sz w:val="40"/>
          <w:szCs w:val="40"/>
          <w:lang w:val="fr-FR"/>
        </w:rPr>
      </w:pPr>
      <w:r>
        <w:rPr>
          <w:rFonts w:hint="default" w:ascii="Calibri Light" w:hAnsi="Calibri Light" w:eastAsia="Times New Roman" w:cs="Calibri Light"/>
          <w:sz w:val="40"/>
          <w:szCs w:val="40"/>
          <w:lang w:val="fr-FR"/>
        </w:rPr>
        <w:t>Enseignant : Adrien Le Roch</w:t>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sdt>
      <w:sdtPr>
        <w:rPr>
          <w:rFonts w:ascii="SimSun" w:hAnsi="SimSun" w:eastAsia="SimSun" w:cstheme="minorBidi"/>
          <w:sz w:val="21"/>
          <w:lang w:val="en-US" w:eastAsia="zh-CN" w:bidi="ar-SA"/>
        </w:rPr>
        <w:id w:val="147472878"/>
        <w15:color w:val="DBDBDB"/>
        <w:docPartObj>
          <w:docPartGallery w:val="Table of Contents"/>
          <w:docPartUnique/>
        </w:docPartObj>
      </w:sdtPr>
      <w:sdtEndPr>
        <w:rPr>
          <w:rFonts w:hint="default" w:asciiTheme="minorHAnsi" w:hAnsiTheme="minorHAnsi" w:eastAsiaTheme="minorEastAsia" w:cstheme="minorBidi"/>
          <w:lang w:val="fr-FR" w:eastAsia="zh-CN" w:bidi="ar-SA"/>
        </w:rPr>
      </w:sdtEndPr>
      <w:sdtContent>
        <w:p>
          <w:pPr>
            <w:spacing w:before="0" w:beforeLines="0" w:after="0" w:afterLines="0" w:line="240" w:lineRule="auto"/>
            <w:ind w:left="0" w:leftChars="0" w:right="0" w:rightChars="0" w:firstLine="0" w:firstLineChars="0"/>
            <w:jc w:val="center"/>
            <w:rPr>
              <w:rFonts w:hint="default"/>
              <w:sz w:val="32"/>
              <w:szCs w:val="32"/>
              <w:lang w:val="fr-FR"/>
            </w:rPr>
          </w:pPr>
          <w:r>
            <w:rPr>
              <w:rFonts w:hint="default" w:ascii="SimSun" w:hAnsi="SimSun" w:eastAsia="SimSun"/>
              <w:sz w:val="36"/>
              <w:szCs w:val="32"/>
              <w:lang w:val="fr-FR"/>
            </w:rPr>
            <w:t>Sommaire</w:t>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TOC \o "1-3" \h \u </w:instrText>
          </w:r>
          <w:r>
            <w:rPr>
              <w:rFonts w:hint="default"/>
              <w:sz w:val="32"/>
              <w:szCs w:val="32"/>
              <w:lang w:val="fr-FR"/>
            </w:rPr>
            <w:fldChar w:fldCharType="separate"/>
          </w:r>
          <w:r>
            <w:rPr>
              <w:rFonts w:hint="default"/>
              <w:sz w:val="32"/>
              <w:szCs w:val="32"/>
              <w:lang w:val="fr-FR"/>
            </w:rPr>
            <w:fldChar w:fldCharType="begin"/>
          </w:r>
          <w:r>
            <w:rPr>
              <w:rFonts w:hint="default"/>
              <w:sz w:val="32"/>
              <w:szCs w:val="32"/>
              <w:lang w:val="fr-FR"/>
            </w:rPr>
            <w:instrText xml:space="preserve"> HYPERLINK \l _Toc21393 </w:instrText>
          </w:r>
          <w:r>
            <w:rPr>
              <w:rFonts w:hint="default"/>
              <w:sz w:val="32"/>
              <w:szCs w:val="32"/>
              <w:lang w:val="fr-FR"/>
            </w:rPr>
            <w:fldChar w:fldCharType="separate"/>
          </w:r>
          <w:r>
            <w:rPr>
              <w:rFonts w:hint="default" w:eastAsia="Times New Roman"/>
              <w:sz w:val="32"/>
              <w:szCs w:val="32"/>
              <w:lang w:val="fr-FR"/>
            </w:rPr>
            <w:t>Choix personnel de conception et tests</w:t>
          </w:r>
          <w:r>
            <w:rPr>
              <w:sz w:val="32"/>
              <w:szCs w:val="32"/>
            </w:rPr>
            <w:tab/>
          </w:r>
          <w:r>
            <w:rPr>
              <w:sz w:val="32"/>
              <w:szCs w:val="32"/>
            </w:rPr>
            <w:fldChar w:fldCharType="begin"/>
          </w:r>
          <w:r>
            <w:rPr>
              <w:sz w:val="32"/>
              <w:szCs w:val="32"/>
            </w:rPr>
            <w:instrText xml:space="preserve"> PAGEREF _Toc21393 \h </w:instrText>
          </w:r>
          <w:r>
            <w:rPr>
              <w:sz w:val="32"/>
              <w:szCs w:val="32"/>
            </w:rPr>
            <w:fldChar w:fldCharType="separate"/>
          </w:r>
          <w:r>
            <w:rPr>
              <w:sz w:val="32"/>
              <w:szCs w:val="32"/>
            </w:rPr>
            <w:t>3</w:t>
          </w:r>
          <w:r>
            <w:rPr>
              <w:sz w:val="32"/>
              <w:szCs w:val="32"/>
            </w:rPr>
            <w:fldChar w:fldCharType="end"/>
          </w:r>
          <w:r>
            <w:rPr>
              <w:rFonts w:hint="default"/>
              <w:sz w:val="32"/>
              <w:szCs w:val="32"/>
              <w:lang w:val="fr-FR"/>
            </w:rPr>
            <w:fldChar w:fldCharType="end"/>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 HYPERLINK \l _Toc22921 </w:instrText>
          </w:r>
          <w:r>
            <w:rPr>
              <w:rFonts w:hint="default"/>
              <w:sz w:val="32"/>
              <w:szCs w:val="32"/>
              <w:lang w:val="fr-FR"/>
            </w:rPr>
            <w:fldChar w:fldCharType="separate"/>
          </w:r>
          <w:r>
            <w:rPr>
              <w:rFonts w:hint="default"/>
              <w:sz w:val="32"/>
              <w:szCs w:val="32"/>
              <w:lang w:val="fr-FR"/>
            </w:rPr>
            <w:t>Version 1 : Mise en place du projet</w:t>
          </w:r>
          <w:r>
            <w:rPr>
              <w:sz w:val="32"/>
              <w:szCs w:val="32"/>
            </w:rPr>
            <w:tab/>
          </w:r>
          <w:r>
            <w:rPr>
              <w:sz w:val="32"/>
              <w:szCs w:val="32"/>
            </w:rPr>
            <w:fldChar w:fldCharType="begin"/>
          </w:r>
          <w:r>
            <w:rPr>
              <w:sz w:val="32"/>
              <w:szCs w:val="32"/>
            </w:rPr>
            <w:instrText xml:space="preserve"> PAGEREF _Toc22921 \h </w:instrText>
          </w:r>
          <w:r>
            <w:rPr>
              <w:sz w:val="32"/>
              <w:szCs w:val="32"/>
            </w:rPr>
            <w:fldChar w:fldCharType="separate"/>
          </w:r>
          <w:r>
            <w:rPr>
              <w:sz w:val="32"/>
              <w:szCs w:val="32"/>
            </w:rPr>
            <w:t>3</w:t>
          </w:r>
          <w:r>
            <w:rPr>
              <w:sz w:val="32"/>
              <w:szCs w:val="32"/>
            </w:rPr>
            <w:fldChar w:fldCharType="end"/>
          </w:r>
          <w:r>
            <w:rPr>
              <w:rFonts w:hint="default"/>
              <w:sz w:val="32"/>
              <w:szCs w:val="32"/>
              <w:lang w:val="fr-FR"/>
            </w:rPr>
            <w:fldChar w:fldCharType="end"/>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 HYPERLINK \l _Toc12757 </w:instrText>
          </w:r>
          <w:r>
            <w:rPr>
              <w:rFonts w:hint="default"/>
              <w:sz w:val="32"/>
              <w:szCs w:val="32"/>
              <w:lang w:val="fr-FR"/>
            </w:rPr>
            <w:fldChar w:fldCharType="separate"/>
          </w:r>
          <w:r>
            <w:rPr>
              <w:rFonts w:hint="default"/>
              <w:sz w:val="32"/>
              <w:szCs w:val="32"/>
              <w:lang w:val="fr-FR"/>
            </w:rPr>
            <w:t>Version 2 : Replay</w:t>
          </w:r>
          <w:r>
            <w:rPr>
              <w:sz w:val="32"/>
              <w:szCs w:val="32"/>
            </w:rPr>
            <w:tab/>
          </w:r>
          <w:r>
            <w:rPr>
              <w:sz w:val="32"/>
              <w:szCs w:val="32"/>
            </w:rPr>
            <w:fldChar w:fldCharType="begin"/>
          </w:r>
          <w:r>
            <w:rPr>
              <w:sz w:val="32"/>
              <w:szCs w:val="32"/>
            </w:rPr>
            <w:instrText xml:space="preserve"> PAGEREF _Toc12757 \h </w:instrText>
          </w:r>
          <w:r>
            <w:rPr>
              <w:sz w:val="32"/>
              <w:szCs w:val="32"/>
            </w:rPr>
            <w:fldChar w:fldCharType="separate"/>
          </w:r>
          <w:r>
            <w:rPr>
              <w:sz w:val="32"/>
              <w:szCs w:val="32"/>
            </w:rPr>
            <w:t>3</w:t>
          </w:r>
          <w:r>
            <w:rPr>
              <w:sz w:val="32"/>
              <w:szCs w:val="32"/>
            </w:rPr>
            <w:fldChar w:fldCharType="end"/>
          </w:r>
          <w:r>
            <w:rPr>
              <w:rFonts w:hint="default"/>
              <w:sz w:val="32"/>
              <w:szCs w:val="32"/>
              <w:lang w:val="fr-FR"/>
            </w:rPr>
            <w:fldChar w:fldCharType="end"/>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 HYPERLINK \l _Toc25610 </w:instrText>
          </w:r>
          <w:r>
            <w:rPr>
              <w:rFonts w:hint="default"/>
              <w:sz w:val="32"/>
              <w:szCs w:val="32"/>
              <w:lang w:val="fr-FR"/>
            </w:rPr>
            <w:fldChar w:fldCharType="separate"/>
          </w:r>
          <w:r>
            <w:rPr>
              <w:rFonts w:hint="default"/>
              <w:sz w:val="32"/>
              <w:szCs w:val="32"/>
              <w:lang w:val="fr-FR"/>
            </w:rPr>
            <w:t>Version 3 : Undo/Redo</w:t>
          </w:r>
          <w:r>
            <w:rPr>
              <w:sz w:val="32"/>
              <w:szCs w:val="32"/>
            </w:rPr>
            <w:tab/>
          </w:r>
          <w:r>
            <w:rPr>
              <w:sz w:val="32"/>
              <w:szCs w:val="32"/>
            </w:rPr>
            <w:fldChar w:fldCharType="begin"/>
          </w:r>
          <w:r>
            <w:rPr>
              <w:sz w:val="32"/>
              <w:szCs w:val="32"/>
            </w:rPr>
            <w:instrText xml:space="preserve"> PAGEREF _Toc25610 \h </w:instrText>
          </w:r>
          <w:r>
            <w:rPr>
              <w:sz w:val="32"/>
              <w:szCs w:val="32"/>
            </w:rPr>
            <w:fldChar w:fldCharType="separate"/>
          </w:r>
          <w:r>
            <w:rPr>
              <w:sz w:val="32"/>
              <w:szCs w:val="32"/>
            </w:rPr>
            <w:t>3</w:t>
          </w:r>
          <w:r>
            <w:rPr>
              <w:sz w:val="32"/>
              <w:szCs w:val="32"/>
            </w:rPr>
            <w:fldChar w:fldCharType="end"/>
          </w:r>
          <w:r>
            <w:rPr>
              <w:rFonts w:hint="default"/>
              <w:sz w:val="32"/>
              <w:szCs w:val="32"/>
              <w:lang w:val="fr-FR"/>
            </w:rPr>
            <w:fldChar w:fldCharType="end"/>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 HYPERLINK \l _Toc28434 </w:instrText>
          </w:r>
          <w:r>
            <w:rPr>
              <w:rFonts w:hint="default"/>
              <w:sz w:val="32"/>
              <w:szCs w:val="32"/>
              <w:lang w:val="fr-FR"/>
            </w:rPr>
            <w:fldChar w:fldCharType="separate"/>
          </w:r>
          <w:r>
            <w:rPr>
              <w:rFonts w:hint="default"/>
              <w:sz w:val="32"/>
              <w:szCs w:val="32"/>
              <w:lang w:val="fr-FR"/>
            </w:rPr>
            <w:t>Tests :</w:t>
          </w:r>
          <w:r>
            <w:rPr>
              <w:sz w:val="32"/>
              <w:szCs w:val="32"/>
            </w:rPr>
            <w:tab/>
          </w:r>
          <w:r>
            <w:rPr>
              <w:sz w:val="32"/>
              <w:szCs w:val="32"/>
            </w:rPr>
            <w:fldChar w:fldCharType="begin"/>
          </w:r>
          <w:r>
            <w:rPr>
              <w:sz w:val="32"/>
              <w:szCs w:val="32"/>
            </w:rPr>
            <w:instrText xml:space="preserve"> PAGEREF _Toc28434 \h </w:instrText>
          </w:r>
          <w:r>
            <w:rPr>
              <w:sz w:val="32"/>
              <w:szCs w:val="32"/>
            </w:rPr>
            <w:fldChar w:fldCharType="separate"/>
          </w:r>
          <w:r>
            <w:rPr>
              <w:sz w:val="32"/>
              <w:szCs w:val="32"/>
            </w:rPr>
            <w:t>4</w:t>
          </w:r>
          <w:r>
            <w:rPr>
              <w:sz w:val="32"/>
              <w:szCs w:val="32"/>
            </w:rPr>
            <w:fldChar w:fldCharType="end"/>
          </w:r>
          <w:r>
            <w:rPr>
              <w:rFonts w:hint="default"/>
              <w:sz w:val="32"/>
              <w:szCs w:val="32"/>
              <w:lang w:val="fr-FR"/>
            </w:rPr>
            <w:fldChar w:fldCharType="end"/>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 HYPERLINK \l _Toc12338 </w:instrText>
          </w:r>
          <w:r>
            <w:rPr>
              <w:rFonts w:hint="default"/>
              <w:sz w:val="32"/>
              <w:szCs w:val="32"/>
              <w:lang w:val="fr-FR"/>
            </w:rPr>
            <w:fldChar w:fldCharType="separate"/>
          </w:r>
          <w:r>
            <w:rPr>
              <w:rFonts w:hint="default" w:eastAsia="Times New Roman"/>
              <w:sz w:val="32"/>
              <w:szCs w:val="32"/>
              <w:lang w:val="fr-FR"/>
            </w:rPr>
            <w:t>Synthèse résultat de test :</w:t>
          </w:r>
          <w:r>
            <w:rPr>
              <w:sz w:val="32"/>
              <w:szCs w:val="32"/>
            </w:rPr>
            <w:tab/>
          </w:r>
          <w:r>
            <w:rPr>
              <w:sz w:val="32"/>
              <w:szCs w:val="32"/>
            </w:rPr>
            <w:fldChar w:fldCharType="begin"/>
          </w:r>
          <w:r>
            <w:rPr>
              <w:sz w:val="32"/>
              <w:szCs w:val="32"/>
            </w:rPr>
            <w:instrText xml:space="preserve"> PAGEREF _Toc12338 \h </w:instrText>
          </w:r>
          <w:r>
            <w:rPr>
              <w:sz w:val="32"/>
              <w:szCs w:val="32"/>
            </w:rPr>
            <w:fldChar w:fldCharType="separate"/>
          </w:r>
          <w:r>
            <w:rPr>
              <w:sz w:val="32"/>
              <w:szCs w:val="32"/>
            </w:rPr>
            <w:t>5</w:t>
          </w:r>
          <w:r>
            <w:rPr>
              <w:sz w:val="32"/>
              <w:szCs w:val="32"/>
            </w:rPr>
            <w:fldChar w:fldCharType="end"/>
          </w:r>
          <w:r>
            <w:rPr>
              <w:rFonts w:hint="default"/>
              <w:sz w:val="32"/>
              <w:szCs w:val="32"/>
              <w:lang w:val="fr-FR"/>
            </w:rPr>
            <w:fldChar w:fldCharType="end"/>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 HYPERLINK \l _Toc12443 </w:instrText>
          </w:r>
          <w:r>
            <w:rPr>
              <w:rFonts w:hint="default"/>
              <w:sz w:val="32"/>
              <w:szCs w:val="32"/>
              <w:lang w:val="fr-FR"/>
            </w:rPr>
            <w:fldChar w:fldCharType="separate"/>
          </w:r>
          <w:r>
            <w:rPr>
              <w:rFonts w:hint="default" w:eastAsia="Times New Roman"/>
              <w:sz w:val="32"/>
              <w:szCs w:val="32"/>
              <w:lang w:val="fr-FR"/>
            </w:rPr>
            <w:t>Comment lancer les différentes versions :</w:t>
          </w:r>
          <w:r>
            <w:rPr>
              <w:sz w:val="32"/>
              <w:szCs w:val="32"/>
            </w:rPr>
            <w:tab/>
          </w:r>
          <w:r>
            <w:rPr>
              <w:sz w:val="32"/>
              <w:szCs w:val="32"/>
            </w:rPr>
            <w:fldChar w:fldCharType="begin"/>
          </w:r>
          <w:r>
            <w:rPr>
              <w:sz w:val="32"/>
              <w:szCs w:val="32"/>
            </w:rPr>
            <w:instrText xml:space="preserve"> PAGEREF _Toc12443 \h </w:instrText>
          </w:r>
          <w:r>
            <w:rPr>
              <w:sz w:val="32"/>
              <w:szCs w:val="32"/>
            </w:rPr>
            <w:fldChar w:fldCharType="separate"/>
          </w:r>
          <w:r>
            <w:rPr>
              <w:sz w:val="32"/>
              <w:szCs w:val="32"/>
            </w:rPr>
            <w:t>6</w:t>
          </w:r>
          <w:r>
            <w:rPr>
              <w:sz w:val="32"/>
              <w:szCs w:val="32"/>
            </w:rPr>
            <w:fldChar w:fldCharType="end"/>
          </w:r>
          <w:r>
            <w:rPr>
              <w:rFonts w:hint="default"/>
              <w:sz w:val="32"/>
              <w:szCs w:val="32"/>
              <w:lang w:val="fr-FR"/>
            </w:rPr>
            <w:fldChar w:fldCharType="end"/>
          </w:r>
        </w:p>
        <w:p>
          <w:pPr>
            <w:pStyle w:val="12"/>
            <w:tabs>
              <w:tab w:val="right" w:leader="dot" w:pos="8306"/>
            </w:tabs>
            <w:rPr>
              <w:sz w:val="32"/>
              <w:szCs w:val="32"/>
            </w:rPr>
          </w:pPr>
          <w:r>
            <w:rPr>
              <w:rFonts w:hint="default"/>
              <w:sz w:val="32"/>
              <w:szCs w:val="32"/>
              <w:lang w:val="fr-FR"/>
            </w:rPr>
            <w:fldChar w:fldCharType="begin"/>
          </w:r>
          <w:r>
            <w:rPr>
              <w:rFonts w:hint="default"/>
              <w:sz w:val="32"/>
              <w:szCs w:val="32"/>
              <w:lang w:val="fr-FR"/>
            </w:rPr>
            <w:instrText xml:space="preserve"> HYPERLINK \l _Toc25781 </w:instrText>
          </w:r>
          <w:r>
            <w:rPr>
              <w:rFonts w:hint="default"/>
              <w:sz w:val="32"/>
              <w:szCs w:val="32"/>
              <w:lang w:val="fr-FR"/>
            </w:rPr>
            <w:fldChar w:fldCharType="separate"/>
          </w:r>
          <w:r>
            <w:rPr>
              <w:rFonts w:hint="default" w:eastAsia="Times New Roman"/>
              <w:sz w:val="32"/>
              <w:szCs w:val="32"/>
              <w:lang w:val="fr-FR"/>
            </w:rPr>
            <w:t>Syntaxe des commandes :</w:t>
          </w:r>
          <w:r>
            <w:rPr>
              <w:sz w:val="32"/>
              <w:szCs w:val="32"/>
            </w:rPr>
            <w:tab/>
          </w:r>
          <w:r>
            <w:rPr>
              <w:sz w:val="32"/>
              <w:szCs w:val="32"/>
            </w:rPr>
            <w:fldChar w:fldCharType="begin"/>
          </w:r>
          <w:r>
            <w:rPr>
              <w:sz w:val="32"/>
              <w:szCs w:val="32"/>
            </w:rPr>
            <w:instrText xml:space="preserve"> PAGEREF _Toc25781 \h </w:instrText>
          </w:r>
          <w:r>
            <w:rPr>
              <w:sz w:val="32"/>
              <w:szCs w:val="32"/>
            </w:rPr>
            <w:fldChar w:fldCharType="separate"/>
          </w:r>
          <w:r>
            <w:rPr>
              <w:sz w:val="32"/>
              <w:szCs w:val="32"/>
            </w:rPr>
            <w:t>7</w:t>
          </w:r>
          <w:r>
            <w:rPr>
              <w:sz w:val="32"/>
              <w:szCs w:val="32"/>
            </w:rPr>
            <w:fldChar w:fldCharType="end"/>
          </w:r>
          <w:r>
            <w:rPr>
              <w:rFonts w:hint="default"/>
              <w:sz w:val="32"/>
              <w:szCs w:val="32"/>
              <w:lang w:val="fr-FR"/>
            </w:rPr>
            <w:fldChar w:fldCharType="end"/>
          </w:r>
        </w:p>
        <w:p>
          <w:pPr>
            <w:rPr>
              <w:rFonts w:hint="default"/>
              <w:lang w:val="fr-FR"/>
            </w:rPr>
          </w:pPr>
          <w:r>
            <w:rPr>
              <w:rFonts w:hint="default"/>
              <w:sz w:val="32"/>
              <w:szCs w:val="32"/>
              <w:lang w:val="fr-FR"/>
            </w:rPr>
            <w:fldChar w:fldCharType="end"/>
          </w:r>
        </w:p>
      </w:sdtContent>
    </w:sdt>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pStyle w:val="3"/>
        <w:bidi w:val="0"/>
        <w:rPr>
          <w:rFonts w:hint="default"/>
          <w:lang w:val="fr-FR"/>
        </w:rPr>
      </w:pPr>
      <w:bookmarkStart w:id="0" w:name="_Toc10421"/>
      <w:bookmarkStart w:id="1" w:name="_Toc20871"/>
      <w:bookmarkStart w:id="2" w:name="_Toc21393"/>
      <w:r>
        <w:rPr>
          <w:rFonts w:hint="default" w:eastAsia="Times New Roman"/>
          <w:lang w:val="fr-FR"/>
        </w:rPr>
        <w:t>Choix personnel de conception et test</w:t>
      </w:r>
      <w:bookmarkEnd w:id="0"/>
      <w:bookmarkEnd w:id="1"/>
      <w:r>
        <w:rPr>
          <w:rFonts w:hint="default" w:eastAsia="Times New Roman"/>
          <w:lang w:val="fr-FR"/>
        </w:rPr>
        <w:t>s</w:t>
      </w:r>
      <w:bookmarkEnd w:id="2"/>
    </w:p>
    <w:p>
      <w:pPr>
        <w:rPr>
          <w:rFonts w:hint="default" w:eastAsia="Times New Roman" w:asciiTheme="majorAscii" w:hAnsiTheme="majorAscii"/>
          <w:i/>
          <w:iCs/>
          <w:sz w:val="21"/>
          <w:szCs w:val="21"/>
          <w:lang w:val="fr-FR"/>
        </w:rPr>
      </w:pPr>
      <w:r>
        <w:rPr>
          <w:rFonts w:hint="default" w:eastAsia="Times New Roman" w:asciiTheme="majorAscii" w:hAnsiTheme="majorAscii"/>
          <w:i/>
          <w:iCs/>
          <w:sz w:val="21"/>
          <w:szCs w:val="21"/>
          <w:lang w:val="fr-FR"/>
        </w:rPr>
        <w:t>Le projet, étant relativement important, a été conçu avec un souci de clarté, avec des choix détaillés pour chaque version (V1, V2, V3).</w:t>
      </w:r>
    </w:p>
    <w:p>
      <w:pPr>
        <w:rPr>
          <w:rFonts w:hint="default" w:eastAsia="Times New Roman" w:asciiTheme="majorAscii" w:hAnsiTheme="majorAscii"/>
          <w:i/>
          <w:iCs/>
          <w:sz w:val="21"/>
          <w:szCs w:val="21"/>
          <w:lang w:val="fr-FR"/>
        </w:rPr>
      </w:pPr>
    </w:p>
    <w:p>
      <w:pPr>
        <w:pStyle w:val="3"/>
        <w:bidi w:val="0"/>
        <w:rPr>
          <w:rFonts w:hint="default"/>
          <w:lang w:val="fr-FR"/>
        </w:rPr>
      </w:pPr>
      <w:bookmarkStart w:id="3" w:name="_Toc22921"/>
      <w:r>
        <w:rPr>
          <w:rFonts w:hint="default"/>
          <w:lang w:val="fr-FR"/>
        </w:rPr>
        <w:t>Version 1 : Mise en place du projet</w:t>
      </w:r>
      <w:bookmarkEnd w:id="3"/>
    </w:p>
    <w:p>
      <w:pPr>
        <w:rPr>
          <w:rFonts w:hint="default" w:eastAsia="Times New Roman" w:asciiTheme="majorAscii" w:hAnsiTheme="majorAscii"/>
          <w:i/>
          <w:iCs/>
          <w:sz w:val="21"/>
          <w:szCs w:val="21"/>
          <w:lang w:val="fr-FR"/>
        </w:rPr>
      </w:pPr>
      <w:r>
        <w:rPr>
          <w:rFonts w:hint="default" w:eastAsia="Times New Roman" w:asciiTheme="majorAscii" w:hAnsiTheme="majorAscii"/>
          <w:i/>
          <w:iCs/>
          <w:sz w:val="21"/>
          <w:szCs w:val="21"/>
          <w:lang w:val="fr-FR"/>
        </w:rPr>
        <w:t>Pour la première version, aucune décision particulière n'a été prise en matière de conception. Les classes ont simplement été regroupées dans des paquets. Par exemple, les commandes telles que Cut, Copy, Paste ont été regroupées dans un paquet "concretecommand", l'invoker dans un paquet "invoker", et le receiver dans un paquet "receiver". Étant donné qu'il n'y a qu'une seule classe de test, la création d'un paquet de tests n'a pas encore été mise en place, mais cela sera réalisé ultérieurement.</w:t>
      </w:r>
    </w:p>
    <w:p>
      <w:pPr>
        <w:rPr>
          <w:rFonts w:hint="default" w:eastAsia="Times New Roman" w:asciiTheme="majorAscii" w:hAnsiTheme="majorAscii"/>
          <w:i/>
          <w:iCs/>
          <w:sz w:val="21"/>
          <w:szCs w:val="21"/>
          <w:lang w:val="fr-FR"/>
        </w:rPr>
      </w:pPr>
    </w:p>
    <w:p>
      <w:pPr>
        <w:pStyle w:val="3"/>
        <w:bidi w:val="0"/>
        <w:rPr>
          <w:rFonts w:hint="default"/>
          <w:lang w:val="fr-FR"/>
        </w:rPr>
      </w:pPr>
      <w:bookmarkStart w:id="4" w:name="_Toc12757"/>
      <w:r>
        <w:rPr>
          <w:rFonts w:hint="default"/>
          <w:lang w:val="fr-FR"/>
        </w:rPr>
        <w:t>Version 2 : Replay</w:t>
      </w:r>
      <w:bookmarkEnd w:id="4"/>
    </w:p>
    <w:p>
      <w:pPr>
        <w:rPr>
          <w:rFonts w:hint="default" w:eastAsia="Times New Roman" w:asciiTheme="majorAscii" w:hAnsiTheme="majorAscii"/>
          <w:i/>
          <w:iCs/>
          <w:sz w:val="21"/>
          <w:szCs w:val="21"/>
          <w:lang w:val="fr-FR"/>
        </w:rPr>
      </w:pPr>
      <w:r>
        <w:rPr>
          <w:rFonts w:hint="default" w:eastAsia="Times New Roman" w:asciiTheme="majorAscii" w:hAnsiTheme="majorAscii"/>
          <w:i/>
          <w:iCs/>
          <w:sz w:val="21"/>
          <w:szCs w:val="21"/>
          <w:lang w:val="fr-FR"/>
        </w:rPr>
        <w:t>Pour rester dans la même logique, les classes ont été regroupées dans des paquets tels que "memento", "caretaker", etc. Dans cette version, les choix de conception sont moins personnels, car la structure était déjà bien indiquée dans le diagramme de classe. L'effort principal a été consacré à la réflexion sur le code.</w:t>
      </w:r>
    </w:p>
    <w:p>
      <w:pPr>
        <w:rPr>
          <w:rFonts w:hint="default" w:eastAsia="Times New Roman" w:asciiTheme="majorAscii" w:hAnsiTheme="majorAscii"/>
          <w:i/>
          <w:iCs/>
          <w:sz w:val="21"/>
          <w:szCs w:val="21"/>
          <w:lang w:val="fr-FR"/>
        </w:rPr>
      </w:pPr>
    </w:p>
    <w:p>
      <w:pPr>
        <w:pStyle w:val="3"/>
        <w:bidi w:val="0"/>
        <w:rPr>
          <w:rFonts w:hint="default"/>
          <w:lang w:val="fr-FR"/>
        </w:rPr>
      </w:pPr>
      <w:bookmarkStart w:id="5" w:name="_Toc25610"/>
      <w:r>
        <w:rPr>
          <w:rFonts w:hint="default"/>
          <w:lang w:val="fr-FR"/>
        </w:rPr>
        <w:t>Version 3 : Undo/Redo</w:t>
      </w:r>
      <w:bookmarkEnd w:id="5"/>
    </w:p>
    <w:p>
      <w:pPr>
        <w:rPr>
          <w:rFonts w:hint="default" w:eastAsia="Times New Roman" w:asciiTheme="majorAscii" w:hAnsiTheme="majorAscii"/>
          <w:i/>
          <w:iCs/>
          <w:sz w:val="21"/>
          <w:szCs w:val="21"/>
          <w:lang w:val="fr-FR"/>
        </w:rPr>
      </w:pPr>
      <w:r>
        <w:rPr>
          <w:rFonts w:hint="default" w:eastAsia="Times New Roman" w:asciiTheme="majorAscii" w:hAnsiTheme="majorAscii"/>
          <w:i/>
          <w:iCs/>
          <w:sz w:val="21"/>
          <w:szCs w:val="21"/>
          <w:lang w:val="fr-FR"/>
        </w:rPr>
        <w:t>Dans cette itération, plusieurs possibilités se sont présentées. Dans notre cas, nous avons opté pour la première solution, jugée assez accessible et surtout en continuité avec la logique de la V1. Cela implique l'ajout de deux concreteCommands, "undo" et "redo", qui appelleront la classe "UndoManager". De plus, un nouveau memento, "EditorMemento", sera nécessaire pour stocker le buffer ainsi que les index. Enfin, des modifications seront apportées à l'interface "Engine" pour inclure deux méthodes, "setMemento()" et "getMemento()".</w:t>
      </w:r>
    </w:p>
    <w:p>
      <w:pPr>
        <w:pStyle w:val="3"/>
        <w:bidi w:val="0"/>
        <w:rPr>
          <w:rFonts w:hint="default"/>
          <w:lang w:val="fr-FR"/>
        </w:rPr>
      </w:pPr>
      <w:bookmarkStart w:id="6" w:name="_Toc28434"/>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pStyle w:val="3"/>
        <w:bidi w:val="0"/>
        <w:rPr>
          <w:rFonts w:hint="default"/>
          <w:lang w:val="fr-FR"/>
        </w:rPr>
      </w:pPr>
      <w:r>
        <w:rPr>
          <w:rFonts w:hint="default"/>
          <w:lang w:val="fr-FR"/>
        </w:rPr>
        <w:t>Tests :</w:t>
      </w:r>
      <w:bookmarkEnd w:id="6"/>
    </w:p>
    <w:p>
      <w:pPr>
        <w:rPr>
          <w:rFonts w:hint="default" w:eastAsia="Times New Roman"/>
          <w:lang w:val="fr-FR"/>
        </w:rPr>
      </w:pPr>
      <w:r>
        <w:drawing>
          <wp:anchor distT="0" distB="0" distL="114300" distR="114300" simplePos="0" relativeHeight="251659264" behindDoc="0" locked="0" layoutInCell="1" allowOverlap="1">
            <wp:simplePos x="0" y="0"/>
            <wp:positionH relativeFrom="column">
              <wp:posOffset>-47625</wp:posOffset>
            </wp:positionH>
            <wp:positionV relativeFrom="paragraph">
              <wp:posOffset>31115</wp:posOffset>
            </wp:positionV>
            <wp:extent cx="3093085" cy="2171065"/>
            <wp:effectExtent l="0" t="0" r="1206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93085" cy="2171065"/>
                    </a:xfrm>
                    <a:prstGeom prst="rect">
                      <a:avLst/>
                    </a:prstGeom>
                    <a:noFill/>
                    <a:ln>
                      <a:noFill/>
                    </a:ln>
                  </pic:spPr>
                </pic:pic>
              </a:graphicData>
            </a:graphic>
          </wp:anchor>
        </w:drawing>
      </w:r>
      <w:r>
        <w:rPr>
          <w:rFonts w:hint="default" w:eastAsia="Times New Roman"/>
          <w:lang w:val="fr-FR"/>
        </w:rPr>
        <w:t>Comme illustré dans la capture d'écran, les tests ont été organisés selon les commandes concrètes. CopyPaste et CutPaste sont regroupés car ces commandes sont fréquemment associées, tandis que les autres commandes telles que Delete, Insert, Redo et Undo sont également présentes. Il n'y a pas de classe dédiée à Replay car ces tests sont répartis dans différentes classes.</w:t>
      </w:r>
    </w:p>
    <w:p>
      <w:pPr>
        <w:rPr>
          <w:rFonts w:hint="default" w:eastAsia="Times New Roman"/>
          <w:lang w:val="fr-FR"/>
        </w:rPr>
      </w:pPr>
    </w:p>
    <w:p>
      <w:pPr>
        <w:rPr>
          <w:rFonts w:hint="default" w:eastAsia="Times New Roman"/>
          <w:lang w:val="fr-FR"/>
        </w:rPr>
      </w:pPr>
      <w:r>
        <w:rPr>
          <w:rFonts w:hint="default" w:eastAsia="Times New Roman"/>
          <w:lang w:val="fr-FR"/>
        </w:rPr>
        <w:t>Au sein des classes, nous essayons de garder une logique pour que les tests soient faciles à trouver et lire, le but était de couvrir un maximum de possibilités sans pour autant se noyer dans un torrent de tests.</w:t>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pStyle w:val="3"/>
        <w:bidi w:val="0"/>
        <w:outlineLvl w:val="9"/>
        <w:rPr>
          <w:rFonts w:hint="default" w:eastAsia="Times New Roman"/>
          <w:lang w:val="fr-FR"/>
        </w:rPr>
      </w:pPr>
      <w:bookmarkStart w:id="7" w:name="_Toc4639"/>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rPr>
          <w:rFonts w:hint="default" w:eastAsia="Times New Roman"/>
          <w:lang w:val="fr-FR"/>
        </w:rPr>
      </w:pPr>
    </w:p>
    <w:p>
      <w:pPr>
        <w:pStyle w:val="3"/>
        <w:bidi w:val="0"/>
        <w:rPr>
          <w:rFonts w:hint="default"/>
          <w:lang w:val="fr-FR"/>
        </w:rPr>
      </w:pPr>
      <w:bookmarkStart w:id="8" w:name="_Toc7751"/>
      <w:bookmarkStart w:id="9" w:name="_Toc12338"/>
      <w:r>
        <w:rPr>
          <w:rFonts w:hint="default" w:eastAsia="Times New Roman"/>
          <w:lang w:val="fr-FR"/>
        </w:rPr>
        <w:t>Synthèse résultat de test :</w:t>
      </w:r>
      <w:bookmarkEnd w:id="7"/>
      <w:bookmarkEnd w:id="8"/>
      <w:bookmarkEnd w:id="9"/>
      <w:r>
        <w:rPr>
          <w:rFonts w:hint="default" w:eastAsia="Times New Roman"/>
          <w:lang w:val="fr-FR"/>
        </w:rPr>
        <w:t xml:space="preserve"> </w:t>
      </w:r>
    </w:p>
    <w:p>
      <w:pPr>
        <w:rPr>
          <w:rFonts w:hint="default" w:asciiTheme="majorAscii" w:hAnsiTheme="majorAscii"/>
          <w:sz w:val="21"/>
          <w:szCs w:val="21"/>
          <w:lang w:val="fr-FR"/>
        </w:rPr>
      </w:pPr>
      <w:r>
        <w:rPr>
          <w:rFonts w:hint="default" w:eastAsia="Times New Roman" w:asciiTheme="majorAscii" w:hAnsiTheme="majorAscii"/>
          <w:sz w:val="21"/>
          <w:szCs w:val="21"/>
          <w:u w:val="single"/>
          <w:lang w:val="fr-FR"/>
        </w:rPr>
        <w:t>Voici le test coverage</w:t>
      </w:r>
      <w:r>
        <w:rPr>
          <w:rFonts w:hint="default" w:eastAsia="Times New Roman" w:asciiTheme="majorAscii" w:hAnsiTheme="majorAscii"/>
          <w:sz w:val="21"/>
          <w:szCs w:val="21"/>
          <w:lang w:val="fr-FR"/>
        </w:rPr>
        <w:t xml:space="preserve"> :</w:t>
      </w:r>
    </w:p>
    <w:p>
      <w:pPr>
        <w:rPr>
          <w:rFonts w:hint="default"/>
          <w:lang w:val="fr-FR"/>
        </w:rPr>
      </w:pPr>
    </w:p>
    <w:p>
      <w:pPr>
        <w:jc w:val="center"/>
        <w:rPr>
          <w:rFonts w:hint="default"/>
          <w:lang w:val="fr-FR"/>
        </w:rPr>
      </w:pPr>
      <w:r>
        <w:drawing>
          <wp:inline distT="0" distB="0" distL="114300" distR="114300">
            <wp:extent cx="5271135" cy="1468120"/>
            <wp:effectExtent l="0" t="0" r="571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1468120"/>
                    </a:xfrm>
                    <a:prstGeom prst="rect">
                      <a:avLst/>
                    </a:prstGeom>
                    <a:noFill/>
                    <a:ln>
                      <a:noFill/>
                    </a:ln>
                  </pic:spPr>
                </pic:pic>
              </a:graphicData>
            </a:graphic>
          </wp:inline>
        </w:drawing>
      </w:r>
    </w:p>
    <w:p>
      <w:pPr>
        <w:rPr>
          <w:rFonts w:hint="default"/>
          <w:lang w:val="fr-FR"/>
        </w:rPr>
      </w:pPr>
    </w:p>
    <w:p>
      <w:pPr>
        <w:rPr>
          <w:rFonts w:hint="default" w:asciiTheme="majorAscii" w:hAnsiTheme="majorAscii"/>
          <w:sz w:val="21"/>
          <w:szCs w:val="21"/>
          <w:lang w:val="fr-FR"/>
        </w:rPr>
      </w:pPr>
      <w:r>
        <w:rPr>
          <w:rFonts w:hint="default" w:eastAsia="Times New Roman" w:asciiTheme="majorAscii" w:hAnsiTheme="majorAscii"/>
          <w:sz w:val="21"/>
          <w:szCs w:val="21"/>
          <w:u w:val="single"/>
          <w:lang w:val="fr-FR"/>
        </w:rPr>
        <w:t>Et voici le résultat des tests</w:t>
      </w:r>
      <w:r>
        <w:rPr>
          <w:rFonts w:hint="default" w:eastAsia="Times New Roman" w:asciiTheme="majorAscii" w:hAnsiTheme="majorAscii"/>
          <w:sz w:val="21"/>
          <w:szCs w:val="21"/>
          <w:lang w:val="fr-FR"/>
        </w:rPr>
        <w:t xml:space="preserve"> : </w:t>
      </w:r>
    </w:p>
    <w:p>
      <w:pPr>
        <w:rPr>
          <w:rFonts w:hint="default"/>
          <w:lang w:val="fr-FR"/>
        </w:rPr>
      </w:pPr>
    </w:p>
    <w:p>
      <w:r>
        <w:drawing>
          <wp:inline distT="0" distB="0" distL="114300" distR="114300">
            <wp:extent cx="34099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409950" cy="2124075"/>
                    </a:xfrm>
                    <a:prstGeom prst="rect">
                      <a:avLst/>
                    </a:prstGeom>
                    <a:noFill/>
                    <a:ln>
                      <a:noFill/>
                    </a:ln>
                  </pic:spPr>
                </pic:pic>
              </a:graphicData>
            </a:graphic>
          </wp:inline>
        </w:drawing>
      </w:r>
      <w:bookmarkStart w:id="32" w:name="_GoBack"/>
      <w:bookmarkEnd w:id="32"/>
    </w:p>
    <w:p/>
    <w:p/>
    <w:p/>
    <w:p/>
    <w:p/>
    <w:p/>
    <w:p/>
    <w:p/>
    <w:p/>
    <w:p/>
    <w:p/>
    <w:p/>
    <w:p/>
    <w:p/>
    <w:p/>
    <w:p/>
    <w:p/>
    <w:p/>
    <w:p/>
    <w:p/>
    <w:p/>
    <w:p/>
    <w:p/>
    <w:p/>
    <w:p>
      <w:pPr>
        <w:pStyle w:val="3"/>
        <w:bidi w:val="0"/>
        <w:rPr>
          <w:rFonts w:hint="default"/>
          <w:lang w:val="fr-FR"/>
        </w:rPr>
      </w:pPr>
      <w:bookmarkStart w:id="10" w:name="_Toc9962"/>
      <w:bookmarkStart w:id="11" w:name="_Toc21022"/>
      <w:bookmarkStart w:id="12" w:name="_Toc12443"/>
      <w:r>
        <w:rPr>
          <w:rFonts w:hint="default" w:eastAsia="Times New Roman"/>
          <w:lang w:val="fr-FR"/>
        </w:rPr>
        <w:t>Comment lancer les différentes versions :</w:t>
      </w:r>
      <w:bookmarkEnd w:id="10"/>
      <w:bookmarkEnd w:id="11"/>
      <w:bookmarkEnd w:id="12"/>
    </w:p>
    <w:p>
      <w:pPr>
        <w:rPr>
          <w:rFonts w:hint="default" w:asciiTheme="majorAscii" w:hAnsiTheme="majorAscii"/>
          <w:i/>
          <w:iCs/>
          <w:sz w:val="21"/>
          <w:szCs w:val="21"/>
          <w:highlight w:val="yellow"/>
          <w:lang w:val="fr-FR"/>
        </w:rPr>
      </w:pPr>
      <w:r>
        <w:rPr>
          <w:rFonts w:hint="default" w:eastAsia="Times New Roman" w:asciiTheme="majorAscii" w:hAnsiTheme="majorAscii"/>
          <w:i/>
          <w:iCs/>
          <w:sz w:val="21"/>
          <w:szCs w:val="21"/>
          <w:highlight w:val="yellow"/>
          <w:lang w:val="fr-FR"/>
        </w:rPr>
        <w:t>A noter que le projet est en java 21 et qu’il utilise certaines méthodes de Java 21 (removeFirst() par exemple) ainsi il vous faudra au minimum Java 21 pour lancer le projet.</w:t>
      </w:r>
    </w:p>
    <w:p>
      <w:pPr>
        <w:rPr>
          <w:rFonts w:hint="default" w:asciiTheme="majorAscii" w:hAnsiTheme="majorAscii"/>
          <w:sz w:val="21"/>
          <w:szCs w:val="21"/>
          <w:lang w:val="fr-FR"/>
        </w:rPr>
      </w:pPr>
    </w:p>
    <w:p>
      <w:pPr>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 xml:space="preserve">Pour lancer le projet , suivez ces étapes : commencez par copier le lien du dépôt Git (https://gitlab.istic.univ-rennes1.fr/sfernandezso/editor-2023-sacha-fernandez-soltane-paul-leclercq) du projet sur GitLab. </w:t>
      </w:r>
    </w:p>
    <w:p>
      <w:pPr>
        <w:rPr>
          <w:rFonts w:hint="default" w:eastAsia="Times New Roman" w:asciiTheme="majorAscii" w:hAnsiTheme="majorAscii"/>
          <w:sz w:val="21"/>
          <w:szCs w:val="21"/>
          <w:lang w:val="fr-FR"/>
        </w:rPr>
      </w:pPr>
    </w:p>
    <w:p>
      <w:pPr>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 xml:space="preserve">Ensuite, ouvrez IntelliJ et sélectionnez "Check out from Version Control" dans le menu d'accueil. Choisissez Git et collez le lien du dépôt dans le champ approprié. </w:t>
      </w:r>
    </w:p>
    <w:p>
      <w:pPr>
        <w:rPr>
          <w:rFonts w:hint="default" w:eastAsia="Times New Roman" w:asciiTheme="majorAscii" w:hAnsiTheme="majorAscii"/>
          <w:sz w:val="21"/>
          <w:szCs w:val="21"/>
          <w:lang w:val="fr-FR"/>
        </w:rPr>
      </w:pPr>
    </w:p>
    <w:p>
      <w:pPr>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 xml:space="preserve">Appuyez sur "Clone" pour télécharger le projet sur votre machine locale. Une fois le projet cloné, ouvrez-le dans IntelliJ en sélectionnant le dossier du projet. </w:t>
      </w:r>
    </w:p>
    <w:p>
      <w:pPr>
        <w:rPr>
          <w:rFonts w:hint="default" w:eastAsia="Times New Roman" w:asciiTheme="majorAscii" w:hAnsiTheme="majorAscii"/>
          <w:sz w:val="21"/>
          <w:szCs w:val="21"/>
          <w:lang w:val="fr-FR"/>
        </w:rPr>
      </w:pPr>
    </w:p>
    <w:p>
      <w:pPr>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 xml:space="preserve">Assurez-vous de configurer correctement le JDK (Java 21 au minimum). Enfin, pour lancer le projet, trouvez la classe principale (ici </w:t>
      </w:r>
      <w:r>
        <w:rPr>
          <w:rFonts w:hint="default" w:eastAsia="Times New Roman" w:asciiTheme="majorAscii" w:hAnsiTheme="majorAscii"/>
          <w:b/>
          <w:bCs/>
          <w:sz w:val="21"/>
          <w:szCs w:val="21"/>
          <w:lang w:val="fr-FR"/>
        </w:rPr>
        <w:t>ihm</w:t>
      </w:r>
      <w:r>
        <w:rPr>
          <w:rFonts w:hint="default" w:eastAsia="Times New Roman" w:asciiTheme="majorAscii" w:hAnsiTheme="majorAscii"/>
          <w:sz w:val="21"/>
          <w:szCs w:val="21"/>
          <w:lang w:val="fr-FR"/>
        </w:rPr>
        <w:t>) dans la structure du projet, cliquez dessus avec le bouton droit de la souris, et sélectionnez "Run" à partir du menu contextuel ou cliquez simplement sur la flèche verte (Run) dans la barre d'outils d'IntelliJ.</w:t>
      </w:r>
    </w:p>
    <w:p>
      <w:pPr>
        <w:rPr>
          <w:rFonts w:hint="default" w:eastAsia="Times New Roman" w:asciiTheme="majorAscii" w:hAnsiTheme="majorAscii"/>
          <w:sz w:val="21"/>
          <w:szCs w:val="21"/>
          <w:lang w:val="fr-FR"/>
        </w:rPr>
      </w:pPr>
    </w:p>
    <w:p>
      <w:pPr>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Cela déclenchera l'exécution du programme et affichera les résultats dans la console d'exécution.</w:t>
      </w:r>
    </w:p>
    <w:p>
      <w:pPr>
        <w:rPr>
          <w:rFonts w:hint="default" w:eastAsia="Times New Roman" w:asciiTheme="majorAscii" w:hAnsiTheme="majorAscii"/>
          <w:sz w:val="21"/>
          <w:szCs w:val="21"/>
          <w:lang w:val="fr-FR"/>
        </w:rPr>
      </w:pPr>
    </w:p>
    <w:p>
      <w:pPr>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 xml:space="preserve">Pour changer de version, il suffit de changer de branche avec la commande git checkout «nom_branche» et relancer la classe </w:t>
      </w:r>
      <w:r>
        <w:rPr>
          <w:rFonts w:hint="default" w:eastAsia="Times New Roman" w:asciiTheme="majorAscii" w:hAnsiTheme="majorAscii"/>
          <w:b/>
          <w:bCs/>
          <w:sz w:val="21"/>
          <w:szCs w:val="21"/>
          <w:lang w:val="fr-FR"/>
        </w:rPr>
        <w:t>ihm</w:t>
      </w:r>
      <w:r>
        <w:rPr>
          <w:rFonts w:hint="default" w:eastAsia="Times New Roman" w:asciiTheme="majorAscii" w:hAnsiTheme="majorAscii"/>
          <w:sz w:val="21"/>
          <w:szCs w:val="21"/>
          <w:lang w:val="fr-FR"/>
        </w:rPr>
        <w:t>.</w:t>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pStyle w:val="3"/>
        <w:bidi w:val="0"/>
        <w:rPr>
          <w:rFonts w:hint="default"/>
          <w:lang w:val="fr-FR"/>
        </w:rPr>
      </w:pPr>
      <w:bookmarkStart w:id="13" w:name="_Toc26167"/>
      <w:bookmarkStart w:id="14" w:name="_Toc20996"/>
      <w:bookmarkStart w:id="15" w:name="_Toc25781"/>
      <w:r>
        <w:rPr>
          <w:rFonts w:hint="default" w:eastAsia="Times New Roman"/>
          <w:lang w:val="fr-FR"/>
        </w:rPr>
        <w:t>Syntaxe des commandes :</w:t>
      </w:r>
      <w:bookmarkEnd w:id="13"/>
      <w:bookmarkEnd w:id="14"/>
      <w:bookmarkEnd w:id="15"/>
      <w:r>
        <w:rPr>
          <w:rFonts w:hint="default" w:eastAsia="Times New Roman"/>
          <w:lang w:val="fr-FR"/>
        </w:rPr>
        <w:t xml:space="preserve"> </w:t>
      </w:r>
    </w:p>
    <w:p>
      <w:pPr>
        <w:bidi w:val="0"/>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Tout d’abord, lorsque vous lancer l’ihm vous pouvez apercevoir un récapitulatif des commandes si jamais vous les oublier,donc pas d’inquiétude.</w:t>
      </w:r>
    </w:p>
    <w:p>
      <w:pPr>
        <w:bidi w:val="0"/>
        <w:rPr>
          <w:rFonts w:hint="default" w:eastAsia="Times New Roman" w:asciiTheme="majorAscii" w:hAnsiTheme="majorAscii"/>
          <w:sz w:val="21"/>
          <w:szCs w:val="21"/>
          <w:lang w:val="fr-FR"/>
        </w:rPr>
      </w:pPr>
    </w:p>
    <w:p>
      <w:pPr>
        <w:bidi w:val="0"/>
        <w:rPr>
          <w:rFonts w:hint="default" w:eastAsia="Times New Roman" w:asciiTheme="majorAscii" w:hAnsiTheme="majorAscii"/>
          <w:sz w:val="21"/>
          <w:szCs w:val="21"/>
          <w:u w:val="single"/>
          <w:lang w:val="fr-FR"/>
        </w:rPr>
      </w:pPr>
      <w:r>
        <w:rPr>
          <w:rFonts w:hint="default" w:eastAsia="Times New Roman" w:asciiTheme="majorAscii" w:hAnsiTheme="majorAscii"/>
          <w:sz w:val="21"/>
          <w:szCs w:val="21"/>
          <w:u w:val="single"/>
          <w:lang w:val="fr-FR"/>
        </w:rPr>
        <w:t xml:space="preserve">Voici un récapitulatif des différentes commandes : </w:t>
      </w:r>
    </w:p>
    <w:p>
      <w:pPr>
        <w:bidi w:val="0"/>
        <w:rPr>
          <w:rFonts w:hint="default" w:asciiTheme="majorAscii" w:hAnsiTheme="majorAscii"/>
          <w:sz w:val="21"/>
          <w:szCs w:val="21"/>
          <w:lang w:val="fr-FR"/>
        </w:rPr>
      </w:pPr>
    </w:p>
    <w:p>
      <w:pPr>
        <w:bidi w:val="0"/>
        <w:outlineLvl w:val="0"/>
        <w:rPr>
          <w:rFonts w:hint="default" w:asciiTheme="majorAscii" w:hAnsiTheme="majorAscii"/>
          <w:sz w:val="21"/>
          <w:szCs w:val="21"/>
          <w:lang w:val="fr-FR"/>
        </w:rPr>
      </w:pPr>
      <w:bookmarkStart w:id="16" w:name="_Toc19064"/>
      <w:bookmarkStart w:id="17" w:name="_Toc3055"/>
      <w:bookmarkStart w:id="18" w:name="_Toc27008"/>
      <w:bookmarkStart w:id="19" w:name="_Toc26195"/>
      <w:r>
        <w:rPr>
          <w:rFonts w:hint="default" w:eastAsia="Times New Roman" w:asciiTheme="majorAscii" w:hAnsiTheme="majorAscii"/>
          <w:sz w:val="21"/>
          <w:szCs w:val="21"/>
          <w:lang w:val="fr-FR"/>
        </w:rPr>
        <w:t>b : voir les infos de l'éditeur</w:t>
      </w:r>
      <w:bookmarkEnd w:id="16"/>
      <w:bookmarkEnd w:id="17"/>
      <w:bookmarkEnd w:id="18"/>
      <w:bookmarkEnd w:id="19"/>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i : insérer texte</w:t>
      </w:r>
    </w:p>
    <w:p>
      <w:pPr>
        <w:bidi w:val="0"/>
        <w:outlineLvl w:val="0"/>
        <w:rPr>
          <w:rFonts w:hint="default" w:asciiTheme="majorAscii" w:hAnsiTheme="majorAscii"/>
          <w:sz w:val="21"/>
          <w:szCs w:val="21"/>
          <w:lang w:val="fr-FR"/>
        </w:rPr>
      </w:pPr>
      <w:bookmarkStart w:id="20" w:name="_Toc9643"/>
      <w:bookmarkStart w:id="21" w:name="_Toc30615"/>
      <w:bookmarkStart w:id="22" w:name="_Toc24884"/>
      <w:bookmarkStart w:id="23" w:name="_Toc3559"/>
      <w:r>
        <w:rPr>
          <w:rFonts w:hint="default" w:eastAsia="Times New Roman" w:asciiTheme="majorAscii" w:hAnsiTheme="majorAscii"/>
          <w:sz w:val="21"/>
          <w:szCs w:val="21"/>
          <w:lang w:val="fr-FR"/>
        </w:rPr>
        <w:t>s : sélectionner texte</w:t>
      </w:r>
      <w:bookmarkEnd w:id="20"/>
      <w:bookmarkEnd w:id="21"/>
      <w:bookmarkEnd w:id="22"/>
      <w:bookmarkEnd w:id="23"/>
    </w:p>
    <w:p>
      <w:pPr>
        <w:bidi w:val="0"/>
        <w:outlineLvl w:val="0"/>
        <w:rPr>
          <w:rFonts w:hint="default" w:asciiTheme="majorAscii" w:hAnsiTheme="majorAscii"/>
          <w:sz w:val="21"/>
          <w:szCs w:val="21"/>
          <w:lang w:val="fr-FR"/>
        </w:rPr>
      </w:pPr>
      <w:bookmarkStart w:id="24" w:name="_Toc28897"/>
      <w:bookmarkStart w:id="25" w:name="_Toc24803"/>
      <w:bookmarkStart w:id="26" w:name="_Toc29838"/>
      <w:bookmarkStart w:id="27" w:name="_Toc16213"/>
      <w:r>
        <w:rPr>
          <w:rFonts w:hint="default" w:eastAsia="Times New Roman" w:asciiTheme="majorAscii" w:hAnsiTheme="majorAscii"/>
          <w:sz w:val="21"/>
          <w:szCs w:val="21"/>
          <w:lang w:val="fr-FR"/>
        </w:rPr>
        <w:t>c : copier sélection</w:t>
      </w:r>
      <w:bookmarkEnd w:id="24"/>
      <w:bookmarkEnd w:id="25"/>
      <w:bookmarkEnd w:id="26"/>
      <w:bookmarkEnd w:id="27"/>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v : coller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x : couper sélection</w:t>
      </w:r>
    </w:p>
    <w:p>
      <w:pPr>
        <w:bidi w:val="0"/>
        <w:outlineLvl w:val="0"/>
        <w:rPr>
          <w:rFonts w:hint="default" w:asciiTheme="majorAscii" w:hAnsiTheme="majorAscii"/>
          <w:sz w:val="21"/>
          <w:szCs w:val="21"/>
          <w:lang w:val="fr-FR"/>
        </w:rPr>
      </w:pPr>
      <w:bookmarkStart w:id="28" w:name="_Toc23231"/>
      <w:bookmarkStart w:id="29" w:name="_Toc24359"/>
      <w:bookmarkStart w:id="30" w:name="_Toc27725"/>
      <w:bookmarkStart w:id="31" w:name="_Toc27195"/>
      <w:r>
        <w:rPr>
          <w:rFonts w:hint="default" w:eastAsia="Times New Roman" w:asciiTheme="majorAscii" w:hAnsiTheme="majorAscii"/>
          <w:sz w:val="21"/>
          <w:szCs w:val="21"/>
          <w:lang w:val="fr-FR"/>
        </w:rPr>
        <w:t>d : supprimer sélection</w:t>
      </w:r>
      <w:bookmarkEnd w:id="28"/>
      <w:bookmarkEnd w:id="29"/>
      <w:bookmarkEnd w:id="30"/>
      <w:bookmarkEnd w:id="31"/>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start : démarrer l'enregistrement</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stop : stopper l'enregistrement</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replay : rejouer l'enregistrement</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undo : annule la commande précédente</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redo : annule le undo précédent</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exit : sortie de l'éditeur</w:t>
      </w:r>
    </w:p>
    <w:p>
      <w:pPr>
        <w:bidi w:val="0"/>
        <w:rPr>
          <w:rFonts w:hint="default" w:asciiTheme="majorAscii" w:hAnsiTheme="majorAscii"/>
          <w:sz w:val="21"/>
          <w:szCs w:val="21"/>
          <w:lang w:val="fr-FR"/>
        </w:rPr>
      </w:pPr>
    </w:p>
    <w:p>
      <w:pPr>
        <w:bidi w:val="0"/>
        <w:rPr>
          <w:rFonts w:hint="default" w:asciiTheme="majorAscii" w:hAnsiTheme="majorAscii"/>
          <w:sz w:val="21"/>
          <w:szCs w:val="21"/>
          <w:lang w:val="fr-FR"/>
        </w:rPr>
      </w:pPr>
      <w:r>
        <w:rPr>
          <w:rFonts w:hint="default" w:eastAsia="Times New Roman" w:asciiTheme="majorAscii" w:hAnsiTheme="majorAscii"/>
          <w:sz w:val="21"/>
          <w:szCs w:val="21"/>
          <w:u w:val="single"/>
          <w:lang w:val="fr-FR"/>
        </w:rPr>
        <w:t>Et dans le code voici les commandes</w:t>
      </w:r>
      <w:r>
        <w:rPr>
          <w:rFonts w:hint="default" w:eastAsia="Times New Roman" w:asciiTheme="majorAscii" w:hAnsiTheme="majorAscii"/>
          <w:sz w:val="21"/>
          <w:szCs w:val="21"/>
          <w:lang w:val="fr-FR"/>
        </w:rPr>
        <w:t xml:space="preserve"> :</w:t>
      </w:r>
    </w:p>
    <w:p>
      <w:pPr>
        <w:bidi w:val="0"/>
        <w:rPr>
          <w:rFonts w:hint="default" w:asciiTheme="majorAscii" w:hAnsiTheme="majorAscii"/>
          <w:sz w:val="21"/>
          <w:szCs w:val="21"/>
          <w:lang w:val="fr-FR"/>
        </w:rPr>
      </w:pPr>
    </w:p>
    <w:p>
      <w:pPr>
        <w:bidi w:val="0"/>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mapCmd.put("changeSelection", new ChangeSelection(engine.getSelection(), invoker, recorder,undoManager));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mapCmd.put("insert", new Insert(engine, invoker, recorder,undoManager));</w:t>
      </w:r>
    </w:p>
    <w:p>
      <w:pPr>
        <w:bidi w:val="0"/>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mapCmd.put("copy", new Copy(engine, recorder,undoManager));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mapCmd.put("delete", new Delete(engine, invoker, recorder,undoManager));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mapCmd.put("cut", new Cut(engine, invoker, recorder,undoManager));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mapCmd.put("paste", new Paste(engine, invoker, recorder,undoManager));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mapCmd.put("start", new Start(recorder));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mapCmd.put("stop", new Stop(recorder));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mapCmd.put("replay", new Replay(recorder));</w:t>
      </w:r>
    </w:p>
    <w:p>
      <w:pPr>
        <w:bidi w:val="0"/>
        <w:rPr>
          <w:rFonts w:hint="default" w:asciiTheme="majorAscii" w:hAnsiTheme="majorAscii"/>
          <w:sz w:val="21"/>
          <w:szCs w:val="21"/>
          <w:lang w:val="fr-FR"/>
        </w:rPr>
      </w:pPr>
      <w:r>
        <w:rPr>
          <w:rFonts w:hint="default" w:eastAsia="Times New Roman" w:asciiTheme="majorAscii" w:hAnsiTheme="majorAscii"/>
          <w:sz w:val="21"/>
          <w:szCs w:val="21"/>
          <w:lang w:val="fr-FR"/>
        </w:rPr>
        <w:t>mapCmd.put("undo", new Undo(invoker,undoManager,engine));</w:t>
      </w:r>
    </w:p>
    <w:p>
      <w:pPr>
        <w:bidi w:val="0"/>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mapCmd.put("redo", new Redo(invoker,undoManager,engine));</w:t>
      </w:r>
    </w:p>
    <w:p>
      <w:pPr>
        <w:bidi w:val="0"/>
        <w:rPr>
          <w:rFonts w:hint="default" w:eastAsia="Times New Roman" w:asciiTheme="majorAscii" w:hAnsiTheme="majorAscii"/>
          <w:sz w:val="21"/>
          <w:szCs w:val="21"/>
          <w:lang w:val="fr-FR"/>
        </w:rPr>
      </w:pPr>
    </w:p>
    <w:p>
      <w:pPr>
        <w:bidi w:val="0"/>
        <w:rPr>
          <w:rFonts w:hint="default" w:eastAsia="Times New Roman" w:asciiTheme="majorAscii" w:hAnsiTheme="majorAscii"/>
          <w:sz w:val="21"/>
          <w:szCs w:val="21"/>
          <w:lang w:val="fr-FR"/>
        </w:rPr>
      </w:pPr>
      <w:r>
        <w:rPr>
          <w:rFonts w:hint="default" w:eastAsia="Times New Roman" w:asciiTheme="majorAscii" w:hAnsiTheme="majorAscii"/>
          <w:sz w:val="21"/>
          <w:szCs w:val="21"/>
          <w:lang w:val="fr-FR"/>
        </w:rPr>
        <w:t>Comme vous pouvez le voir les commandes ne sont pas bien compliqués, si c’est un insert dans le code on fait insert sinon pour l’utilisateur il fait «i», «s» pour une sélection ect...</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arlito">
    <w:panose1 w:val="020F0502020204030204"/>
    <w:charset w:val="00"/>
    <w:family w:val="auto"/>
    <w:pitch w:val="default"/>
    <w:sig w:usb0="E10002FF" w:usb1="5000ECFF" w:usb2="00000009" w:usb3="00000000" w:csb0="2000019F" w:csb1="00000000"/>
  </w:font>
  <w:font w:name="Candara Light">
    <w:panose1 w:val="020E0502030303020204"/>
    <w:charset w:val="00"/>
    <w:family w:val="auto"/>
    <w:pitch w:val="default"/>
    <w:sig w:usb0="A00002FF" w:usb1="00000002" w:usb2="00000000" w:usb3="00000000" w:csb0="0000019F" w:csb1="00000000"/>
  </w:font>
  <w:font w:name="Calibri Light">
    <w:panose1 w:val="020F0302020204030204"/>
    <w:charset w:val="00"/>
    <w:family w:val="auto"/>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fr-FR"/>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rPr>
                              <w:rFonts w:eastAsia="Times New Roman"/>
                            </w:rP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rPr>
                        <w:rFonts w:eastAsia="Times New Roman"/>
                      </w:rPr>
                      <w:t>1</w:t>
                    </w:r>
                    <w:r>
                      <w:fldChar w:fldCharType="end"/>
                    </w:r>
                  </w:p>
                </w:txbxContent>
              </v:textbox>
            </v:shape>
          </w:pict>
        </mc:Fallback>
      </mc:AlternateContent>
    </w:r>
    <w:r>
      <w:rPr>
        <w:rFonts w:hint="default" w:eastAsia="Times New Roman"/>
        <w:lang w:val="fr-FR"/>
      </w:rPr>
      <w:t>Projet ACO 2023-2024</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F137F"/>
    <w:rsid w:val="06534BB1"/>
    <w:rsid w:val="0CEF137F"/>
    <w:rsid w:val="103502EB"/>
    <w:rsid w:val="118C3564"/>
    <w:rsid w:val="17083F93"/>
    <w:rsid w:val="1AB56EDD"/>
    <w:rsid w:val="247D642A"/>
    <w:rsid w:val="2A712813"/>
    <w:rsid w:val="2A877863"/>
    <w:rsid w:val="2AC843B6"/>
    <w:rsid w:val="2C6C3271"/>
    <w:rsid w:val="4DC809D5"/>
    <w:rsid w:val="501F247D"/>
    <w:rsid w:val="7DB33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paragraph" w:customStyle="1" w:styleId="12">
    <w:name w:val="WPSOffice手动目录 2"/>
    <w:uiPriority w:val="0"/>
    <w:pPr>
      <w:ind w:leftChars="200"/>
    </w:pPr>
    <w:rPr>
      <w:sz w:val="20"/>
      <w:szCs w:val="20"/>
    </w:rPr>
  </w:style>
  <w:style w:type="paragraph" w:customStyle="1" w:styleId="13">
    <w:name w:val="WPSOffice手动目录 3"/>
    <w:uiPriority w:val="0"/>
    <w:pPr>
      <w:ind w:leftChars="400"/>
    </w:pPr>
    <w:rPr>
      <w:sz w:val="20"/>
      <w:szCs w:val="20"/>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811</Words>
  <Characters>4645</Characters>
  <Lines>0</Lines>
  <Paragraphs>0</Paragraphs>
  <TotalTime>32</TotalTime>
  <ScaleCrop>false</ScaleCrop>
  <LinksUpToDate>false</LinksUpToDate>
  <CharactersWithSpaces>6391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2024-01-08T19:55:00Z</dcterms:created>
  <dc:creator>sacha</dc:creator>
  <cp:lastModifiedBy>sacha</cp:lastModifiedBy>
  <dcterms:modified xsi:type="dcterms:W3CDTF">2024-01-08T22:28:53Z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1AB0EA197889428697B24DDF16EF62F0_11</vt:lpwstr>
  </property>
</Properties>
</file>