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13" w:rsidRPr="00F44996" w:rsidRDefault="00835913" w:rsidP="00F44996">
      <w:pPr>
        <w:jc w:val="center"/>
        <w:rPr>
          <w:sz w:val="28"/>
          <w:szCs w:val="28"/>
        </w:rPr>
      </w:pPr>
      <w:r>
        <w:rPr>
          <w:sz w:val="28"/>
          <w:szCs w:val="28"/>
        </w:rPr>
        <w:t>Tema</w:t>
      </w:r>
      <w:r w:rsidRPr="00F44996">
        <w:rPr>
          <w:sz w:val="28"/>
          <w:szCs w:val="28"/>
        </w:rPr>
        <w:t xml:space="preserve">: Cultivo e industrialização do Sacha </w:t>
      </w:r>
      <w:proofErr w:type="spellStart"/>
      <w:r w:rsidRPr="00F44996">
        <w:rPr>
          <w:sz w:val="28"/>
          <w:szCs w:val="28"/>
        </w:rPr>
        <w:t>Inchi</w:t>
      </w:r>
      <w:proofErr w:type="spellEnd"/>
      <w:r w:rsidRPr="00F44996">
        <w:rPr>
          <w:sz w:val="28"/>
          <w:szCs w:val="28"/>
        </w:rPr>
        <w:t xml:space="preserve"> no Brasil</w:t>
      </w:r>
    </w:p>
    <w:p w:rsidR="00835913" w:rsidRDefault="00835913" w:rsidP="00CB1046">
      <w:pPr>
        <w:pStyle w:val="Ttulo1"/>
        <w:numPr>
          <w:ilvl w:val="0"/>
          <w:numId w:val="3"/>
        </w:numPr>
      </w:pPr>
      <w:r>
        <w:t>OBJETIVO</w:t>
      </w:r>
    </w:p>
    <w:p w:rsidR="00835913" w:rsidRPr="001D2471" w:rsidRDefault="00835913" w:rsidP="001D2471"/>
    <w:p w:rsidR="00835913" w:rsidRDefault="00835913" w:rsidP="00230A03">
      <w:r>
        <w:t xml:space="preserve">O objeto deste projeto será a implantação de um campo experimental </w:t>
      </w:r>
      <w:r w:rsidR="00A71A23">
        <w:t xml:space="preserve">de </w:t>
      </w:r>
      <w:proofErr w:type="gramStart"/>
      <w:r w:rsidR="00A71A23">
        <w:t>5</w:t>
      </w:r>
      <w:proofErr w:type="gramEnd"/>
      <w:r w:rsidR="00A71A23">
        <w:t xml:space="preserve"> hectares </w:t>
      </w:r>
      <w:r>
        <w:t>para o cultivo e</w:t>
      </w:r>
      <w:r w:rsidR="00A71A23">
        <w:t xml:space="preserve"> planta piloto para</w:t>
      </w:r>
      <w:r>
        <w:t xml:space="preserve"> industrialização </w:t>
      </w:r>
      <w:r w:rsidR="00BB7EAF">
        <w:t>do óleo</w:t>
      </w:r>
      <w:r w:rsidR="00A71A23">
        <w:t xml:space="preserve"> por 3 meses </w:t>
      </w:r>
      <w:r w:rsidR="00BB7EAF">
        <w:t xml:space="preserve"> </w:t>
      </w:r>
      <w:r>
        <w:t xml:space="preserve">de uma </w:t>
      </w:r>
      <w:proofErr w:type="spellStart"/>
      <w:r w:rsidRPr="00D2337C">
        <w:rPr>
          <w:i/>
        </w:rPr>
        <w:t>euphorbiaceae</w:t>
      </w:r>
      <w:proofErr w:type="spellEnd"/>
      <w:r>
        <w:t xml:space="preserve"> conhecida no Peru como </w:t>
      </w:r>
      <w:proofErr w:type="spellStart"/>
      <w:r w:rsidRPr="00D2337C">
        <w:rPr>
          <w:u w:val="single"/>
        </w:rPr>
        <w:t>Maní</w:t>
      </w:r>
      <w:proofErr w:type="spellEnd"/>
      <w:r w:rsidRPr="00D2337C">
        <w:rPr>
          <w:u w:val="single"/>
        </w:rPr>
        <w:t xml:space="preserve"> </w:t>
      </w:r>
      <w:proofErr w:type="spellStart"/>
      <w:r w:rsidRPr="00D2337C">
        <w:rPr>
          <w:u w:val="single"/>
        </w:rPr>
        <w:t>del</w:t>
      </w:r>
      <w:proofErr w:type="spellEnd"/>
      <w:r w:rsidRPr="00D2337C">
        <w:rPr>
          <w:u w:val="single"/>
        </w:rPr>
        <w:t xml:space="preserve"> </w:t>
      </w:r>
      <w:r>
        <w:t xml:space="preserve">monte, </w:t>
      </w:r>
      <w:r w:rsidRPr="00D2337C">
        <w:rPr>
          <w:u w:val="single"/>
        </w:rPr>
        <w:t xml:space="preserve">Sacha </w:t>
      </w:r>
      <w:proofErr w:type="spellStart"/>
      <w:r w:rsidRPr="00D2337C">
        <w:rPr>
          <w:u w:val="single"/>
        </w:rPr>
        <w:t>maní</w:t>
      </w:r>
      <w:proofErr w:type="spellEnd"/>
      <w:r w:rsidRPr="00D2337C">
        <w:rPr>
          <w:u w:val="single"/>
        </w:rPr>
        <w:t xml:space="preserve"> ou </w:t>
      </w:r>
      <w:proofErr w:type="spellStart"/>
      <w:r w:rsidRPr="00D2337C">
        <w:rPr>
          <w:u w:val="single"/>
        </w:rPr>
        <w:t>Maní</w:t>
      </w:r>
      <w:proofErr w:type="spellEnd"/>
      <w:r w:rsidRPr="00D2337C">
        <w:rPr>
          <w:u w:val="single"/>
        </w:rPr>
        <w:t xml:space="preserve"> </w:t>
      </w:r>
      <w:proofErr w:type="spellStart"/>
      <w:r w:rsidRPr="00D2337C">
        <w:rPr>
          <w:u w:val="single"/>
        </w:rPr>
        <w:t>del</w:t>
      </w:r>
      <w:proofErr w:type="spellEnd"/>
      <w:r w:rsidRPr="00D2337C">
        <w:rPr>
          <w:u w:val="single"/>
        </w:rPr>
        <w:t xml:space="preserve"> inca</w:t>
      </w:r>
      <w:r>
        <w:t xml:space="preserve">. No Brasil </w:t>
      </w:r>
      <w:r w:rsidR="00E4560A">
        <w:t xml:space="preserve">é conhecida como Amêndoa </w:t>
      </w:r>
      <w:proofErr w:type="spellStart"/>
      <w:r w:rsidR="00E4560A">
        <w:t>Lo</w:t>
      </w:r>
      <w:r w:rsidR="00BB7EAF">
        <w:t>pus</w:t>
      </w:r>
      <w:proofErr w:type="spellEnd"/>
      <w:r w:rsidR="00BB7EAF">
        <w:t>.</w:t>
      </w:r>
    </w:p>
    <w:p w:rsidR="00721A22" w:rsidRDefault="00721A22" w:rsidP="00230A03"/>
    <w:p w:rsidR="00721A22" w:rsidRDefault="00721A22" w:rsidP="00230A03"/>
    <w:p w:rsidR="00721A22" w:rsidRDefault="00721A22" w:rsidP="00230A03">
      <w:r>
        <w:t>lllll</w:t>
      </w:r>
      <w:bookmarkStart w:id="0" w:name="_GoBack"/>
      <w:bookmarkEnd w:id="0"/>
    </w:p>
    <w:p w:rsidR="00835913" w:rsidRDefault="00835913" w:rsidP="00230A03">
      <w:r>
        <w:t xml:space="preserve">É uma planta que se adapta a solos argilosos e ácidos e se desenvolvem melhor em climas quentes, apresenta características muito favoráveis </w:t>
      </w:r>
      <w:r w:rsidR="00D2337C">
        <w:t>de adaptabilidade</w:t>
      </w:r>
      <w:proofErr w:type="gramStart"/>
      <w:r w:rsidR="00D2337C">
        <w:t xml:space="preserve"> </w:t>
      </w:r>
      <w:r>
        <w:t xml:space="preserve"> </w:t>
      </w:r>
      <w:proofErr w:type="gramEnd"/>
      <w:r>
        <w:t xml:space="preserve">e o </w:t>
      </w:r>
      <w:r w:rsidR="00D2337C">
        <w:t>seu plantio também contribuí  para proteger o solo de</w:t>
      </w:r>
      <w:r>
        <w:t xml:space="preserve"> erosão. Em seus componentes encontram-se principalmente proteínas, aminoácidos, ácidos graxos essenciais (Ômegas 3, 6 e 9) e vitamina E em quantidades significativamente elevadas comparadas com outras oleaginosas como amendoim, palma, soja, milho, girassol. Pesquisas realizadas com óleo/azeites que contenham ômegas e vitamina E, indicam a impor</w:t>
      </w:r>
      <w:r w:rsidR="00D2337C">
        <w:t>tância nutricional e terapêutica</w:t>
      </w:r>
      <w:r>
        <w:t xml:space="preserve"> do seu consumo para controle de radicais livres e uma série de doenças que se originam através desses radicais  no organismo humano.</w:t>
      </w:r>
    </w:p>
    <w:p w:rsidR="00835913" w:rsidRDefault="00835913" w:rsidP="00230A03">
      <w:r>
        <w:t>Ao idealizarmos este projeto pensou-se em aproveitar as vastas áreas de terra existentes no Brasil para o cultivo desta planta cujo potencial é imenso do ponto de vista social e econômico uma vez que suas propriedades são exploradas tanto na indústria alimentícia quanto na indústria de cosméticos e afins.</w:t>
      </w:r>
    </w:p>
    <w:p w:rsidR="00835913" w:rsidRDefault="00835913" w:rsidP="00230A03">
      <w:r>
        <w:t>O produto final deste projeto será o estudo completo sobre a viabilidade de cultivo e industrialização</w:t>
      </w:r>
      <w:r w:rsidR="00D2337C">
        <w:t xml:space="preserve"> do óleo</w:t>
      </w:r>
      <w:r>
        <w:t xml:space="preserve"> da Sacha </w:t>
      </w:r>
      <w:proofErr w:type="spellStart"/>
      <w:r>
        <w:t>Inchi</w:t>
      </w:r>
      <w:proofErr w:type="spellEnd"/>
      <w:r>
        <w:t xml:space="preserve"> podendo este ser a entrada para projetos de estudos mais avançados através das entidades responsáveis pela agricultura no país.</w:t>
      </w:r>
    </w:p>
    <w:p w:rsidR="00A71A23" w:rsidRDefault="00A71A23" w:rsidP="00230A03">
      <w:pPr>
        <w:rPr>
          <w:b/>
        </w:rPr>
      </w:pPr>
    </w:p>
    <w:p w:rsidR="00835913" w:rsidRDefault="00A71A23" w:rsidP="00230A03">
      <w:r w:rsidRPr="00A71A23">
        <w:rPr>
          <w:b/>
        </w:rPr>
        <w:t>Prazo:</w:t>
      </w:r>
      <w:r>
        <w:t xml:space="preserve"> 18 meses</w:t>
      </w:r>
    </w:p>
    <w:p w:rsidR="00835913" w:rsidRDefault="00835913" w:rsidP="00230A03"/>
    <w:p w:rsidR="00A71A23" w:rsidRPr="00A71A23" w:rsidRDefault="00A71A23" w:rsidP="00230A03">
      <w:pPr>
        <w:rPr>
          <w:b/>
        </w:rPr>
      </w:pPr>
      <w:r w:rsidRPr="00A71A23">
        <w:rPr>
          <w:b/>
        </w:rPr>
        <w:t>Premissas:</w:t>
      </w:r>
    </w:p>
    <w:p w:rsidR="00835913" w:rsidRDefault="00A71A23" w:rsidP="00A71A23">
      <w:pPr>
        <w:numPr>
          <w:ilvl w:val="0"/>
          <w:numId w:val="4"/>
        </w:numPr>
      </w:pPr>
      <w:r>
        <w:t xml:space="preserve">Local para prensagem – será alugado </w:t>
      </w:r>
    </w:p>
    <w:p w:rsidR="00A71A23" w:rsidRDefault="00A71A23" w:rsidP="00A71A23">
      <w:pPr>
        <w:numPr>
          <w:ilvl w:val="0"/>
          <w:numId w:val="4"/>
        </w:numPr>
      </w:pPr>
      <w:r>
        <w:t xml:space="preserve">Equipamentos – </w:t>
      </w:r>
      <w:proofErr w:type="gramStart"/>
      <w:r>
        <w:t>compra</w:t>
      </w:r>
      <w:proofErr w:type="gramEnd"/>
    </w:p>
    <w:p w:rsidR="00A71A23" w:rsidRDefault="00A71A23" w:rsidP="00A71A23">
      <w:pPr>
        <w:numPr>
          <w:ilvl w:val="0"/>
          <w:numId w:val="4"/>
        </w:numPr>
      </w:pPr>
      <w:r>
        <w:t>Budget Inicial – R$ 1.000.000,00</w:t>
      </w:r>
    </w:p>
    <w:p w:rsidR="00A71A23" w:rsidRDefault="00A71A23" w:rsidP="00A71A23">
      <w:r w:rsidRPr="00A71A23">
        <w:rPr>
          <w:b/>
        </w:rPr>
        <w:lastRenderedPageBreak/>
        <w:t>Restrições</w:t>
      </w:r>
      <w:r>
        <w:t xml:space="preserve"> - Análise regulatória do cultivo da Planta no país </w:t>
      </w:r>
      <w:proofErr w:type="gramStart"/>
      <w:r>
        <w:t xml:space="preserve">( </w:t>
      </w:r>
      <w:proofErr w:type="gramEnd"/>
      <w:r>
        <w:t>propriedades  intelectuais, ANVISA,ministério da agricultura)</w:t>
      </w:r>
    </w:p>
    <w:p w:rsidR="00835913" w:rsidRDefault="00835913" w:rsidP="00230A03"/>
    <w:p w:rsidR="00835913" w:rsidRDefault="00A71A23" w:rsidP="00230A03">
      <w:r>
        <w:rPr>
          <w:b/>
        </w:rPr>
        <w:t>Riscos</w:t>
      </w:r>
    </w:p>
    <w:p w:rsidR="00835913" w:rsidRDefault="00835913" w:rsidP="00230A03"/>
    <w:p w:rsidR="00835913" w:rsidRDefault="00835913" w:rsidP="00230A03"/>
    <w:p w:rsidR="00835913" w:rsidRPr="00230A03" w:rsidRDefault="00835913" w:rsidP="00230A03"/>
    <w:sectPr w:rsidR="00835913" w:rsidRPr="00230A03" w:rsidSect="00D6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6B8" w:rsidRDefault="00D876B8" w:rsidP="0081758B">
      <w:pPr>
        <w:spacing w:after="0" w:line="240" w:lineRule="auto"/>
      </w:pPr>
      <w:r>
        <w:separator/>
      </w:r>
    </w:p>
  </w:endnote>
  <w:endnote w:type="continuationSeparator" w:id="0">
    <w:p w:rsidR="00D876B8" w:rsidRDefault="00D876B8" w:rsidP="0081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6B8" w:rsidRDefault="00D876B8" w:rsidP="0081758B">
      <w:pPr>
        <w:spacing w:after="0" w:line="240" w:lineRule="auto"/>
      </w:pPr>
      <w:r>
        <w:separator/>
      </w:r>
    </w:p>
  </w:footnote>
  <w:footnote w:type="continuationSeparator" w:id="0">
    <w:p w:rsidR="00D876B8" w:rsidRDefault="00D876B8" w:rsidP="0081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459E"/>
    <w:multiLevelType w:val="hybridMultilevel"/>
    <w:tmpl w:val="E6DE5F4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B04FAA"/>
    <w:multiLevelType w:val="hybridMultilevel"/>
    <w:tmpl w:val="D9D2C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AE3DE9"/>
    <w:multiLevelType w:val="hybridMultilevel"/>
    <w:tmpl w:val="8910976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A8D356C"/>
    <w:multiLevelType w:val="hybridMultilevel"/>
    <w:tmpl w:val="D9D2C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F6F"/>
    <w:rsid w:val="000B7F8D"/>
    <w:rsid w:val="001636BE"/>
    <w:rsid w:val="001950C5"/>
    <w:rsid w:val="001D0878"/>
    <w:rsid w:val="001D2471"/>
    <w:rsid w:val="001F3FFA"/>
    <w:rsid w:val="00215131"/>
    <w:rsid w:val="00230A03"/>
    <w:rsid w:val="00270DA6"/>
    <w:rsid w:val="002C6C5E"/>
    <w:rsid w:val="002E32F9"/>
    <w:rsid w:val="00315E91"/>
    <w:rsid w:val="003271E2"/>
    <w:rsid w:val="00393F6F"/>
    <w:rsid w:val="003B35A8"/>
    <w:rsid w:val="004544F8"/>
    <w:rsid w:val="0054463B"/>
    <w:rsid w:val="00555415"/>
    <w:rsid w:val="00590C4D"/>
    <w:rsid w:val="005C256A"/>
    <w:rsid w:val="00644985"/>
    <w:rsid w:val="0067656A"/>
    <w:rsid w:val="006A666A"/>
    <w:rsid w:val="006C17A8"/>
    <w:rsid w:val="006C3DBE"/>
    <w:rsid w:val="00721A22"/>
    <w:rsid w:val="00772C0D"/>
    <w:rsid w:val="00773EFA"/>
    <w:rsid w:val="007C79AF"/>
    <w:rsid w:val="007E3107"/>
    <w:rsid w:val="0081758B"/>
    <w:rsid w:val="00835913"/>
    <w:rsid w:val="008D5810"/>
    <w:rsid w:val="008F6BAF"/>
    <w:rsid w:val="00900366"/>
    <w:rsid w:val="009748FB"/>
    <w:rsid w:val="00A71A23"/>
    <w:rsid w:val="00A83A6D"/>
    <w:rsid w:val="00A87778"/>
    <w:rsid w:val="00AE244D"/>
    <w:rsid w:val="00B25450"/>
    <w:rsid w:val="00B7159A"/>
    <w:rsid w:val="00B855AE"/>
    <w:rsid w:val="00BB7EAF"/>
    <w:rsid w:val="00BC1A03"/>
    <w:rsid w:val="00CB1046"/>
    <w:rsid w:val="00CD7A9D"/>
    <w:rsid w:val="00CE508D"/>
    <w:rsid w:val="00CF3CAF"/>
    <w:rsid w:val="00D1023A"/>
    <w:rsid w:val="00D2337C"/>
    <w:rsid w:val="00D66989"/>
    <w:rsid w:val="00D876B8"/>
    <w:rsid w:val="00E4560A"/>
    <w:rsid w:val="00E72FDF"/>
    <w:rsid w:val="00ED0FC1"/>
    <w:rsid w:val="00EF0143"/>
    <w:rsid w:val="00EF6B50"/>
    <w:rsid w:val="00F44996"/>
    <w:rsid w:val="00F44AF8"/>
    <w:rsid w:val="00F47DDF"/>
    <w:rsid w:val="00F668F1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8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93F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393F6F"/>
    <w:rPr>
      <w:rFonts w:ascii="Cambria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99"/>
    <w:qFormat/>
    <w:rsid w:val="00393F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817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81758B"/>
    <w:rPr>
      <w:rFonts w:cs="Times New Roman"/>
    </w:rPr>
  </w:style>
  <w:style w:type="paragraph" w:styleId="Rodap">
    <w:name w:val="footer"/>
    <w:basedOn w:val="Normal"/>
    <w:link w:val="RodapChar"/>
    <w:uiPriority w:val="99"/>
    <w:rsid w:val="00817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81758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Tema: Cultivo e industrialização do Sacha Inchi no Brasil</vt:lpstr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Cultivo e industrialização do Sacha Inchi no Brasil</dc:title>
  <dc:subject/>
  <dc:creator>Rogério Tomassoni</dc:creator>
  <cp:keywords/>
  <dc:description/>
  <cp:lastModifiedBy>Rogério Tomassoni</cp:lastModifiedBy>
  <cp:revision>6</cp:revision>
  <dcterms:created xsi:type="dcterms:W3CDTF">2013-03-26T13:43:00Z</dcterms:created>
  <dcterms:modified xsi:type="dcterms:W3CDTF">2013-03-28T06:20:00Z</dcterms:modified>
</cp:coreProperties>
</file>