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038B" w:rsidRDefault="00E7038B" w:rsidP="00E7038B">
      <w:pPr>
        <w:autoSpaceDE w:val="0"/>
        <w:autoSpaceDN w:val="0"/>
        <w:adjustRightInd w:val="0"/>
        <w:jc w:val="center"/>
        <w:rPr>
          <w:rFonts w:ascii="Calibri" w:hAnsi="Calibri" w:cs="Calibri"/>
          <w:color w:val="000000"/>
          <w:kern w:val="0"/>
          <w:sz w:val="29"/>
          <w:szCs w:val="29"/>
        </w:rPr>
      </w:pPr>
      <w:r>
        <w:rPr>
          <w:rFonts w:ascii="Calibri" w:hAnsi="Calibri" w:cs="Calibri"/>
          <w:b/>
          <w:bCs/>
          <w:color w:val="FB0007"/>
          <w:kern w:val="0"/>
          <w:sz w:val="42"/>
          <w:szCs w:val="42"/>
        </w:rPr>
        <w:t>LE PROJET VIE JUIVE PROJET VIE JUIVE : LES PRATIQUES DU QUOTIDIEN</w:t>
      </w:r>
    </w:p>
    <w:p w:rsidR="00E7038B" w:rsidRDefault="00E7038B" w:rsidP="00E7038B">
      <w:pPr>
        <w:autoSpaceDE w:val="0"/>
        <w:autoSpaceDN w:val="0"/>
        <w:adjustRightInd w:val="0"/>
        <w:rPr>
          <w:rFonts w:ascii="Calibri" w:hAnsi="Calibri" w:cs="Calibri"/>
          <w:color w:val="000000"/>
          <w:kern w:val="0"/>
          <w:sz w:val="29"/>
          <w:szCs w:val="29"/>
        </w:rPr>
      </w:pPr>
      <w:r>
        <w:rPr>
          <w:rFonts w:ascii="Calibri" w:hAnsi="Calibri" w:cs="Calibri"/>
          <w:color w:val="000000"/>
          <w:kern w:val="0"/>
          <w:sz w:val="29"/>
          <w:szCs w:val="29"/>
        </w:rPr>
        <w:t> </w:t>
      </w:r>
    </w:p>
    <w:p w:rsidR="00E7038B" w:rsidRDefault="00E7038B" w:rsidP="00E7038B">
      <w:pPr>
        <w:autoSpaceDE w:val="0"/>
        <w:autoSpaceDN w:val="0"/>
        <w:adjustRightInd w:val="0"/>
        <w:rPr>
          <w:rFonts w:ascii="Calibri" w:hAnsi="Calibri" w:cs="Calibri"/>
          <w:color w:val="000000"/>
          <w:kern w:val="0"/>
          <w:sz w:val="29"/>
          <w:szCs w:val="29"/>
        </w:rPr>
      </w:pPr>
      <w:r>
        <w:rPr>
          <w:rFonts w:ascii="Calibri" w:hAnsi="Calibri" w:cs="Calibri"/>
          <w:b/>
          <w:bCs/>
          <w:color w:val="000000"/>
          <w:kern w:val="0"/>
          <w:sz w:val="29"/>
          <w:szCs w:val="29"/>
        </w:rPr>
        <w:t>Thème</w:t>
      </w:r>
      <w:r>
        <w:rPr>
          <w:rFonts w:ascii="Calibri" w:hAnsi="Calibri" w:cs="Calibri"/>
          <w:color w:val="000000"/>
          <w:kern w:val="0"/>
          <w:sz w:val="29"/>
          <w:szCs w:val="29"/>
        </w:rPr>
        <w:t xml:space="preserve"> : </w:t>
      </w:r>
    </w:p>
    <w:p w:rsidR="00E7038B" w:rsidRDefault="00E7038B" w:rsidP="00E7038B">
      <w:pPr>
        <w:autoSpaceDE w:val="0"/>
        <w:autoSpaceDN w:val="0"/>
        <w:adjustRightInd w:val="0"/>
        <w:rPr>
          <w:rFonts w:ascii="Calibri" w:hAnsi="Calibri" w:cs="Calibri"/>
          <w:color w:val="000000"/>
          <w:kern w:val="0"/>
          <w:sz w:val="29"/>
          <w:szCs w:val="29"/>
        </w:rPr>
      </w:pPr>
      <w:r>
        <w:rPr>
          <w:rFonts w:ascii="Calibri" w:hAnsi="Calibri" w:cs="Calibri"/>
          <w:color w:val="000000"/>
          <w:kern w:val="0"/>
          <w:sz w:val="29"/>
          <w:szCs w:val="29"/>
        </w:rPr>
        <w:t> </w:t>
      </w:r>
    </w:p>
    <w:p w:rsidR="00E7038B" w:rsidRDefault="00E7038B" w:rsidP="00E7038B">
      <w:pPr>
        <w:autoSpaceDE w:val="0"/>
        <w:autoSpaceDN w:val="0"/>
        <w:adjustRightInd w:val="0"/>
        <w:rPr>
          <w:rFonts w:ascii="Calibri" w:hAnsi="Calibri" w:cs="Calibri"/>
          <w:color w:val="000000"/>
          <w:kern w:val="0"/>
          <w:sz w:val="29"/>
          <w:szCs w:val="29"/>
        </w:rPr>
      </w:pPr>
      <w:r>
        <w:rPr>
          <w:rFonts w:ascii="Calibri" w:hAnsi="Calibri" w:cs="Calibri"/>
          <w:color w:val="000000"/>
          <w:kern w:val="0"/>
          <w:sz w:val="29"/>
          <w:szCs w:val="29"/>
        </w:rPr>
        <w:t>Les pratiques du quotidien au sein de judaïsme</w:t>
      </w:r>
    </w:p>
    <w:p w:rsidR="00E7038B" w:rsidRDefault="00E7038B" w:rsidP="00E7038B">
      <w:pPr>
        <w:autoSpaceDE w:val="0"/>
        <w:autoSpaceDN w:val="0"/>
        <w:adjustRightInd w:val="0"/>
        <w:rPr>
          <w:rFonts w:ascii="Calibri" w:hAnsi="Calibri" w:cs="Calibri"/>
          <w:color w:val="000000"/>
          <w:kern w:val="0"/>
          <w:sz w:val="29"/>
          <w:szCs w:val="29"/>
        </w:rPr>
      </w:pPr>
      <w:r>
        <w:rPr>
          <w:rFonts w:ascii="Calibri" w:hAnsi="Calibri" w:cs="Calibri"/>
          <w:color w:val="000000"/>
          <w:kern w:val="0"/>
          <w:sz w:val="29"/>
          <w:szCs w:val="29"/>
        </w:rPr>
        <w:t> </w:t>
      </w:r>
    </w:p>
    <w:p w:rsidR="00E7038B" w:rsidRDefault="00E7038B" w:rsidP="00E7038B">
      <w:pPr>
        <w:autoSpaceDE w:val="0"/>
        <w:autoSpaceDN w:val="0"/>
        <w:adjustRightInd w:val="0"/>
        <w:rPr>
          <w:rFonts w:ascii="Calibri" w:hAnsi="Calibri" w:cs="Calibri"/>
          <w:color w:val="000000"/>
          <w:kern w:val="0"/>
          <w:sz w:val="29"/>
          <w:szCs w:val="29"/>
        </w:rPr>
      </w:pPr>
      <w:r>
        <w:rPr>
          <w:rFonts w:ascii="Calibri" w:hAnsi="Calibri" w:cs="Calibri"/>
          <w:b/>
          <w:bCs/>
          <w:color w:val="000000"/>
          <w:kern w:val="0"/>
          <w:sz w:val="29"/>
          <w:szCs w:val="29"/>
        </w:rPr>
        <w:t>Constat :</w:t>
      </w:r>
    </w:p>
    <w:p w:rsidR="00E7038B" w:rsidRDefault="00E7038B" w:rsidP="00E7038B">
      <w:pPr>
        <w:autoSpaceDE w:val="0"/>
        <w:autoSpaceDN w:val="0"/>
        <w:adjustRightInd w:val="0"/>
        <w:rPr>
          <w:rFonts w:ascii="Calibri" w:hAnsi="Calibri" w:cs="Calibri"/>
          <w:color w:val="000000"/>
          <w:kern w:val="0"/>
          <w:sz w:val="29"/>
          <w:szCs w:val="29"/>
        </w:rPr>
      </w:pPr>
      <w:r>
        <w:rPr>
          <w:rFonts w:ascii="Calibri" w:hAnsi="Calibri" w:cs="Calibri"/>
          <w:color w:val="000000"/>
          <w:kern w:val="0"/>
          <w:sz w:val="29"/>
          <w:szCs w:val="29"/>
        </w:rPr>
        <w:t>De nombreux enfants ne maitrisent pas les pratiques quotidiennes du judaïsme.</w:t>
      </w:r>
    </w:p>
    <w:p w:rsidR="00E7038B" w:rsidRDefault="00E7038B" w:rsidP="00E7038B">
      <w:pPr>
        <w:autoSpaceDE w:val="0"/>
        <w:autoSpaceDN w:val="0"/>
        <w:adjustRightInd w:val="0"/>
        <w:rPr>
          <w:rFonts w:ascii="Calibri" w:hAnsi="Calibri" w:cs="Calibri"/>
          <w:color w:val="000000"/>
          <w:kern w:val="0"/>
          <w:sz w:val="29"/>
          <w:szCs w:val="29"/>
        </w:rPr>
      </w:pPr>
      <w:r>
        <w:rPr>
          <w:rFonts w:ascii="Calibri" w:hAnsi="Calibri" w:cs="Calibri"/>
          <w:color w:val="000000"/>
          <w:kern w:val="0"/>
          <w:sz w:val="29"/>
          <w:szCs w:val="29"/>
        </w:rPr>
        <w:t>Les enfants réalisent des pratiques religieuses au quotidien (dans leur vie de tous les jours comme sur un camp EEIF) mais sans connaitre leur signification. Par ailleurs, ils ont des niveaux de pratiques religieuses différents en fonction de leur milieu familial.</w:t>
      </w:r>
    </w:p>
    <w:p w:rsidR="00E7038B" w:rsidRDefault="00E7038B" w:rsidP="00E7038B">
      <w:pPr>
        <w:autoSpaceDE w:val="0"/>
        <w:autoSpaceDN w:val="0"/>
        <w:adjustRightInd w:val="0"/>
        <w:rPr>
          <w:rFonts w:ascii="Calibri" w:hAnsi="Calibri" w:cs="Calibri"/>
          <w:color w:val="000000"/>
          <w:kern w:val="0"/>
          <w:sz w:val="29"/>
          <w:szCs w:val="29"/>
        </w:rPr>
      </w:pPr>
      <w:r>
        <w:rPr>
          <w:rFonts w:ascii="Calibri" w:hAnsi="Calibri" w:cs="Calibri"/>
          <w:color w:val="000000"/>
          <w:kern w:val="0"/>
          <w:sz w:val="29"/>
          <w:szCs w:val="29"/>
        </w:rPr>
        <w:t>Nous souhaitons leur apporter un éclairage sur ces différentes pratiques afin de garantir un meilleur respect du minimum commun sur le camp comme en activité.</w:t>
      </w:r>
    </w:p>
    <w:p w:rsidR="00E7038B" w:rsidRDefault="00E7038B" w:rsidP="00E7038B">
      <w:pPr>
        <w:autoSpaceDE w:val="0"/>
        <w:autoSpaceDN w:val="0"/>
        <w:adjustRightInd w:val="0"/>
        <w:rPr>
          <w:rFonts w:ascii="Calibri" w:hAnsi="Calibri" w:cs="Calibri"/>
          <w:color w:val="000000"/>
          <w:kern w:val="0"/>
          <w:sz w:val="29"/>
          <w:szCs w:val="29"/>
        </w:rPr>
      </w:pPr>
      <w:r>
        <w:rPr>
          <w:rFonts w:ascii="Calibri" w:hAnsi="Calibri" w:cs="Calibri"/>
          <w:color w:val="000000"/>
          <w:kern w:val="0"/>
          <w:sz w:val="29"/>
          <w:szCs w:val="29"/>
        </w:rPr>
        <w:t> </w:t>
      </w:r>
    </w:p>
    <w:p w:rsidR="00E7038B" w:rsidRDefault="00E7038B" w:rsidP="00E7038B">
      <w:pPr>
        <w:autoSpaceDE w:val="0"/>
        <w:autoSpaceDN w:val="0"/>
        <w:adjustRightInd w:val="0"/>
        <w:rPr>
          <w:rFonts w:ascii="Calibri" w:hAnsi="Calibri" w:cs="Calibri"/>
          <w:color w:val="000000"/>
          <w:kern w:val="0"/>
          <w:sz w:val="29"/>
          <w:szCs w:val="29"/>
        </w:rPr>
      </w:pPr>
      <w:r>
        <w:rPr>
          <w:rFonts w:ascii="Calibri" w:hAnsi="Calibri" w:cs="Calibri"/>
          <w:b/>
          <w:bCs/>
          <w:color w:val="000000"/>
          <w:kern w:val="0"/>
          <w:sz w:val="29"/>
          <w:szCs w:val="29"/>
        </w:rPr>
        <w:t>Piliers principaux :</w:t>
      </w:r>
      <w:r>
        <w:rPr>
          <w:rFonts w:ascii="Calibri" w:hAnsi="Calibri" w:cs="Calibri"/>
          <w:color w:val="000000"/>
          <w:kern w:val="0"/>
          <w:sz w:val="29"/>
          <w:szCs w:val="29"/>
        </w:rPr>
        <w:t xml:space="preserve"> Mont Sinaï, Famille</w:t>
      </w:r>
    </w:p>
    <w:p w:rsidR="00E7038B" w:rsidRDefault="00E7038B" w:rsidP="00E7038B">
      <w:pPr>
        <w:autoSpaceDE w:val="0"/>
        <w:autoSpaceDN w:val="0"/>
        <w:adjustRightInd w:val="0"/>
        <w:rPr>
          <w:rFonts w:ascii="Calibri" w:hAnsi="Calibri" w:cs="Calibri"/>
          <w:color w:val="000000"/>
          <w:kern w:val="0"/>
          <w:sz w:val="29"/>
          <w:szCs w:val="29"/>
        </w:rPr>
      </w:pPr>
      <w:r>
        <w:rPr>
          <w:rFonts w:ascii="Calibri" w:hAnsi="Calibri" w:cs="Calibri"/>
          <w:color w:val="000000"/>
          <w:kern w:val="0"/>
          <w:sz w:val="29"/>
          <w:szCs w:val="29"/>
        </w:rPr>
        <w:t> </w:t>
      </w:r>
    </w:p>
    <w:p w:rsidR="00E7038B" w:rsidRDefault="00E7038B" w:rsidP="00E7038B">
      <w:pPr>
        <w:autoSpaceDE w:val="0"/>
        <w:autoSpaceDN w:val="0"/>
        <w:adjustRightInd w:val="0"/>
        <w:rPr>
          <w:rFonts w:ascii="Calibri" w:hAnsi="Calibri" w:cs="Calibri"/>
          <w:color w:val="000000"/>
          <w:kern w:val="0"/>
          <w:sz w:val="29"/>
          <w:szCs w:val="29"/>
        </w:rPr>
      </w:pPr>
      <w:r>
        <w:rPr>
          <w:rFonts w:ascii="Calibri" w:hAnsi="Calibri" w:cs="Calibri"/>
          <w:b/>
          <w:bCs/>
          <w:color w:val="000000"/>
          <w:kern w:val="0"/>
          <w:sz w:val="29"/>
          <w:szCs w:val="29"/>
        </w:rPr>
        <w:t>Objectif Principal</w:t>
      </w:r>
      <w:r>
        <w:rPr>
          <w:rFonts w:ascii="Calibri" w:hAnsi="Calibri" w:cs="Calibri"/>
          <w:color w:val="000000"/>
          <w:kern w:val="0"/>
          <w:sz w:val="29"/>
          <w:szCs w:val="29"/>
        </w:rPr>
        <w:t xml:space="preserve"> : Appréhender les pratiques religieuses quotidiennes et leur signification</w:t>
      </w:r>
    </w:p>
    <w:p w:rsidR="00E7038B" w:rsidRDefault="00E7038B" w:rsidP="00E7038B">
      <w:pPr>
        <w:autoSpaceDE w:val="0"/>
        <w:autoSpaceDN w:val="0"/>
        <w:adjustRightInd w:val="0"/>
        <w:rPr>
          <w:rFonts w:ascii="Calibri" w:hAnsi="Calibri" w:cs="Calibri"/>
          <w:color w:val="000000"/>
          <w:kern w:val="0"/>
          <w:sz w:val="29"/>
          <w:szCs w:val="29"/>
        </w:rPr>
      </w:pPr>
    </w:p>
    <w:p w:rsidR="00E7038B" w:rsidRDefault="00E7038B" w:rsidP="00E7038B">
      <w:pPr>
        <w:autoSpaceDE w:val="0"/>
        <w:autoSpaceDN w:val="0"/>
        <w:adjustRightInd w:val="0"/>
        <w:rPr>
          <w:rFonts w:ascii="Calibri" w:hAnsi="Calibri" w:cs="Calibri"/>
          <w:color w:val="000000"/>
          <w:kern w:val="0"/>
          <w:sz w:val="29"/>
          <w:szCs w:val="29"/>
        </w:rPr>
      </w:pPr>
    </w:p>
    <w:p w:rsidR="00E7038B" w:rsidRDefault="00E7038B" w:rsidP="00E7038B">
      <w:pPr>
        <w:autoSpaceDE w:val="0"/>
        <w:autoSpaceDN w:val="0"/>
        <w:adjustRightInd w:val="0"/>
        <w:rPr>
          <w:rFonts w:ascii="Calibri" w:hAnsi="Calibri" w:cs="Calibri"/>
          <w:color w:val="000000"/>
          <w:kern w:val="0"/>
          <w:sz w:val="29"/>
          <w:szCs w:val="29"/>
        </w:rPr>
      </w:pPr>
    </w:p>
    <w:p w:rsidR="00E7038B" w:rsidRDefault="00E7038B" w:rsidP="00E7038B">
      <w:pPr>
        <w:autoSpaceDE w:val="0"/>
        <w:autoSpaceDN w:val="0"/>
        <w:adjustRightInd w:val="0"/>
        <w:rPr>
          <w:rFonts w:ascii="Calibri" w:hAnsi="Calibri" w:cs="Calibri"/>
          <w:color w:val="000000"/>
          <w:kern w:val="0"/>
          <w:sz w:val="29"/>
          <w:szCs w:val="29"/>
        </w:rPr>
      </w:pPr>
    </w:p>
    <w:p w:rsidR="00E7038B" w:rsidRDefault="00E7038B" w:rsidP="00E7038B">
      <w:pPr>
        <w:autoSpaceDE w:val="0"/>
        <w:autoSpaceDN w:val="0"/>
        <w:adjustRightInd w:val="0"/>
        <w:rPr>
          <w:rFonts w:ascii="Calibri" w:hAnsi="Calibri" w:cs="Calibri"/>
          <w:color w:val="000000"/>
          <w:kern w:val="0"/>
          <w:sz w:val="29"/>
          <w:szCs w:val="29"/>
        </w:rPr>
      </w:pPr>
    </w:p>
    <w:p w:rsidR="00E7038B" w:rsidRDefault="00E7038B" w:rsidP="00E7038B">
      <w:pPr>
        <w:autoSpaceDE w:val="0"/>
        <w:autoSpaceDN w:val="0"/>
        <w:adjustRightInd w:val="0"/>
        <w:rPr>
          <w:rFonts w:ascii="Calibri" w:hAnsi="Calibri" w:cs="Calibri"/>
          <w:color w:val="000000"/>
          <w:kern w:val="0"/>
          <w:sz w:val="29"/>
          <w:szCs w:val="29"/>
        </w:rPr>
      </w:pPr>
    </w:p>
    <w:p w:rsidR="00E7038B" w:rsidRDefault="00E7038B" w:rsidP="00E7038B">
      <w:pPr>
        <w:autoSpaceDE w:val="0"/>
        <w:autoSpaceDN w:val="0"/>
        <w:adjustRightInd w:val="0"/>
        <w:rPr>
          <w:rFonts w:ascii="Calibri" w:hAnsi="Calibri" w:cs="Calibri"/>
          <w:color w:val="000000"/>
          <w:kern w:val="0"/>
          <w:sz w:val="29"/>
          <w:szCs w:val="29"/>
        </w:rPr>
      </w:pPr>
    </w:p>
    <w:p w:rsidR="00E7038B" w:rsidRDefault="00E7038B" w:rsidP="00E7038B">
      <w:pPr>
        <w:autoSpaceDE w:val="0"/>
        <w:autoSpaceDN w:val="0"/>
        <w:adjustRightInd w:val="0"/>
        <w:rPr>
          <w:rFonts w:ascii="Calibri" w:hAnsi="Calibri" w:cs="Calibri"/>
          <w:color w:val="000000"/>
          <w:kern w:val="0"/>
          <w:sz w:val="29"/>
          <w:szCs w:val="29"/>
        </w:rPr>
      </w:pPr>
    </w:p>
    <w:p w:rsidR="00E7038B" w:rsidRDefault="00E7038B" w:rsidP="00E7038B">
      <w:pPr>
        <w:autoSpaceDE w:val="0"/>
        <w:autoSpaceDN w:val="0"/>
        <w:adjustRightInd w:val="0"/>
        <w:rPr>
          <w:rFonts w:ascii="Calibri" w:hAnsi="Calibri" w:cs="Calibri"/>
          <w:color w:val="000000"/>
          <w:kern w:val="0"/>
          <w:sz w:val="29"/>
          <w:szCs w:val="29"/>
        </w:rPr>
      </w:pPr>
    </w:p>
    <w:p w:rsidR="00E7038B" w:rsidRDefault="00E7038B" w:rsidP="00E7038B">
      <w:pPr>
        <w:autoSpaceDE w:val="0"/>
        <w:autoSpaceDN w:val="0"/>
        <w:adjustRightInd w:val="0"/>
        <w:rPr>
          <w:rFonts w:ascii="Calibri" w:hAnsi="Calibri" w:cs="Calibri"/>
          <w:color w:val="000000"/>
          <w:kern w:val="0"/>
          <w:sz w:val="29"/>
          <w:szCs w:val="29"/>
        </w:rPr>
      </w:pPr>
    </w:p>
    <w:p w:rsidR="00E7038B" w:rsidRDefault="00E7038B" w:rsidP="00E7038B">
      <w:pPr>
        <w:autoSpaceDE w:val="0"/>
        <w:autoSpaceDN w:val="0"/>
        <w:adjustRightInd w:val="0"/>
        <w:rPr>
          <w:rFonts w:ascii="Calibri" w:hAnsi="Calibri" w:cs="Calibri"/>
          <w:color w:val="000000"/>
          <w:kern w:val="0"/>
          <w:sz w:val="29"/>
          <w:szCs w:val="29"/>
        </w:rPr>
      </w:pPr>
    </w:p>
    <w:p w:rsidR="00E7038B" w:rsidRDefault="00E7038B" w:rsidP="00E7038B">
      <w:pPr>
        <w:autoSpaceDE w:val="0"/>
        <w:autoSpaceDN w:val="0"/>
        <w:adjustRightInd w:val="0"/>
        <w:rPr>
          <w:rFonts w:ascii="Calibri" w:hAnsi="Calibri" w:cs="Calibri"/>
          <w:color w:val="000000"/>
          <w:kern w:val="0"/>
          <w:sz w:val="29"/>
          <w:szCs w:val="29"/>
        </w:rPr>
      </w:pPr>
    </w:p>
    <w:p w:rsidR="00E7038B" w:rsidRDefault="00E7038B" w:rsidP="00E7038B">
      <w:pPr>
        <w:autoSpaceDE w:val="0"/>
        <w:autoSpaceDN w:val="0"/>
        <w:adjustRightInd w:val="0"/>
        <w:rPr>
          <w:rFonts w:ascii="Calibri" w:hAnsi="Calibri" w:cs="Calibri"/>
          <w:color w:val="000000"/>
          <w:kern w:val="0"/>
          <w:sz w:val="29"/>
          <w:szCs w:val="29"/>
        </w:rPr>
      </w:pPr>
    </w:p>
    <w:p w:rsidR="00E7038B" w:rsidRDefault="00E7038B" w:rsidP="00E7038B">
      <w:pPr>
        <w:autoSpaceDE w:val="0"/>
        <w:autoSpaceDN w:val="0"/>
        <w:adjustRightInd w:val="0"/>
        <w:rPr>
          <w:rFonts w:ascii="Calibri" w:hAnsi="Calibri" w:cs="Calibri"/>
          <w:color w:val="000000"/>
          <w:kern w:val="0"/>
          <w:sz w:val="29"/>
          <w:szCs w:val="29"/>
        </w:rPr>
      </w:pP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b/>
          <w:bCs/>
          <w:color w:val="000000"/>
          <w:kern w:val="0"/>
          <w:highlight w:val="cyan"/>
        </w:rPr>
        <w:t>PJ 1 :</w:t>
      </w:r>
      <w:r w:rsidRPr="00E7038B">
        <w:rPr>
          <w:rFonts w:asciiTheme="majorHAnsi" w:hAnsiTheme="majorHAnsi" w:cstheme="majorHAnsi"/>
          <w:color w:val="000000"/>
          <w:kern w:val="0"/>
          <w:highlight w:val="cyan"/>
        </w:rPr>
        <w:t xml:space="preserve"> COMMENCER LA JOURNÉE AVEC LE MODÉ ANI – LA GRATITUDE DANS LE JUDAÏSME</w:t>
      </w:r>
    </w:p>
    <w:p w:rsidR="00E7038B" w:rsidRPr="00E7038B" w:rsidRDefault="00E7038B" w:rsidP="00E7038B">
      <w:pPr>
        <w:autoSpaceDE w:val="0"/>
        <w:autoSpaceDN w:val="0"/>
        <w:adjustRightInd w:val="0"/>
        <w:rPr>
          <w:rFonts w:asciiTheme="majorHAnsi" w:hAnsiTheme="majorHAnsi" w:cstheme="majorHAnsi"/>
          <w:color w:val="000000"/>
          <w:kern w:val="0"/>
        </w:rPr>
      </w:pPr>
    </w:p>
    <w:p w:rsidR="00E7038B" w:rsidRPr="00E7038B" w:rsidRDefault="00E7038B" w:rsidP="00E7038B">
      <w:pPr>
        <w:autoSpaceDE w:val="0"/>
        <w:autoSpaceDN w:val="0"/>
        <w:adjustRightInd w:val="0"/>
        <w:rPr>
          <w:rFonts w:asciiTheme="majorHAnsi" w:hAnsiTheme="majorHAnsi" w:cstheme="majorHAnsi"/>
          <w:b/>
          <w:bCs/>
          <w:color w:val="000000"/>
          <w:kern w:val="0"/>
        </w:rPr>
      </w:pPr>
      <w:r w:rsidRPr="00E7038B">
        <w:rPr>
          <w:rStyle w:val="lev"/>
          <w:rFonts w:asciiTheme="majorHAnsi" w:hAnsiTheme="majorHAnsi" w:cstheme="majorHAnsi"/>
          <w:b w:val="0"/>
          <w:bCs w:val="0"/>
          <w:color w:val="000000"/>
          <w:highlight w:val="yellow"/>
        </w:rPr>
        <w:t>LEDEC 7/8 ans :</w:t>
      </w:r>
      <w:r w:rsidRPr="00E7038B">
        <w:rPr>
          <w:rStyle w:val="lev"/>
          <w:rFonts w:asciiTheme="majorHAnsi" w:hAnsiTheme="majorHAnsi" w:cstheme="majorHAnsi"/>
          <w:b w:val="0"/>
          <w:bCs w:val="0"/>
          <w:color w:val="000000"/>
        </w:rPr>
        <w:t xml:space="preserve"> Être capable de dire à quel moment on dit </w:t>
      </w:r>
      <w:proofErr w:type="spellStart"/>
      <w:r w:rsidRPr="00E7038B">
        <w:rPr>
          <w:rStyle w:val="lev"/>
          <w:rFonts w:asciiTheme="majorHAnsi" w:hAnsiTheme="majorHAnsi" w:cstheme="majorHAnsi"/>
          <w:b w:val="0"/>
          <w:bCs w:val="0"/>
          <w:color w:val="000000"/>
        </w:rPr>
        <w:t>Modé</w:t>
      </w:r>
      <w:proofErr w:type="spellEnd"/>
      <w:r w:rsidRPr="00E7038B">
        <w:rPr>
          <w:rStyle w:val="lev"/>
          <w:rFonts w:asciiTheme="majorHAnsi" w:hAnsiTheme="majorHAnsi" w:cstheme="majorHAnsi"/>
          <w:b w:val="0"/>
          <w:bCs w:val="0"/>
          <w:color w:val="000000"/>
        </w:rPr>
        <w:t xml:space="preserve"> Ani.</w:t>
      </w: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 xml:space="preserve">Le matin au </w:t>
      </w:r>
      <w:proofErr w:type="spellStart"/>
      <w:r w:rsidRPr="00E7038B">
        <w:rPr>
          <w:rFonts w:asciiTheme="majorHAnsi" w:hAnsiTheme="majorHAnsi" w:cstheme="majorHAnsi"/>
          <w:color w:val="000000"/>
          <w:kern w:val="0"/>
        </w:rPr>
        <w:t>reveil</w:t>
      </w:r>
      <w:proofErr w:type="spellEnd"/>
      <w:r w:rsidRPr="00E7038B">
        <w:rPr>
          <w:rFonts w:asciiTheme="majorHAnsi" w:hAnsiTheme="majorHAnsi" w:cstheme="majorHAnsi"/>
          <w:color w:val="000000"/>
          <w:kern w:val="0"/>
        </w:rPr>
        <w:t xml:space="preserve"> </w:t>
      </w:r>
    </w:p>
    <w:p w:rsidR="00E7038B" w:rsidRPr="00E7038B" w:rsidRDefault="00E7038B" w:rsidP="00E7038B">
      <w:pPr>
        <w:autoSpaceDE w:val="0"/>
        <w:autoSpaceDN w:val="0"/>
        <w:adjustRightInd w:val="0"/>
        <w:rPr>
          <w:rFonts w:asciiTheme="majorHAnsi" w:hAnsiTheme="majorHAnsi" w:cstheme="majorHAnsi"/>
          <w:color w:val="000000"/>
          <w:kern w:val="0"/>
        </w:rPr>
      </w:pP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highlight w:val="yellow"/>
        </w:rPr>
        <w:t>LEDEC 9/10 ans</w:t>
      </w:r>
      <w:r w:rsidRPr="00E7038B">
        <w:rPr>
          <w:rFonts w:asciiTheme="majorHAnsi" w:hAnsiTheme="majorHAnsi" w:cstheme="majorHAnsi"/>
          <w:color w:val="000000"/>
          <w:kern w:val="0"/>
        </w:rPr>
        <w:t xml:space="preserve"> : Réciter le mode </w:t>
      </w:r>
      <w:proofErr w:type="spellStart"/>
      <w:r w:rsidRPr="00E7038B">
        <w:rPr>
          <w:rFonts w:asciiTheme="majorHAnsi" w:hAnsiTheme="majorHAnsi" w:cstheme="majorHAnsi"/>
          <w:color w:val="000000"/>
          <w:kern w:val="0"/>
        </w:rPr>
        <w:t>ani</w:t>
      </w:r>
      <w:proofErr w:type="spellEnd"/>
      <w:r w:rsidRPr="00E7038B">
        <w:rPr>
          <w:rFonts w:asciiTheme="majorHAnsi" w:hAnsiTheme="majorHAnsi" w:cstheme="majorHAnsi"/>
          <w:color w:val="000000"/>
          <w:kern w:val="0"/>
        </w:rPr>
        <w:t xml:space="preserve"> : </w:t>
      </w:r>
    </w:p>
    <w:p w:rsidR="00E7038B" w:rsidRPr="00E7038B" w:rsidRDefault="00E7038B" w:rsidP="00E7038B">
      <w:pPr>
        <w:autoSpaceDE w:val="0"/>
        <w:autoSpaceDN w:val="0"/>
        <w:adjustRightInd w:val="0"/>
        <w:rPr>
          <w:rFonts w:asciiTheme="majorHAnsi" w:hAnsiTheme="majorHAnsi" w:cstheme="majorHAnsi"/>
          <w:color w:val="000000"/>
          <w:kern w:val="0"/>
        </w:rPr>
      </w:pPr>
      <w:proofErr w:type="spellStart"/>
      <w:r w:rsidRPr="00E7038B">
        <w:rPr>
          <w:rFonts w:asciiTheme="majorHAnsi" w:hAnsiTheme="majorHAnsi" w:cstheme="majorHAnsi"/>
          <w:color w:val="000000"/>
          <w:kern w:val="0"/>
        </w:rPr>
        <w:t>Modeh</w:t>
      </w:r>
      <w:proofErr w:type="spellEnd"/>
      <w:r w:rsidRPr="00E7038B">
        <w:rPr>
          <w:rFonts w:asciiTheme="majorHAnsi" w:hAnsiTheme="majorHAnsi" w:cstheme="majorHAnsi"/>
          <w:color w:val="000000"/>
          <w:kern w:val="0"/>
        </w:rPr>
        <w:t xml:space="preserve"> </w:t>
      </w:r>
      <w:proofErr w:type="spellStart"/>
      <w:r w:rsidRPr="00E7038B">
        <w:rPr>
          <w:rFonts w:asciiTheme="majorHAnsi" w:hAnsiTheme="majorHAnsi" w:cstheme="majorHAnsi"/>
          <w:color w:val="000000"/>
          <w:kern w:val="0"/>
        </w:rPr>
        <w:t>ani</w:t>
      </w:r>
      <w:proofErr w:type="spellEnd"/>
      <w:r w:rsidRPr="00E7038B">
        <w:rPr>
          <w:rFonts w:asciiTheme="majorHAnsi" w:hAnsiTheme="majorHAnsi" w:cstheme="majorHAnsi"/>
          <w:color w:val="000000"/>
          <w:kern w:val="0"/>
        </w:rPr>
        <w:t xml:space="preserve"> </w:t>
      </w:r>
      <w:proofErr w:type="spellStart"/>
      <w:r w:rsidRPr="00E7038B">
        <w:rPr>
          <w:rFonts w:asciiTheme="majorHAnsi" w:hAnsiTheme="majorHAnsi" w:cstheme="majorHAnsi"/>
          <w:color w:val="000000"/>
          <w:kern w:val="0"/>
        </w:rPr>
        <w:t>lefanecha</w:t>
      </w:r>
      <w:proofErr w:type="spellEnd"/>
      <w:r w:rsidRPr="00E7038B">
        <w:rPr>
          <w:rFonts w:asciiTheme="majorHAnsi" w:hAnsiTheme="majorHAnsi" w:cstheme="majorHAnsi"/>
          <w:color w:val="000000"/>
          <w:kern w:val="0"/>
        </w:rPr>
        <w:t xml:space="preserve">, </w:t>
      </w:r>
      <w:proofErr w:type="spellStart"/>
      <w:r w:rsidRPr="00E7038B">
        <w:rPr>
          <w:rFonts w:asciiTheme="majorHAnsi" w:hAnsiTheme="majorHAnsi" w:cstheme="majorHAnsi"/>
          <w:color w:val="000000"/>
          <w:kern w:val="0"/>
        </w:rPr>
        <w:t>Melech</w:t>
      </w:r>
      <w:proofErr w:type="spellEnd"/>
      <w:r w:rsidRPr="00E7038B">
        <w:rPr>
          <w:rFonts w:asciiTheme="majorHAnsi" w:hAnsiTheme="majorHAnsi" w:cstheme="majorHAnsi"/>
          <w:color w:val="000000"/>
          <w:kern w:val="0"/>
        </w:rPr>
        <w:t xml:space="preserve"> chai </w:t>
      </w:r>
      <w:proofErr w:type="spellStart"/>
      <w:r w:rsidRPr="00E7038B">
        <w:rPr>
          <w:rFonts w:asciiTheme="majorHAnsi" w:hAnsiTheme="majorHAnsi" w:cstheme="majorHAnsi"/>
          <w:color w:val="000000"/>
          <w:kern w:val="0"/>
        </w:rPr>
        <w:t>veKayam</w:t>
      </w:r>
      <w:proofErr w:type="spellEnd"/>
      <w:r w:rsidRPr="00E7038B">
        <w:rPr>
          <w:rFonts w:asciiTheme="majorHAnsi" w:hAnsiTheme="majorHAnsi" w:cstheme="majorHAnsi"/>
          <w:color w:val="000000"/>
          <w:kern w:val="0"/>
        </w:rPr>
        <w:t xml:space="preserve">, </w:t>
      </w:r>
      <w:proofErr w:type="spellStart"/>
      <w:r w:rsidRPr="00E7038B">
        <w:rPr>
          <w:rFonts w:asciiTheme="majorHAnsi" w:hAnsiTheme="majorHAnsi" w:cstheme="majorHAnsi"/>
          <w:color w:val="000000"/>
          <w:kern w:val="0"/>
        </w:rPr>
        <w:t>shehechezarta</w:t>
      </w:r>
      <w:proofErr w:type="spellEnd"/>
      <w:r w:rsidRPr="00E7038B">
        <w:rPr>
          <w:rFonts w:asciiTheme="majorHAnsi" w:hAnsiTheme="majorHAnsi" w:cstheme="majorHAnsi"/>
          <w:color w:val="000000"/>
          <w:kern w:val="0"/>
        </w:rPr>
        <w:t xml:space="preserve"> bi </w:t>
      </w:r>
      <w:proofErr w:type="spellStart"/>
      <w:r w:rsidRPr="00E7038B">
        <w:rPr>
          <w:rFonts w:asciiTheme="majorHAnsi" w:hAnsiTheme="majorHAnsi" w:cstheme="majorHAnsi"/>
          <w:color w:val="000000"/>
          <w:kern w:val="0"/>
        </w:rPr>
        <w:t>nishmati</w:t>
      </w:r>
      <w:proofErr w:type="spellEnd"/>
      <w:r w:rsidRPr="00E7038B">
        <w:rPr>
          <w:rFonts w:asciiTheme="majorHAnsi" w:hAnsiTheme="majorHAnsi" w:cstheme="majorHAnsi"/>
          <w:color w:val="000000"/>
          <w:kern w:val="0"/>
        </w:rPr>
        <w:t xml:space="preserve"> </w:t>
      </w:r>
      <w:proofErr w:type="spellStart"/>
      <w:r w:rsidRPr="00E7038B">
        <w:rPr>
          <w:rFonts w:asciiTheme="majorHAnsi" w:hAnsiTheme="majorHAnsi" w:cstheme="majorHAnsi"/>
          <w:color w:val="000000"/>
          <w:kern w:val="0"/>
        </w:rPr>
        <w:t>bechemla</w:t>
      </w:r>
      <w:proofErr w:type="spellEnd"/>
      <w:r w:rsidRPr="00E7038B">
        <w:rPr>
          <w:rFonts w:asciiTheme="majorHAnsi" w:hAnsiTheme="majorHAnsi" w:cstheme="majorHAnsi"/>
          <w:color w:val="000000"/>
          <w:kern w:val="0"/>
        </w:rPr>
        <w:t xml:space="preserve">, </w:t>
      </w:r>
      <w:proofErr w:type="spellStart"/>
      <w:r w:rsidRPr="00E7038B">
        <w:rPr>
          <w:rFonts w:asciiTheme="majorHAnsi" w:hAnsiTheme="majorHAnsi" w:cstheme="majorHAnsi"/>
          <w:color w:val="000000"/>
          <w:kern w:val="0"/>
        </w:rPr>
        <w:t>raba</w:t>
      </w:r>
      <w:proofErr w:type="spellEnd"/>
      <w:r w:rsidRPr="00E7038B">
        <w:rPr>
          <w:rFonts w:asciiTheme="majorHAnsi" w:hAnsiTheme="majorHAnsi" w:cstheme="majorHAnsi"/>
          <w:color w:val="000000"/>
          <w:kern w:val="0"/>
        </w:rPr>
        <w:t xml:space="preserve"> </w:t>
      </w:r>
      <w:proofErr w:type="spellStart"/>
      <w:r w:rsidRPr="00E7038B">
        <w:rPr>
          <w:rFonts w:asciiTheme="majorHAnsi" w:hAnsiTheme="majorHAnsi" w:cstheme="majorHAnsi"/>
          <w:color w:val="000000"/>
          <w:kern w:val="0"/>
        </w:rPr>
        <w:t>emunatecha</w:t>
      </w:r>
      <w:proofErr w:type="spellEnd"/>
      <w:r w:rsidRPr="00E7038B">
        <w:rPr>
          <w:rFonts w:asciiTheme="majorHAnsi" w:hAnsiTheme="majorHAnsi" w:cstheme="majorHAnsi"/>
          <w:color w:val="000000"/>
          <w:kern w:val="0"/>
        </w:rPr>
        <w:t>.</w:t>
      </w:r>
    </w:p>
    <w:p w:rsidR="00E7038B" w:rsidRPr="00E7038B" w:rsidRDefault="00E7038B" w:rsidP="00E7038B">
      <w:pPr>
        <w:autoSpaceDE w:val="0"/>
        <w:autoSpaceDN w:val="0"/>
        <w:adjustRightInd w:val="0"/>
        <w:rPr>
          <w:rFonts w:asciiTheme="majorHAnsi" w:hAnsiTheme="majorHAnsi" w:cstheme="majorHAnsi"/>
          <w:color w:val="000000"/>
          <w:kern w:val="0"/>
        </w:rPr>
      </w:pP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highlight w:val="yellow"/>
        </w:rPr>
        <w:t>LEDEC 10/11 ans</w:t>
      </w:r>
      <w:r w:rsidRPr="00E7038B">
        <w:rPr>
          <w:rFonts w:asciiTheme="majorHAnsi" w:hAnsiTheme="majorHAnsi" w:cstheme="majorHAnsi"/>
          <w:color w:val="000000"/>
          <w:kern w:val="0"/>
        </w:rPr>
        <w:t xml:space="preserve"> : Être capable de citer 2 valeurs juives que le </w:t>
      </w:r>
      <w:proofErr w:type="spellStart"/>
      <w:r w:rsidRPr="00E7038B">
        <w:rPr>
          <w:rFonts w:asciiTheme="majorHAnsi" w:hAnsiTheme="majorHAnsi" w:cstheme="majorHAnsi"/>
          <w:color w:val="000000"/>
          <w:kern w:val="0"/>
        </w:rPr>
        <w:t>Modé</w:t>
      </w:r>
      <w:proofErr w:type="spellEnd"/>
      <w:r w:rsidRPr="00E7038B">
        <w:rPr>
          <w:rFonts w:asciiTheme="majorHAnsi" w:hAnsiTheme="majorHAnsi" w:cstheme="majorHAnsi"/>
          <w:color w:val="000000"/>
          <w:kern w:val="0"/>
        </w:rPr>
        <w:t xml:space="preserve"> Ani nous apprend et expliquer en quoi.</w:t>
      </w:r>
    </w:p>
    <w:p w:rsidR="00E7038B" w:rsidRPr="00E7038B" w:rsidRDefault="00E7038B" w:rsidP="00E7038B">
      <w:pPr>
        <w:autoSpaceDE w:val="0"/>
        <w:autoSpaceDN w:val="0"/>
        <w:adjustRightInd w:val="0"/>
        <w:rPr>
          <w:rFonts w:asciiTheme="majorHAnsi" w:hAnsiTheme="majorHAnsi" w:cstheme="majorHAnsi"/>
          <w:color w:val="000000"/>
          <w:kern w:val="0"/>
        </w:rPr>
      </w:pP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 xml:space="preserve">La gratitude : je dis merci à D. chaque matin. </w:t>
      </w: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 xml:space="preserve">Le respect de la vie : je reconnais que me réveiller, c’est un cadeau. </w:t>
      </w: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 </w:t>
      </w: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 xml:space="preserve"> </w:t>
      </w:r>
      <w:r w:rsidRPr="00E7038B">
        <w:rPr>
          <w:rFonts w:asciiTheme="majorHAnsi" w:hAnsiTheme="majorHAnsi" w:cstheme="majorHAnsi"/>
          <w:b/>
          <w:bCs/>
          <w:color w:val="000000"/>
          <w:kern w:val="0"/>
          <w:highlight w:val="cyan"/>
        </w:rPr>
        <w:t>PJ2</w:t>
      </w:r>
      <w:r w:rsidRPr="00E7038B">
        <w:rPr>
          <w:rFonts w:asciiTheme="majorHAnsi" w:hAnsiTheme="majorHAnsi" w:cstheme="majorHAnsi"/>
          <w:color w:val="000000"/>
          <w:kern w:val="0"/>
          <w:highlight w:val="cyan"/>
        </w:rPr>
        <w:t xml:space="preserve"> : L’IMPORTANCE DE LA PRIÈRE JUIVE QUOTIDIENNE À TRAVERS L’EXEMPLE DU SHEMA ISRAËL</w:t>
      </w:r>
    </w:p>
    <w:p w:rsidR="00E7038B" w:rsidRPr="00E7038B" w:rsidRDefault="00E7038B" w:rsidP="00E7038B">
      <w:pPr>
        <w:autoSpaceDE w:val="0"/>
        <w:autoSpaceDN w:val="0"/>
        <w:adjustRightInd w:val="0"/>
        <w:ind w:left="480"/>
        <w:rPr>
          <w:rFonts w:asciiTheme="majorHAnsi" w:hAnsiTheme="majorHAnsi" w:cstheme="majorHAnsi"/>
          <w:color w:val="000000"/>
          <w:kern w:val="0"/>
        </w:rPr>
      </w:pPr>
    </w:p>
    <w:p w:rsidR="00E7038B" w:rsidRPr="00E7038B" w:rsidRDefault="00E7038B" w:rsidP="00E7038B">
      <w:pPr>
        <w:autoSpaceDE w:val="0"/>
        <w:autoSpaceDN w:val="0"/>
        <w:adjustRightInd w:val="0"/>
        <w:ind w:left="480"/>
        <w:rPr>
          <w:rFonts w:asciiTheme="majorHAnsi" w:hAnsiTheme="majorHAnsi" w:cstheme="majorHAnsi"/>
          <w:color w:val="000000"/>
          <w:kern w:val="0"/>
        </w:rPr>
      </w:pPr>
    </w:p>
    <w:p w:rsidR="00E7038B" w:rsidRPr="00E7038B" w:rsidRDefault="00E7038B" w:rsidP="00E7038B">
      <w:pPr>
        <w:autoSpaceDE w:val="0"/>
        <w:autoSpaceDN w:val="0"/>
        <w:adjustRightInd w:val="0"/>
        <w:ind w:left="480"/>
        <w:rPr>
          <w:rFonts w:asciiTheme="majorHAnsi" w:hAnsiTheme="majorHAnsi" w:cstheme="majorHAnsi"/>
          <w:color w:val="000000"/>
          <w:kern w:val="0"/>
        </w:rPr>
      </w:pPr>
      <w:r w:rsidRPr="00E7038B">
        <w:rPr>
          <w:rFonts w:asciiTheme="majorHAnsi" w:hAnsiTheme="majorHAnsi" w:cstheme="majorHAnsi"/>
          <w:color w:val="000000"/>
          <w:kern w:val="0"/>
          <w:highlight w:val="yellow"/>
        </w:rPr>
        <w:t>LEDEC 8/9</w:t>
      </w:r>
      <w:r w:rsidRPr="00E7038B">
        <w:rPr>
          <w:rFonts w:asciiTheme="majorHAnsi" w:hAnsiTheme="majorHAnsi" w:cstheme="majorHAnsi"/>
          <w:color w:val="000000"/>
          <w:kern w:val="0"/>
        </w:rPr>
        <w:t xml:space="preserve"> : citer les 2 moments auxquels on fait la prière du </w:t>
      </w:r>
      <w:proofErr w:type="spellStart"/>
      <w:r w:rsidRPr="00E7038B">
        <w:rPr>
          <w:rFonts w:asciiTheme="majorHAnsi" w:hAnsiTheme="majorHAnsi" w:cstheme="majorHAnsi"/>
          <w:color w:val="000000"/>
          <w:kern w:val="0"/>
        </w:rPr>
        <w:t>Shéma</w:t>
      </w:r>
      <w:proofErr w:type="spellEnd"/>
      <w:r w:rsidRPr="00E7038B">
        <w:rPr>
          <w:rFonts w:asciiTheme="majorHAnsi" w:hAnsiTheme="majorHAnsi" w:cstheme="majorHAnsi"/>
          <w:color w:val="000000"/>
          <w:kern w:val="0"/>
        </w:rPr>
        <w:t xml:space="preserve"> : </w:t>
      </w:r>
    </w:p>
    <w:p w:rsidR="00E7038B" w:rsidRPr="00E7038B" w:rsidRDefault="00E7038B" w:rsidP="00E7038B">
      <w:pPr>
        <w:autoSpaceDE w:val="0"/>
        <w:autoSpaceDN w:val="0"/>
        <w:adjustRightInd w:val="0"/>
        <w:ind w:left="480"/>
        <w:rPr>
          <w:rFonts w:asciiTheme="majorHAnsi" w:hAnsiTheme="majorHAnsi" w:cstheme="majorHAnsi"/>
          <w:color w:val="000000"/>
          <w:kern w:val="0"/>
        </w:rPr>
      </w:pPr>
      <w:r w:rsidRPr="00E7038B">
        <w:rPr>
          <w:rFonts w:asciiTheme="majorHAnsi" w:hAnsiTheme="majorHAnsi" w:cstheme="majorHAnsi"/>
          <w:color w:val="000000"/>
          <w:kern w:val="0"/>
        </w:rPr>
        <w:t>Office du matin et avant de dormir</w:t>
      </w:r>
    </w:p>
    <w:p w:rsidR="00E7038B" w:rsidRPr="00E7038B" w:rsidRDefault="00E7038B" w:rsidP="00E7038B">
      <w:pPr>
        <w:autoSpaceDE w:val="0"/>
        <w:autoSpaceDN w:val="0"/>
        <w:adjustRightInd w:val="0"/>
        <w:ind w:left="480"/>
        <w:rPr>
          <w:rFonts w:asciiTheme="majorHAnsi" w:hAnsiTheme="majorHAnsi" w:cstheme="majorHAnsi"/>
          <w:color w:val="000000"/>
          <w:kern w:val="0"/>
        </w:rPr>
      </w:pPr>
    </w:p>
    <w:p w:rsidR="00E7038B" w:rsidRPr="00E7038B" w:rsidRDefault="00E7038B" w:rsidP="00E7038B">
      <w:pPr>
        <w:autoSpaceDE w:val="0"/>
        <w:autoSpaceDN w:val="0"/>
        <w:adjustRightInd w:val="0"/>
        <w:ind w:left="480"/>
        <w:rPr>
          <w:rFonts w:asciiTheme="majorHAnsi" w:hAnsiTheme="majorHAnsi" w:cstheme="majorHAnsi"/>
          <w:color w:val="000000"/>
          <w:kern w:val="0"/>
        </w:rPr>
      </w:pPr>
    </w:p>
    <w:p w:rsidR="00E7038B" w:rsidRPr="00E7038B" w:rsidRDefault="00E7038B" w:rsidP="00E7038B">
      <w:pPr>
        <w:autoSpaceDE w:val="0"/>
        <w:autoSpaceDN w:val="0"/>
        <w:adjustRightInd w:val="0"/>
        <w:ind w:left="480"/>
        <w:rPr>
          <w:rFonts w:asciiTheme="majorHAnsi" w:hAnsiTheme="majorHAnsi" w:cstheme="majorHAnsi"/>
          <w:color w:val="000000"/>
          <w:kern w:val="0"/>
        </w:rPr>
      </w:pPr>
      <w:r w:rsidRPr="00E7038B">
        <w:rPr>
          <w:rFonts w:asciiTheme="majorHAnsi" w:hAnsiTheme="majorHAnsi" w:cstheme="majorHAnsi"/>
          <w:color w:val="000000"/>
          <w:kern w:val="0"/>
          <w:highlight w:val="yellow"/>
        </w:rPr>
        <w:t>LEDEC 9/10 ans</w:t>
      </w:r>
      <w:r w:rsidRPr="00E7038B">
        <w:rPr>
          <w:rFonts w:asciiTheme="majorHAnsi" w:hAnsiTheme="majorHAnsi" w:cstheme="majorHAnsi"/>
          <w:color w:val="000000"/>
          <w:kern w:val="0"/>
        </w:rPr>
        <w:t xml:space="preserve"> : citer 2 raisons pour lesquelles le </w:t>
      </w:r>
      <w:proofErr w:type="spellStart"/>
      <w:r w:rsidRPr="00E7038B">
        <w:rPr>
          <w:rFonts w:asciiTheme="majorHAnsi" w:hAnsiTheme="majorHAnsi" w:cstheme="majorHAnsi"/>
          <w:color w:val="000000"/>
          <w:kern w:val="0"/>
        </w:rPr>
        <w:t>Shéma</w:t>
      </w:r>
      <w:proofErr w:type="spellEnd"/>
      <w:r w:rsidRPr="00E7038B">
        <w:rPr>
          <w:rFonts w:asciiTheme="majorHAnsi" w:hAnsiTheme="majorHAnsi" w:cstheme="majorHAnsi"/>
          <w:color w:val="000000"/>
          <w:kern w:val="0"/>
        </w:rPr>
        <w:t xml:space="preserve"> est la prière la plus importante du judaïsme.</w:t>
      </w:r>
    </w:p>
    <w:p w:rsidR="00E7038B" w:rsidRPr="00E7038B" w:rsidRDefault="00E7038B" w:rsidP="00E7038B">
      <w:pPr>
        <w:autoSpaceDE w:val="0"/>
        <w:autoSpaceDN w:val="0"/>
        <w:adjustRightInd w:val="0"/>
        <w:ind w:left="480"/>
        <w:rPr>
          <w:rFonts w:asciiTheme="majorHAnsi" w:hAnsiTheme="majorHAnsi" w:cstheme="majorHAnsi"/>
          <w:color w:val="000000"/>
          <w:kern w:val="0"/>
        </w:rPr>
      </w:pPr>
      <w:r w:rsidRPr="00E7038B">
        <w:rPr>
          <w:rFonts w:asciiTheme="majorHAnsi" w:hAnsiTheme="majorHAnsi" w:cstheme="majorHAnsi"/>
          <w:color w:val="000000"/>
          <w:kern w:val="0"/>
        </w:rPr>
        <w:t>·Affirmation du monothéisme (Un seul D.) : l’Éternel est notre D., l’Éternel est un.</w:t>
      </w:r>
    </w:p>
    <w:p w:rsidR="00E7038B" w:rsidRPr="00E7038B" w:rsidRDefault="00E7038B" w:rsidP="00E7038B">
      <w:pPr>
        <w:autoSpaceDE w:val="0"/>
        <w:autoSpaceDN w:val="0"/>
        <w:adjustRightInd w:val="0"/>
        <w:ind w:left="480"/>
        <w:rPr>
          <w:rFonts w:asciiTheme="majorHAnsi" w:hAnsiTheme="majorHAnsi" w:cstheme="majorHAnsi"/>
          <w:color w:val="000000"/>
          <w:kern w:val="0"/>
        </w:rPr>
      </w:pPr>
      <w:r w:rsidRPr="00E7038B">
        <w:rPr>
          <w:rFonts w:asciiTheme="majorHAnsi" w:hAnsiTheme="majorHAnsi" w:cstheme="majorHAnsi"/>
          <w:color w:val="000000"/>
          <w:kern w:val="0"/>
        </w:rPr>
        <w:t>·Elle permet d’invoquer D. tout en sachant qu’il nous écoute en retour. </w:t>
      </w:r>
    </w:p>
    <w:p w:rsidR="00E7038B" w:rsidRPr="00E7038B" w:rsidRDefault="00E7038B" w:rsidP="00E7038B">
      <w:pPr>
        <w:autoSpaceDE w:val="0"/>
        <w:autoSpaceDN w:val="0"/>
        <w:adjustRightInd w:val="0"/>
        <w:ind w:left="480"/>
        <w:rPr>
          <w:rFonts w:asciiTheme="majorHAnsi" w:hAnsiTheme="majorHAnsi" w:cstheme="majorHAnsi"/>
          <w:color w:val="000000"/>
          <w:kern w:val="0"/>
        </w:rPr>
      </w:pPr>
    </w:p>
    <w:p w:rsidR="00E7038B" w:rsidRPr="00E7038B" w:rsidRDefault="00E7038B" w:rsidP="00E7038B">
      <w:pPr>
        <w:autoSpaceDE w:val="0"/>
        <w:autoSpaceDN w:val="0"/>
        <w:adjustRightInd w:val="0"/>
        <w:ind w:left="480"/>
        <w:rPr>
          <w:rFonts w:asciiTheme="majorHAnsi" w:hAnsiTheme="majorHAnsi" w:cstheme="majorHAnsi"/>
          <w:color w:val="000000"/>
          <w:kern w:val="0"/>
        </w:rPr>
      </w:pPr>
      <w:r w:rsidRPr="00E7038B">
        <w:rPr>
          <w:rFonts w:asciiTheme="majorHAnsi" w:hAnsiTheme="majorHAnsi" w:cstheme="majorHAnsi"/>
          <w:color w:val="000000"/>
          <w:kern w:val="0"/>
          <w:highlight w:val="yellow"/>
        </w:rPr>
        <w:t>LEDEC 10/11</w:t>
      </w:r>
      <w:r w:rsidRPr="00E7038B">
        <w:rPr>
          <w:rFonts w:asciiTheme="majorHAnsi" w:hAnsiTheme="majorHAnsi" w:cstheme="majorHAnsi"/>
          <w:color w:val="000000"/>
          <w:kern w:val="0"/>
        </w:rPr>
        <w:t> :  citer les 2 gestes de la main et leurs explications</w:t>
      </w:r>
    </w:p>
    <w:p w:rsidR="00E7038B" w:rsidRPr="00E7038B" w:rsidRDefault="00E7038B" w:rsidP="00E7038B">
      <w:pPr>
        <w:autoSpaceDE w:val="0"/>
        <w:autoSpaceDN w:val="0"/>
        <w:adjustRightInd w:val="0"/>
        <w:ind w:left="480"/>
        <w:rPr>
          <w:rFonts w:asciiTheme="majorHAnsi" w:hAnsiTheme="majorHAnsi" w:cstheme="majorHAnsi"/>
          <w:color w:val="000000"/>
          <w:kern w:val="0"/>
        </w:rPr>
      </w:pPr>
      <w:r w:rsidRPr="00E7038B">
        <w:rPr>
          <w:rFonts w:asciiTheme="majorHAnsi" w:hAnsiTheme="majorHAnsi" w:cstheme="majorHAnsi"/>
          <w:color w:val="000000"/>
          <w:kern w:val="0"/>
        </w:rPr>
        <w:t xml:space="preserve">- Pour les séfarades : les 3 doigts devant les yeux comme un </w:t>
      </w:r>
      <w:proofErr w:type="spellStart"/>
      <w:r w:rsidRPr="00E7038B">
        <w:rPr>
          <w:rFonts w:asciiTheme="majorHAnsi" w:hAnsiTheme="majorHAnsi" w:cstheme="majorHAnsi"/>
          <w:color w:val="000000"/>
          <w:kern w:val="0"/>
        </w:rPr>
        <w:t>shine</w:t>
      </w:r>
      <w:proofErr w:type="spellEnd"/>
      <w:r w:rsidRPr="00E7038B">
        <w:rPr>
          <w:rFonts w:asciiTheme="majorHAnsi" w:hAnsiTheme="majorHAnsi" w:cstheme="majorHAnsi"/>
          <w:color w:val="000000"/>
          <w:kern w:val="0"/>
        </w:rPr>
        <w:t xml:space="preserve"> (on se cache les yeux pour écouter et la main comme la main de D.)</w:t>
      </w:r>
    </w:p>
    <w:p w:rsidR="00E7038B" w:rsidRPr="00E7038B" w:rsidRDefault="00E7038B" w:rsidP="00E7038B">
      <w:pPr>
        <w:autoSpaceDE w:val="0"/>
        <w:autoSpaceDN w:val="0"/>
        <w:adjustRightInd w:val="0"/>
        <w:ind w:left="480"/>
        <w:rPr>
          <w:rFonts w:asciiTheme="majorHAnsi" w:hAnsiTheme="majorHAnsi" w:cstheme="majorHAnsi"/>
          <w:color w:val="000000"/>
          <w:kern w:val="0"/>
        </w:rPr>
      </w:pPr>
      <w:r w:rsidRPr="00E7038B">
        <w:rPr>
          <w:rFonts w:asciiTheme="majorHAnsi" w:hAnsiTheme="majorHAnsi" w:cstheme="majorHAnsi"/>
          <w:color w:val="000000"/>
          <w:kern w:val="0"/>
        </w:rPr>
        <w:t>- Pour les ashkénazes : la main complète devant les yeux en bougeant la tête (pour montrer qu’il est partout avec nous)</w:t>
      </w:r>
    </w:p>
    <w:p w:rsidR="00E7038B" w:rsidRPr="00E7038B" w:rsidRDefault="00E7038B" w:rsidP="00E7038B">
      <w:pPr>
        <w:autoSpaceDE w:val="0"/>
        <w:autoSpaceDN w:val="0"/>
        <w:adjustRightInd w:val="0"/>
        <w:ind w:left="480"/>
        <w:rPr>
          <w:rFonts w:asciiTheme="majorHAnsi" w:hAnsiTheme="majorHAnsi" w:cstheme="majorHAnsi"/>
          <w:color w:val="000000"/>
          <w:kern w:val="0"/>
        </w:rPr>
      </w:pPr>
      <w:r w:rsidRPr="00E7038B">
        <w:rPr>
          <w:rFonts w:asciiTheme="majorHAnsi" w:hAnsiTheme="majorHAnsi" w:cstheme="majorHAnsi"/>
          <w:color w:val="000000"/>
          <w:kern w:val="0"/>
        </w:rPr>
        <w:t> </w:t>
      </w:r>
    </w:p>
    <w:p w:rsidR="00E7038B" w:rsidRPr="00E7038B" w:rsidRDefault="00E7038B" w:rsidP="00E7038B">
      <w:pPr>
        <w:autoSpaceDE w:val="0"/>
        <w:autoSpaceDN w:val="0"/>
        <w:adjustRightInd w:val="0"/>
        <w:ind w:left="480"/>
        <w:rPr>
          <w:rFonts w:asciiTheme="majorHAnsi" w:hAnsiTheme="majorHAnsi" w:cstheme="majorHAnsi"/>
          <w:color w:val="000000"/>
          <w:kern w:val="0"/>
        </w:rPr>
      </w:pPr>
    </w:p>
    <w:p w:rsidR="00E7038B" w:rsidRPr="00E7038B" w:rsidRDefault="00E7038B" w:rsidP="00E7038B">
      <w:pPr>
        <w:autoSpaceDE w:val="0"/>
        <w:autoSpaceDN w:val="0"/>
        <w:adjustRightInd w:val="0"/>
        <w:ind w:left="480"/>
        <w:rPr>
          <w:rFonts w:asciiTheme="majorHAnsi" w:hAnsiTheme="majorHAnsi" w:cstheme="majorHAnsi"/>
          <w:color w:val="000000"/>
          <w:kern w:val="0"/>
        </w:rPr>
      </w:pP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 xml:space="preserve">   </w:t>
      </w:r>
      <w:r w:rsidRPr="00E7038B">
        <w:rPr>
          <w:rFonts w:asciiTheme="majorHAnsi" w:hAnsiTheme="majorHAnsi" w:cstheme="majorHAnsi"/>
          <w:b/>
          <w:bCs/>
          <w:color w:val="000000"/>
          <w:kern w:val="0"/>
          <w:highlight w:val="cyan"/>
        </w:rPr>
        <w:t>PJ3</w:t>
      </w:r>
      <w:r w:rsidRPr="00E7038B">
        <w:rPr>
          <w:rFonts w:asciiTheme="majorHAnsi" w:hAnsiTheme="majorHAnsi" w:cstheme="majorHAnsi"/>
          <w:color w:val="000000"/>
          <w:kern w:val="0"/>
          <w:highlight w:val="cyan"/>
        </w:rPr>
        <w:t xml:space="preserve"> : L’OFFICE DU MATIN À TRAVERS L’EXEMPLE DE LA AMIDA</w:t>
      </w:r>
    </w:p>
    <w:p w:rsidR="00E7038B" w:rsidRPr="00E7038B" w:rsidRDefault="00E7038B" w:rsidP="00E7038B">
      <w:pPr>
        <w:autoSpaceDE w:val="0"/>
        <w:autoSpaceDN w:val="0"/>
        <w:adjustRightInd w:val="0"/>
        <w:rPr>
          <w:rFonts w:asciiTheme="majorHAnsi" w:hAnsiTheme="majorHAnsi" w:cstheme="majorHAnsi"/>
          <w:color w:val="000000"/>
          <w:kern w:val="0"/>
        </w:rPr>
      </w:pP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highlight w:val="yellow"/>
        </w:rPr>
        <w:t>LEDEC 8/9 ans</w:t>
      </w:r>
      <w:r w:rsidRPr="00E7038B">
        <w:rPr>
          <w:rFonts w:asciiTheme="majorHAnsi" w:hAnsiTheme="majorHAnsi" w:cstheme="majorHAnsi"/>
          <w:color w:val="000000"/>
          <w:kern w:val="0"/>
        </w:rPr>
        <w:t xml:space="preserve"> doit être capable de citer les 3 moments de la journée pour faire la Amida </w:t>
      </w: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·Matin</w:t>
      </w: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·Après-Midi</w:t>
      </w: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·Soir</w:t>
      </w:r>
    </w:p>
    <w:p w:rsidR="00E7038B" w:rsidRPr="00E7038B" w:rsidRDefault="00E7038B" w:rsidP="00E7038B">
      <w:pPr>
        <w:autoSpaceDE w:val="0"/>
        <w:autoSpaceDN w:val="0"/>
        <w:adjustRightInd w:val="0"/>
        <w:rPr>
          <w:rFonts w:asciiTheme="majorHAnsi" w:hAnsiTheme="majorHAnsi" w:cstheme="majorHAnsi"/>
          <w:color w:val="000000"/>
          <w:kern w:val="0"/>
        </w:rPr>
      </w:pP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highlight w:val="yellow"/>
        </w:rPr>
        <w:lastRenderedPageBreak/>
        <w:t>LEDEC 9/10 ans</w:t>
      </w:r>
      <w:r w:rsidRPr="00E7038B">
        <w:rPr>
          <w:rFonts w:asciiTheme="majorHAnsi" w:hAnsiTheme="majorHAnsi" w:cstheme="majorHAnsi"/>
          <w:color w:val="000000"/>
          <w:kern w:val="0"/>
        </w:rPr>
        <w:t xml:space="preserve"> doit être capable de reproduire les mouvements faits durant la Amida</w:t>
      </w: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 </w:t>
      </w: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3 pas en Arrière, 3 pas en avant, à gauche et à droite.</w:t>
      </w: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 </w:t>
      </w: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highlight w:val="yellow"/>
        </w:rPr>
        <w:t>LEDEC 10/11 ans</w:t>
      </w:r>
      <w:r w:rsidRPr="00E7038B">
        <w:rPr>
          <w:rFonts w:asciiTheme="majorHAnsi" w:hAnsiTheme="majorHAnsi" w:cstheme="majorHAnsi"/>
          <w:color w:val="000000"/>
          <w:kern w:val="0"/>
        </w:rPr>
        <w:t xml:space="preserve"> donner le nombre de bénédiction durant la Amida</w:t>
      </w: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Entre 17 et 19 bénédictions (+ ou moins longues)</w:t>
      </w: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 </w:t>
      </w: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b/>
          <w:bCs/>
          <w:color w:val="000000"/>
          <w:kern w:val="0"/>
          <w:highlight w:val="cyan"/>
        </w:rPr>
        <w:t>PJ4 :</w:t>
      </w:r>
      <w:r w:rsidRPr="00E7038B">
        <w:rPr>
          <w:rFonts w:asciiTheme="majorHAnsi" w:hAnsiTheme="majorHAnsi" w:cstheme="majorHAnsi"/>
          <w:color w:val="000000"/>
          <w:kern w:val="0"/>
          <w:highlight w:val="cyan"/>
        </w:rPr>
        <w:t xml:space="preserve"> LA SANCTIFICATION D’UNE PARTIE DU CORPS À TRAVERS LA PRIÈRE DE </w:t>
      </w:r>
      <w:proofErr w:type="gramStart"/>
      <w:r w:rsidRPr="00E7038B">
        <w:rPr>
          <w:rFonts w:asciiTheme="majorHAnsi" w:hAnsiTheme="majorHAnsi" w:cstheme="majorHAnsi"/>
          <w:color w:val="000000"/>
          <w:kern w:val="0"/>
          <w:highlight w:val="cyan"/>
        </w:rPr>
        <w:t>NETHILAT  YADAÏM</w:t>
      </w:r>
      <w:proofErr w:type="gramEnd"/>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 </w:t>
      </w: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highlight w:val="yellow"/>
        </w:rPr>
        <w:t>L’enfant de 8/9 ans</w:t>
      </w:r>
      <w:r w:rsidRPr="00E7038B">
        <w:rPr>
          <w:rFonts w:asciiTheme="majorHAnsi" w:hAnsiTheme="majorHAnsi" w:cstheme="majorHAnsi"/>
          <w:color w:val="000000"/>
          <w:kern w:val="0"/>
        </w:rPr>
        <w:t xml:space="preserve"> doit être capable de reproduire les gestes de </w:t>
      </w:r>
      <w:proofErr w:type="spellStart"/>
      <w:r w:rsidRPr="00E7038B">
        <w:rPr>
          <w:rFonts w:asciiTheme="majorHAnsi" w:hAnsiTheme="majorHAnsi" w:cstheme="majorHAnsi"/>
          <w:color w:val="000000"/>
          <w:kern w:val="0"/>
        </w:rPr>
        <w:t>Nethilat</w:t>
      </w:r>
      <w:proofErr w:type="spellEnd"/>
      <w:r w:rsidRPr="00E7038B">
        <w:rPr>
          <w:rFonts w:asciiTheme="majorHAnsi" w:hAnsiTheme="majorHAnsi" w:cstheme="majorHAnsi"/>
          <w:color w:val="000000"/>
          <w:kern w:val="0"/>
        </w:rPr>
        <w:tab/>
        <w:t>1 fois à droite + 1 fois à gauche *3</w:t>
      </w:r>
    </w:p>
    <w:p w:rsidR="00E7038B" w:rsidRPr="00E7038B" w:rsidRDefault="00E7038B" w:rsidP="00E7038B">
      <w:pPr>
        <w:autoSpaceDE w:val="0"/>
        <w:autoSpaceDN w:val="0"/>
        <w:adjustRightInd w:val="0"/>
        <w:rPr>
          <w:rFonts w:asciiTheme="majorHAnsi" w:hAnsiTheme="majorHAnsi" w:cstheme="majorHAnsi"/>
          <w:color w:val="000000"/>
          <w:kern w:val="0"/>
        </w:rPr>
      </w:pP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highlight w:val="yellow"/>
        </w:rPr>
        <w:t>L’enfant de 9/10 ans</w:t>
      </w:r>
      <w:r w:rsidRPr="00E7038B">
        <w:rPr>
          <w:rFonts w:asciiTheme="majorHAnsi" w:hAnsiTheme="majorHAnsi" w:cstheme="majorHAnsi"/>
          <w:color w:val="000000"/>
          <w:kern w:val="0"/>
        </w:rPr>
        <w:t xml:space="preserve"> doit être capable de connaitre 3 des moments de la journée ou on fait </w:t>
      </w:r>
      <w:proofErr w:type="spellStart"/>
      <w:r w:rsidRPr="00E7038B">
        <w:rPr>
          <w:rFonts w:asciiTheme="majorHAnsi" w:hAnsiTheme="majorHAnsi" w:cstheme="majorHAnsi"/>
          <w:color w:val="000000"/>
          <w:kern w:val="0"/>
        </w:rPr>
        <w:t>nethilat</w:t>
      </w:r>
      <w:proofErr w:type="spellEnd"/>
      <w:r w:rsidRPr="00E7038B">
        <w:rPr>
          <w:rFonts w:asciiTheme="majorHAnsi" w:hAnsiTheme="majorHAnsi" w:cstheme="majorHAnsi"/>
          <w:color w:val="000000"/>
          <w:kern w:val="0"/>
        </w:rPr>
        <w:t xml:space="preserve"> </w:t>
      </w:r>
    </w:p>
    <w:p w:rsidR="00E7038B" w:rsidRPr="00E7038B" w:rsidRDefault="00E7038B" w:rsidP="00E7038B">
      <w:pPr>
        <w:autoSpaceDE w:val="0"/>
        <w:autoSpaceDN w:val="0"/>
        <w:adjustRightInd w:val="0"/>
        <w:rPr>
          <w:rFonts w:asciiTheme="majorHAnsi" w:hAnsiTheme="majorHAnsi" w:cstheme="majorHAnsi"/>
          <w:color w:val="000000"/>
          <w:kern w:val="0"/>
        </w:rPr>
      </w:pPr>
      <w:proofErr w:type="gramStart"/>
      <w:r w:rsidRPr="00E7038B">
        <w:rPr>
          <w:rFonts w:asciiTheme="majorHAnsi" w:hAnsiTheme="majorHAnsi" w:cstheme="majorHAnsi"/>
          <w:color w:val="000000"/>
          <w:kern w:val="0"/>
        </w:rPr>
        <w:t>avant</w:t>
      </w:r>
      <w:proofErr w:type="gramEnd"/>
      <w:r w:rsidRPr="00E7038B">
        <w:rPr>
          <w:rFonts w:asciiTheme="majorHAnsi" w:hAnsiTheme="majorHAnsi" w:cstheme="majorHAnsi"/>
          <w:color w:val="000000"/>
          <w:kern w:val="0"/>
        </w:rPr>
        <w:t xml:space="preserve"> de prier </w:t>
      </w:r>
    </w:p>
    <w:p w:rsidR="00E7038B" w:rsidRPr="00E7038B" w:rsidRDefault="00E7038B" w:rsidP="00E7038B">
      <w:pPr>
        <w:autoSpaceDE w:val="0"/>
        <w:autoSpaceDN w:val="0"/>
        <w:adjustRightInd w:val="0"/>
        <w:rPr>
          <w:rFonts w:asciiTheme="majorHAnsi" w:hAnsiTheme="majorHAnsi" w:cstheme="majorHAnsi"/>
          <w:color w:val="000000"/>
          <w:kern w:val="0"/>
        </w:rPr>
      </w:pPr>
      <w:proofErr w:type="gramStart"/>
      <w:r w:rsidRPr="00E7038B">
        <w:rPr>
          <w:rFonts w:asciiTheme="majorHAnsi" w:hAnsiTheme="majorHAnsi" w:cstheme="majorHAnsi"/>
          <w:color w:val="000000"/>
          <w:kern w:val="0"/>
        </w:rPr>
        <w:t>quand</w:t>
      </w:r>
      <w:proofErr w:type="gramEnd"/>
      <w:r w:rsidRPr="00E7038B">
        <w:rPr>
          <w:rFonts w:asciiTheme="majorHAnsi" w:hAnsiTheme="majorHAnsi" w:cstheme="majorHAnsi"/>
          <w:color w:val="000000"/>
          <w:kern w:val="0"/>
        </w:rPr>
        <w:t xml:space="preserve"> on sort des toilettes </w:t>
      </w:r>
    </w:p>
    <w:p w:rsidR="00E7038B" w:rsidRPr="00E7038B" w:rsidRDefault="00E7038B" w:rsidP="00E7038B">
      <w:pPr>
        <w:autoSpaceDE w:val="0"/>
        <w:autoSpaceDN w:val="0"/>
        <w:adjustRightInd w:val="0"/>
        <w:rPr>
          <w:rFonts w:asciiTheme="majorHAnsi" w:hAnsiTheme="majorHAnsi" w:cstheme="majorHAnsi"/>
          <w:color w:val="000000"/>
          <w:kern w:val="0"/>
        </w:rPr>
      </w:pPr>
      <w:proofErr w:type="gramStart"/>
      <w:r w:rsidRPr="00E7038B">
        <w:rPr>
          <w:rFonts w:asciiTheme="majorHAnsi" w:hAnsiTheme="majorHAnsi" w:cstheme="majorHAnsi"/>
          <w:color w:val="000000"/>
          <w:kern w:val="0"/>
        </w:rPr>
        <w:t>avant</w:t>
      </w:r>
      <w:proofErr w:type="gramEnd"/>
      <w:r w:rsidRPr="00E7038B">
        <w:rPr>
          <w:rFonts w:asciiTheme="majorHAnsi" w:hAnsiTheme="majorHAnsi" w:cstheme="majorHAnsi"/>
          <w:color w:val="000000"/>
          <w:kern w:val="0"/>
        </w:rPr>
        <w:t xml:space="preserve"> de manger</w:t>
      </w:r>
    </w:p>
    <w:p w:rsidR="00E7038B" w:rsidRPr="00E7038B" w:rsidRDefault="00E7038B" w:rsidP="00E7038B">
      <w:pPr>
        <w:autoSpaceDE w:val="0"/>
        <w:autoSpaceDN w:val="0"/>
        <w:adjustRightInd w:val="0"/>
        <w:rPr>
          <w:rFonts w:asciiTheme="majorHAnsi" w:hAnsiTheme="majorHAnsi" w:cstheme="majorHAnsi"/>
          <w:color w:val="000000"/>
          <w:kern w:val="0"/>
        </w:rPr>
      </w:pP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highlight w:val="yellow"/>
        </w:rPr>
        <w:t>L’enfant de 10/11 ans</w:t>
      </w:r>
      <w:r w:rsidRPr="00E7038B">
        <w:rPr>
          <w:rFonts w:asciiTheme="majorHAnsi" w:hAnsiTheme="majorHAnsi" w:cstheme="majorHAnsi"/>
          <w:color w:val="000000"/>
          <w:kern w:val="0"/>
        </w:rPr>
        <w:t xml:space="preserve"> doit être capable de connaitre 2 raisons de faire </w:t>
      </w:r>
      <w:proofErr w:type="spellStart"/>
      <w:r w:rsidRPr="00E7038B">
        <w:rPr>
          <w:rFonts w:asciiTheme="majorHAnsi" w:hAnsiTheme="majorHAnsi" w:cstheme="majorHAnsi"/>
          <w:color w:val="000000"/>
          <w:kern w:val="0"/>
        </w:rPr>
        <w:t>nethilat</w:t>
      </w:r>
      <w:proofErr w:type="spellEnd"/>
      <w:r w:rsidRPr="00E7038B">
        <w:rPr>
          <w:rFonts w:asciiTheme="majorHAnsi" w:hAnsiTheme="majorHAnsi" w:cstheme="majorHAnsi"/>
          <w:color w:val="000000"/>
          <w:kern w:val="0"/>
        </w:rPr>
        <w:t xml:space="preserve"> ainsi que leur signification : </w:t>
      </w:r>
      <w:r w:rsidRPr="00E7038B">
        <w:rPr>
          <w:rFonts w:asciiTheme="majorHAnsi" w:hAnsiTheme="majorHAnsi" w:cstheme="majorHAnsi"/>
          <w:color w:val="000000"/>
          <w:kern w:val="0"/>
        </w:rPr>
        <w:tab/>
      </w: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 xml:space="preserve">Raison spirituelle : se purifier. Les </w:t>
      </w:r>
      <w:proofErr w:type="spellStart"/>
      <w:r w:rsidRPr="00E7038B">
        <w:rPr>
          <w:rFonts w:asciiTheme="majorHAnsi" w:hAnsiTheme="majorHAnsi" w:cstheme="majorHAnsi"/>
          <w:color w:val="000000"/>
          <w:kern w:val="0"/>
        </w:rPr>
        <w:t>Kohanim</w:t>
      </w:r>
      <w:proofErr w:type="spellEnd"/>
      <w:r w:rsidRPr="00E7038B">
        <w:rPr>
          <w:rFonts w:asciiTheme="majorHAnsi" w:hAnsiTheme="majorHAnsi" w:cstheme="majorHAnsi"/>
          <w:color w:val="000000"/>
          <w:kern w:val="0"/>
        </w:rPr>
        <w:t xml:space="preserve"> se lavaient les mains et les pieds avant de servir dans le temple. </w:t>
      </w: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 xml:space="preserve">Raison matérielle : se laver. Éliminer </w:t>
      </w:r>
      <w:proofErr w:type="gramStart"/>
      <w:r w:rsidRPr="00E7038B">
        <w:rPr>
          <w:rFonts w:asciiTheme="majorHAnsi" w:hAnsiTheme="majorHAnsi" w:cstheme="majorHAnsi"/>
          <w:color w:val="000000"/>
          <w:kern w:val="0"/>
        </w:rPr>
        <w:t>les saleté</w:t>
      </w:r>
      <w:proofErr w:type="gramEnd"/>
      <w:r w:rsidRPr="00E7038B">
        <w:rPr>
          <w:rFonts w:asciiTheme="majorHAnsi" w:hAnsiTheme="majorHAnsi" w:cstheme="majorHAnsi"/>
          <w:color w:val="000000"/>
          <w:kern w:val="0"/>
        </w:rPr>
        <w:t xml:space="preserve"> sur les mains.</w:t>
      </w:r>
    </w:p>
    <w:p w:rsidR="00E7038B" w:rsidRPr="00E7038B" w:rsidRDefault="00E7038B" w:rsidP="00E7038B">
      <w:pPr>
        <w:autoSpaceDE w:val="0"/>
        <w:autoSpaceDN w:val="0"/>
        <w:adjustRightInd w:val="0"/>
        <w:rPr>
          <w:rFonts w:asciiTheme="majorHAnsi" w:hAnsiTheme="majorHAnsi" w:cstheme="majorHAnsi"/>
          <w:color w:val="000000"/>
          <w:kern w:val="0"/>
        </w:rPr>
      </w:pPr>
    </w:p>
    <w:p w:rsidR="00E7038B" w:rsidRPr="00E7038B" w:rsidRDefault="00E7038B" w:rsidP="00E7038B">
      <w:pPr>
        <w:autoSpaceDE w:val="0"/>
        <w:autoSpaceDN w:val="0"/>
        <w:adjustRightInd w:val="0"/>
        <w:rPr>
          <w:rFonts w:asciiTheme="majorHAnsi" w:hAnsiTheme="majorHAnsi" w:cstheme="majorHAnsi"/>
          <w:color w:val="000000"/>
          <w:kern w:val="0"/>
        </w:rPr>
      </w:pP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b/>
          <w:bCs/>
          <w:color w:val="000000"/>
          <w:kern w:val="0"/>
          <w:highlight w:val="cyan"/>
        </w:rPr>
        <w:t xml:space="preserve">PJ5 </w:t>
      </w:r>
      <w:r w:rsidRPr="00E7038B">
        <w:rPr>
          <w:rFonts w:asciiTheme="majorHAnsi" w:hAnsiTheme="majorHAnsi" w:cstheme="majorHAnsi"/>
          <w:color w:val="000000"/>
          <w:kern w:val="0"/>
          <w:highlight w:val="cyan"/>
        </w:rPr>
        <w:t>: CONNAITRE ET IDENTIFIER LES BÉNÉDICTIONS AVANT DE MANGER</w:t>
      </w: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 </w:t>
      </w:r>
    </w:p>
    <w:p w:rsidR="00E7038B" w:rsidRPr="00E7038B" w:rsidRDefault="00E7038B" w:rsidP="00E7038B">
      <w:pPr>
        <w:autoSpaceDE w:val="0"/>
        <w:autoSpaceDN w:val="0"/>
        <w:adjustRightInd w:val="0"/>
        <w:rPr>
          <w:rFonts w:asciiTheme="majorHAnsi" w:hAnsiTheme="majorHAnsi" w:cstheme="majorHAnsi"/>
          <w:color w:val="000000"/>
          <w:kern w:val="0"/>
        </w:rPr>
      </w:pP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highlight w:val="yellow"/>
        </w:rPr>
        <w:t>LEDEC 8/9</w:t>
      </w:r>
      <w:r w:rsidRPr="00E7038B">
        <w:rPr>
          <w:rFonts w:asciiTheme="majorHAnsi" w:hAnsiTheme="majorHAnsi" w:cstheme="majorHAnsi"/>
          <w:color w:val="000000"/>
          <w:kern w:val="0"/>
        </w:rPr>
        <w:t xml:space="preserve"> dire que les </w:t>
      </w:r>
      <w:proofErr w:type="spellStart"/>
      <w:r w:rsidRPr="00E7038B">
        <w:rPr>
          <w:rFonts w:asciiTheme="majorHAnsi" w:hAnsiTheme="majorHAnsi" w:cstheme="majorHAnsi"/>
          <w:color w:val="000000"/>
          <w:kern w:val="0"/>
        </w:rPr>
        <w:t>brakhot</w:t>
      </w:r>
      <w:proofErr w:type="spellEnd"/>
      <w:r w:rsidRPr="00E7038B">
        <w:rPr>
          <w:rFonts w:asciiTheme="majorHAnsi" w:hAnsiTheme="majorHAnsi" w:cstheme="majorHAnsi"/>
          <w:color w:val="000000"/>
          <w:kern w:val="0"/>
        </w:rPr>
        <w:t xml:space="preserve"> font partie du minimum commun et d’en donner la définition en une phrase</w:t>
      </w:r>
    </w:p>
    <w:p w:rsidR="00E7038B" w:rsidRPr="00E7038B" w:rsidRDefault="00E7038B" w:rsidP="00E7038B">
      <w:pPr>
        <w:autoSpaceDE w:val="0"/>
        <w:autoSpaceDN w:val="0"/>
        <w:adjustRightInd w:val="0"/>
        <w:rPr>
          <w:rFonts w:asciiTheme="majorHAnsi" w:hAnsiTheme="majorHAnsi" w:cstheme="majorHAnsi"/>
          <w:color w:val="000000"/>
          <w:kern w:val="0"/>
        </w:rPr>
      </w:pPr>
      <w:proofErr w:type="spellStart"/>
      <w:r w:rsidRPr="00E7038B">
        <w:rPr>
          <w:rFonts w:asciiTheme="majorHAnsi" w:hAnsiTheme="majorHAnsi" w:cstheme="majorHAnsi"/>
          <w:color w:val="000000"/>
          <w:kern w:val="0"/>
        </w:rPr>
        <w:t>Dèf</w:t>
      </w:r>
      <w:proofErr w:type="spellEnd"/>
      <w:r w:rsidRPr="00E7038B">
        <w:rPr>
          <w:rFonts w:asciiTheme="majorHAnsi" w:hAnsiTheme="majorHAnsi" w:cstheme="majorHAnsi"/>
          <w:color w:val="000000"/>
          <w:kern w:val="0"/>
        </w:rPr>
        <w:t xml:space="preserve"> minimum commun : mixité religieuse ou on retrouve plusieurs l’office du matin, respect des prescriptions alimentaires, respect du Chabbat</w:t>
      </w:r>
    </w:p>
    <w:p w:rsidR="00E7038B" w:rsidRPr="00E7038B" w:rsidRDefault="00E7038B" w:rsidP="00E7038B">
      <w:pPr>
        <w:autoSpaceDE w:val="0"/>
        <w:autoSpaceDN w:val="0"/>
        <w:adjustRightInd w:val="0"/>
        <w:rPr>
          <w:rFonts w:asciiTheme="majorHAnsi" w:hAnsiTheme="majorHAnsi" w:cstheme="majorHAnsi"/>
          <w:color w:val="000000"/>
          <w:kern w:val="0"/>
        </w:rPr>
      </w:pPr>
    </w:p>
    <w:p w:rsidR="00E7038B" w:rsidRPr="00E7038B" w:rsidRDefault="00E7038B" w:rsidP="00E7038B">
      <w:pPr>
        <w:autoSpaceDE w:val="0"/>
        <w:autoSpaceDN w:val="0"/>
        <w:adjustRightInd w:val="0"/>
        <w:rPr>
          <w:rFonts w:asciiTheme="majorHAnsi" w:hAnsiTheme="majorHAnsi" w:cstheme="majorHAnsi"/>
          <w:color w:val="000000"/>
          <w:kern w:val="0"/>
        </w:rPr>
      </w:pPr>
    </w:p>
    <w:p w:rsidR="00E7038B" w:rsidRPr="00E7038B" w:rsidRDefault="00E7038B" w:rsidP="00E7038B">
      <w:pPr>
        <w:autoSpaceDE w:val="0"/>
        <w:autoSpaceDN w:val="0"/>
        <w:adjustRightInd w:val="0"/>
        <w:rPr>
          <w:rFonts w:asciiTheme="majorHAnsi" w:hAnsiTheme="majorHAnsi" w:cstheme="majorHAnsi"/>
          <w:color w:val="000000"/>
          <w:kern w:val="0"/>
        </w:rPr>
      </w:pP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highlight w:val="yellow"/>
        </w:rPr>
        <w:t>LEDEC 9/10</w:t>
      </w:r>
      <w:r w:rsidRPr="00E7038B">
        <w:rPr>
          <w:rFonts w:asciiTheme="majorHAnsi" w:hAnsiTheme="majorHAnsi" w:cstheme="majorHAnsi"/>
          <w:color w:val="000000"/>
          <w:kern w:val="0"/>
        </w:rPr>
        <w:t xml:space="preserve"> associer la </w:t>
      </w:r>
      <w:proofErr w:type="spellStart"/>
      <w:r w:rsidRPr="00E7038B">
        <w:rPr>
          <w:rFonts w:asciiTheme="majorHAnsi" w:hAnsiTheme="majorHAnsi" w:cstheme="majorHAnsi"/>
          <w:color w:val="000000"/>
          <w:kern w:val="0"/>
        </w:rPr>
        <w:t>brakha</w:t>
      </w:r>
      <w:proofErr w:type="spellEnd"/>
      <w:r w:rsidRPr="00E7038B">
        <w:rPr>
          <w:rFonts w:asciiTheme="majorHAnsi" w:hAnsiTheme="majorHAnsi" w:cstheme="majorHAnsi"/>
          <w:color w:val="000000"/>
          <w:kern w:val="0"/>
        </w:rPr>
        <w:t xml:space="preserve"> au bon aliment :</w:t>
      </w: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 une pomme</w:t>
      </w: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 du pain</w:t>
      </w: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 une carotte </w:t>
      </w: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 </w:t>
      </w: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w:t>
      </w:r>
      <w:proofErr w:type="spellStart"/>
      <w:r w:rsidRPr="00E7038B">
        <w:rPr>
          <w:rFonts w:asciiTheme="majorHAnsi" w:hAnsiTheme="majorHAnsi" w:cstheme="majorHAnsi"/>
          <w:color w:val="000000"/>
          <w:kern w:val="0"/>
        </w:rPr>
        <w:t>Ahets</w:t>
      </w:r>
      <w:proofErr w:type="spellEnd"/>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w:t>
      </w:r>
      <w:proofErr w:type="spellStart"/>
      <w:r w:rsidRPr="00E7038B">
        <w:rPr>
          <w:rFonts w:asciiTheme="majorHAnsi" w:hAnsiTheme="majorHAnsi" w:cstheme="majorHAnsi"/>
          <w:color w:val="000000"/>
          <w:kern w:val="0"/>
        </w:rPr>
        <w:t>Motsi</w:t>
      </w:r>
      <w:proofErr w:type="spellEnd"/>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·Adama</w:t>
      </w:r>
    </w:p>
    <w:p w:rsidR="00E7038B" w:rsidRPr="00E7038B" w:rsidRDefault="00E7038B" w:rsidP="00E7038B">
      <w:pPr>
        <w:autoSpaceDE w:val="0"/>
        <w:autoSpaceDN w:val="0"/>
        <w:adjustRightInd w:val="0"/>
        <w:rPr>
          <w:rFonts w:asciiTheme="majorHAnsi" w:hAnsiTheme="majorHAnsi" w:cstheme="majorHAnsi"/>
          <w:color w:val="000000"/>
          <w:kern w:val="0"/>
        </w:rPr>
      </w:pP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highlight w:val="yellow"/>
        </w:rPr>
        <w:lastRenderedPageBreak/>
        <w:t>LEDEC 10/11</w:t>
      </w:r>
      <w:r w:rsidRPr="00E7038B">
        <w:rPr>
          <w:rFonts w:asciiTheme="majorHAnsi" w:hAnsiTheme="majorHAnsi" w:cstheme="majorHAnsi"/>
          <w:color w:val="000000"/>
          <w:kern w:val="0"/>
        </w:rPr>
        <w:t xml:space="preserve"> réciter les bénédictions de </w:t>
      </w:r>
      <w:proofErr w:type="spellStart"/>
      <w:r w:rsidRPr="00E7038B">
        <w:rPr>
          <w:rFonts w:asciiTheme="majorHAnsi" w:hAnsiTheme="majorHAnsi" w:cstheme="majorHAnsi"/>
          <w:color w:val="000000"/>
          <w:kern w:val="0"/>
        </w:rPr>
        <w:t>adama</w:t>
      </w:r>
      <w:proofErr w:type="spellEnd"/>
      <w:r w:rsidRPr="00E7038B">
        <w:rPr>
          <w:rFonts w:asciiTheme="majorHAnsi" w:hAnsiTheme="majorHAnsi" w:cstheme="majorHAnsi"/>
          <w:color w:val="000000"/>
          <w:kern w:val="0"/>
        </w:rPr>
        <w:t xml:space="preserve"> et de </w:t>
      </w:r>
      <w:proofErr w:type="spellStart"/>
      <w:r w:rsidRPr="00E7038B">
        <w:rPr>
          <w:rFonts w:asciiTheme="majorHAnsi" w:hAnsiTheme="majorHAnsi" w:cstheme="majorHAnsi"/>
          <w:color w:val="000000"/>
          <w:kern w:val="0"/>
        </w:rPr>
        <w:t>aets</w:t>
      </w:r>
      <w:proofErr w:type="spellEnd"/>
    </w:p>
    <w:p w:rsidR="00E7038B" w:rsidRPr="00E7038B" w:rsidRDefault="00E7038B" w:rsidP="00E7038B">
      <w:pPr>
        <w:autoSpaceDE w:val="0"/>
        <w:autoSpaceDN w:val="0"/>
        <w:adjustRightInd w:val="0"/>
        <w:rPr>
          <w:rFonts w:asciiTheme="majorHAnsi" w:hAnsiTheme="majorHAnsi" w:cstheme="majorHAnsi"/>
          <w:color w:val="000000"/>
          <w:kern w:val="0"/>
        </w:rPr>
      </w:pPr>
      <w:proofErr w:type="spellStart"/>
      <w:r w:rsidRPr="00E7038B">
        <w:rPr>
          <w:rFonts w:asciiTheme="majorHAnsi" w:hAnsiTheme="majorHAnsi" w:cstheme="majorHAnsi"/>
          <w:color w:val="000000"/>
          <w:kern w:val="0"/>
        </w:rPr>
        <w:t>Baroukh</w:t>
      </w:r>
      <w:proofErr w:type="spellEnd"/>
      <w:r w:rsidRPr="00E7038B">
        <w:rPr>
          <w:rFonts w:asciiTheme="majorHAnsi" w:hAnsiTheme="majorHAnsi" w:cstheme="majorHAnsi"/>
          <w:color w:val="000000"/>
          <w:kern w:val="0"/>
        </w:rPr>
        <w:t xml:space="preserve"> </w:t>
      </w:r>
      <w:proofErr w:type="spellStart"/>
      <w:r w:rsidRPr="00E7038B">
        <w:rPr>
          <w:rFonts w:asciiTheme="majorHAnsi" w:hAnsiTheme="majorHAnsi" w:cstheme="majorHAnsi"/>
          <w:color w:val="000000"/>
          <w:kern w:val="0"/>
        </w:rPr>
        <w:t>ata</w:t>
      </w:r>
      <w:proofErr w:type="spellEnd"/>
      <w:r w:rsidRPr="00E7038B">
        <w:rPr>
          <w:rFonts w:asciiTheme="majorHAnsi" w:hAnsiTheme="majorHAnsi" w:cstheme="majorHAnsi"/>
          <w:color w:val="000000"/>
          <w:kern w:val="0"/>
        </w:rPr>
        <w:t xml:space="preserve"> </w:t>
      </w:r>
      <w:proofErr w:type="spellStart"/>
      <w:r w:rsidRPr="00E7038B">
        <w:rPr>
          <w:rFonts w:asciiTheme="majorHAnsi" w:hAnsiTheme="majorHAnsi" w:cstheme="majorHAnsi"/>
          <w:color w:val="000000"/>
          <w:kern w:val="0"/>
        </w:rPr>
        <w:t>Hachem</w:t>
      </w:r>
      <w:proofErr w:type="spellEnd"/>
      <w:r w:rsidRPr="00E7038B">
        <w:rPr>
          <w:rFonts w:asciiTheme="majorHAnsi" w:hAnsiTheme="majorHAnsi" w:cstheme="majorHAnsi"/>
          <w:color w:val="000000"/>
          <w:kern w:val="0"/>
        </w:rPr>
        <w:t xml:space="preserve"> E-</w:t>
      </w:r>
      <w:proofErr w:type="spellStart"/>
      <w:r w:rsidRPr="00E7038B">
        <w:rPr>
          <w:rFonts w:asciiTheme="majorHAnsi" w:hAnsiTheme="majorHAnsi" w:cstheme="majorHAnsi"/>
          <w:color w:val="000000"/>
          <w:kern w:val="0"/>
        </w:rPr>
        <w:t>loéhnou</w:t>
      </w:r>
      <w:proofErr w:type="spellEnd"/>
      <w:r w:rsidRPr="00E7038B">
        <w:rPr>
          <w:rFonts w:asciiTheme="majorHAnsi" w:hAnsiTheme="majorHAnsi" w:cstheme="majorHAnsi"/>
          <w:color w:val="000000"/>
          <w:kern w:val="0"/>
        </w:rPr>
        <w:t xml:space="preserve"> </w:t>
      </w:r>
      <w:proofErr w:type="spellStart"/>
      <w:r w:rsidRPr="00E7038B">
        <w:rPr>
          <w:rFonts w:asciiTheme="majorHAnsi" w:hAnsiTheme="majorHAnsi" w:cstheme="majorHAnsi"/>
          <w:color w:val="000000"/>
          <w:kern w:val="0"/>
        </w:rPr>
        <w:t>Melekh</w:t>
      </w:r>
      <w:proofErr w:type="spellEnd"/>
      <w:r w:rsidRPr="00E7038B">
        <w:rPr>
          <w:rFonts w:asciiTheme="majorHAnsi" w:hAnsiTheme="majorHAnsi" w:cstheme="majorHAnsi"/>
          <w:color w:val="000000"/>
          <w:kern w:val="0"/>
        </w:rPr>
        <w:t xml:space="preserve"> </w:t>
      </w:r>
      <w:proofErr w:type="spellStart"/>
      <w:r w:rsidRPr="00E7038B">
        <w:rPr>
          <w:rFonts w:asciiTheme="majorHAnsi" w:hAnsiTheme="majorHAnsi" w:cstheme="majorHAnsi"/>
          <w:color w:val="000000"/>
          <w:kern w:val="0"/>
        </w:rPr>
        <w:t>haolam</w:t>
      </w:r>
      <w:proofErr w:type="spellEnd"/>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 </w:t>
      </w: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w:t>
      </w:r>
      <w:proofErr w:type="spellStart"/>
      <w:r w:rsidRPr="00E7038B">
        <w:rPr>
          <w:rFonts w:asciiTheme="majorHAnsi" w:hAnsiTheme="majorHAnsi" w:cstheme="majorHAnsi"/>
          <w:color w:val="000000"/>
          <w:kern w:val="0"/>
        </w:rPr>
        <w:t>boré</w:t>
      </w:r>
      <w:proofErr w:type="spellEnd"/>
      <w:r w:rsidRPr="00E7038B">
        <w:rPr>
          <w:rFonts w:asciiTheme="majorHAnsi" w:hAnsiTheme="majorHAnsi" w:cstheme="majorHAnsi"/>
          <w:color w:val="000000"/>
          <w:kern w:val="0"/>
        </w:rPr>
        <w:t xml:space="preserve"> péri ha-</w:t>
      </w:r>
      <w:proofErr w:type="spellStart"/>
      <w:r w:rsidRPr="00E7038B">
        <w:rPr>
          <w:rFonts w:asciiTheme="majorHAnsi" w:hAnsiTheme="majorHAnsi" w:cstheme="majorHAnsi"/>
          <w:color w:val="000000"/>
          <w:kern w:val="0"/>
        </w:rPr>
        <w:t>adama</w:t>
      </w:r>
      <w:proofErr w:type="spellEnd"/>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w:t>
      </w:r>
      <w:proofErr w:type="spellStart"/>
      <w:r w:rsidRPr="00E7038B">
        <w:rPr>
          <w:rFonts w:asciiTheme="majorHAnsi" w:hAnsiTheme="majorHAnsi" w:cstheme="majorHAnsi"/>
          <w:color w:val="000000"/>
          <w:kern w:val="0"/>
        </w:rPr>
        <w:t>boré</w:t>
      </w:r>
      <w:proofErr w:type="spellEnd"/>
      <w:r w:rsidRPr="00E7038B">
        <w:rPr>
          <w:rFonts w:asciiTheme="majorHAnsi" w:hAnsiTheme="majorHAnsi" w:cstheme="majorHAnsi"/>
          <w:color w:val="000000"/>
          <w:kern w:val="0"/>
        </w:rPr>
        <w:t xml:space="preserve"> péri </w:t>
      </w:r>
      <w:proofErr w:type="spellStart"/>
      <w:r w:rsidRPr="00E7038B">
        <w:rPr>
          <w:rFonts w:asciiTheme="majorHAnsi" w:hAnsiTheme="majorHAnsi" w:cstheme="majorHAnsi"/>
          <w:color w:val="000000"/>
          <w:kern w:val="0"/>
        </w:rPr>
        <w:t>aets</w:t>
      </w:r>
      <w:proofErr w:type="spellEnd"/>
      <w:r w:rsidRPr="00E7038B">
        <w:rPr>
          <w:rFonts w:asciiTheme="majorHAnsi" w:hAnsiTheme="majorHAnsi" w:cstheme="majorHAnsi"/>
          <w:color w:val="000000"/>
          <w:kern w:val="0"/>
        </w:rPr>
        <w:t xml:space="preserve"> </w:t>
      </w:r>
    </w:p>
    <w:p w:rsidR="00E7038B" w:rsidRPr="00E7038B" w:rsidRDefault="00E7038B" w:rsidP="00E7038B">
      <w:pPr>
        <w:autoSpaceDE w:val="0"/>
        <w:autoSpaceDN w:val="0"/>
        <w:adjustRightInd w:val="0"/>
        <w:rPr>
          <w:rFonts w:asciiTheme="majorHAnsi" w:hAnsiTheme="majorHAnsi" w:cstheme="majorHAnsi"/>
          <w:color w:val="000000"/>
          <w:kern w:val="0"/>
        </w:rPr>
      </w:pPr>
    </w:p>
    <w:p w:rsidR="00E7038B" w:rsidRPr="00E7038B" w:rsidRDefault="00E7038B" w:rsidP="00E7038B">
      <w:pPr>
        <w:autoSpaceDE w:val="0"/>
        <w:autoSpaceDN w:val="0"/>
        <w:adjustRightInd w:val="0"/>
        <w:rPr>
          <w:rFonts w:asciiTheme="majorHAnsi" w:hAnsiTheme="majorHAnsi" w:cstheme="majorHAnsi"/>
          <w:color w:val="000000"/>
          <w:kern w:val="0"/>
        </w:rPr>
      </w:pPr>
    </w:p>
    <w:p w:rsidR="00E7038B" w:rsidRPr="00E7038B" w:rsidRDefault="00E7038B" w:rsidP="00E7038B">
      <w:pPr>
        <w:autoSpaceDE w:val="0"/>
        <w:autoSpaceDN w:val="0"/>
        <w:adjustRightInd w:val="0"/>
        <w:rPr>
          <w:rFonts w:asciiTheme="majorHAnsi" w:hAnsiTheme="majorHAnsi" w:cstheme="majorHAnsi"/>
          <w:color w:val="000000"/>
          <w:kern w:val="0"/>
        </w:rPr>
      </w:pPr>
    </w:p>
    <w:p w:rsidR="00E7038B" w:rsidRPr="00E7038B" w:rsidRDefault="00E7038B" w:rsidP="00E7038B">
      <w:pPr>
        <w:autoSpaceDE w:val="0"/>
        <w:autoSpaceDN w:val="0"/>
        <w:adjustRightInd w:val="0"/>
        <w:rPr>
          <w:rFonts w:asciiTheme="majorHAnsi" w:hAnsiTheme="majorHAnsi" w:cstheme="majorHAnsi"/>
          <w:color w:val="000000"/>
          <w:kern w:val="0"/>
        </w:rPr>
      </w:pP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 xml:space="preserve"> </w:t>
      </w:r>
      <w:r w:rsidRPr="00E7038B">
        <w:rPr>
          <w:rFonts w:asciiTheme="majorHAnsi" w:hAnsiTheme="majorHAnsi" w:cstheme="majorHAnsi"/>
          <w:b/>
          <w:bCs/>
          <w:color w:val="000000"/>
          <w:kern w:val="0"/>
          <w:highlight w:val="cyan"/>
        </w:rPr>
        <w:t xml:space="preserve">PJ6 </w:t>
      </w:r>
      <w:r w:rsidRPr="00E7038B">
        <w:rPr>
          <w:rFonts w:asciiTheme="majorHAnsi" w:hAnsiTheme="majorHAnsi" w:cstheme="majorHAnsi"/>
          <w:color w:val="000000"/>
          <w:kern w:val="0"/>
          <w:highlight w:val="cyan"/>
        </w:rPr>
        <w:t>: LE RESPECT DE LA CASHEROUT À TRAVERS LES LOIS ALIMENTAIRES</w:t>
      </w:r>
    </w:p>
    <w:p w:rsidR="00E7038B" w:rsidRPr="00E7038B" w:rsidRDefault="00E7038B" w:rsidP="00E7038B">
      <w:pPr>
        <w:autoSpaceDE w:val="0"/>
        <w:autoSpaceDN w:val="0"/>
        <w:adjustRightInd w:val="0"/>
        <w:ind w:left="960" w:hanging="480"/>
        <w:rPr>
          <w:rFonts w:asciiTheme="majorHAnsi" w:hAnsiTheme="majorHAnsi" w:cstheme="majorHAnsi"/>
          <w:color w:val="000000"/>
          <w:kern w:val="0"/>
        </w:rPr>
      </w:pPr>
    </w:p>
    <w:p w:rsidR="00E7038B" w:rsidRPr="00E7038B" w:rsidRDefault="00E7038B" w:rsidP="00E7038B">
      <w:pPr>
        <w:autoSpaceDE w:val="0"/>
        <w:autoSpaceDN w:val="0"/>
        <w:adjustRightInd w:val="0"/>
        <w:ind w:left="960" w:hanging="480"/>
        <w:rPr>
          <w:rFonts w:asciiTheme="majorHAnsi" w:hAnsiTheme="majorHAnsi" w:cstheme="majorHAnsi"/>
          <w:color w:val="000000"/>
          <w:kern w:val="0"/>
        </w:rPr>
      </w:pPr>
      <w:r w:rsidRPr="00E7038B">
        <w:rPr>
          <w:rFonts w:asciiTheme="majorHAnsi" w:hAnsiTheme="majorHAnsi" w:cstheme="majorHAnsi"/>
          <w:color w:val="000000"/>
          <w:kern w:val="0"/>
          <w:highlight w:val="yellow"/>
        </w:rPr>
        <w:t>LEDEC 8/9</w:t>
      </w:r>
      <w:r w:rsidRPr="00E7038B">
        <w:rPr>
          <w:rFonts w:asciiTheme="majorHAnsi" w:hAnsiTheme="majorHAnsi" w:cstheme="majorHAnsi"/>
          <w:color w:val="000000"/>
          <w:kern w:val="0"/>
        </w:rPr>
        <w:t xml:space="preserve"> donner la définition de la </w:t>
      </w:r>
      <w:proofErr w:type="spellStart"/>
      <w:r w:rsidRPr="00E7038B">
        <w:rPr>
          <w:rFonts w:asciiTheme="majorHAnsi" w:hAnsiTheme="majorHAnsi" w:cstheme="majorHAnsi"/>
          <w:color w:val="000000"/>
          <w:kern w:val="0"/>
        </w:rPr>
        <w:t>casherout</w:t>
      </w:r>
      <w:proofErr w:type="spellEnd"/>
      <w:r w:rsidRPr="00E7038B">
        <w:rPr>
          <w:rFonts w:asciiTheme="majorHAnsi" w:hAnsiTheme="majorHAnsi" w:cstheme="majorHAnsi"/>
          <w:color w:val="000000"/>
          <w:kern w:val="0"/>
        </w:rPr>
        <w:t xml:space="preserve"> et son origine</w:t>
      </w:r>
    </w:p>
    <w:p w:rsidR="00E7038B" w:rsidRPr="00E7038B" w:rsidRDefault="00E7038B" w:rsidP="00E7038B">
      <w:pPr>
        <w:autoSpaceDE w:val="0"/>
        <w:autoSpaceDN w:val="0"/>
        <w:adjustRightInd w:val="0"/>
        <w:ind w:left="960" w:hanging="480"/>
        <w:rPr>
          <w:rFonts w:asciiTheme="majorHAnsi" w:hAnsiTheme="majorHAnsi" w:cstheme="majorHAnsi"/>
          <w:color w:val="000000"/>
          <w:kern w:val="0"/>
        </w:rPr>
      </w:pPr>
      <w:r w:rsidRPr="00E7038B">
        <w:rPr>
          <w:rFonts w:asciiTheme="majorHAnsi" w:hAnsiTheme="majorHAnsi" w:cstheme="majorHAnsi"/>
          <w:color w:val="000000"/>
          <w:kern w:val="0"/>
        </w:rPr>
        <w:t>Ensemble des obligations alimentaires de la religion juive issue de la Torah.</w:t>
      </w:r>
    </w:p>
    <w:p w:rsidR="00E7038B" w:rsidRPr="00E7038B" w:rsidRDefault="00E7038B" w:rsidP="00E7038B">
      <w:pPr>
        <w:autoSpaceDE w:val="0"/>
        <w:autoSpaceDN w:val="0"/>
        <w:adjustRightInd w:val="0"/>
        <w:ind w:left="960" w:hanging="480"/>
        <w:rPr>
          <w:rFonts w:asciiTheme="majorHAnsi" w:hAnsiTheme="majorHAnsi" w:cstheme="majorHAnsi"/>
          <w:color w:val="000000"/>
          <w:kern w:val="0"/>
        </w:rPr>
      </w:pPr>
    </w:p>
    <w:p w:rsidR="00E7038B" w:rsidRPr="00E7038B" w:rsidRDefault="00E7038B" w:rsidP="00E7038B">
      <w:pPr>
        <w:autoSpaceDE w:val="0"/>
        <w:autoSpaceDN w:val="0"/>
        <w:adjustRightInd w:val="0"/>
        <w:ind w:left="960" w:hanging="480"/>
        <w:rPr>
          <w:rFonts w:asciiTheme="majorHAnsi" w:hAnsiTheme="majorHAnsi" w:cstheme="majorHAnsi"/>
          <w:color w:val="000000"/>
          <w:kern w:val="0"/>
        </w:rPr>
      </w:pPr>
      <w:r w:rsidRPr="00E7038B">
        <w:rPr>
          <w:rFonts w:asciiTheme="majorHAnsi" w:hAnsiTheme="majorHAnsi" w:cstheme="majorHAnsi"/>
          <w:color w:val="000000"/>
          <w:kern w:val="0"/>
          <w:highlight w:val="yellow"/>
        </w:rPr>
        <w:t>LEDEC 9/10</w:t>
      </w:r>
      <w:r w:rsidRPr="00E7038B">
        <w:rPr>
          <w:rFonts w:asciiTheme="majorHAnsi" w:hAnsiTheme="majorHAnsi" w:cstheme="majorHAnsi"/>
          <w:color w:val="000000"/>
          <w:kern w:val="0"/>
        </w:rPr>
        <w:t xml:space="preserve"> citer 2 règles majeures de la </w:t>
      </w:r>
      <w:proofErr w:type="spellStart"/>
      <w:r w:rsidRPr="00E7038B">
        <w:rPr>
          <w:rFonts w:asciiTheme="majorHAnsi" w:hAnsiTheme="majorHAnsi" w:cstheme="majorHAnsi"/>
          <w:color w:val="000000"/>
          <w:kern w:val="0"/>
        </w:rPr>
        <w:t>casherout</w:t>
      </w:r>
      <w:proofErr w:type="spellEnd"/>
      <w:r w:rsidRPr="00E7038B">
        <w:rPr>
          <w:rFonts w:asciiTheme="majorHAnsi" w:hAnsiTheme="majorHAnsi" w:cstheme="majorHAnsi"/>
          <w:color w:val="000000"/>
          <w:kern w:val="0"/>
        </w:rPr>
        <w:t> </w:t>
      </w:r>
    </w:p>
    <w:p w:rsidR="00E7038B" w:rsidRPr="00E7038B" w:rsidRDefault="00E7038B" w:rsidP="00E7038B">
      <w:pPr>
        <w:autoSpaceDE w:val="0"/>
        <w:autoSpaceDN w:val="0"/>
        <w:adjustRightInd w:val="0"/>
        <w:ind w:left="960" w:hanging="480"/>
        <w:rPr>
          <w:rFonts w:asciiTheme="majorHAnsi" w:hAnsiTheme="majorHAnsi" w:cstheme="majorHAnsi"/>
          <w:color w:val="000000"/>
          <w:kern w:val="0"/>
        </w:rPr>
      </w:pPr>
      <w:r w:rsidRPr="00E7038B">
        <w:rPr>
          <w:rFonts w:asciiTheme="majorHAnsi" w:hAnsiTheme="majorHAnsi" w:cstheme="majorHAnsi"/>
          <w:color w:val="000000"/>
          <w:kern w:val="0"/>
        </w:rPr>
        <w:t>·ne pas mélanger le lait et la viande</w:t>
      </w:r>
    </w:p>
    <w:p w:rsidR="00E7038B" w:rsidRPr="00E7038B" w:rsidRDefault="00E7038B" w:rsidP="00E7038B">
      <w:pPr>
        <w:autoSpaceDE w:val="0"/>
        <w:autoSpaceDN w:val="0"/>
        <w:adjustRightInd w:val="0"/>
        <w:ind w:left="960" w:hanging="480"/>
        <w:rPr>
          <w:rFonts w:asciiTheme="majorHAnsi" w:hAnsiTheme="majorHAnsi" w:cstheme="majorHAnsi"/>
          <w:color w:val="000000"/>
          <w:kern w:val="0"/>
        </w:rPr>
      </w:pPr>
      <w:r w:rsidRPr="00E7038B">
        <w:rPr>
          <w:rFonts w:asciiTheme="majorHAnsi" w:hAnsiTheme="majorHAnsi" w:cstheme="majorHAnsi"/>
          <w:color w:val="000000"/>
          <w:kern w:val="0"/>
        </w:rPr>
        <w:t>·ne manger que les animaux ruminants aux sabots fendus</w:t>
      </w:r>
    </w:p>
    <w:p w:rsidR="00E7038B" w:rsidRPr="00E7038B" w:rsidRDefault="00E7038B" w:rsidP="00E7038B">
      <w:pPr>
        <w:autoSpaceDE w:val="0"/>
        <w:autoSpaceDN w:val="0"/>
        <w:adjustRightInd w:val="0"/>
        <w:ind w:left="960" w:hanging="480"/>
        <w:rPr>
          <w:rFonts w:asciiTheme="majorHAnsi" w:hAnsiTheme="majorHAnsi" w:cstheme="majorHAnsi"/>
          <w:color w:val="000000"/>
          <w:kern w:val="0"/>
        </w:rPr>
      </w:pPr>
    </w:p>
    <w:p w:rsidR="00E7038B" w:rsidRPr="00E7038B" w:rsidRDefault="00E7038B" w:rsidP="00E7038B">
      <w:pPr>
        <w:autoSpaceDE w:val="0"/>
        <w:autoSpaceDN w:val="0"/>
        <w:adjustRightInd w:val="0"/>
        <w:ind w:left="960" w:hanging="480"/>
        <w:rPr>
          <w:rFonts w:asciiTheme="majorHAnsi" w:hAnsiTheme="majorHAnsi" w:cstheme="majorHAnsi"/>
          <w:color w:val="000000"/>
          <w:kern w:val="0"/>
        </w:rPr>
      </w:pPr>
      <w:r w:rsidRPr="00E7038B">
        <w:rPr>
          <w:rFonts w:asciiTheme="majorHAnsi" w:hAnsiTheme="majorHAnsi" w:cstheme="majorHAnsi"/>
          <w:color w:val="000000"/>
          <w:kern w:val="0"/>
          <w:highlight w:val="yellow"/>
        </w:rPr>
        <w:t>LEDEC 10/11</w:t>
      </w:r>
      <w:r w:rsidRPr="00E7038B">
        <w:rPr>
          <w:rFonts w:asciiTheme="majorHAnsi" w:hAnsiTheme="majorHAnsi" w:cstheme="majorHAnsi"/>
          <w:color w:val="000000"/>
          <w:kern w:val="0"/>
        </w:rPr>
        <w:t xml:space="preserve"> doit être capable de donner </w:t>
      </w:r>
    </w:p>
    <w:p w:rsidR="00E7038B" w:rsidRPr="00E7038B" w:rsidRDefault="00E7038B" w:rsidP="00E7038B">
      <w:pPr>
        <w:autoSpaceDE w:val="0"/>
        <w:autoSpaceDN w:val="0"/>
        <w:adjustRightInd w:val="0"/>
        <w:ind w:left="960" w:hanging="480"/>
        <w:rPr>
          <w:rFonts w:asciiTheme="majorHAnsi" w:hAnsiTheme="majorHAnsi" w:cstheme="majorHAnsi"/>
          <w:color w:val="000000"/>
          <w:kern w:val="0"/>
        </w:rPr>
      </w:pPr>
      <w:r w:rsidRPr="00E7038B">
        <w:rPr>
          <w:rFonts w:asciiTheme="majorHAnsi" w:hAnsiTheme="majorHAnsi" w:cstheme="majorHAnsi"/>
          <w:color w:val="000000"/>
          <w:kern w:val="0"/>
        </w:rPr>
        <w:t>- une raison hygiénique de l’interdiction de manger du porc</w:t>
      </w:r>
    </w:p>
    <w:p w:rsidR="00E7038B" w:rsidRPr="00E7038B" w:rsidRDefault="00E7038B" w:rsidP="00E7038B">
      <w:pPr>
        <w:autoSpaceDE w:val="0"/>
        <w:autoSpaceDN w:val="0"/>
        <w:adjustRightInd w:val="0"/>
        <w:ind w:left="960" w:hanging="480"/>
        <w:rPr>
          <w:rFonts w:asciiTheme="majorHAnsi" w:hAnsiTheme="majorHAnsi" w:cstheme="majorHAnsi"/>
          <w:color w:val="000000"/>
          <w:kern w:val="0"/>
        </w:rPr>
      </w:pPr>
      <w:r w:rsidRPr="00E7038B">
        <w:rPr>
          <w:rFonts w:asciiTheme="majorHAnsi" w:hAnsiTheme="majorHAnsi" w:cstheme="majorHAnsi"/>
          <w:color w:val="000000"/>
          <w:kern w:val="0"/>
        </w:rPr>
        <w:t>-ainsi qu’une raison symbolique</w:t>
      </w:r>
    </w:p>
    <w:p w:rsidR="00E7038B" w:rsidRPr="00E7038B" w:rsidRDefault="00E7038B" w:rsidP="00E7038B">
      <w:pPr>
        <w:autoSpaceDE w:val="0"/>
        <w:autoSpaceDN w:val="0"/>
        <w:adjustRightInd w:val="0"/>
        <w:ind w:left="960" w:hanging="480"/>
        <w:rPr>
          <w:rFonts w:asciiTheme="majorHAnsi" w:hAnsiTheme="majorHAnsi" w:cstheme="majorHAnsi"/>
          <w:color w:val="000000"/>
          <w:kern w:val="0"/>
        </w:rPr>
      </w:pPr>
      <w:r w:rsidRPr="00E7038B">
        <w:rPr>
          <w:rFonts w:asciiTheme="majorHAnsi" w:hAnsiTheme="majorHAnsi" w:cstheme="majorHAnsi"/>
          <w:color w:val="000000"/>
          <w:kern w:val="0"/>
        </w:rPr>
        <w:t>·Raison hygiénique : les porcs transportent des maladies qui peuvent être facilement transmises à l’homme</w:t>
      </w:r>
    </w:p>
    <w:p w:rsidR="00E7038B" w:rsidRPr="00E7038B" w:rsidRDefault="00E7038B" w:rsidP="00E7038B">
      <w:pPr>
        <w:autoSpaceDE w:val="0"/>
        <w:autoSpaceDN w:val="0"/>
        <w:adjustRightInd w:val="0"/>
        <w:ind w:left="960" w:hanging="480"/>
        <w:rPr>
          <w:rFonts w:asciiTheme="majorHAnsi" w:hAnsiTheme="majorHAnsi" w:cstheme="majorHAnsi"/>
          <w:color w:val="000000"/>
          <w:kern w:val="0"/>
        </w:rPr>
      </w:pPr>
      <w:r w:rsidRPr="00E7038B">
        <w:rPr>
          <w:rFonts w:asciiTheme="majorHAnsi" w:hAnsiTheme="majorHAnsi" w:cstheme="majorHAnsi"/>
          <w:color w:val="000000"/>
          <w:kern w:val="0"/>
        </w:rPr>
        <w:t>·Raison symbolique : les juifs pensent qu’ils sont en quelque sorte ce qu’ils mangent</w:t>
      </w: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 </w:t>
      </w: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 xml:space="preserve">  </w:t>
      </w:r>
      <w:r w:rsidRPr="00E7038B">
        <w:rPr>
          <w:rFonts w:asciiTheme="majorHAnsi" w:hAnsiTheme="majorHAnsi" w:cstheme="majorHAnsi"/>
          <w:b/>
          <w:bCs/>
          <w:color w:val="000000"/>
          <w:kern w:val="0"/>
          <w:highlight w:val="cyan"/>
        </w:rPr>
        <w:t xml:space="preserve">PJ7 </w:t>
      </w:r>
      <w:r w:rsidRPr="00E7038B">
        <w:rPr>
          <w:rFonts w:asciiTheme="majorHAnsi" w:hAnsiTheme="majorHAnsi" w:cstheme="majorHAnsi"/>
          <w:color w:val="000000"/>
          <w:kern w:val="0"/>
          <w:highlight w:val="cyan"/>
        </w:rPr>
        <w:t>: COMPRENDRE LA SIGNIFICATION ET LES OBJECTIFS INHÉRENTS AU BIRKAT HAMAZONE</w:t>
      </w: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 </w:t>
      </w:r>
    </w:p>
    <w:p w:rsidR="00E7038B" w:rsidRPr="00E7038B" w:rsidRDefault="00E7038B" w:rsidP="00E7038B">
      <w:pPr>
        <w:autoSpaceDE w:val="0"/>
        <w:autoSpaceDN w:val="0"/>
        <w:adjustRightInd w:val="0"/>
        <w:rPr>
          <w:rFonts w:asciiTheme="majorHAnsi" w:hAnsiTheme="majorHAnsi" w:cstheme="majorHAnsi"/>
          <w:color w:val="000000"/>
          <w:kern w:val="0"/>
        </w:rPr>
      </w:pP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highlight w:val="yellow"/>
        </w:rPr>
        <w:t>LEDEC 7/8</w:t>
      </w:r>
      <w:r w:rsidRPr="00E7038B">
        <w:rPr>
          <w:rFonts w:asciiTheme="majorHAnsi" w:hAnsiTheme="majorHAnsi" w:cstheme="majorHAnsi"/>
          <w:color w:val="000000"/>
          <w:kern w:val="0"/>
        </w:rPr>
        <w:t xml:space="preserve"> doit définir après quel repas on fait le </w:t>
      </w:r>
      <w:proofErr w:type="spellStart"/>
      <w:r w:rsidRPr="00E7038B">
        <w:rPr>
          <w:rFonts w:asciiTheme="majorHAnsi" w:hAnsiTheme="majorHAnsi" w:cstheme="majorHAnsi"/>
          <w:color w:val="000000"/>
          <w:kern w:val="0"/>
        </w:rPr>
        <w:t>birkat</w:t>
      </w:r>
      <w:proofErr w:type="spellEnd"/>
      <w:r w:rsidRPr="00E7038B">
        <w:rPr>
          <w:rFonts w:asciiTheme="majorHAnsi" w:hAnsiTheme="majorHAnsi" w:cstheme="majorHAnsi"/>
          <w:color w:val="000000"/>
          <w:kern w:val="0"/>
        </w:rPr>
        <w:t xml:space="preserve"> </w:t>
      </w:r>
      <w:r w:rsidRPr="00E7038B">
        <w:rPr>
          <w:rFonts w:asciiTheme="majorHAnsi" w:hAnsiTheme="majorHAnsi" w:cstheme="majorHAnsi"/>
          <w:color w:val="000000"/>
          <w:kern w:val="0"/>
        </w:rPr>
        <w:tab/>
      </w: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 xml:space="preserve">Après avoir fait le </w:t>
      </w:r>
      <w:proofErr w:type="spellStart"/>
      <w:r w:rsidRPr="00E7038B">
        <w:rPr>
          <w:rFonts w:asciiTheme="majorHAnsi" w:hAnsiTheme="majorHAnsi" w:cstheme="majorHAnsi"/>
          <w:color w:val="000000"/>
          <w:kern w:val="0"/>
        </w:rPr>
        <w:t>motsi</w:t>
      </w:r>
      <w:proofErr w:type="spellEnd"/>
      <w:r w:rsidRPr="00E7038B">
        <w:rPr>
          <w:rFonts w:asciiTheme="majorHAnsi" w:hAnsiTheme="majorHAnsi" w:cstheme="majorHAnsi"/>
          <w:color w:val="000000"/>
          <w:kern w:val="0"/>
        </w:rPr>
        <w:t xml:space="preserve"> </w:t>
      </w:r>
    </w:p>
    <w:p w:rsidR="00E7038B" w:rsidRPr="00E7038B" w:rsidRDefault="00E7038B" w:rsidP="00E7038B">
      <w:pPr>
        <w:autoSpaceDE w:val="0"/>
        <w:autoSpaceDN w:val="0"/>
        <w:adjustRightInd w:val="0"/>
        <w:rPr>
          <w:rFonts w:asciiTheme="majorHAnsi" w:hAnsiTheme="majorHAnsi" w:cstheme="majorHAnsi"/>
          <w:color w:val="000000"/>
          <w:kern w:val="0"/>
        </w:rPr>
      </w:pPr>
    </w:p>
    <w:p w:rsidR="00E7038B" w:rsidRPr="00E7038B" w:rsidRDefault="00E7038B" w:rsidP="00E7038B">
      <w:pPr>
        <w:autoSpaceDE w:val="0"/>
        <w:autoSpaceDN w:val="0"/>
        <w:adjustRightInd w:val="0"/>
        <w:rPr>
          <w:rFonts w:asciiTheme="majorHAnsi" w:hAnsiTheme="majorHAnsi" w:cstheme="majorHAnsi"/>
          <w:color w:val="000000"/>
          <w:kern w:val="0"/>
        </w:rPr>
      </w:pP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highlight w:val="yellow"/>
        </w:rPr>
        <w:t>LEDEC 9/10</w:t>
      </w:r>
      <w:r w:rsidRPr="00E7038B">
        <w:rPr>
          <w:rFonts w:asciiTheme="majorHAnsi" w:hAnsiTheme="majorHAnsi" w:cstheme="majorHAnsi"/>
          <w:color w:val="000000"/>
          <w:kern w:val="0"/>
        </w:rPr>
        <w:t xml:space="preserve"> citer 2 raisons pour lesquels on fait le repas après le </w:t>
      </w:r>
      <w:proofErr w:type="spellStart"/>
      <w:r w:rsidRPr="00E7038B">
        <w:rPr>
          <w:rFonts w:asciiTheme="majorHAnsi" w:hAnsiTheme="majorHAnsi" w:cstheme="majorHAnsi"/>
          <w:color w:val="000000"/>
          <w:kern w:val="0"/>
        </w:rPr>
        <w:t>birkat</w:t>
      </w:r>
      <w:proofErr w:type="spellEnd"/>
      <w:r w:rsidRPr="00E7038B">
        <w:rPr>
          <w:rFonts w:asciiTheme="majorHAnsi" w:hAnsiTheme="majorHAnsi" w:cstheme="majorHAnsi"/>
          <w:color w:val="000000"/>
          <w:kern w:val="0"/>
        </w:rPr>
        <w:t xml:space="preserve"> :</w:t>
      </w: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w:t>
      </w:r>
      <w:r w:rsidRPr="00E7038B">
        <w:rPr>
          <w:rFonts w:asciiTheme="majorHAnsi" w:hAnsiTheme="majorHAnsi" w:cstheme="majorHAnsi"/>
          <w:color w:val="000000"/>
          <w:kern w:val="0"/>
        </w:rPr>
        <w:tab/>
        <w:t xml:space="preserve">obligation de la Torah </w:t>
      </w: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w:t>
      </w:r>
      <w:r w:rsidRPr="00E7038B">
        <w:rPr>
          <w:rFonts w:asciiTheme="majorHAnsi" w:hAnsiTheme="majorHAnsi" w:cstheme="majorHAnsi"/>
          <w:color w:val="000000"/>
          <w:kern w:val="0"/>
        </w:rPr>
        <w:tab/>
        <w:t>remercier D. de nous avoir donné à manger</w:t>
      </w:r>
    </w:p>
    <w:p w:rsidR="00E7038B" w:rsidRPr="00E7038B" w:rsidRDefault="00E7038B" w:rsidP="00E7038B">
      <w:pPr>
        <w:autoSpaceDE w:val="0"/>
        <w:autoSpaceDN w:val="0"/>
        <w:adjustRightInd w:val="0"/>
        <w:rPr>
          <w:rFonts w:asciiTheme="majorHAnsi" w:hAnsiTheme="majorHAnsi" w:cstheme="majorHAnsi"/>
          <w:color w:val="000000"/>
          <w:kern w:val="0"/>
        </w:rPr>
      </w:pP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highlight w:val="yellow"/>
        </w:rPr>
        <w:t>LEDEC 10/11</w:t>
      </w:r>
      <w:r w:rsidRPr="00E7038B">
        <w:rPr>
          <w:rFonts w:asciiTheme="majorHAnsi" w:hAnsiTheme="majorHAnsi" w:cstheme="majorHAnsi"/>
          <w:color w:val="000000"/>
          <w:kern w:val="0"/>
        </w:rPr>
        <w:t xml:space="preserve"> citer 4 fêtes durant lesquelles le </w:t>
      </w:r>
      <w:proofErr w:type="spellStart"/>
      <w:r w:rsidRPr="00E7038B">
        <w:rPr>
          <w:rFonts w:asciiTheme="majorHAnsi" w:hAnsiTheme="majorHAnsi" w:cstheme="majorHAnsi"/>
          <w:color w:val="000000"/>
          <w:kern w:val="0"/>
        </w:rPr>
        <w:t>birkat</w:t>
      </w:r>
      <w:proofErr w:type="spellEnd"/>
      <w:r w:rsidRPr="00E7038B">
        <w:rPr>
          <w:rFonts w:asciiTheme="majorHAnsi" w:hAnsiTheme="majorHAnsi" w:cstheme="majorHAnsi"/>
          <w:color w:val="000000"/>
          <w:kern w:val="0"/>
        </w:rPr>
        <w:t xml:space="preserve"> change </w:t>
      </w:r>
      <w:r w:rsidRPr="00E7038B">
        <w:rPr>
          <w:rFonts w:asciiTheme="majorHAnsi" w:hAnsiTheme="majorHAnsi" w:cstheme="majorHAnsi"/>
          <w:color w:val="000000"/>
          <w:kern w:val="0"/>
        </w:rPr>
        <w:tab/>
        <w:t xml:space="preserve">Shabbat </w:t>
      </w: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 xml:space="preserve">Roch </w:t>
      </w:r>
      <w:proofErr w:type="spellStart"/>
      <w:r w:rsidRPr="00E7038B">
        <w:rPr>
          <w:rFonts w:asciiTheme="majorHAnsi" w:hAnsiTheme="majorHAnsi" w:cstheme="majorHAnsi"/>
          <w:color w:val="000000"/>
          <w:kern w:val="0"/>
        </w:rPr>
        <w:t>Hodech</w:t>
      </w:r>
      <w:proofErr w:type="spellEnd"/>
      <w:r w:rsidRPr="00E7038B">
        <w:rPr>
          <w:rFonts w:asciiTheme="majorHAnsi" w:hAnsiTheme="majorHAnsi" w:cstheme="majorHAnsi"/>
          <w:color w:val="000000"/>
          <w:kern w:val="0"/>
        </w:rPr>
        <w:t xml:space="preserve"> </w:t>
      </w: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 xml:space="preserve">Pessah </w:t>
      </w: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 xml:space="preserve">Hanoukka </w:t>
      </w:r>
    </w:p>
    <w:p w:rsid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Pourim</w:t>
      </w:r>
    </w:p>
    <w:p w:rsidR="00E7038B" w:rsidRPr="00E7038B" w:rsidRDefault="00E7038B" w:rsidP="00E7038B">
      <w:pPr>
        <w:autoSpaceDE w:val="0"/>
        <w:autoSpaceDN w:val="0"/>
        <w:adjustRightInd w:val="0"/>
        <w:rPr>
          <w:rFonts w:asciiTheme="majorHAnsi" w:hAnsiTheme="majorHAnsi" w:cstheme="majorHAnsi"/>
          <w:color w:val="000000"/>
          <w:kern w:val="0"/>
        </w:rPr>
      </w:pPr>
    </w:p>
    <w:p w:rsidR="00E7038B" w:rsidRPr="00E7038B" w:rsidRDefault="00E7038B" w:rsidP="00E7038B">
      <w:pPr>
        <w:autoSpaceDE w:val="0"/>
        <w:autoSpaceDN w:val="0"/>
        <w:adjustRightInd w:val="0"/>
        <w:rPr>
          <w:rFonts w:asciiTheme="majorHAnsi" w:hAnsiTheme="majorHAnsi" w:cstheme="majorHAnsi"/>
          <w:color w:val="000000"/>
          <w:kern w:val="0"/>
        </w:rPr>
      </w:pPr>
    </w:p>
    <w:p w:rsidR="00E7038B" w:rsidRPr="00E7038B" w:rsidRDefault="00E7038B" w:rsidP="00E7038B">
      <w:pPr>
        <w:rPr>
          <w:rFonts w:asciiTheme="majorHAnsi" w:hAnsiTheme="majorHAnsi" w:cstheme="majorHAnsi"/>
        </w:rPr>
      </w:pPr>
      <w:r w:rsidRPr="00E7038B">
        <w:rPr>
          <w:rFonts w:asciiTheme="majorHAnsi" w:hAnsiTheme="majorHAnsi" w:cstheme="majorHAnsi"/>
          <w:b/>
          <w:bCs/>
          <w:highlight w:val="cyan"/>
        </w:rPr>
        <w:lastRenderedPageBreak/>
        <w:t xml:space="preserve">PJ8 </w:t>
      </w:r>
      <w:r w:rsidRPr="00E7038B">
        <w:rPr>
          <w:rFonts w:asciiTheme="majorHAnsi" w:hAnsiTheme="majorHAnsi" w:cstheme="majorHAnsi"/>
          <w:highlight w:val="cyan"/>
        </w:rPr>
        <w:t>: STRUCTURER SA JOURNÉE AVEC LES TROIS PRIÈRES QUOTIDIENNES – CHA’HARIT, MIN’HA, ARVIT</w:t>
      </w:r>
    </w:p>
    <w:p w:rsidR="00E7038B" w:rsidRPr="00E7038B" w:rsidRDefault="00E7038B" w:rsidP="00E7038B">
      <w:pPr>
        <w:rPr>
          <w:rFonts w:asciiTheme="majorHAnsi" w:hAnsiTheme="majorHAnsi" w:cstheme="majorHAnsi"/>
        </w:rPr>
      </w:pPr>
    </w:p>
    <w:p w:rsidR="00E7038B" w:rsidRPr="00E7038B" w:rsidRDefault="00E7038B" w:rsidP="00E7038B">
      <w:pPr>
        <w:rPr>
          <w:rFonts w:asciiTheme="majorHAnsi" w:hAnsiTheme="majorHAnsi" w:cstheme="majorHAnsi"/>
        </w:rPr>
      </w:pPr>
      <w:r w:rsidRPr="00E7038B">
        <w:rPr>
          <w:rFonts w:asciiTheme="majorHAnsi" w:hAnsiTheme="majorHAnsi" w:cstheme="majorHAnsi"/>
          <w:highlight w:val="yellow"/>
        </w:rPr>
        <w:t>LEDEC 7/8 ans</w:t>
      </w:r>
      <w:r w:rsidRPr="00E7038B">
        <w:rPr>
          <w:rFonts w:asciiTheme="majorHAnsi" w:hAnsiTheme="majorHAnsi" w:cstheme="majorHAnsi"/>
        </w:rPr>
        <w:t xml:space="preserve"> : Être capable de citer une prière qu’on fait dans la journée.</w:t>
      </w:r>
    </w:p>
    <w:p w:rsidR="00E7038B" w:rsidRPr="00E7038B" w:rsidRDefault="00E7038B" w:rsidP="00E7038B">
      <w:pPr>
        <w:rPr>
          <w:rFonts w:asciiTheme="majorHAnsi" w:hAnsiTheme="majorHAnsi" w:cstheme="majorHAnsi"/>
        </w:rPr>
      </w:pPr>
      <w:proofErr w:type="spellStart"/>
      <w:r w:rsidRPr="00E7038B">
        <w:rPr>
          <w:rFonts w:asciiTheme="majorHAnsi" w:hAnsiTheme="majorHAnsi" w:cstheme="majorHAnsi"/>
        </w:rPr>
        <w:t>Cha’harit</w:t>
      </w:r>
      <w:proofErr w:type="spellEnd"/>
      <w:r w:rsidRPr="00E7038B">
        <w:rPr>
          <w:rFonts w:asciiTheme="majorHAnsi" w:hAnsiTheme="majorHAnsi" w:cstheme="majorHAnsi"/>
        </w:rPr>
        <w:t xml:space="preserve"> (le matin)</w:t>
      </w:r>
    </w:p>
    <w:p w:rsidR="00E7038B" w:rsidRPr="00E7038B" w:rsidRDefault="00E7038B" w:rsidP="00E7038B">
      <w:pPr>
        <w:rPr>
          <w:rFonts w:asciiTheme="majorHAnsi" w:hAnsiTheme="majorHAnsi" w:cstheme="majorHAnsi"/>
        </w:rPr>
      </w:pPr>
    </w:p>
    <w:p w:rsidR="00E7038B" w:rsidRPr="00E7038B" w:rsidRDefault="00E7038B" w:rsidP="00E7038B">
      <w:pPr>
        <w:rPr>
          <w:rFonts w:asciiTheme="majorHAnsi" w:hAnsiTheme="majorHAnsi" w:cstheme="majorHAnsi"/>
        </w:rPr>
      </w:pPr>
      <w:r w:rsidRPr="00E7038B">
        <w:rPr>
          <w:rFonts w:asciiTheme="majorHAnsi" w:hAnsiTheme="majorHAnsi" w:cstheme="majorHAnsi"/>
        </w:rPr>
        <w:t xml:space="preserve"> </w:t>
      </w:r>
      <w:r w:rsidRPr="00E7038B">
        <w:rPr>
          <w:rFonts w:asciiTheme="majorHAnsi" w:hAnsiTheme="majorHAnsi" w:cstheme="majorHAnsi"/>
          <w:highlight w:val="yellow"/>
        </w:rPr>
        <w:t>LEDEC 9/10 ans</w:t>
      </w:r>
      <w:r w:rsidRPr="00E7038B">
        <w:rPr>
          <w:rFonts w:asciiTheme="majorHAnsi" w:hAnsiTheme="majorHAnsi" w:cstheme="majorHAnsi"/>
        </w:rPr>
        <w:t xml:space="preserve"> : Être capable de nommer les trois prières quotidiennes dans l’ordre de la journée.</w:t>
      </w:r>
    </w:p>
    <w:p w:rsidR="00E7038B" w:rsidRPr="00E7038B" w:rsidRDefault="00E7038B" w:rsidP="00E7038B">
      <w:pPr>
        <w:rPr>
          <w:rFonts w:asciiTheme="majorHAnsi" w:hAnsiTheme="majorHAnsi" w:cstheme="majorHAnsi"/>
        </w:rPr>
      </w:pPr>
      <w:proofErr w:type="spellStart"/>
      <w:r w:rsidRPr="00E7038B">
        <w:rPr>
          <w:rFonts w:asciiTheme="majorHAnsi" w:hAnsiTheme="majorHAnsi" w:cstheme="majorHAnsi"/>
        </w:rPr>
        <w:t>Cha’harit</w:t>
      </w:r>
      <w:proofErr w:type="spellEnd"/>
      <w:r w:rsidRPr="00E7038B">
        <w:rPr>
          <w:rFonts w:asciiTheme="majorHAnsi" w:hAnsiTheme="majorHAnsi" w:cstheme="majorHAnsi"/>
        </w:rPr>
        <w:t xml:space="preserve"> – </w:t>
      </w:r>
      <w:proofErr w:type="spellStart"/>
      <w:r w:rsidRPr="00E7038B">
        <w:rPr>
          <w:rFonts w:asciiTheme="majorHAnsi" w:hAnsiTheme="majorHAnsi" w:cstheme="majorHAnsi"/>
        </w:rPr>
        <w:t>Min’ha</w:t>
      </w:r>
      <w:proofErr w:type="spellEnd"/>
      <w:r w:rsidRPr="00E7038B">
        <w:rPr>
          <w:rFonts w:asciiTheme="majorHAnsi" w:hAnsiTheme="majorHAnsi" w:cstheme="majorHAnsi"/>
        </w:rPr>
        <w:t xml:space="preserve"> – </w:t>
      </w:r>
      <w:proofErr w:type="spellStart"/>
      <w:r w:rsidRPr="00E7038B">
        <w:rPr>
          <w:rFonts w:asciiTheme="majorHAnsi" w:hAnsiTheme="majorHAnsi" w:cstheme="majorHAnsi"/>
        </w:rPr>
        <w:t>Arvit</w:t>
      </w:r>
      <w:proofErr w:type="spellEnd"/>
    </w:p>
    <w:p w:rsidR="00E7038B" w:rsidRPr="00E7038B" w:rsidRDefault="00E7038B" w:rsidP="00E7038B">
      <w:pPr>
        <w:rPr>
          <w:rFonts w:asciiTheme="majorHAnsi" w:hAnsiTheme="majorHAnsi" w:cstheme="majorHAnsi"/>
        </w:rPr>
      </w:pPr>
    </w:p>
    <w:p w:rsidR="00E7038B" w:rsidRPr="00E7038B" w:rsidRDefault="00E7038B" w:rsidP="00E7038B">
      <w:pPr>
        <w:rPr>
          <w:rFonts w:asciiTheme="majorHAnsi" w:hAnsiTheme="majorHAnsi" w:cstheme="majorHAnsi"/>
        </w:rPr>
      </w:pPr>
      <w:r w:rsidRPr="00E7038B">
        <w:rPr>
          <w:rFonts w:asciiTheme="majorHAnsi" w:hAnsiTheme="majorHAnsi" w:cstheme="majorHAnsi"/>
          <w:highlight w:val="yellow"/>
        </w:rPr>
        <w:t>LEDEC 10/11 ans</w:t>
      </w:r>
      <w:r w:rsidRPr="00E7038B">
        <w:rPr>
          <w:rFonts w:asciiTheme="majorHAnsi" w:hAnsiTheme="majorHAnsi" w:cstheme="majorHAnsi"/>
        </w:rPr>
        <w:t xml:space="preserve"> : Être capable d’associer chaque prière à un moment de la journée et à un personnage biblique.</w:t>
      </w:r>
    </w:p>
    <w:p w:rsidR="00E7038B" w:rsidRPr="00E7038B" w:rsidRDefault="00E7038B" w:rsidP="00E7038B">
      <w:pPr>
        <w:rPr>
          <w:rFonts w:asciiTheme="majorHAnsi" w:hAnsiTheme="majorHAnsi" w:cstheme="majorHAnsi"/>
        </w:rPr>
      </w:pPr>
    </w:p>
    <w:p w:rsidR="00E7038B" w:rsidRPr="00E7038B" w:rsidRDefault="00E7038B" w:rsidP="00E7038B">
      <w:pPr>
        <w:rPr>
          <w:rFonts w:asciiTheme="majorHAnsi" w:hAnsiTheme="majorHAnsi" w:cstheme="majorHAnsi"/>
        </w:rPr>
      </w:pPr>
      <w:proofErr w:type="spellStart"/>
      <w:r w:rsidRPr="00E7038B">
        <w:rPr>
          <w:rFonts w:asciiTheme="majorHAnsi" w:hAnsiTheme="majorHAnsi" w:cstheme="majorHAnsi"/>
        </w:rPr>
        <w:t>Cha’harit</w:t>
      </w:r>
      <w:proofErr w:type="spellEnd"/>
      <w:r w:rsidRPr="00E7038B">
        <w:rPr>
          <w:rFonts w:asciiTheme="majorHAnsi" w:hAnsiTheme="majorHAnsi" w:cstheme="majorHAnsi"/>
        </w:rPr>
        <w:t xml:space="preserve"> → le matin → </w:t>
      </w:r>
      <w:proofErr w:type="spellStart"/>
      <w:r w:rsidRPr="00E7038B">
        <w:rPr>
          <w:rFonts w:asciiTheme="majorHAnsi" w:hAnsiTheme="majorHAnsi" w:cstheme="majorHAnsi"/>
        </w:rPr>
        <w:t>Avraham</w:t>
      </w:r>
      <w:proofErr w:type="spellEnd"/>
    </w:p>
    <w:p w:rsidR="00E7038B" w:rsidRPr="00E7038B" w:rsidRDefault="00E7038B" w:rsidP="00E7038B">
      <w:pPr>
        <w:rPr>
          <w:rFonts w:asciiTheme="majorHAnsi" w:hAnsiTheme="majorHAnsi" w:cstheme="majorHAnsi"/>
        </w:rPr>
      </w:pPr>
      <w:proofErr w:type="spellStart"/>
      <w:r w:rsidRPr="00E7038B">
        <w:rPr>
          <w:rFonts w:asciiTheme="majorHAnsi" w:hAnsiTheme="majorHAnsi" w:cstheme="majorHAnsi"/>
        </w:rPr>
        <w:t>Min’ha</w:t>
      </w:r>
      <w:proofErr w:type="spellEnd"/>
      <w:r w:rsidRPr="00E7038B">
        <w:rPr>
          <w:rFonts w:asciiTheme="majorHAnsi" w:hAnsiTheme="majorHAnsi" w:cstheme="majorHAnsi"/>
        </w:rPr>
        <w:t xml:space="preserve"> → l’après-midi → </w:t>
      </w:r>
      <w:proofErr w:type="spellStart"/>
      <w:r w:rsidRPr="00E7038B">
        <w:rPr>
          <w:rFonts w:asciiTheme="majorHAnsi" w:hAnsiTheme="majorHAnsi" w:cstheme="majorHAnsi"/>
        </w:rPr>
        <w:t>Its’hak</w:t>
      </w:r>
      <w:proofErr w:type="spellEnd"/>
    </w:p>
    <w:p w:rsidR="00E7038B" w:rsidRPr="00E7038B" w:rsidRDefault="00E7038B" w:rsidP="00E7038B">
      <w:pPr>
        <w:rPr>
          <w:rFonts w:asciiTheme="majorHAnsi" w:hAnsiTheme="majorHAnsi" w:cstheme="majorHAnsi"/>
        </w:rPr>
      </w:pPr>
      <w:proofErr w:type="spellStart"/>
      <w:r w:rsidRPr="00E7038B">
        <w:rPr>
          <w:rFonts w:asciiTheme="majorHAnsi" w:hAnsiTheme="majorHAnsi" w:cstheme="majorHAnsi"/>
        </w:rPr>
        <w:t>Arvit</w:t>
      </w:r>
      <w:proofErr w:type="spellEnd"/>
      <w:r w:rsidRPr="00E7038B">
        <w:rPr>
          <w:rFonts w:asciiTheme="majorHAnsi" w:hAnsiTheme="majorHAnsi" w:cstheme="majorHAnsi"/>
        </w:rPr>
        <w:t xml:space="preserve"> → le soir → </w:t>
      </w:r>
      <w:proofErr w:type="spellStart"/>
      <w:r w:rsidRPr="00E7038B">
        <w:rPr>
          <w:rFonts w:asciiTheme="majorHAnsi" w:hAnsiTheme="majorHAnsi" w:cstheme="majorHAnsi"/>
        </w:rPr>
        <w:t>Yaakov</w:t>
      </w:r>
      <w:proofErr w:type="spellEnd"/>
    </w:p>
    <w:p w:rsidR="00E7038B" w:rsidRPr="00E7038B" w:rsidRDefault="00E7038B" w:rsidP="00E7038B">
      <w:pPr>
        <w:autoSpaceDE w:val="0"/>
        <w:autoSpaceDN w:val="0"/>
        <w:adjustRightInd w:val="0"/>
        <w:rPr>
          <w:rFonts w:asciiTheme="majorHAnsi" w:hAnsiTheme="majorHAnsi" w:cstheme="majorHAnsi"/>
          <w:color w:val="000000"/>
          <w:kern w:val="0"/>
        </w:rPr>
      </w:pPr>
    </w:p>
    <w:p w:rsidR="00E7038B" w:rsidRPr="00E7038B" w:rsidRDefault="00E7038B" w:rsidP="00E7038B">
      <w:pPr>
        <w:autoSpaceDE w:val="0"/>
        <w:autoSpaceDN w:val="0"/>
        <w:adjustRightInd w:val="0"/>
        <w:rPr>
          <w:rFonts w:asciiTheme="majorHAnsi" w:hAnsiTheme="majorHAnsi" w:cstheme="majorHAnsi"/>
          <w:color w:val="000000"/>
          <w:kern w:val="0"/>
        </w:rPr>
      </w:pPr>
    </w:p>
    <w:p w:rsidR="00E7038B" w:rsidRPr="00E7038B" w:rsidRDefault="00E7038B" w:rsidP="00E7038B">
      <w:pPr>
        <w:autoSpaceDE w:val="0"/>
        <w:autoSpaceDN w:val="0"/>
        <w:adjustRightInd w:val="0"/>
        <w:rPr>
          <w:rFonts w:asciiTheme="majorHAnsi" w:hAnsiTheme="majorHAnsi" w:cstheme="majorHAnsi"/>
          <w:color w:val="000000"/>
          <w:kern w:val="0"/>
        </w:rPr>
      </w:pP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highlight w:val="cyan"/>
        </w:rPr>
        <w:t>·</w:t>
      </w:r>
      <w:r w:rsidRPr="00E7038B">
        <w:rPr>
          <w:rFonts w:asciiTheme="majorHAnsi" w:hAnsiTheme="majorHAnsi" w:cstheme="majorHAnsi"/>
          <w:b/>
          <w:bCs/>
          <w:color w:val="000000"/>
          <w:kern w:val="0"/>
          <w:highlight w:val="cyan"/>
        </w:rPr>
        <w:t xml:space="preserve">PJ9 </w:t>
      </w:r>
      <w:r w:rsidRPr="00E7038B">
        <w:rPr>
          <w:rFonts w:asciiTheme="majorHAnsi" w:hAnsiTheme="majorHAnsi" w:cstheme="majorHAnsi"/>
          <w:color w:val="000000"/>
          <w:kern w:val="0"/>
          <w:highlight w:val="cyan"/>
        </w:rPr>
        <w:t>: COMPRENDRE LE SENS DE LA MEZOUZA ET LE FAIT DE L’EMBRASSER</w:t>
      </w:r>
    </w:p>
    <w:p w:rsidR="00E7038B" w:rsidRPr="00E7038B" w:rsidRDefault="00E7038B" w:rsidP="00E7038B">
      <w:pPr>
        <w:autoSpaceDE w:val="0"/>
        <w:autoSpaceDN w:val="0"/>
        <w:adjustRightInd w:val="0"/>
        <w:ind w:left="960" w:hanging="480"/>
        <w:rPr>
          <w:rFonts w:asciiTheme="majorHAnsi" w:hAnsiTheme="majorHAnsi" w:cstheme="majorHAnsi"/>
          <w:color w:val="000000"/>
          <w:kern w:val="0"/>
        </w:rPr>
      </w:pPr>
    </w:p>
    <w:p w:rsidR="00E7038B" w:rsidRPr="00E7038B" w:rsidRDefault="00E7038B" w:rsidP="00E7038B">
      <w:pPr>
        <w:rPr>
          <w:rFonts w:asciiTheme="majorHAnsi" w:hAnsiTheme="majorHAnsi" w:cstheme="majorHAnsi"/>
        </w:rPr>
      </w:pPr>
      <w:r w:rsidRPr="00E7038B">
        <w:rPr>
          <w:rFonts w:asciiTheme="majorHAnsi" w:hAnsiTheme="majorHAnsi" w:cstheme="majorHAnsi"/>
          <w:highlight w:val="yellow"/>
        </w:rPr>
        <w:t>LEDEC 7/8</w:t>
      </w:r>
      <w:r w:rsidRPr="00E7038B">
        <w:rPr>
          <w:rFonts w:asciiTheme="majorHAnsi" w:hAnsiTheme="majorHAnsi" w:cstheme="majorHAnsi"/>
        </w:rPr>
        <w:t xml:space="preserve"> définir ce qu’est une </w:t>
      </w:r>
      <w:proofErr w:type="spellStart"/>
      <w:r w:rsidRPr="00E7038B">
        <w:rPr>
          <w:rFonts w:asciiTheme="majorHAnsi" w:hAnsiTheme="majorHAnsi" w:cstheme="majorHAnsi"/>
        </w:rPr>
        <w:t>mézouza</w:t>
      </w:r>
      <w:proofErr w:type="spellEnd"/>
      <w:r w:rsidRPr="00E7038B">
        <w:rPr>
          <w:rFonts w:asciiTheme="majorHAnsi" w:hAnsiTheme="majorHAnsi" w:cstheme="majorHAnsi"/>
        </w:rPr>
        <w:t>   </w:t>
      </w:r>
    </w:p>
    <w:p w:rsidR="00E7038B" w:rsidRPr="00E7038B" w:rsidRDefault="00E7038B" w:rsidP="00E7038B">
      <w:pPr>
        <w:rPr>
          <w:rFonts w:asciiTheme="majorHAnsi" w:hAnsiTheme="majorHAnsi" w:cstheme="majorHAnsi"/>
        </w:rPr>
      </w:pPr>
      <w:r w:rsidRPr="00E7038B">
        <w:rPr>
          <w:rFonts w:asciiTheme="majorHAnsi" w:hAnsiTheme="majorHAnsi" w:cstheme="majorHAnsi"/>
        </w:rPr>
        <w:t xml:space="preserve">Petit rouleau de parchemin sur lesquels les mots hébraïques du </w:t>
      </w:r>
      <w:proofErr w:type="spellStart"/>
      <w:r w:rsidRPr="00E7038B">
        <w:rPr>
          <w:rFonts w:asciiTheme="majorHAnsi" w:hAnsiTheme="majorHAnsi" w:cstheme="majorHAnsi"/>
        </w:rPr>
        <w:t>Chéma</w:t>
      </w:r>
      <w:proofErr w:type="spellEnd"/>
      <w:r w:rsidRPr="00E7038B">
        <w:rPr>
          <w:rFonts w:asciiTheme="majorHAnsi" w:hAnsiTheme="majorHAnsi" w:cstheme="majorHAnsi"/>
        </w:rPr>
        <w:t xml:space="preserve"> sont écrits à la main</w:t>
      </w:r>
    </w:p>
    <w:p w:rsidR="00E7038B" w:rsidRPr="00E7038B" w:rsidRDefault="00E7038B" w:rsidP="00E7038B">
      <w:pPr>
        <w:rPr>
          <w:rFonts w:asciiTheme="majorHAnsi" w:hAnsiTheme="majorHAnsi" w:cstheme="majorHAnsi"/>
        </w:rPr>
      </w:pPr>
    </w:p>
    <w:p w:rsidR="00E7038B" w:rsidRPr="00E7038B" w:rsidRDefault="00E7038B" w:rsidP="00E7038B">
      <w:pPr>
        <w:rPr>
          <w:rFonts w:asciiTheme="majorHAnsi" w:hAnsiTheme="majorHAnsi" w:cstheme="majorHAnsi"/>
        </w:rPr>
      </w:pPr>
      <w:r w:rsidRPr="00E7038B">
        <w:rPr>
          <w:rFonts w:asciiTheme="majorHAnsi" w:hAnsiTheme="majorHAnsi" w:cstheme="majorHAnsi"/>
          <w:highlight w:val="yellow"/>
        </w:rPr>
        <w:t>LEDEC 9/10</w:t>
      </w:r>
      <w:r w:rsidRPr="00E7038B">
        <w:rPr>
          <w:rFonts w:asciiTheme="majorHAnsi" w:hAnsiTheme="majorHAnsi" w:cstheme="majorHAnsi"/>
        </w:rPr>
        <w:t xml:space="preserve"> doit être capable de citer 2 endroits où l’on peut placer une </w:t>
      </w:r>
      <w:proofErr w:type="spellStart"/>
      <w:r w:rsidRPr="00E7038B">
        <w:rPr>
          <w:rFonts w:asciiTheme="majorHAnsi" w:hAnsiTheme="majorHAnsi" w:cstheme="majorHAnsi"/>
        </w:rPr>
        <w:t>mézouza</w:t>
      </w:r>
      <w:proofErr w:type="spellEnd"/>
      <w:r w:rsidRPr="00E7038B">
        <w:rPr>
          <w:rFonts w:asciiTheme="majorHAnsi" w:hAnsiTheme="majorHAnsi" w:cstheme="majorHAnsi"/>
        </w:rPr>
        <w:t xml:space="preserve"> ainsi qu’un endroit </w:t>
      </w:r>
      <w:proofErr w:type="spellStart"/>
      <w:r w:rsidRPr="00E7038B">
        <w:rPr>
          <w:rFonts w:asciiTheme="majorHAnsi" w:hAnsiTheme="majorHAnsi" w:cstheme="majorHAnsi"/>
        </w:rPr>
        <w:t>ou</w:t>
      </w:r>
      <w:proofErr w:type="spellEnd"/>
      <w:r w:rsidRPr="00E7038B">
        <w:rPr>
          <w:rFonts w:asciiTheme="majorHAnsi" w:hAnsiTheme="majorHAnsi" w:cstheme="majorHAnsi"/>
        </w:rPr>
        <w:t xml:space="preserve"> cela est interdit</w:t>
      </w:r>
    </w:p>
    <w:p w:rsidR="00E7038B" w:rsidRPr="00E7038B" w:rsidRDefault="00E7038B" w:rsidP="00E7038B">
      <w:pPr>
        <w:rPr>
          <w:rFonts w:asciiTheme="majorHAnsi" w:hAnsiTheme="majorHAnsi" w:cstheme="majorHAnsi"/>
        </w:rPr>
      </w:pPr>
      <w:r w:rsidRPr="00E7038B">
        <w:rPr>
          <w:rFonts w:asciiTheme="majorHAnsi" w:hAnsiTheme="majorHAnsi" w:cstheme="majorHAnsi"/>
        </w:rPr>
        <w:t>·entrée d’une chambre</w:t>
      </w:r>
    </w:p>
    <w:p w:rsidR="00E7038B" w:rsidRPr="00E7038B" w:rsidRDefault="00E7038B" w:rsidP="00E7038B">
      <w:pPr>
        <w:rPr>
          <w:rFonts w:asciiTheme="majorHAnsi" w:hAnsiTheme="majorHAnsi" w:cstheme="majorHAnsi"/>
        </w:rPr>
      </w:pPr>
      <w:r w:rsidRPr="00E7038B">
        <w:rPr>
          <w:rFonts w:asciiTheme="majorHAnsi" w:hAnsiTheme="majorHAnsi" w:cstheme="majorHAnsi"/>
        </w:rPr>
        <w:t>·entrée d’un couloir</w:t>
      </w:r>
    </w:p>
    <w:p w:rsidR="00E7038B" w:rsidRPr="00E7038B" w:rsidRDefault="00E7038B" w:rsidP="00E7038B">
      <w:pPr>
        <w:rPr>
          <w:rFonts w:asciiTheme="majorHAnsi" w:hAnsiTheme="majorHAnsi" w:cstheme="majorHAnsi"/>
        </w:rPr>
      </w:pPr>
      <w:r w:rsidRPr="00E7038B">
        <w:rPr>
          <w:rFonts w:asciiTheme="majorHAnsi" w:hAnsiTheme="majorHAnsi" w:cstheme="majorHAnsi"/>
        </w:rPr>
        <w:t>·interdit devant une salle de bain</w:t>
      </w:r>
    </w:p>
    <w:p w:rsidR="00E7038B" w:rsidRPr="00E7038B" w:rsidRDefault="00E7038B" w:rsidP="00E7038B">
      <w:pPr>
        <w:rPr>
          <w:rFonts w:asciiTheme="majorHAnsi" w:hAnsiTheme="majorHAnsi" w:cstheme="majorHAnsi"/>
        </w:rPr>
      </w:pPr>
    </w:p>
    <w:p w:rsidR="00E7038B" w:rsidRPr="00E7038B" w:rsidRDefault="00E7038B" w:rsidP="00E7038B">
      <w:pPr>
        <w:rPr>
          <w:rFonts w:asciiTheme="majorHAnsi" w:hAnsiTheme="majorHAnsi" w:cstheme="majorHAnsi"/>
        </w:rPr>
      </w:pPr>
      <w:r w:rsidRPr="00E7038B">
        <w:rPr>
          <w:rFonts w:asciiTheme="majorHAnsi" w:hAnsiTheme="majorHAnsi" w:cstheme="majorHAnsi"/>
          <w:highlight w:val="yellow"/>
        </w:rPr>
        <w:t>LEDEC 10/11 ans</w:t>
      </w:r>
      <w:r w:rsidRPr="00E7038B">
        <w:rPr>
          <w:rFonts w:asciiTheme="majorHAnsi" w:hAnsiTheme="majorHAnsi" w:cstheme="majorHAnsi"/>
        </w:rPr>
        <w:t xml:space="preserve"> doit être capable de citer 2 raisons d’embrasser une </w:t>
      </w:r>
      <w:proofErr w:type="spellStart"/>
      <w:r w:rsidRPr="00E7038B">
        <w:rPr>
          <w:rFonts w:asciiTheme="majorHAnsi" w:hAnsiTheme="majorHAnsi" w:cstheme="majorHAnsi"/>
        </w:rPr>
        <w:t>mézouzah</w:t>
      </w:r>
      <w:proofErr w:type="spellEnd"/>
    </w:p>
    <w:p w:rsidR="00E7038B" w:rsidRPr="00E7038B" w:rsidRDefault="00E7038B" w:rsidP="00E7038B">
      <w:pPr>
        <w:rPr>
          <w:rFonts w:asciiTheme="majorHAnsi" w:hAnsiTheme="majorHAnsi" w:cstheme="majorHAnsi"/>
        </w:rPr>
      </w:pPr>
      <w:r w:rsidRPr="00E7038B">
        <w:rPr>
          <w:rFonts w:asciiTheme="majorHAnsi" w:hAnsiTheme="majorHAnsi" w:cstheme="majorHAnsi"/>
        </w:rPr>
        <w:t>·gage d’amour et de respect envers D.</w:t>
      </w:r>
    </w:p>
    <w:p w:rsidR="00E7038B" w:rsidRPr="00E7038B" w:rsidRDefault="00E7038B" w:rsidP="00E7038B">
      <w:pPr>
        <w:rPr>
          <w:rFonts w:asciiTheme="majorHAnsi" w:hAnsiTheme="majorHAnsi" w:cstheme="majorHAnsi"/>
        </w:rPr>
      </w:pPr>
      <w:r w:rsidRPr="00E7038B">
        <w:rPr>
          <w:rFonts w:asciiTheme="majorHAnsi" w:hAnsiTheme="majorHAnsi" w:cstheme="majorHAnsi"/>
        </w:rPr>
        <w:t>·Envoi de notre énergie vers la source de D. </w:t>
      </w:r>
    </w:p>
    <w:p w:rsidR="00E7038B" w:rsidRPr="00E7038B" w:rsidRDefault="00E7038B" w:rsidP="00E7038B">
      <w:pPr>
        <w:rPr>
          <w:rFonts w:asciiTheme="majorHAnsi" w:hAnsiTheme="majorHAnsi" w:cstheme="majorHAnsi"/>
        </w:rPr>
      </w:pPr>
    </w:p>
    <w:p w:rsidR="00E7038B" w:rsidRPr="00E7038B" w:rsidRDefault="00E7038B" w:rsidP="00E7038B">
      <w:pPr>
        <w:rPr>
          <w:rFonts w:asciiTheme="majorHAnsi" w:hAnsiTheme="majorHAnsi" w:cstheme="majorHAnsi"/>
        </w:rPr>
      </w:pPr>
    </w:p>
    <w:p w:rsidR="00E7038B" w:rsidRPr="00E7038B" w:rsidRDefault="00E7038B" w:rsidP="00E7038B">
      <w:pPr>
        <w:rPr>
          <w:rFonts w:asciiTheme="majorHAnsi" w:hAnsiTheme="majorHAnsi" w:cstheme="majorHAnsi"/>
        </w:rPr>
      </w:pPr>
      <w:r w:rsidRPr="00E7038B">
        <w:rPr>
          <w:rFonts w:asciiTheme="majorHAnsi" w:hAnsiTheme="majorHAnsi" w:cstheme="majorHAnsi"/>
          <w:b/>
          <w:bCs/>
          <w:highlight w:val="cyan"/>
        </w:rPr>
        <w:t>PJ 10</w:t>
      </w:r>
      <w:r w:rsidRPr="00E7038B">
        <w:rPr>
          <w:rFonts w:asciiTheme="majorHAnsi" w:hAnsiTheme="majorHAnsi" w:cstheme="majorHAnsi"/>
          <w:highlight w:val="cyan"/>
        </w:rPr>
        <w:t> :   COMPRENDRE LA NOTION DE PARTAGE CHEZ LE PEUPLE JUIF GRÂCE À LA TSEDAKA</w:t>
      </w:r>
    </w:p>
    <w:p w:rsidR="00E7038B" w:rsidRPr="00E7038B" w:rsidRDefault="00E7038B" w:rsidP="00E7038B">
      <w:pPr>
        <w:rPr>
          <w:rFonts w:asciiTheme="majorHAnsi" w:hAnsiTheme="majorHAnsi" w:cstheme="majorHAnsi"/>
        </w:rPr>
      </w:pPr>
    </w:p>
    <w:p w:rsidR="00E7038B" w:rsidRPr="00E7038B" w:rsidRDefault="00E7038B" w:rsidP="00E7038B">
      <w:pPr>
        <w:rPr>
          <w:rFonts w:asciiTheme="majorHAnsi" w:hAnsiTheme="majorHAnsi" w:cstheme="majorHAnsi"/>
        </w:rPr>
      </w:pPr>
      <w:r w:rsidRPr="00E7038B">
        <w:rPr>
          <w:rFonts w:asciiTheme="majorHAnsi" w:hAnsiTheme="majorHAnsi" w:cstheme="majorHAnsi"/>
          <w:highlight w:val="yellow"/>
        </w:rPr>
        <w:t>LEDEC 7/8</w:t>
      </w:r>
      <w:r w:rsidRPr="00E7038B">
        <w:rPr>
          <w:rFonts w:asciiTheme="majorHAnsi" w:hAnsiTheme="majorHAnsi" w:cstheme="majorHAnsi"/>
        </w:rPr>
        <w:t xml:space="preserve"> définir ce qu’est la </w:t>
      </w:r>
      <w:proofErr w:type="spellStart"/>
      <w:r w:rsidRPr="00E7038B">
        <w:rPr>
          <w:rFonts w:asciiTheme="majorHAnsi" w:hAnsiTheme="majorHAnsi" w:cstheme="majorHAnsi"/>
        </w:rPr>
        <w:t>tsedaka</w:t>
      </w:r>
      <w:proofErr w:type="spellEnd"/>
      <w:r w:rsidRPr="00E7038B">
        <w:rPr>
          <w:rFonts w:asciiTheme="majorHAnsi" w:hAnsiTheme="majorHAnsi" w:cstheme="majorHAnsi"/>
        </w:rPr>
        <w:t> :    </w:t>
      </w:r>
    </w:p>
    <w:p w:rsidR="00E7038B" w:rsidRPr="00E7038B" w:rsidRDefault="00E7038B" w:rsidP="00E7038B">
      <w:pPr>
        <w:rPr>
          <w:rFonts w:asciiTheme="majorHAnsi" w:hAnsiTheme="majorHAnsi" w:cstheme="majorHAnsi"/>
        </w:rPr>
      </w:pPr>
      <w:r w:rsidRPr="00E7038B">
        <w:rPr>
          <w:rFonts w:asciiTheme="majorHAnsi" w:hAnsiTheme="majorHAnsi" w:cstheme="majorHAnsi"/>
        </w:rPr>
        <w:t xml:space="preserve">La </w:t>
      </w:r>
      <w:proofErr w:type="spellStart"/>
      <w:r w:rsidRPr="00E7038B">
        <w:rPr>
          <w:rFonts w:asciiTheme="majorHAnsi" w:hAnsiTheme="majorHAnsi" w:cstheme="majorHAnsi"/>
        </w:rPr>
        <w:t>tsédaka</w:t>
      </w:r>
      <w:proofErr w:type="spellEnd"/>
      <w:r w:rsidRPr="00E7038B">
        <w:rPr>
          <w:rFonts w:asciiTheme="majorHAnsi" w:hAnsiTheme="majorHAnsi" w:cstheme="majorHAnsi"/>
        </w:rPr>
        <w:t>, c’est aider quelqu’un en lui donnant ce qu’il n’a pas : une pièce, un goûter ou un peu de ton temps.</w:t>
      </w:r>
    </w:p>
    <w:p w:rsidR="00E7038B" w:rsidRPr="00E7038B" w:rsidRDefault="00E7038B" w:rsidP="00E7038B">
      <w:pPr>
        <w:rPr>
          <w:rFonts w:asciiTheme="majorHAnsi" w:hAnsiTheme="majorHAnsi" w:cstheme="majorHAnsi"/>
        </w:rPr>
      </w:pPr>
    </w:p>
    <w:p w:rsidR="00E7038B" w:rsidRPr="00E7038B" w:rsidRDefault="00E7038B" w:rsidP="00E7038B">
      <w:pPr>
        <w:rPr>
          <w:rFonts w:asciiTheme="majorHAnsi" w:hAnsiTheme="majorHAnsi" w:cstheme="majorHAnsi"/>
        </w:rPr>
      </w:pPr>
    </w:p>
    <w:p w:rsidR="00E7038B" w:rsidRPr="00E7038B" w:rsidRDefault="00E7038B" w:rsidP="00E7038B">
      <w:pPr>
        <w:rPr>
          <w:rFonts w:asciiTheme="majorHAnsi" w:hAnsiTheme="majorHAnsi" w:cstheme="majorHAnsi"/>
        </w:rPr>
      </w:pPr>
      <w:r w:rsidRPr="00E7038B">
        <w:rPr>
          <w:rFonts w:asciiTheme="majorHAnsi" w:hAnsiTheme="majorHAnsi" w:cstheme="majorHAnsi"/>
          <w:highlight w:val="yellow"/>
        </w:rPr>
        <w:t>LEDEC 9/10</w:t>
      </w:r>
      <w:r w:rsidRPr="00E7038B">
        <w:rPr>
          <w:rFonts w:asciiTheme="majorHAnsi" w:hAnsiTheme="majorHAnsi" w:cstheme="majorHAnsi"/>
        </w:rPr>
        <w:t xml:space="preserve"> doit être capable de citer 3 manières de faire la </w:t>
      </w:r>
      <w:proofErr w:type="spellStart"/>
      <w:r w:rsidRPr="00E7038B">
        <w:rPr>
          <w:rFonts w:asciiTheme="majorHAnsi" w:hAnsiTheme="majorHAnsi" w:cstheme="majorHAnsi"/>
        </w:rPr>
        <w:t>tsedaka</w:t>
      </w:r>
      <w:proofErr w:type="spellEnd"/>
      <w:r w:rsidRPr="00E7038B">
        <w:rPr>
          <w:rFonts w:asciiTheme="majorHAnsi" w:hAnsiTheme="majorHAnsi" w:cstheme="majorHAnsi"/>
        </w:rPr>
        <w:t xml:space="preserve"> : </w:t>
      </w:r>
    </w:p>
    <w:p w:rsidR="00E7038B" w:rsidRPr="00E7038B" w:rsidRDefault="00E7038B" w:rsidP="00E7038B">
      <w:pPr>
        <w:rPr>
          <w:rFonts w:asciiTheme="majorHAnsi" w:hAnsiTheme="majorHAnsi" w:cstheme="majorHAnsi"/>
        </w:rPr>
      </w:pPr>
      <w:r w:rsidRPr="00E7038B">
        <w:rPr>
          <w:rFonts w:asciiTheme="majorHAnsi" w:hAnsiTheme="majorHAnsi" w:cstheme="majorHAnsi"/>
        </w:rPr>
        <w:t>- Donner de l’argent à ceux qui sont pauvres.</w:t>
      </w:r>
    </w:p>
    <w:p w:rsidR="00E7038B" w:rsidRPr="00E7038B" w:rsidRDefault="00E7038B" w:rsidP="00E7038B">
      <w:pPr>
        <w:rPr>
          <w:rFonts w:asciiTheme="majorHAnsi" w:hAnsiTheme="majorHAnsi" w:cstheme="majorHAnsi"/>
        </w:rPr>
      </w:pPr>
      <w:r w:rsidRPr="00E7038B">
        <w:rPr>
          <w:rFonts w:asciiTheme="majorHAnsi" w:hAnsiTheme="majorHAnsi" w:cstheme="majorHAnsi"/>
        </w:rPr>
        <w:lastRenderedPageBreak/>
        <w:t>- Partager ses jouets ou ses affaires avec quelqu’un qui n’en a pas.</w:t>
      </w:r>
    </w:p>
    <w:p w:rsidR="00E7038B" w:rsidRPr="00E7038B" w:rsidRDefault="00E7038B" w:rsidP="00E7038B">
      <w:pPr>
        <w:rPr>
          <w:rFonts w:asciiTheme="majorHAnsi" w:hAnsiTheme="majorHAnsi" w:cstheme="majorHAnsi"/>
        </w:rPr>
      </w:pPr>
      <w:r w:rsidRPr="00E7038B">
        <w:rPr>
          <w:rFonts w:asciiTheme="majorHAnsi" w:hAnsiTheme="majorHAnsi" w:cstheme="majorHAnsi"/>
        </w:rPr>
        <w:t>- Dire un mot gentil à quelqu’un qui est triste.</w:t>
      </w:r>
    </w:p>
    <w:p w:rsidR="00E7038B" w:rsidRPr="00E7038B" w:rsidRDefault="00E7038B" w:rsidP="00E7038B">
      <w:pPr>
        <w:rPr>
          <w:rFonts w:asciiTheme="majorHAnsi" w:hAnsiTheme="majorHAnsi" w:cstheme="majorHAnsi"/>
        </w:rPr>
      </w:pPr>
    </w:p>
    <w:p w:rsidR="00E7038B" w:rsidRPr="00E7038B" w:rsidRDefault="00E7038B" w:rsidP="00E7038B">
      <w:pPr>
        <w:rPr>
          <w:rFonts w:asciiTheme="majorHAnsi" w:hAnsiTheme="majorHAnsi" w:cstheme="majorHAnsi"/>
        </w:rPr>
      </w:pPr>
      <w:r w:rsidRPr="00E7038B">
        <w:rPr>
          <w:rFonts w:asciiTheme="majorHAnsi" w:hAnsiTheme="majorHAnsi" w:cstheme="majorHAnsi"/>
          <w:highlight w:val="yellow"/>
        </w:rPr>
        <w:t>LEDEC 10/11 ans</w:t>
      </w:r>
      <w:r w:rsidRPr="00E7038B">
        <w:rPr>
          <w:rFonts w:asciiTheme="majorHAnsi" w:hAnsiTheme="majorHAnsi" w:cstheme="majorHAnsi"/>
        </w:rPr>
        <w:t xml:space="preserve"> doit être capable de donner 2 organismes connus qui s’occupe de la </w:t>
      </w:r>
      <w:proofErr w:type="spellStart"/>
      <w:r w:rsidRPr="00E7038B">
        <w:rPr>
          <w:rFonts w:asciiTheme="majorHAnsi" w:hAnsiTheme="majorHAnsi" w:cstheme="majorHAnsi"/>
        </w:rPr>
        <w:t>tsedaka</w:t>
      </w:r>
      <w:proofErr w:type="spellEnd"/>
      <w:r w:rsidRPr="00E7038B">
        <w:rPr>
          <w:rFonts w:asciiTheme="majorHAnsi" w:hAnsiTheme="majorHAnsi" w:cstheme="majorHAnsi"/>
        </w:rPr>
        <w:t xml:space="preserve"> et retenir 4 actions qu’ils font : </w:t>
      </w:r>
    </w:p>
    <w:p w:rsidR="00E7038B" w:rsidRPr="00E7038B" w:rsidRDefault="00E7038B" w:rsidP="00E7038B">
      <w:pPr>
        <w:rPr>
          <w:rFonts w:asciiTheme="majorHAnsi" w:hAnsiTheme="majorHAnsi" w:cstheme="majorHAnsi"/>
        </w:rPr>
      </w:pPr>
    </w:p>
    <w:p w:rsidR="00E7038B" w:rsidRPr="00E7038B" w:rsidRDefault="00E7038B" w:rsidP="00E7038B">
      <w:pPr>
        <w:autoSpaceDE w:val="0"/>
        <w:autoSpaceDN w:val="0"/>
        <w:adjustRightInd w:val="0"/>
        <w:spacing w:after="280"/>
        <w:rPr>
          <w:rFonts w:asciiTheme="majorHAnsi" w:hAnsiTheme="majorHAnsi" w:cstheme="majorHAnsi"/>
        </w:rPr>
      </w:pPr>
      <w:r w:rsidRPr="00E7038B">
        <w:rPr>
          <w:rFonts w:asciiTheme="majorHAnsi" w:hAnsiTheme="majorHAnsi" w:cstheme="majorHAnsi"/>
        </w:rPr>
        <w:t xml:space="preserve">Le FSJU et le Secours Juif, ce sont deux grandes organisations qui s’occupent de la </w:t>
      </w:r>
      <w:proofErr w:type="spellStart"/>
      <w:r w:rsidRPr="00E7038B">
        <w:rPr>
          <w:rFonts w:asciiTheme="majorHAnsi" w:hAnsiTheme="majorHAnsi" w:cstheme="majorHAnsi"/>
        </w:rPr>
        <w:t>tsédaka</w:t>
      </w:r>
      <w:proofErr w:type="spellEnd"/>
      <w:r w:rsidRPr="00E7038B">
        <w:rPr>
          <w:rFonts w:asciiTheme="majorHAnsi" w:hAnsiTheme="majorHAnsi" w:cstheme="majorHAnsi"/>
        </w:rPr>
        <w:t xml:space="preserve"> en France.</w:t>
      </w:r>
    </w:p>
    <w:p w:rsidR="00E7038B" w:rsidRPr="00E7038B" w:rsidRDefault="00E7038B" w:rsidP="00E7038B">
      <w:pPr>
        <w:autoSpaceDE w:val="0"/>
        <w:autoSpaceDN w:val="0"/>
        <w:adjustRightInd w:val="0"/>
        <w:spacing w:after="280"/>
        <w:rPr>
          <w:rFonts w:asciiTheme="majorHAnsi" w:hAnsiTheme="majorHAnsi" w:cstheme="majorHAnsi"/>
        </w:rPr>
      </w:pPr>
      <w:r w:rsidRPr="00E7038B">
        <w:rPr>
          <w:rFonts w:asciiTheme="majorHAnsi" w:hAnsiTheme="majorHAnsi" w:cstheme="majorHAnsi"/>
        </w:rPr>
        <w:t>Ils donnent à manger</w:t>
      </w:r>
    </w:p>
    <w:p w:rsidR="00E7038B" w:rsidRPr="00E7038B" w:rsidRDefault="00E7038B" w:rsidP="00E7038B">
      <w:pPr>
        <w:autoSpaceDE w:val="0"/>
        <w:autoSpaceDN w:val="0"/>
        <w:adjustRightInd w:val="0"/>
        <w:spacing w:after="280"/>
        <w:rPr>
          <w:rFonts w:asciiTheme="majorHAnsi" w:hAnsiTheme="majorHAnsi" w:cstheme="majorHAnsi"/>
        </w:rPr>
      </w:pPr>
      <w:r w:rsidRPr="00E7038B">
        <w:rPr>
          <w:rFonts w:asciiTheme="majorHAnsi" w:hAnsiTheme="majorHAnsi" w:cstheme="majorHAnsi"/>
        </w:rPr>
        <w:t>Ils aident les enfants à aller à l’école grâce à des bourses.</w:t>
      </w:r>
    </w:p>
    <w:p w:rsidR="00E7038B" w:rsidRPr="00E7038B" w:rsidRDefault="00E7038B" w:rsidP="00E7038B">
      <w:pPr>
        <w:autoSpaceDE w:val="0"/>
        <w:autoSpaceDN w:val="0"/>
        <w:adjustRightInd w:val="0"/>
        <w:spacing w:after="280"/>
        <w:rPr>
          <w:rFonts w:asciiTheme="majorHAnsi" w:hAnsiTheme="majorHAnsi" w:cstheme="majorHAnsi"/>
        </w:rPr>
      </w:pPr>
      <w:r w:rsidRPr="00E7038B">
        <w:rPr>
          <w:rFonts w:asciiTheme="majorHAnsi" w:hAnsiTheme="majorHAnsi" w:cstheme="majorHAnsi"/>
        </w:rPr>
        <w:t>Ils s’occupent aussi des personnes âgées, malades ou seules.</w:t>
      </w:r>
    </w:p>
    <w:p w:rsidR="00E7038B" w:rsidRPr="00E7038B" w:rsidRDefault="00E7038B" w:rsidP="00E7038B">
      <w:pPr>
        <w:autoSpaceDE w:val="0"/>
        <w:autoSpaceDN w:val="0"/>
        <w:adjustRightInd w:val="0"/>
        <w:spacing w:after="280"/>
        <w:rPr>
          <w:rFonts w:asciiTheme="majorHAnsi" w:hAnsiTheme="majorHAnsi" w:cstheme="majorHAnsi"/>
        </w:rPr>
      </w:pPr>
      <w:r w:rsidRPr="00E7038B">
        <w:rPr>
          <w:rFonts w:asciiTheme="majorHAnsi" w:hAnsiTheme="majorHAnsi" w:cstheme="majorHAnsi"/>
        </w:rPr>
        <w:t>Ils aident les gens à retrouver un travail.</w:t>
      </w:r>
    </w:p>
    <w:p w:rsidR="00E7038B" w:rsidRPr="00E7038B" w:rsidRDefault="00E7038B" w:rsidP="00E7038B">
      <w:pPr>
        <w:rPr>
          <w:rFonts w:asciiTheme="majorHAnsi" w:hAnsiTheme="majorHAnsi" w:cstheme="majorHAnsi"/>
        </w:rPr>
      </w:pPr>
    </w:p>
    <w:p w:rsidR="00E7038B" w:rsidRPr="00E7038B" w:rsidRDefault="00E7038B" w:rsidP="00E7038B">
      <w:pPr>
        <w:rPr>
          <w:rFonts w:asciiTheme="majorHAnsi" w:hAnsiTheme="majorHAnsi" w:cstheme="majorHAnsi"/>
        </w:rPr>
      </w:pPr>
    </w:p>
    <w:p w:rsidR="00E7038B" w:rsidRPr="00E7038B" w:rsidRDefault="00E7038B" w:rsidP="00E7038B">
      <w:pPr>
        <w:rPr>
          <w:rFonts w:asciiTheme="majorHAnsi" w:hAnsiTheme="majorHAnsi" w:cstheme="majorHAnsi"/>
        </w:rPr>
      </w:pPr>
      <w:r w:rsidRPr="00E7038B">
        <w:rPr>
          <w:rFonts w:asciiTheme="majorHAnsi" w:hAnsiTheme="majorHAnsi" w:cstheme="majorHAnsi"/>
          <w:b/>
          <w:bCs/>
          <w:highlight w:val="cyan"/>
        </w:rPr>
        <w:t>PJ11</w:t>
      </w:r>
      <w:r w:rsidRPr="00E7038B">
        <w:rPr>
          <w:rFonts w:asciiTheme="majorHAnsi" w:hAnsiTheme="majorHAnsi" w:cstheme="majorHAnsi"/>
          <w:highlight w:val="cyan"/>
        </w:rPr>
        <w:t xml:space="preserve"> : RESPECTER LE CORPS À TRAVERS LA TSNI’OUT</w:t>
      </w:r>
      <w:r w:rsidRPr="00E7038B">
        <w:rPr>
          <w:rFonts w:asciiTheme="majorHAnsi" w:hAnsiTheme="majorHAnsi" w:cstheme="majorHAnsi"/>
        </w:rPr>
        <w:t xml:space="preserve"> </w:t>
      </w:r>
    </w:p>
    <w:p w:rsidR="00E7038B" w:rsidRPr="00E7038B" w:rsidRDefault="00E7038B" w:rsidP="00E7038B">
      <w:pPr>
        <w:rPr>
          <w:rFonts w:asciiTheme="majorHAnsi" w:hAnsiTheme="majorHAnsi" w:cstheme="majorHAnsi"/>
        </w:rPr>
      </w:pPr>
    </w:p>
    <w:p w:rsidR="00E7038B" w:rsidRPr="00E7038B" w:rsidRDefault="00E7038B" w:rsidP="00E7038B">
      <w:pPr>
        <w:rPr>
          <w:rFonts w:asciiTheme="majorHAnsi" w:hAnsiTheme="majorHAnsi" w:cstheme="majorHAnsi"/>
        </w:rPr>
      </w:pPr>
    </w:p>
    <w:p w:rsidR="00E7038B" w:rsidRPr="00E7038B" w:rsidRDefault="00E7038B" w:rsidP="00E7038B">
      <w:pPr>
        <w:rPr>
          <w:rFonts w:asciiTheme="majorHAnsi" w:hAnsiTheme="majorHAnsi" w:cstheme="majorHAnsi"/>
        </w:rPr>
      </w:pPr>
      <w:r w:rsidRPr="00E7038B">
        <w:rPr>
          <w:rFonts w:asciiTheme="majorHAnsi" w:hAnsiTheme="majorHAnsi" w:cstheme="majorHAnsi"/>
          <w:highlight w:val="yellow"/>
        </w:rPr>
        <w:t>LEDEC 7/8 :</w:t>
      </w:r>
      <w:r w:rsidRPr="00E7038B">
        <w:rPr>
          <w:rFonts w:asciiTheme="majorHAnsi" w:hAnsiTheme="majorHAnsi" w:cstheme="majorHAnsi"/>
        </w:rPr>
        <w:t xml:space="preserve"> retenir la définition du mot “</w:t>
      </w:r>
      <w:proofErr w:type="spellStart"/>
      <w:r w:rsidRPr="00E7038B">
        <w:rPr>
          <w:rFonts w:asciiTheme="majorHAnsi" w:hAnsiTheme="majorHAnsi" w:cstheme="majorHAnsi"/>
        </w:rPr>
        <w:t>tsni’out</w:t>
      </w:r>
      <w:proofErr w:type="spellEnd"/>
      <w:r w:rsidRPr="00E7038B">
        <w:rPr>
          <w:rFonts w:asciiTheme="majorHAnsi" w:hAnsiTheme="majorHAnsi" w:cstheme="majorHAnsi"/>
        </w:rPr>
        <w:t xml:space="preserve">” : </w:t>
      </w:r>
    </w:p>
    <w:p w:rsidR="00E7038B" w:rsidRPr="00E7038B" w:rsidRDefault="00E7038B" w:rsidP="00E7038B">
      <w:pPr>
        <w:rPr>
          <w:rFonts w:asciiTheme="majorHAnsi" w:hAnsiTheme="majorHAnsi" w:cstheme="majorHAnsi"/>
        </w:rPr>
      </w:pPr>
      <w:r w:rsidRPr="00E7038B">
        <w:rPr>
          <w:rFonts w:asciiTheme="majorHAnsi" w:hAnsiTheme="majorHAnsi" w:cstheme="majorHAnsi"/>
        </w:rPr>
        <w:t>C’est une manière de se comporter et de s’habiller avec respect pour montrer que chaque personne est précieuse.</w:t>
      </w:r>
    </w:p>
    <w:p w:rsidR="00E7038B" w:rsidRPr="00E7038B" w:rsidRDefault="00E7038B" w:rsidP="00E7038B">
      <w:pPr>
        <w:rPr>
          <w:rFonts w:asciiTheme="majorHAnsi" w:hAnsiTheme="majorHAnsi" w:cstheme="majorHAnsi"/>
        </w:rPr>
      </w:pPr>
    </w:p>
    <w:p w:rsidR="00E7038B" w:rsidRPr="00E7038B" w:rsidRDefault="00E7038B" w:rsidP="00E7038B">
      <w:pPr>
        <w:rPr>
          <w:rFonts w:asciiTheme="majorHAnsi" w:hAnsiTheme="majorHAnsi" w:cstheme="majorHAnsi"/>
        </w:rPr>
      </w:pPr>
      <w:r w:rsidRPr="00E7038B">
        <w:rPr>
          <w:rFonts w:asciiTheme="majorHAnsi" w:hAnsiTheme="majorHAnsi" w:cstheme="majorHAnsi"/>
          <w:highlight w:val="yellow"/>
        </w:rPr>
        <w:t>LEDEC 9/10</w:t>
      </w:r>
      <w:r w:rsidRPr="00E7038B">
        <w:rPr>
          <w:rFonts w:asciiTheme="majorHAnsi" w:hAnsiTheme="majorHAnsi" w:cstheme="majorHAnsi"/>
        </w:rPr>
        <w:t xml:space="preserve"> : Être capable de citer deux manières de pratiquer la </w:t>
      </w:r>
      <w:proofErr w:type="spellStart"/>
      <w:r w:rsidRPr="00E7038B">
        <w:rPr>
          <w:rFonts w:asciiTheme="majorHAnsi" w:hAnsiTheme="majorHAnsi" w:cstheme="majorHAnsi"/>
        </w:rPr>
        <w:t>tsni’out</w:t>
      </w:r>
      <w:proofErr w:type="spellEnd"/>
      <w:r w:rsidRPr="00E7038B">
        <w:rPr>
          <w:rFonts w:asciiTheme="majorHAnsi" w:hAnsiTheme="majorHAnsi" w:cstheme="majorHAnsi"/>
        </w:rPr>
        <w:t xml:space="preserve"> : une dans sa façon de s’habiller, une dans sa façon de parler ou d’agir.</w:t>
      </w:r>
    </w:p>
    <w:p w:rsidR="00E7038B" w:rsidRPr="00E7038B" w:rsidRDefault="00E7038B" w:rsidP="00E7038B">
      <w:pPr>
        <w:rPr>
          <w:rFonts w:asciiTheme="majorHAnsi" w:hAnsiTheme="majorHAnsi" w:cstheme="majorHAnsi"/>
        </w:rPr>
      </w:pPr>
    </w:p>
    <w:p w:rsidR="00E7038B" w:rsidRPr="00E7038B" w:rsidRDefault="00E7038B" w:rsidP="00E7038B">
      <w:pPr>
        <w:rPr>
          <w:rFonts w:asciiTheme="majorHAnsi" w:hAnsiTheme="majorHAnsi" w:cstheme="majorHAnsi"/>
        </w:rPr>
      </w:pPr>
      <w:r w:rsidRPr="00E7038B">
        <w:rPr>
          <w:rFonts w:asciiTheme="majorHAnsi" w:hAnsiTheme="majorHAnsi" w:cstheme="majorHAnsi"/>
        </w:rPr>
        <w:t xml:space="preserve">Faire attention à ses paroles : Ne pas se moquer des autres s’ils n’arrivent pas à faire quelque chose </w:t>
      </w:r>
    </w:p>
    <w:p w:rsidR="00E7038B" w:rsidRPr="00E7038B" w:rsidRDefault="00E7038B" w:rsidP="00E7038B">
      <w:pPr>
        <w:rPr>
          <w:rFonts w:asciiTheme="majorHAnsi" w:hAnsiTheme="majorHAnsi" w:cstheme="majorHAnsi"/>
        </w:rPr>
      </w:pPr>
      <w:r w:rsidRPr="00E7038B">
        <w:rPr>
          <w:rFonts w:asciiTheme="majorHAnsi" w:hAnsiTheme="majorHAnsi" w:cstheme="majorHAnsi"/>
        </w:rPr>
        <w:t xml:space="preserve">Être respectueux dans les lieux publics : ne pas crier ou dire de gros mots </w:t>
      </w:r>
    </w:p>
    <w:p w:rsidR="00E7038B" w:rsidRPr="00E7038B" w:rsidRDefault="00E7038B" w:rsidP="00E7038B">
      <w:pPr>
        <w:rPr>
          <w:rFonts w:asciiTheme="majorHAnsi" w:hAnsiTheme="majorHAnsi" w:cstheme="majorHAnsi"/>
        </w:rPr>
      </w:pPr>
    </w:p>
    <w:p w:rsidR="00E7038B" w:rsidRPr="00E7038B" w:rsidRDefault="00E7038B" w:rsidP="00E7038B">
      <w:pPr>
        <w:rPr>
          <w:rFonts w:asciiTheme="majorHAnsi" w:hAnsiTheme="majorHAnsi" w:cstheme="majorHAnsi"/>
        </w:rPr>
      </w:pPr>
    </w:p>
    <w:p w:rsidR="00E7038B" w:rsidRPr="00E7038B" w:rsidRDefault="00E7038B" w:rsidP="00E7038B">
      <w:pPr>
        <w:rPr>
          <w:rFonts w:asciiTheme="majorHAnsi" w:hAnsiTheme="majorHAnsi" w:cstheme="majorHAnsi"/>
        </w:rPr>
      </w:pPr>
      <w:r w:rsidRPr="00E7038B">
        <w:rPr>
          <w:rFonts w:asciiTheme="majorHAnsi" w:hAnsiTheme="majorHAnsi" w:cstheme="majorHAnsi"/>
          <w:highlight w:val="yellow"/>
        </w:rPr>
        <w:t>LEDEC 10/11</w:t>
      </w:r>
      <w:r w:rsidRPr="00E7038B">
        <w:rPr>
          <w:rFonts w:asciiTheme="majorHAnsi" w:hAnsiTheme="majorHAnsi" w:cstheme="majorHAnsi"/>
        </w:rPr>
        <w:t xml:space="preserve"> : Être capable de relier la </w:t>
      </w:r>
      <w:proofErr w:type="spellStart"/>
      <w:r w:rsidRPr="00E7038B">
        <w:rPr>
          <w:rFonts w:asciiTheme="majorHAnsi" w:hAnsiTheme="majorHAnsi" w:cstheme="majorHAnsi"/>
        </w:rPr>
        <w:t>tsni’out</w:t>
      </w:r>
      <w:proofErr w:type="spellEnd"/>
      <w:r w:rsidRPr="00E7038B">
        <w:rPr>
          <w:rFonts w:asciiTheme="majorHAnsi" w:hAnsiTheme="majorHAnsi" w:cstheme="majorHAnsi"/>
        </w:rPr>
        <w:t xml:space="preserve"> à une autre valeur juive comme le respect et expliquer en quoi elles sont liées : </w:t>
      </w:r>
    </w:p>
    <w:p w:rsidR="00E7038B" w:rsidRPr="00E7038B" w:rsidRDefault="00E7038B" w:rsidP="00E7038B">
      <w:pPr>
        <w:rPr>
          <w:rFonts w:asciiTheme="majorHAnsi" w:hAnsiTheme="majorHAnsi" w:cstheme="majorHAnsi"/>
        </w:rPr>
      </w:pPr>
      <w:r w:rsidRPr="00E7038B">
        <w:rPr>
          <w:rFonts w:asciiTheme="majorHAnsi" w:hAnsiTheme="majorHAnsi" w:cstheme="majorHAnsi"/>
        </w:rPr>
        <w:t xml:space="preserve">La </w:t>
      </w:r>
      <w:proofErr w:type="spellStart"/>
      <w:r w:rsidRPr="00E7038B">
        <w:rPr>
          <w:rFonts w:asciiTheme="majorHAnsi" w:hAnsiTheme="majorHAnsi" w:cstheme="majorHAnsi"/>
        </w:rPr>
        <w:t>tsni’out</w:t>
      </w:r>
      <w:proofErr w:type="spellEnd"/>
      <w:r w:rsidRPr="00E7038B">
        <w:rPr>
          <w:rFonts w:asciiTheme="majorHAnsi" w:hAnsiTheme="majorHAnsi" w:cstheme="majorHAnsi"/>
        </w:rPr>
        <w:t xml:space="preserve"> est liée à une autre valeur juive, comme le respect, parce qu’en faisant attention à notre manière de parler, de nous habiller ou de nous comporter, on montre qu’on se respecte soi-même et qu’on respecte les autres.</w:t>
      </w:r>
    </w:p>
    <w:p w:rsidR="00E7038B" w:rsidRPr="00E7038B" w:rsidRDefault="00E7038B" w:rsidP="00E703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kern w:val="0"/>
          <w:u w:val="single" w:color="000000"/>
        </w:rPr>
      </w:pPr>
    </w:p>
    <w:p w:rsidR="00E7038B" w:rsidRPr="00E7038B" w:rsidRDefault="00E7038B" w:rsidP="00E703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sidRPr="00E7038B">
        <w:rPr>
          <w:rFonts w:asciiTheme="majorHAnsi" w:hAnsiTheme="majorHAnsi" w:cstheme="majorHAnsi"/>
          <w:b/>
          <w:bCs/>
          <w:color w:val="000000"/>
          <w:highlight w:val="cyan"/>
        </w:rPr>
        <w:t>PJ 12</w:t>
      </w:r>
      <w:r w:rsidRPr="00E7038B">
        <w:rPr>
          <w:rFonts w:asciiTheme="majorHAnsi" w:hAnsiTheme="majorHAnsi" w:cstheme="majorHAnsi"/>
          <w:color w:val="000000"/>
          <w:highlight w:val="cyan"/>
        </w:rPr>
        <w:t xml:space="preserve"> : COMPRENDRE LA VALEUR DU TSITSIT : UN RAPPPEL DES MITSVOT AU QUOTIDIEN</w:t>
      </w:r>
    </w:p>
    <w:p w:rsidR="00E7038B" w:rsidRPr="00E7038B" w:rsidRDefault="00E7038B" w:rsidP="00E703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p>
    <w:p w:rsidR="00E7038B" w:rsidRPr="00E7038B" w:rsidRDefault="00E7038B" w:rsidP="00E7038B">
      <w:pPr>
        <w:rPr>
          <w:rFonts w:asciiTheme="majorHAnsi" w:hAnsiTheme="majorHAnsi" w:cstheme="majorHAnsi"/>
        </w:rPr>
      </w:pPr>
      <w:r w:rsidRPr="00E7038B">
        <w:rPr>
          <w:rFonts w:asciiTheme="majorHAnsi" w:hAnsiTheme="majorHAnsi" w:cstheme="majorHAnsi"/>
          <w:highlight w:val="yellow"/>
        </w:rPr>
        <w:t>LEDEC 7/8 ans</w:t>
      </w:r>
      <w:r w:rsidRPr="00E7038B">
        <w:rPr>
          <w:rFonts w:asciiTheme="majorHAnsi" w:hAnsiTheme="majorHAnsi" w:cstheme="majorHAnsi"/>
        </w:rPr>
        <w:t xml:space="preserve"> : Être capable de reconnaître un </w:t>
      </w:r>
      <w:proofErr w:type="spellStart"/>
      <w:r w:rsidRPr="00E7038B">
        <w:rPr>
          <w:rFonts w:asciiTheme="majorHAnsi" w:hAnsiTheme="majorHAnsi" w:cstheme="majorHAnsi"/>
        </w:rPr>
        <w:t>tsitsit</w:t>
      </w:r>
      <w:proofErr w:type="spellEnd"/>
      <w:r w:rsidRPr="00E7038B">
        <w:rPr>
          <w:rFonts w:asciiTheme="majorHAnsi" w:hAnsiTheme="majorHAnsi" w:cstheme="majorHAnsi"/>
        </w:rPr>
        <w:t xml:space="preserve"> et dire à quoi il sert.</w:t>
      </w:r>
    </w:p>
    <w:p w:rsidR="00E7038B" w:rsidRPr="00E7038B" w:rsidRDefault="00E7038B" w:rsidP="00E7038B">
      <w:pPr>
        <w:rPr>
          <w:rFonts w:asciiTheme="majorHAnsi" w:hAnsiTheme="majorHAnsi" w:cstheme="majorHAnsi"/>
        </w:rPr>
      </w:pPr>
      <w:r w:rsidRPr="00E7038B">
        <w:rPr>
          <w:rFonts w:asciiTheme="majorHAnsi" w:hAnsiTheme="majorHAnsi" w:cstheme="majorHAnsi"/>
        </w:rPr>
        <w:t xml:space="preserve">C’est un vêtement avec des fils, et il sert à se rappeler les </w:t>
      </w:r>
      <w:proofErr w:type="spellStart"/>
      <w:r w:rsidRPr="00E7038B">
        <w:rPr>
          <w:rFonts w:asciiTheme="majorHAnsi" w:hAnsiTheme="majorHAnsi" w:cstheme="majorHAnsi"/>
        </w:rPr>
        <w:t>mitsvot</w:t>
      </w:r>
      <w:proofErr w:type="spellEnd"/>
      <w:r w:rsidRPr="00E7038B">
        <w:rPr>
          <w:rFonts w:asciiTheme="majorHAnsi" w:hAnsiTheme="majorHAnsi" w:cstheme="majorHAnsi"/>
        </w:rPr>
        <w:t>.</w:t>
      </w:r>
    </w:p>
    <w:p w:rsidR="00E7038B" w:rsidRPr="00E7038B" w:rsidRDefault="00E7038B" w:rsidP="00E703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kern w:val="0"/>
          <w:u w:val="single" w:color="000000"/>
        </w:rPr>
      </w:pPr>
    </w:p>
    <w:p w:rsidR="00E7038B" w:rsidRPr="00E7038B" w:rsidRDefault="00E7038B" w:rsidP="00E7038B">
      <w:pPr>
        <w:rPr>
          <w:rFonts w:asciiTheme="majorHAnsi" w:hAnsiTheme="majorHAnsi" w:cstheme="majorHAnsi"/>
        </w:rPr>
      </w:pPr>
      <w:r w:rsidRPr="00E7038B">
        <w:rPr>
          <w:rFonts w:asciiTheme="majorHAnsi" w:hAnsiTheme="majorHAnsi" w:cstheme="majorHAnsi"/>
          <w:highlight w:val="yellow"/>
        </w:rPr>
        <w:t>LEDEC 9/10 ans</w:t>
      </w:r>
      <w:r w:rsidRPr="00E7038B">
        <w:rPr>
          <w:rFonts w:asciiTheme="majorHAnsi" w:hAnsiTheme="majorHAnsi" w:cstheme="majorHAnsi"/>
        </w:rPr>
        <w:t xml:space="preserve"> : Être capable de dire pourquoi il y a des fils aux coins du vêtement.</w:t>
      </w:r>
    </w:p>
    <w:p w:rsidR="00E7038B" w:rsidRPr="00E7038B" w:rsidRDefault="00E7038B" w:rsidP="00E7038B">
      <w:pPr>
        <w:rPr>
          <w:rFonts w:asciiTheme="majorHAnsi" w:hAnsiTheme="majorHAnsi" w:cstheme="majorHAnsi"/>
        </w:rPr>
      </w:pPr>
      <w:r w:rsidRPr="00E7038B">
        <w:rPr>
          <w:rFonts w:asciiTheme="majorHAnsi" w:hAnsiTheme="majorHAnsi" w:cstheme="majorHAnsi"/>
        </w:rPr>
        <w:t xml:space="preserve">Les fils sont là pour nous rappeler les commandements de la Torah, parce qu’on les voit souvent. </w:t>
      </w:r>
    </w:p>
    <w:p w:rsidR="00E7038B" w:rsidRPr="00E7038B" w:rsidRDefault="00E7038B" w:rsidP="00E7038B">
      <w:pPr>
        <w:rPr>
          <w:rFonts w:asciiTheme="majorHAnsi" w:hAnsiTheme="majorHAnsi" w:cstheme="majorHAnsi"/>
        </w:rPr>
      </w:pPr>
    </w:p>
    <w:p w:rsidR="00E7038B" w:rsidRPr="00E7038B" w:rsidRDefault="00E7038B" w:rsidP="00E7038B">
      <w:pPr>
        <w:rPr>
          <w:rFonts w:asciiTheme="majorHAnsi" w:hAnsiTheme="majorHAnsi" w:cstheme="majorHAnsi"/>
        </w:rPr>
      </w:pPr>
      <w:r w:rsidRPr="00E7038B">
        <w:rPr>
          <w:rFonts w:asciiTheme="majorHAnsi" w:hAnsiTheme="majorHAnsi" w:cstheme="majorHAnsi"/>
          <w:highlight w:val="yellow"/>
        </w:rPr>
        <w:t>LEDEC 10/11 ans</w:t>
      </w:r>
      <w:r w:rsidRPr="00E7038B">
        <w:rPr>
          <w:rFonts w:asciiTheme="majorHAnsi" w:hAnsiTheme="majorHAnsi" w:cstheme="majorHAnsi"/>
        </w:rPr>
        <w:t xml:space="preserve"> : Être capable de citer 2 valeurs que les </w:t>
      </w:r>
      <w:proofErr w:type="spellStart"/>
      <w:r w:rsidRPr="00E7038B">
        <w:rPr>
          <w:rFonts w:asciiTheme="majorHAnsi" w:hAnsiTheme="majorHAnsi" w:cstheme="majorHAnsi"/>
        </w:rPr>
        <w:t>tsitsit</w:t>
      </w:r>
      <w:proofErr w:type="spellEnd"/>
      <w:r w:rsidRPr="00E7038B">
        <w:rPr>
          <w:rFonts w:asciiTheme="majorHAnsi" w:hAnsiTheme="majorHAnsi" w:cstheme="majorHAnsi"/>
        </w:rPr>
        <w:t xml:space="preserve"> nous rappellent et expliquer pourquoi.</w:t>
      </w:r>
    </w:p>
    <w:p w:rsidR="00E7038B" w:rsidRPr="00E7038B" w:rsidRDefault="00E7038B" w:rsidP="00E7038B">
      <w:pPr>
        <w:rPr>
          <w:rFonts w:asciiTheme="majorHAnsi" w:hAnsiTheme="majorHAnsi" w:cstheme="majorHAnsi"/>
        </w:rPr>
      </w:pPr>
    </w:p>
    <w:p w:rsidR="00E7038B" w:rsidRPr="00E7038B" w:rsidRDefault="00E7038B" w:rsidP="00E7038B">
      <w:pPr>
        <w:rPr>
          <w:rFonts w:asciiTheme="majorHAnsi" w:hAnsiTheme="majorHAnsi" w:cstheme="majorHAnsi"/>
        </w:rPr>
      </w:pPr>
      <w:r w:rsidRPr="00E7038B">
        <w:rPr>
          <w:rFonts w:asciiTheme="majorHAnsi" w:hAnsiTheme="majorHAnsi" w:cstheme="majorHAnsi"/>
        </w:rPr>
        <w:t xml:space="preserve">- Le respect des </w:t>
      </w:r>
      <w:proofErr w:type="spellStart"/>
      <w:r w:rsidRPr="00E7038B">
        <w:rPr>
          <w:rFonts w:asciiTheme="majorHAnsi" w:hAnsiTheme="majorHAnsi" w:cstheme="majorHAnsi"/>
        </w:rPr>
        <w:t>mitsvot</w:t>
      </w:r>
      <w:proofErr w:type="spellEnd"/>
      <w:r w:rsidRPr="00E7038B">
        <w:rPr>
          <w:rFonts w:asciiTheme="majorHAnsi" w:hAnsiTheme="majorHAnsi" w:cstheme="majorHAnsi"/>
        </w:rPr>
        <w:t xml:space="preserve">, parce qu’on voit les fils et on se souvient de faire ce que D. attend de nous. </w:t>
      </w:r>
    </w:p>
    <w:p w:rsidR="00E7038B" w:rsidRPr="00E7038B" w:rsidRDefault="00E7038B" w:rsidP="00E7038B">
      <w:pPr>
        <w:rPr>
          <w:rFonts w:asciiTheme="majorHAnsi" w:hAnsiTheme="majorHAnsi" w:cstheme="majorHAnsi"/>
        </w:rPr>
      </w:pPr>
      <w:r w:rsidRPr="00E7038B">
        <w:rPr>
          <w:rFonts w:asciiTheme="majorHAnsi" w:hAnsiTheme="majorHAnsi" w:cstheme="majorHAnsi"/>
        </w:rPr>
        <w:t xml:space="preserve">- La fidélité, parce que porter le </w:t>
      </w:r>
      <w:proofErr w:type="spellStart"/>
      <w:r w:rsidRPr="00E7038B">
        <w:rPr>
          <w:rFonts w:asciiTheme="majorHAnsi" w:hAnsiTheme="majorHAnsi" w:cstheme="majorHAnsi"/>
        </w:rPr>
        <w:t>tsitsit</w:t>
      </w:r>
      <w:proofErr w:type="spellEnd"/>
      <w:r w:rsidRPr="00E7038B">
        <w:rPr>
          <w:rFonts w:asciiTheme="majorHAnsi" w:hAnsiTheme="majorHAnsi" w:cstheme="majorHAnsi"/>
        </w:rPr>
        <w:t xml:space="preserve">, c’est montrer qu’on est fidèle à la Torah. </w:t>
      </w:r>
    </w:p>
    <w:p w:rsidR="00E7038B" w:rsidRPr="00E7038B" w:rsidRDefault="00E7038B" w:rsidP="00E703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kern w:val="0"/>
          <w:u w:val="single" w:color="000000"/>
        </w:rPr>
      </w:pPr>
    </w:p>
    <w:p w:rsidR="00E7038B" w:rsidRPr="00E7038B" w:rsidRDefault="00E7038B" w:rsidP="00E703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kern w:val="0"/>
          <w:u w:val="single" w:color="000000"/>
        </w:rPr>
      </w:pPr>
      <w:r w:rsidRPr="00E7038B">
        <w:rPr>
          <w:rStyle w:val="lev"/>
          <w:rFonts w:asciiTheme="majorHAnsi" w:hAnsiTheme="majorHAnsi" w:cstheme="majorHAnsi"/>
          <w:color w:val="000000"/>
          <w:highlight w:val="cyan"/>
        </w:rPr>
        <w:t>PJ</w:t>
      </w:r>
      <w:proofErr w:type="gramStart"/>
      <w:r w:rsidRPr="00E7038B">
        <w:rPr>
          <w:rStyle w:val="lev"/>
          <w:rFonts w:asciiTheme="majorHAnsi" w:hAnsiTheme="majorHAnsi" w:cstheme="majorHAnsi"/>
          <w:color w:val="000000"/>
          <w:highlight w:val="cyan"/>
        </w:rPr>
        <w:t>13</w:t>
      </w:r>
      <w:r w:rsidRPr="00E7038B">
        <w:rPr>
          <w:rStyle w:val="lev"/>
          <w:rFonts w:asciiTheme="majorHAnsi" w:hAnsiTheme="majorHAnsi" w:cstheme="majorHAnsi"/>
          <w:b w:val="0"/>
          <w:bCs w:val="0"/>
          <w:color w:val="000000"/>
          <w:highlight w:val="cyan"/>
        </w:rPr>
        <w:t>:</w:t>
      </w:r>
      <w:proofErr w:type="gramEnd"/>
      <w:r w:rsidRPr="00E7038B">
        <w:rPr>
          <w:rStyle w:val="lev"/>
          <w:rFonts w:asciiTheme="majorHAnsi" w:hAnsiTheme="majorHAnsi" w:cstheme="majorHAnsi"/>
          <w:b w:val="0"/>
          <w:bCs w:val="0"/>
          <w:color w:val="000000"/>
          <w:highlight w:val="cyan"/>
        </w:rPr>
        <w:t xml:space="preserve"> COMPRENDRE LE SENS DE LA KIPPA AU QUOTIDIEN</w:t>
      </w:r>
    </w:p>
    <w:p w:rsidR="00E7038B" w:rsidRPr="00E7038B" w:rsidRDefault="00E7038B" w:rsidP="00E703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kern w:val="0"/>
          <w:u w:val="single" w:color="000000"/>
        </w:rPr>
      </w:pPr>
    </w:p>
    <w:p w:rsidR="00E7038B" w:rsidRPr="00E7038B" w:rsidRDefault="00E7038B" w:rsidP="00E7038B">
      <w:pPr>
        <w:rPr>
          <w:rFonts w:asciiTheme="majorHAnsi" w:hAnsiTheme="majorHAnsi" w:cstheme="majorHAnsi"/>
        </w:rPr>
      </w:pPr>
      <w:r w:rsidRPr="00E7038B">
        <w:rPr>
          <w:rFonts w:asciiTheme="majorHAnsi" w:hAnsiTheme="majorHAnsi" w:cstheme="majorHAnsi"/>
          <w:highlight w:val="yellow"/>
        </w:rPr>
        <w:t>LEDEC 7/8 ans</w:t>
      </w:r>
      <w:r w:rsidRPr="00E7038B">
        <w:rPr>
          <w:rFonts w:asciiTheme="majorHAnsi" w:hAnsiTheme="majorHAnsi" w:cstheme="majorHAnsi"/>
        </w:rPr>
        <w:t xml:space="preserve"> : Être capable de dire pourquoi on porte une kippa.</w:t>
      </w:r>
    </w:p>
    <w:p w:rsidR="00E7038B" w:rsidRPr="00E7038B" w:rsidRDefault="00E7038B" w:rsidP="00E7038B">
      <w:pPr>
        <w:rPr>
          <w:rFonts w:asciiTheme="majorHAnsi" w:hAnsiTheme="majorHAnsi" w:cstheme="majorHAnsi"/>
        </w:rPr>
      </w:pPr>
      <w:r w:rsidRPr="00E7038B">
        <w:rPr>
          <w:rFonts w:asciiTheme="majorHAnsi" w:hAnsiTheme="majorHAnsi" w:cstheme="majorHAnsi"/>
        </w:rPr>
        <w:t xml:space="preserve"> Pour penser à D. au-dessus de nous </w:t>
      </w:r>
    </w:p>
    <w:p w:rsidR="00E7038B" w:rsidRPr="00E7038B" w:rsidRDefault="00E7038B" w:rsidP="00E7038B">
      <w:pPr>
        <w:rPr>
          <w:rFonts w:asciiTheme="majorHAnsi" w:hAnsiTheme="majorHAnsi" w:cstheme="majorHAnsi"/>
        </w:rPr>
      </w:pPr>
    </w:p>
    <w:p w:rsidR="00E7038B" w:rsidRPr="00E7038B" w:rsidRDefault="00E7038B" w:rsidP="00E7038B">
      <w:pPr>
        <w:rPr>
          <w:rFonts w:asciiTheme="majorHAnsi" w:hAnsiTheme="majorHAnsi" w:cstheme="majorHAnsi"/>
        </w:rPr>
      </w:pPr>
      <w:r w:rsidRPr="00E7038B">
        <w:rPr>
          <w:rFonts w:asciiTheme="majorHAnsi" w:hAnsiTheme="majorHAnsi" w:cstheme="majorHAnsi"/>
          <w:highlight w:val="yellow"/>
        </w:rPr>
        <w:t>LEDEC 9/10 ans</w:t>
      </w:r>
      <w:r w:rsidRPr="00E7038B">
        <w:rPr>
          <w:rFonts w:asciiTheme="majorHAnsi" w:hAnsiTheme="majorHAnsi" w:cstheme="majorHAnsi"/>
        </w:rPr>
        <w:t xml:space="preserve"> : Être capable de citer deux moments où on doit mettre une kippa.</w:t>
      </w:r>
    </w:p>
    <w:p w:rsidR="00E7038B" w:rsidRPr="00E7038B" w:rsidRDefault="00E7038B" w:rsidP="00E7038B">
      <w:pPr>
        <w:rPr>
          <w:rFonts w:asciiTheme="majorHAnsi" w:hAnsiTheme="majorHAnsi" w:cstheme="majorHAnsi"/>
        </w:rPr>
      </w:pPr>
    </w:p>
    <w:p w:rsidR="00E7038B" w:rsidRPr="00E7038B" w:rsidRDefault="00E7038B" w:rsidP="00E7038B">
      <w:pPr>
        <w:rPr>
          <w:rFonts w:asciiTheme="majorHAnsi" w:hAnsiTheme="majorHAnsi" w:cstheme="majorHAnsi"/>
        </w:rPr>
      </w:pPr>
      <w:r w:rsidRPr="00E7038B">
        <w:rPr>
          <w:rFonts w:asciiTheme="majorHAnsi" w:hAnsiTheme="majorHAnsi" w:cstheme="majorHAnsi"/>
        </w:rPr>
        <w:t>Pendant la prière</w:t>
      </w:r>
    </w:p>
    <w:p w:rsidR="00E7038B" w:rsidRPr="00E7038B" w:rsidRDefault="00E7038B" w:rsidP="00E7038B">
      <w:pPr>
        <w:rPr>
          <w:rFonts w:asciiTheme="majorHAnsi" w:hAnsiTheme="majorHAnsi" w:cstheme="majorHAnsi"/>
        </w:rPr>
      </w:pPr>
      <w:r w:rsidRPr="00E7038B">
        <w:rPr>
          <w:rFonts w:asciiTheme="majorHAnsi" w:hAnsiTheme="majorHAnsi" w:cstheme="majorHAnsi"/>
        </w:rPr>
        <w:t>Quand on entre dans une synagogue</w:t>
      </w:r>
    </w:p>
    <w:p w:rsidR="00E7038B" w:rsidRPr="00E7038B" w:rsidRDefault="00E7038B" w:rsidP="00E703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kern w:val="0"/>
          <w:u w:val="single" w:color="000000"/>
        </w:rPr>
      </w:pPr>
    </w:p>
    <w:p w:rsidR="00E7038B" w:rsidRPr="00E7038B" w:rsidRDefault="00E7038B" w:rsidP="00E7038B">
      <w:pPr>
        <w:rPr>
          <w:rFonts w:asciiTheme="majorHAnsi" w:hAnsiTheme="majorHAnsi" w:cstheme="majorHAnsi"/>
        </w:rPr>
      </w:pPr>
      <w:r w:rsidRPr="00E7038B">
        <w:rPr>
          <w:rFonts w:asciiTheme="majorHAnsi" w:hAnsiTheme="majorHAnsi" w:cstheme="majorHAnsi"/>
          <w:highlight w:val="yellow"/>
        </w:rPr>
        <w:t>LEDEC 10/11 ans</w:t>
      </w:r>
      <w:r w:rsidRPr="00E7038B">
        <w:rPr>
          <w:rFonts w:asciiTheme="majorHAnsi" w:hAnsiTheme="majorHAnsi" w:cstheme="majorHAnsi"/>
        </w:rPr>
        <w:t xml:space="preserve"> : Être capable de citer 3 valeurs que le port de la kippa transmet dans un groupe.</w:t>
      </w:r>
    </w:p>
    <w:p w:rsidR="00E7038B" w:rsidRPr="00E7038B" w:rsidRDefault="00E7038B" w:rsidP="00E7038B">
      <w:pPr>
        <w:rPr>
          <w:rFonts w:asciiTheme="majorHAnsi" w:hAnsiTheme="majorHAnsi" w:cstheme="majorHAnsi"/>
        </w:rPr>
      </w:pPr>
    </w:p>
    <w:p w:rsidR="00E7038B" w:rsidRPr="00E7038B" w:rsidRDefault="00E7038B" w:rsidP="00E7038B">
      <w:pPr>
        <w:rPr>
          <w:rFonts w:asciiTheme="majorHAnsi" w:hAnsiTheme="majorHAnsi" w:cstheme="majorHAnsi"/>
        </w:rPr>
      </w:pPr>
      <w:r w:rsidRPr="00E7038B">
        <w:rPr>
          <w:rFonts w:asciiTheme="majorHAnsi" w:hAnsiTheme="majorHAnsi" w:cstheme="majorHAnsi"/>
        </w:rPr>
        <w:t>Le respect (je montre que je respecte ce lieu ou ce moment)</w:t>
      </w:r>
    </w:p>
    <w:p w:rsidR="00E7038B" w:rsidRPr="00E7038B" w:rsidRDefault="00E7038B" w:rsidP="00E7038B">
      <w:pPr>
        <w:rPr>
          <w:rFonts w:asciiTheme="majorHAnsi" w:hAnsiTheme="majorHAnsi" w:cstheme="majorHAnsi"/>
        </w:rPr>
      </w:pPr>
      <w:r w:rsidRPr="00E7038B">
        <w:rPr>
          <w:rFonts w:asciiTheme="majorHAnsi" w:hAnsiTheme="majorHAnsi" w:cstheme="majorHAnsi"/>
        </w:rPr>
        <w:t>L’identité (je montre que je fais partie du peuple juif)</w:t>
      </w:r>
    </w:p>
    <w:p w:rsidR="00E7038B" w:rsidRPr="00E7038B" w:rsidRDefault="00E7038B" w:rsidP="00E7038B">
      <w:pPr>
        <w:rPr>
          <w:rFonts w:asciiTheme="majorHAnsi" w:hAnsiTheme="majorHAnsi" w:cstheme="majorHAnsi"/>
        </w:rPr>
      </w:pPr>
      <w:r w:rsidRPr="00E7038B">
        <w:rPr>
          <w:rFonts w:asciiTheme="majorHAnsi" w:hAnsiTheme="majorHAnsi" w:cstheme="majorHAnsi"/>
        </w:rPr>
        <w:t>L’humilité (je me rappelle que je ne suis pas au centre de tout)</w:t>
      </w:r>
    </w:p>
    <w:p w:rsidR="00E7038B" w:rsidRPr="00E7038B" w:rsidRDefault="00E7038B" w:rsidP="00E7038B">
      <w:pPr>
        <w:rPr>
          <w:rFonts w:asciiTheme="majorHAnsi" w:hAnsiTheme="majorHAnsi" w:cstheme="majorHAnsi"/>
        </w:rPr>
      </w:pPr>
    </w:p>
    <w:p w:rsidR="00E7038B" w:rsidRPr="00E7038B" w:rsidRDefault="00E7038B" w:rsidP="00E7038B">
      <w:pPr>
        <w:rPr>
          <w:rFonts w:asciiTheme="majorHAnsi" w:hAnsiTheme="majorHAnsi" w:cstheme="majorHAnsi"/>
        </w:rPr>
      </w:pPr>
    </w:p>
    <w:p w:rsidR="00E7038B" w:rsidRPr="00E7038B" w:rsidRDefault="00E7038B" w:rsidP="00E7038B">
      <w:pPr>
        <w:rPr>
          <w:rFonts w:asciiTheme="majorHAnsi" w:hAnsiTheme="majorHAnsi" w:cstheme="majorHAnsi"/>
        </w:rPr>
      </w:pP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highlight w:val="cyan"/>
        </w:rPr>
        <w:t xml:space="preserve">  </w:t>
      </w:r>
      <w:r w:rsidRPr="00E7038B">
        <w:rPr>
          <w:rFonts w:asciiTheme="majorHAnsi" w:hAnsiTheme="majorHAnsi" w:cstheme="majorHAnsi"/>
          <w:b/>
          <w:bCs/>
          <w:color w:val="000000"/>
          <w:kern w:val="0"/>
          <w:highlight w:val="cyan"/>
        </w:rPr>
        <w:t>PJ</w:t>
      </w:r>
      <w:proofErr w:type="gramStart"/>
      <w:r w:rsidRPr="00E7038B">
        <w:rPr>
          <w:rFonts w:asciiTheme="majorHAnsi" w:hAnsiTheme="majorHAnsi" w:cstheme="majorHAnsi"/>
          <w:b/>
          <w:bCs/>
          <w:color w:val="000000"/>
          <w:kern w:val="0"/>
          <w:highlight w:val="cyan"/>
        </w:rPr>
        <w:t>14 :</w:t>
      </w:r>
      <w:r w:rsidRPr="00E7038B">
        <w:rPr>
          <w:rFonts w:asciiTheme="majorHAnsi" w:hAnsiTheme="majorHAnsi" w:cstheme="majorHAnsi"/>
          <w:color w:val="000000"/>
          <w:kern w:val="0"/>
          <w:highlight w:val="cyan"/>
        </w:rPr>
        <w:t>:</w:t>
      </w:r>
      <w:proofErr w:type="gramEnd"/>
      <w:r w:rsidRPr="00E7038B">
        <w:rPr>
          <w:rFonts w:asciiTheme="majorHAnsi" w:hAnsiTheme="majorHAnsi" w:cstheme="majorHAnsi"/>
          <w:color w:val="000000"/>
          <w:kern w:val="0"/>
          <w:highlight w:val="cyan"/>
        </w:rPr>
        <w:t xml:space="preserve"> LA FÊTE DE SHABBAT À TRAVERS SES ORIGINES ET SES PRATIQUES</w:t>
      </w:r>
    </w:p>
    <w:p w:rsidR="00E7038B" w:rsidRPr="00E7038B" w:rsidRDefault="00E7038B" w:rsidP="00E7038B">
      <w:pPr>
        <w:autoSpaceDE w:val="0"/>
        <w:autoSpaceDN w:val="0"/>
        <w:adjustRightInd w:val="0"/>
        <w:ind w:left="960" w:hanging="480"/>
        <w:rPr>
          <w:rFonts w:asciiTheme="majorHAnsi" w:hAnsiTheme="majorHAnsi" w:cstheme="majorHAnsi"/>
          <w:color w:val="000000"/>
          <w:kern w:val="0"/>
        </w:rPr>
      </w:pP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highlight w:val="yellow"/>
        </w:rPr>
        <w:t>LEDEC 8/9</w:t>
      </w:r>
      <w:r w:rsidRPr="00E7038B">
        <w:rPr>
          <w:rFonts w:asciiTheme="majorHAnsi" w:hAnsiTheme="majorHAnsi" w:cstheme="majorHAnsi"/>
          <w:color w:val="000000"/>
          <w:kern w:val="0"/>
        </w:rPr>
        <w:t xml:space="preserve"> citer les 2 fondements de Shabbat</w:t>
      </w:r>
    </w:p>
    <w:p w:rsidR="00E7038B" w:rsidRPr="00E7038B" w:rsidRDefault="00E7038B" w:rsidP="00E7038B">
      <w:pPr>
        <w:autoSpaceDE w:val="0"/>
        <w:autoSpaceDN w:val="0"/>
        <w:adjustRightInd w:val="0"/>
        <w:ind w:left="960" w:hanging="480"/>
        <w:rPr>
          <w:rFonts w:asciiTheme="majorHAnsi" w:hAnsiTheme="majorHAnsi" w:cstheme="majorHAnsi"/>
          <w:color w:val="000000"/>
          <w:kern w:val="0"/>
        </w:rPr>
      </w:pPr>
      <w:r w:rsidRPr="00E7038B">
        <w:rPr>
          <w:rFonts w:asciiTheme="majorHAnsi" w:hAnsiTheme="majorHAnsi" w:cstheme="majorHAnsi"/>
          <w:color w:val="000000"/>
          <w:kern w:val="0"/>
        </w:rPr>
        <w:t>·création du monde le 7ème jour (ou Dieu s’est reposé)</w:t>
      </w:r>
    </w:p>
    <w:p w:rsidR="00E7038B" w:rsidRPr="00E7038B" w:rsidRDefault="00E7038B" w:rsidP="00E7038B">
      <w:pPr>
        <w:autoSpaceDE w:val="0"/>
        <w:autoSpaceDN w:val="0"/>
        <w:adjustRightInd w:val="0"/>
        <w:ind w:left="960" w:hanging="480"/>
        <w:rPr>
          <w:rFonts w:asciiTheme="majorHAnsi" w:hAnsiTheme="majorHAnsi" w:cstheme="majorHAnsi"/>
          <w:color w:val="000000"/>
          <w:kern w:val="0"/>
        </w:rPr>
      </w:pPr>
      <w:r w:rsidRPr="00E7038B">
        <w:rPr>
          <w:rFonts w:asciiTheme="majorHAnsi" w:hAnsiTheme="majorHAnsi" w:cstheme="majorHAnsi"/>
          <w:color w:val="000000"/>
          <w:kern w:val="0"/>
        </w:rPr>
        <w:t>·sortie des hébreux d’Égypte</w:t>
      </w:r>
    </w:p>
    <w:p w:rsidR="00E7038B" w:rsidRPr="00E7038B" w:rsidRDefault="00E7038B" w:rsidP="00E7038B">
      <w:pPr>
        <w:autoSpaceDE w:val="0"/>
        <w:autoSpaceDN w:val="0"/>
        <w:adjustRightInd w:val="0"/>
        <w:ind w:left="960" w:hanging="480"/>
        <w:rPr>
          <w:rFonts w:asciiTheme="majorHAnsi" w:hAnsiTheme="majorHAnsi" w:cstheme="majorHAnsi"/>
          <w:color w:val="000000"/>
          <w:kern w:val="0"/>
        </w:rPr>
      </w:pP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highlight w:val="yellow"/>
        </w:rPr>
        <w:t>LEDEC 9/10</w:t>
      </w:r>
      <w:r w:rsidRPr="00E7038B">
        <w:rPr>
          <w:rFonts w:asciiTheme="majorHAnsi" w:hAnsiTheme="majorHAnsi" w:cstheme="majorHAnsi"/>
          <w:color w:val="000000"/>
          <w:kern w:val="0"/>
        </w:rPr>
        <w:t> rapporter 5 des étapes principales du Shabbat (qu’on fait aux EEIF)</w:t>
      </w:r>
    </w:p>
    <w:p w:rsidR="00E7038B" w:rsidRPr="00E7038B" w:rsidRDefault="00E7038B" w:rsidP="00E7038B">
      <w:pPr>
        <w:autoSpaceDE w:val="0"/>
        <w:autoSpaceDN w:val="0"/>
        <w:adjustRightInd w:val="0"/>
        <w:ind w:left="960" w:hanging="480"/>
        <w:rPr>
          <w:rFonts w:asciiTheme="majorHAnsi" w:hAnsiTheme="majorHAnsi" w:cstheme="majorHAnsi"/>
          <w:color w:val="000000"/>
          <w:kern w:val="0"/>
        </w:rPr>
      </w:pPr>
      <w:r w:rsidRPr="00E7038B">
        <w:rPr>
          <w:rFonts w:asciiTheme="majorHAnsi" w:hAnsiTheme="majorHAnsi" w:cstheme="majorHAnsi"/>
          <w:color w:val="000000"/>
          <w:kern w:val="0"/>
        </w:rPr>
        <w:t>·préparation</w:t>
      </w:r>
    </w:p>
    <w:p w:rsidR="00E7038B" w:rsidRPr="00E7038B" w:rsidRDefault="00E7038B" w:rsidP="00E7038B">
      <w:pPr>
        <w:autoSpaceDE w:val="0"/>
        <w:autoSpaceDN w:val="0"/>
        <w:adjustRightInd w:val="0"/>
        <w:ind w:left="960" w:hanging="480"/>
        <w:rPr>
          <w:rFonts w:asciiTheme="majorHAnsi" w:hAnsiTheme="majorHAnsi" w:cstheme="majorHAnsi"/>
          <w:color w:val="000000"/>
          <w:kern w:val="0"/>
        </w:rPr>
      </w:pPr>
      <w:r w:rsidRPr="00E7038B">
        <w:rPr>
          <w:rFonts w:asciiTheme="majorHAnsi" w:hAnsiTheme="majorHAnsi" w:cstheme="majorHAnsi"/>
          <w:color w:val="000000"/>
          <w:kern w:val="0"/>
        </w:rPr>
        <w:t>·office du vendredi du matin</w:t>
      </w:r>
    </w:p>
    <w:p w:rsidR="00E7038B" w:rsidRPr="00E7038B" w:rsidRDefault="00E7038B" w:rsidP="00E7038B">
      <w:pPr>
        <w:autoSpaceDE w:val="0"/>
        <w:autoSpaceDN w:val="0"/>
        <w:adjustRightInd w:val="0"/>
        <w:ind w:left="960" w:hanging="480"/>
        <w:rPr>
          <w:rFonts w:asciiTheme="majorHAnsi" w:hAnsiTheme="majorHAnsi" w:cstheme="majorHAnsi"/>
          <w:color w:val="000000"/>
          <w:kern w:val="0"/>
        </w:rPr>
      </w:pPr>
      <w:r w:rsidRPr="00E7038B">
        <w:rPr>
          <w:rFonts w:asciiTheme="majorHAnsi" w:hAnsiTheme="majorHAnsi" w:cstheme="majorHAnsi"/>
          <w:color w:val="000000"/>
          <w:kern w:val="0"/>
        </w:rPr>
        <w:t>·</w:t>
      </w:r>
      <w:proofErr w:type="spellStart"/>
      <w:r w:rsidRPr="00E7038B">
        <w:rPr>
          <w:rFonts w:asciiTheme="majorHAnsi" w:hAnsiTheme="majorHAnsi" w:cstheme="majorHAnsi"/>
          <w:color w:val="000000"/>
          <w:kern w:val="0"/>
        </w:rPr>
        <w:t>kiddouch</w:t>
      </w:r>
      <w:proofErr w:type="spellEnd"/>
    </w:p>
    <w:p w:rsidR="00E7038B" w:rsidRPr="00E7038B" w:rsidRDefault="00E7038B" w:rsidP="00E7038B">
      <w:pPr>
        <w:autoSpaceDE w:val="0"/>
        <w:autoSpaceDN w:val="0"/>
        <w:adjustRightInd w:val="0"/>
        <w:ind w:left="960" w:hanging="480"/>
        <w:rPr>
          <w:rFonts w:asciiTheme="majorHAnsi" w:hAnsiTheme="majorHAnsi" w:cstheme="majorHAnsi"/>
          <w:color w:val="000000"/>
          <w:kern w:val="0"/>
        </w:rPr>
      </w:pPr>
      <w:r w:rsidRPr="00E7038B">
        <w:rPr>
          <w:rFonts w:asciiTheme="majorHAnsi" w:hAnsiTheme="majorHAnsi" w:cstheme="majorHAnsi"/>
          <w:color w:val="000000"/>
          <w:kern w:val="0"/>
        </w:rPr>
        <w:t>·</w:t>
      </w:r>
      <w:proofErr w:type="spellStart"/>
      <w:r w:rsidRPr="00E7038B">
        <w:rPr>
          <w:rFonts w:asciiTheme="majorHAnsi" w:hAnsiTheme="majorHAnsi" w:cstheme="majorHAnsi"/>
          <w:color w:val="000000"/>
          <w:kern w:val="0"/>
        </w:rPr>
        <w:t>oneg</w:t>
      </w:r>
      <w:proofErr w:type="spellEnd"/>
    </w:p>
    <w:p w:rsidR="00E7038B" w:rsidRPr="00E7038B" w:rsidRDefault="00E7038B" w:rsidP="00E7038B">
      <w:pPr>
        <w:autoSpaceDE w:val="0"/>
        <w:autoSpaceDN w:val="0"/>
        <w:adjustRightInd w:val="0"/>
        <w:ind w:left="960" w:hanging="480"/>
        <w:rPr>
          <w:rFonts w:asciiTheme="majorHAnsi" w:hAnsiTheme="majorHAnsi" w:cstheme="majorHAnsi"/>
          <w:color w:val="000000"/>
          <w:kern w:val="0"/>
        </w:rPr>
      </w:pPr>
      <w:r w:rsidRPr="00E7038B">
        <w:rPr>
          <w:rFonts w:asciiTheme="majorHAnsi" w:hAnsiTheme="majorHAnsi" w:cstheme="majorHAnsi"/>
          <w:color w:val="000000"/>
          <w:kern w:val="0"/>
        </w:rPr>
        <w:t>·</w:t>
      </w:r>
      <w:proofErr w:type="spellStart"/>
      <w:r w:rsidRPr="00E7038B">
        <w:rPr>
          <w:rFonts w:asciiTheme="majorHAnsi" w:hAnsiTheme="majorHAnsi" w:cstheme="majorHAnsi"/>
          <w:color w:val="000000"/>
          <w:kern w:val="0"/>
        </w:rPr>
        <w:t>havdallah</w:t>
      </w:r>
      <w:proofErr w:type="spellEnd"/>
    </w:p>
    <w:p w:rsidR="00E7038B" w:rsidRPr="00E7038B" w:rsidRDefault="00E7038B" w:rsidP="00E7038B">
      <w:pPr>
        <w:autoSpaceDE w:val="0"/>
        <w:autoSpaceDN w:val="0"/>
        <w:adjustRightInd w:val="0"/>
        <w:ind w:left="960" w:hanging="480"/>
        <w:rPr>
          <w:rFonts w:asciiTheme="majorHAnsi" w:hAnsiTheme="majorHAnsi" w:cstheme="majorHAnsi"/>
          <w:color w:val="000000"/>
          <w:kern w:val="0"/>
        </w:rPr>
      </w:pPr>
      <w:r w:rsidRPr="00E7038B">
        <w:rPr>
          <w:rFonts w:asciiTheme="majorHAnsi" w:hAnsiTheme="majorHAnsi" w:cstheme="majorHAnsi"/>
          <w:color w:val="000000"/>
          <w:kern w:val="0"/>
        </w:rPr>
        <w:t> </w:t>
      </w: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highlight w:val="yellow"/>
        </w:rPr>
        <w:lastRenderedPageBreak/>
        <w:t>LEDEC 10/11</w:t>
      </w:r>
      <w:r w:rsidRPr="00E7038B">
        <w:rPr>
          <w:rFonts w:asciiTheme="majorHAnsi" w:hAnsiTheme="majorHAnsi" w:cstheme="majorHAnsi"/>
          <w:color w:val="000000"/>
          <w:kern w:val="0"/>
        </w:rPr>
        <w:t xml:space="preserve"> énumérer le nombre d’interdictions et en donner 3 exemples qui s’appliquent sur un camp EEIF : </w:t>
      </w:r>
    </w:p>
    <w:p w:rsidR="00E7038B" w:rsidRPr="00E7038B" w:rsidRDefault="00E7038B" w:rsidP="00E7038B">
      <w:pPr>
        <w:autoSpaceDE w:val="0"/>
        <w:autoSpaceDN w:val="0"/>
        <w:adjustRightInd w:val="0"/>
        <w:rPr>
          <w:rFonts w:asciiTheme="majorHAnsi" w:hAnsiTheme="majorHAnsi" w:cstheme="majorHAnsi"/>
          <w:color w:val="000000"/>
          <w:kern w:val="0"/>
        </w:rPr>
      </w:pPr>
      <w:r w:rsidRPr="00E7038B">
        <w:rPr>
          <w:rFonts w:asciiTheme="majorHAnsi" w:hAnsiTheme="majorHAnsi" w:cstheme="majorHAnsi"/>
          <w:color w:val="000000"/>
          <w:kern w:val="0"/>
        </w:rPr>
        <w:t>39 interdictions</w:t>
      </w:r>
    </w:p>
    <w:p w:rsidR="00E7038B" w:rsidRPr="00E7038B" w:rsidRDefault="00E7038B" w:rsidP="00E7038B">
      <w:pPr>
        <w:autoSpaceDE w:val="0"/>
        <w:autoSpaceDN w:val="0"/>
        <w:adjustRightInd w:val="0"/>
        <w:ind w:left="960" w:hanging="480"/>
        <w:rPr>
          <w:rFonts w:asciiTheme="majorHAnsi" w:hAnsiTheme="majorHAnsi" w:cstheme="majorHAnsi"/>
          <w:color w:val="000000"/>
          <w:kern w:val="0"/>
        </w:rPr>
      </w:pPr>
      <w:r w:rsidRPr="00E7038B">
        <w:rPr>
          <w:rFonts w:asciiTheme="majorHAnsi" w:hAnsiTheme="majorHAnsi" w:cstheme="majorHAnsi"/>
          <w:color w:val="000000"/>
          <w:kern w:val="0"/>
        </w:rPr>
        <w:t>·cuire au four</w:t>
      </w:r>
    </w:p>
    <w:p w:rsidR="00E7038B" w:rsidRPr="00E7038B" w:rsidRDefault="00E7038B" w:rsidP="00E7038B">
      <w:pPr>
        <w:autoSpaceDE w:val="0"/>
        <w:autoSpaceDN w:val="0"/>
        <w:adjustRightInd w:val="0"/>
        <w:ind w:left="960" w:hanging="480"/>
        <w:rPr>
          <w:rFonts w:asciiTheme="majorHAnsi" w:hAnsiTheme="majorHAnsi" w:cstheme="majorHAnsi"/>
          <w:color w:val="000000"/>
          <w:kern w:val="0"/>
        </w:rPr>
      </w:pPr>
      <w:r w:rsidRPr="00E7038B">
        <w:rPr>
          <w:rFonts w:asciiTheme="majorHAnsi" w:hAnsiTheme="majorHAnsi" w:cstheme="majorHAnsi"/>
          <w:color w:val="000000"/>
          <w:kern w:val="0"/>
        </w:rPr>
        <w:t>·faire un nœud/ défaire un nœud</w:t>
      </w:r>
    </w:p>
    <w:p w:rsidR="00E7038B" w:rsidRPr="00E7038B" w:rsidRDefault="00E7038B" w:rsidP="00E7038B">
      <w:pPr>
        <w:autoSpaceDE w:val="0"/>
        <w:autoSpaceDN w:val="0"/>
        <w:adjustRightInd w:val="0"/>
        <w:ind w:left="960" w:hanging="480"/>
        <w:rPr>
          <w:rFonts w:asciiTheme="majorHAnsi" w:hAnsiTheme="majorHAnsi" w:cstheme="majorHAnsi"/>
          <w:color w:val="000000"/>
          <w:kern w:val="0"/>
        </w:rPr>
      </w:pPr>
      <w:r w:rsidRPr="00E7038B">
        <w:rPr>
          <w:rFonts w:asciiTheme="majorHAnsi" w:hAnsiTheme="majorHAnsi" w:cstheme="majorHAnsi"/>
          <w:color w:val="000000"/>
          <w:kern w:val="0"/>
        </w:rPr>
        <w:t>·Allumer un feu</w:t>
      </w:r>
    </w:p>
    <w:p w:rsidR="00E7038B" w:rsidRPr="00E7038B" w:rsidRDefault="00E7038B" w:rsidP="00E7038B">
      <w:pPr>
        <w:autoSpaceDE w:val="0"/>
        <w:autoSpaceDN w:val="0"/>
        <w:adjustRightInd w:val="0"/>
        <w:ind w:left="960" w:hanging="480"/>
        <w:rPr>
          <w:rFonts w:asciiTheme="majorHAnsi" w:hAnsiTheme="majorHAnsi" w:cstheme="majorHAnsi"/>
          <w:color w:val="000000"/>
          <w:kern w:val="0"/>
        </w:rPr>
      </w:pPr>
      <w:r w:rsidRPr="00E7038B">
        <w:rPr>
          <w:rFonts w:asciiTheme="majorHAnsi" w:hAnsiTheme="majorHAnsi" w:cstheme="majorHAnsi"/>
          <w:color w:val="000000"/>
          <w:kern w:val="0"/>
        </w:rPr>
        <w:t>·construire</w:t>
      </w:r>
    </w:p>
    <w:p w:rsidR="00E7038B" w:rsidRPr="00E7038B" w:rsidRDefault="00E7038B" w:rsidP="00E7038B">
      <w:pPr>
        <w:autoSpaceDE w:val="0"/>
        <w:autoSpaceDN w:val="0"/>
        <w:adjustRightInd w:val="0"/>
        <w:spacing w:after="280"/>
        <w:rPr>
          <w:rFonts w:asciiTheme="majorHAnsi" w:hAnsiTheme="majorHAnsi" w:cstheme="majorHAnsi"/>
        </w:rPr>
      </w:pPr>
    </w:p>
    <w:p w:rsidR="00E7038B" w:rsidRPr="00E7038B" w:rsidRDefault="00E7038B" w:rsidP="00E7038B">
      <w:pPr>
        <w:rPr>
          <w:rFonts w:asciiTheme="majorHAnsi" w:hAnsiTheme="majorHAnsi" w:cstheme="majorHAnsi"/>
        </w:rPr>
      </w:pPr>
      <w:r w:rsidRPr="00E7038B">
        <w:rPr>
          <w:rFonts w:asciiTheme="majorHAnsi" w:hAnsiTheme="majorHAnsi" w:cstheme="majorHAnsi"/>
          <w:b/>
          <w:bCs/>
          <w:highlight w:val="cyan"/>
        </w:rPr>
        <w:t xml:space="preserve">PJ 15 : </w:t>
      </w:r>
      <w:r w:rsidRPr="00E7038B">
        <w:rPr>
          <w:rFonts w:asciiTheme="majorHAnsi" w:hAnsiTheme="majorHAnsi" w:cstheme="majorHAnsi"/>
          <w:highlight w:val="cyan"/>
        </w:rPr>
        <w:t>:  COMPRENDRE COMMENT LE CALENDRIER JUIF RYTHME L’ANNÉE, LA SEMAINE ET LA JOURNÉE DES JUIFS.</w:t>
      </w:r>
    </w:p>
    <w:p w:rsidR="00E7038B" w:rsidRPr="00E7038B" w:rsidRDefault="00E7038B" w:rsidP="00E7038B">
      <w:pPr>
        <w:rPr>
          <w:rFonts w:asciiTheme="majorHAnsi" w:hAnsiTheme="majorHAnsi" w:cstheme="majorHAnsi"/>
        </w:rPr>
      </w:pPr>
    </w:p>
    <w:p w:rsidR="00E7038B" w:rsidRPr="00E7038B" w:rsidRDefault="00E7038B" w:rsidP="00E7038B">
      <w:pPr>
        <w:rPr>
          <w:rFonts w:asciiTheme="majorHAnsi" w:hAnsiTheme="majorHAnsi" w:cstheme="majorHAnsi"/>
        </w:rPr>
      </w:pPr>
      <w:r w:rsidRPr="00E7038B">
        <w:rPr>
          <w:rFonts w:asciiTheme="majorHAnsi" w:hAnsiTheme="majorHAnsi" w:cstheme="majorHAnsi"/>
          <w:highlight w:val="yellow"/>
        </w:rPr>
        <w:t>8-9 ans</w:t>
      </w:r>
      <w:r w:rsidRPr="00E7038B">
        <w:rPr>
          <w:rFonts w:asciiTheme="majorHAnsi" w:hAnsiTheme="majorHAnsi" w:cstheme="majorHAnsi"/>
        </w:rPr>
        <w:t xml:space="preserve"> : Retenir que le jour juif commence le soir, et que Shabbat est le jour de repos.</w:t>
      </w:r>
    </w:p>
    <w:p w:rsidR="00E7038B" w:rsidRPr="00E7038B" w:rsidRDefault="00E7038B" w:rsidP="00E7038B">
      <w:pPr>
        <w:rPr>
          <w:rFonts w:asciiTheme="majorHAnsi" w:hAnsiTheme="majorHAnsi" w:cstheme="majorHAnsi"/>
        </w:rPr>
      </w:pPr>
    </w:p>
    <w:p w:rsidR="00E7038B" w:rsidRPr="00E7038B" w:rsidRDefault="00E7038B" w:rsidP="00E7038B">
      <w:pPr>
        <w:rPr>
          <w:rFonts w:asciiTheme="majorHAnsi" w:hAnsiTheme="majorHAnsi" w:cstheme="majorHAnsi"/>
        </w:rPr>
      </w:pPr>
      <w:r w:rsidRPr="00E7038B">
        <w:rPr>
          <w:rFonts w:asciiTheme="majorHAnsi" w:hAnsiTheme="majorHAnsi" w:cstheme="majorHAnsi"/>
          <w:highlight w:val="yellow"/>
        </w:rPr>
        <w:t>9-10 ans</w:t>
      </w:r>
      <w:r w:rsidRPr="00E7038B">
        <w:rPr>
          <w:rFonts w:asciiTheme="majorHAnsi" w:hAnsiTheme="majorHAnsi" w:cstheme="majorHAnsi"/>
        </w:rPr>
        <w:t xml:space="preserve"> : Retenir 5 fêtes juives : </w:t>
      </w:r>
    </w:p>
    <w:p w:rsidR="00E7038B" w:rsidRPr="00E7038B" w:rsidRDefault="00E7038B" w:rsidP="00E7038B">
      <w:pPr>
        <w:rPr>
          <w:rFonts w:asciiTheme="majorHAnsi" w:hAnsiTheme="majorHAnsi" w:cstheme="majorHAnsi"/>
        </w:rPr>
      </w:pPr>
      <w:r w:rsidRPr="00E7038B">
        <w:rPr>
          <w:rFonts w:asciiTheme="majorHAnsi" w:hAnsiTheme="majorHAnsi" w:cstheme="majorHAnsi"/>
        </w:rPr>
        <w:t xml:space="preserve">Pessa’h (Pâque juive) </w:t>
      </w:r>
    </w:p>
    <w:p w:rsidR="00E7038B" w:rsidRPr="00E7038B" w:rsidRDefault="00E7038B" w:rsidP="00E7038B">
      <w:pPr>
        <w:rPr>
          <w:rFonts w:asciiTheme="majorHAnsi" w:hAnsiTheme="majorHAnsi" w:cstheme="majorHAnsi"/>
        </w:rPr>
      </w:pPr>
      <w:r w:rsidRPr="00E7038B">
        <w:rPr>
          <w:rFonts w:asciiTheme="majorHAnsi" w:hAnsiTheme="majorHAnsi" w:cstheme="majorHAnsi"/>
        </w:rPr>
        <w:t> </w:t>
      </w:r>
      <w:proofErr w:type="spellStart"/>
      <w:r w:rsidRPr="00E7038B">
        <w:rPr>
          <w:rFonts w:asciiTheme="majorHAnsi" w:hAnsiTheme="majorHAnsi" w:cstheme="majorHAnsi"/>
        </w:rPr>
        <w:t>Chavouot</w:t>
      </w:r>
      <w:proofErr w:type="spellEnd"/>
      <w:r w:rsidRPr="00E7038B">
        <w:rPr>
          <w:rFonts w:asciiTheme="majorHAnsi" w:hAnsiTheme="majorHAnsi" w:cstheme="majorHAnsi"/>
        </w:rPr>
        <w:t xml:space="preserve"> </w:t>
      </w:r>
    </w:p>
    <w:p w:rsidR="00E7038B" w:rsidRPr="00E7038B" w:rsidRDefault="00E7038B" w:rsidP="00E7038B">
      <w:pPr>
        <w:rPr>
          <w:rFonts w:asciiTheme="majorHAnsi" w:hAnsiTheme="majorHAnsi" w:cstheme="majorHAnsi"/>
        </w:rPr>
      </w:pPr>
      <w:r w:rsidRPr="00E7038B">
        <w:rPr>
          <w:rFonts w:asciiTheme="majorHAnsi" w:hAnsiTheme="majorHAnsi" w:cstheme="majorHAnsi"/>
        </w:rPr>
        <w:t xml:space="preserve"> Roch Hachana (Nouvel An juif) </w:t>
      </w:r>
    </w:p>
    <w:p w:rsidR="00E7038B" w:rsidRPr="00E7038B" w:rsidRDefault="00E7038B" w:rsidP="00E7038B">
      <w:pPr>
        <w:rPr>
          <w:rFonts w:asciiTheme="majorHAnsi" w:hAnsiTheme="majorHAnsi" w:cstheme="majorHAnsi"/>
        </w:rPr>
      </w:pPr>
      <w:r w:rsidRPr="00E7038B">
        <w:rPr>
          <w:rFonts w:asciiTheme="majorHAnsi" w:hAnsiTheme="majorHAnsi" w:cstheme="majorHAnsi"/>
        </w:rPr>
        <w:t xml:space="preserve">Yom Kippour (Jour du Grand Pardon) </w:t>
      </w:r>
    </w:p>
    <w:p w:rsidR="00E7038B" w:rsidRPr="00E7038B" w:rsidRDefault="00E7038B" w:rsidP="00E7038B">
      <w:pPr>
        <w:rPr>
          <w:rFonts w:asciiTheme="majorHAnsi" w:hAnsiTheme="majorHAnsi" w:cstheme="majorHAnsi"/>
        </w:rPr>
      </w:pPr>
      <w:r w:rsidRPr="00E7038B">
        <w:rPr>
          <w:rFonts w:asciiTheme="majorHAnsi" w:hAnsiTheme="majorHAnsi" w:cstheme="majorHAnsi"/>
        </w:rPr>
        <w:t> </w:t>
      </w:r>
      <w:proofErr w:type="spellStart"/>
      <w:r w:rsidRPr="00E7038B">
        <w:rPr>
          <w:rFonts w:asciiTheme="majorHAnsi" w:hAnsiTheme="majorHAnsi" w:cstheme="majorHAnsi"/>
        </w:rPr>
        <w:t>Souccot</w:t>
      </w:r>
      <w:proofErr w:type="spellEnd"/>
      <w:r w:rsidRPr="00E7038B">
        <w:rPr>
          <w:rFonts w:asciiTheme="majorHAnsi" w:hAnsiTheme="majorHAnsi" w:cstheme="majorHAnsi"/>
        </w:rPr>
        <w:t xml:space="preserve"> </w:t>
      </w:r>
    </w:p>
    <w:p w:rsidR="00E7038B" w:rsidRPr="00E7038B" w:rsidRDefault="00E7038B" w:rsidP="00E7038B">
      <w:pPr>
        <w:rPr>
          <w:rFonts w:asciiTheme="majorHAnsi" w:hAnsiTheme="majorHAnsi" w:cstheme="majorHAnsi"/>
        </w:rPr>
      </w:pPr>
    </w:p>
    <w:p w:rsidR="00E7038B" w:rsidRPr="00E7038B" w:rsidRDefault="00E7038B" w:rsidP="00E7038B">
      <w:pPr>
        <w:rPr>
          <w:rFonts w:asciiTheme="majorHAnsi" w:hAnsiTheme="majorHAnsi" w:cstheme="majorHAnsi"/>
        </w:rPr>
      </w:pPr>
      <w:r w:rsidRPr="00E7038B">
        <w:rPr>
          <w:rFonts w:asciiTheme="majorHAnsi" w:hAnsiTheme="majorHAnsi" w:cstheme="majorHAnsi"/>
          <w:highlight w:val="yellow"/>
        </w:rPr>
        <w:t>10-11 ans</w:t>
      </w:r>
      <w:r w:rsidRPr="00E7038B">
        <w:rPr>
          <w:rFonts w:asciiTheme="majorHAnsi" w:hAnsiTheme="majorHAnsi" w:cstheme="majorHAnsi"/>
        </w:rPr>
        <w:t> : Comprendre que les mois du calendrier juif portent des noms différents de ceux du calendrier civil, et être capable de citer au moins deux mois bibliques.</w:t>
      </w:r>
    </w:p>
    <w:p w:rsidR="00E7038B" w:rsidRPr="00E7038B" w:rsidRDefault="00E7038B" w:rsidP="00E7038B">
      <w:pPr>
        <w:rPr>
          <w:rFonts w:asciiTheme="majorHAnsi" w:hAnsiTheme="majorHAnsi" w:cstheme="majorHAnsi"/>
        </w:rPr>
      </w:pPr>
      <w:r w:rsidRPr="00E7038B">
        <w:rPr>
          <w:rFonts w:asciiTheme="majorHAnsi" w:hAnsiTheme="majorHAnsi" w:cstheme="majorHAnsi"/>
        </w:rPr>
        <w:t>- Tichri et Nissan</w:t>
      </w:r>
    </w:p>
    <w:p w:rsidR="00E7038B" w:rsidRPr="00E7038B" w:rsidRDefault="00E7038B" w:rsidP="00E703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kern w:val="0"/>
          <w:u w:val="single" w:color="000000"/>
        </w:rPr>
      </w:pPr>
    </w:p>
    <w:p w:rsidR="007B61A8" w:rsidRDefault="007B61A8"/>
    <w:sectPr w:rsidR="007B61A8" w:rsidSect="007449C3">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0000057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B664CFC"/>
    <w:multiLevelType w:val="hybridMultilevel"/>
    <w:tmpl w:val="26D4F72E"/>
    <w:lvl w:ilvl="0" w:tplc="454E3B70">
      <w:start w:val="1"/>
      <w:numFmt w:val="bullet"/>
      <w:lvlText w:val=""/>
      <w:lvlJc w:val="left"/>
      <w:pPr>
        <w:tabs>
          <w:tab w:val="num" w:pos="720"/>
        </w:tabs>
        <w:ind w:left="720" w:hanging="360"/>
      </w:pPr>
      <w:rPr>
        <w:rFonts w:ascii="Symbol" w:hAnsi="Symbol" w:hint="default"/>
      </w:rPr>
    </w:lvl>
    <w:lvl w:ilvl="1" w:tplc="8330507C" w:tentative="1">
      <w:start w:val="1"/>
      <w:numFmt w:val="bullet"/>
      <w:lvlText w:val=""/>
      <w:lvlJc w:val="left"/>
      <w:pPr>
        <w:tabs>
          <w:tab w:val="num" w:pos="1440"/>
        </w:tabs>
        <w:ind w:left="1440" w:hanging="360"/>
      </w:pPr>
      <w:rPr>
        <w:rFonts w:ascii="Symbol" w:hAnsi="Symbol" w:hint="default"/>
      </w:rPr>
    </w:lvl>
    <w:lvl w:ilvl="2" w:tplc="1FAC814A" w:tentative="1">
      <w:start w:val="1"/>
      <w:numFmt w:val="bullet"/>
      <w:lvlText w:val=""/>
      <w:lvlJc w:val="left"/>
      <w:pPr>
        <w:tabs>
          <w:tab w:val="num" w:pos="2160"/>
        </w:tabs>
        <w:ind w:left="2160" w:hanging="360"/>
      </w:pPr>
      <w:rPr>
        <w:rFonts w:ascii="Symbol" w:hAnsi="Symbol" w:hint="default"/>
      </w:rPr>
    </w:lvl>
    <w:lvl w:ilvl="3" w:tplc="67BAD54E" w:tentative="1">
      <w:start w:val="1"/>
      <w:numFmt w:val="bullet"/>
      <w:lvlText w:val=""/>
      <w:lvlJc w:val="left"/>
      <w:pPr>
        <w:tabs>
          <w:tab w:val="num" w:pos="2880"/>
        </w:tabs>
        <w:ind w:left="2880" w:hanging="360"/>
      </w:pPr>
      <w:rPr>
        <w:rFonts w:ascii="Symbol" w:hAnsi="Symbol" w:hint="default"/>
      </w:rPr>
    </w:lvl>
    <w:lvl w:ilvl="4" w:tplc="AAA03922" w:tentative="1">
      <w:start w:val="1"/>
      <w:numFmt w:val="bullet"/>
      <w:lvlText w:val=""/>
      <w:lvlJc w:val="left"/>
      <w:pPr>
        <w:tabs>
          <w:tab w:val="num" w:pos="3600"/>
        </w:tabs>
        <w:ind w:left="3600" w:hanging="360"/>
      </w:pPr>
      <w:rPr>
        <w:rFonts w:ascii="Symbol" w:hAnsi="Symbol" w:hint="default"/>
      </w:rPr>
    </w:lvl>
    <w:lvl w:ilvl="5" w:tplc="35CC23D2" w:tentative="1">
      <w:start w:val="1"/>
      <w:numFmt w:val="bullet"/>
      <w:lvlText w:val=""/>
      <w:lvlJc w:val="left"/>
      <w:pPr>
        <w:tabs>
          <w:tab w:val="num" w:pos="4320"/>
        </w:tabs>
        <w:ind w:left="4320" w:hanging="360"/>
      </w:pPr>
      <w:rPr>
        <w:rFonts w:ascii="Symbol" w:hAnsi="Symbol" w:hint="default"/>
      </w:rPr>
    </w:lvl>
    <w:lvl w:ilvl="6" w:tplc="7E5ACA34" w:tentative="1">
      <w:start w:val="1"/>
      <w:numFmt w:val="bullet"/>
      <w:lvlText w:val=""/>
      <w:lvlJc w:val="left"/>
      <w:pPr>
        <w:tabs>
          <w:tab w:val="num" w:pos="5040"/>
        </w:tabs>
        <w:ind w:left="5040" w:hanging="360"/>
      </w:pPr>
      <w:rPr>
        <w:rFonts w:ascii="Symbol" w:hAnsi="Symbol" w:hint="default"/>
      </w:rPr>
    </w:lvl>
    <w:lvl w:ilvl="7" w:tplc="DDD84EF4" w:tentative="1">
      <w:start w:val="1"/>
      <w:numFmt w:val="bullet"/>
      <w:lvlText w:val=""/>
      <w:lvlJc w:val="left"/>
      <w:pPr>
        <w:tabs>
          <w:tab w:val="num" w:pos="5760"/>
        </w:tabs>
        <w:ind w:left="5760" w:hanging="360"/>
      </w:pPr>
      <w:rPr>
        <w:rFonts w:ascii="Symbol" w:hAnsi="Symbol" w:hint="default"/>
      </w:rPr>
    </w:lvl>
    <w:lvl w:ilvl="8" w:tplc="629EC42A"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5AC56E3F"/>
    <w:multiLevelType w:val="hybridMultilevel"/>
    <w:tmpl w:val="7D861678"/>
    <w:lvl w:ilvl="0" w:tplc="4FEA4FA8">
      <w:start w:val="1"/>
      <w:numFmt w:val="bullet"/>
      <w:lvlText w:val=""/>
      <w:lvlJc w:val="left"/>
      <w:pPr>
        <w:tabs>
          <w:tab w:val="num" w:pos="720"/>
        </w:tabs>
        <w:ind w:left="720" w:hanging="360"/>
      </w:pPr>
      <w:rPr>
        <w:rFonts w:ascii="Symbol" w:hAnsi="Symbol" w:hint="default"/>
      </w:rPr>
    </w:lvl>
    <w:lvl w:ilvl="1" w:tplc="7A860C76" w:tentative="1">
      <w:start w:val="1"/>
      <w:numFmt w:val="bullet"/>
      <w:lvlText w:val=""/>
      <w:lvlJc w:val="left"/>
      <w:pPr>
        <w:tabs>
          <w:tab w:val="num" w:pos="1440"/>
        </w:tabs>
        <w:ind w:left="1440" w:hanging="360"/>
      </w:pPr>
      <w:rPr>
        <w:rFonts w:ascii="Symbol" w:hAnsi="Symbol" w:hint="default"/>
      </w:rPr>
    </w:lvl>
    <w:lvl w:ilvl="2" w:tplc="62642CEE" w:tentative="1">
      <w:start w:val="1"/>
      <w:numFmt w:val="bullet"/>
      <w:lvlText w:val=""/>
      <w:lvlJc w:val="left"/>
      <w:pPr>
        <w:tabs>
          <w:tab w:val="num" w:pos="2160"/>
        </w:tabs>
        <w:ind w:left="2160" w:hanging="360"/>
      </w:pPr>
      <w:rPr>
        <w:rFonts w:ascii="Symbol" w:hAnsi="Symbol" w:hint="default"/>
      </w:rPr>
    </w:lvl>
    <w:lvl w:ilvl="3" w:tplc="16CACAB6" w:tentative="1">
      <w:start w:val="1"/>
      <w:numFmt w:val="bullet"/>
      <w:lvlText w:val=""/>
      <w:lvlJc w:val="left"/>
      <w:pPr>
        <w:tabs>
          <w:tab w:val="num" w:pos="2880"/>
        </w:tabs>
        <w:ind w:left="2880" w:hanging="360"/>
      </w:pPr>
      <w:rPr>
        <w:rFonts w:ascii="Symbol" w:hAnsi="Symbol" w:hint="default"/>
      </w:rPr>
    </w:lvl>
    <w:lvl w:ilvl="4" w:tplc="1CEE5B7C" w:tentative="1">
      <w:start w:val="1"/>
      <w:numFmt w:val="bullet"/>
      <w:lvlText w:val=""/>
      <w:lvlJc w:val="left"/>
      <w:pPr>
        <w:tabs>
          <w:tab w:val="num" w:pos="3600"/>
        </w:tabs>
        <w:ind w:left="3600" w:hanging="360"/>
      </w:pPr>
      <w:rPr>
        <w:rFonts w:ascii="Symbol" w:hAnsi="Symbol" w:hint="default"/>
      </w:rPr>
    </w:lvl>
    <w:lvl w:ilvl="5" w:tplc="1F0A36C0" w:tentative="1">
      <w:start w:val="1"/>
      <w:numFmt w:val="bullet"/>
      <w:lvlText w:val=""/>
      <w:lvlJc w:val="left"/>
      <w:pPr>
        <w:tabs>
          <w:tab w:val="num" w:pos="4320"/>
        </w:tabs>
        <w:ind w:left="4320" w:hanging="360"/>
      </w:pPr>
      <w:rPr>
        <w:rFonts w:ascii="Symbol" w:hAnsi="Symbol" w:hint="default"/>
      </w:rPr>
    </w:lvl>
    <w:lvl w:ilvl="6" w:tplc="D49E27F2" w:tentative="1">
      <w:start w:val="1"/>
      <w:numFmt w:val="bullet"/>
      <w:lvlText w:val=""/>
      <w:lvlJc w:val="left"/>
      <w:pPr>
        <w:tabs>
          <w:tab w:val="num" w:pos="5040"/>
        </w:tabs>
        <w:ind w:left="5040" w:hanging="360"/>
      </w:pPr>
      <w:rPr>
        <w:rFonts w:ascii="Symbol" w:hAnsi="Symbol" w:hint="default"/>
      </w:rPr>
    </w:lvl>
    <w:lvl w:ilvl="7" w:tplc="BFF6EB2A" w:tentative="1">
      <w:start w:val="1"/>
      <w:numFmt w:val="bullet"/>
      <w:lvlText w:val=""/>
      <w:lvlJc w:val="left"/>
      <w:pPr>
        <w:tabs>
          <w:tab w:val="num" w:pos="5760"/>
        </w:tabs>
        <w:ind w:left="5760" w:hanging="360"/>
      </w:pPr>
      <w:rPr>
        <w:rFonts w:ascii="Symbol" w:hAnsi="Symbol" w:hint="default"/>
      </w:rPr>
    </w:lvl>
    <w:lvl w:ilvl="8" w:tplc="727C8C1C"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63B72134"/>
    <w:multiLevelType w:val="hybridMultilevel"/>
    <w:tmpl w:val="DFF8B6EE"/>
    <w:lvl w:ilvl="0" w:tplc="5EE61EB2">
      <w:start w:val="1"/>
      <w:numFmt w:val="bullet"/>
      <w:lvlText w:val="-"/>
      <w:lvlJc w:val="left"/>
      <w:pPr>
        <w:tabs>
          <w:tab w:val="num" w:pos="720"/>
        </w:tabs>
        <w:ind w:left="720" w:hanging="360"/>
      </w:pPr>
      <w:rPr>
        <w:rFonts w:ascii="Calibri" w:hAnsi="Calibri" w:hint="default"/>
      </w:rPr>
    </w:lvl>
    <w:lvl w:ilvl="1" w:tplc="0FD83D92" w:tentative="1">
      <w:start w:val="1"/>
      <w:numFmt w:val="bullet"/>
      <w:lvlText w:val="-"/>
      <w:lvlJc w:val="left"/>
      <w:pPr>
        <w:tabs>
          <w:tab w:val="num" w:pos="1440"/>
        </w:tabs>
        <w:ind w:left="1440" w:hanging="360"/>
      </w:pPr>
      <w:rPr>
        <w:rFonts w:ascii="Calibri" w:hAnsi="Calibri" w:hint="default"/>
      </w:rPr>
    </w:lvl>
    <w:lvl w:ilvl="2" w:tplc="56986D6C" w:tentative="1">
      <w:start w:val="1"/>
      <w:numFmt w:val="bullet"/>
      <w:lvlText w:val="-"/>
      <w:lvlJc w:val="left"/>
      <w:pPr>
        <w:tabs>
          <w:tab w:val="num" w:pos="2160"/>
        </w:tabs>
        <w:ind w:left="2160" w:hanging="360"/>
      </w:pPr>
      <w:rPr>
        <w:rFonts w:ascii="Calibri" w:hAnsi="Calibri" w:hint="default"/>
      </w:rPr>
    </w:lvl>
    <w:lvl w:ilvl="3" w:tplc="35F8E868" w:tentative="1">
      <w:start w:val="1"/>
      <w:numFmt w:val="bullet"/>
      <w:lvlText w:val="-"/>
      <w:lvlJc w:val="left"/>
      <w:pPr>
        <w:tabs>
          <w:tab w:val="num" w:pos="2880"/>
        </w:tabs>
        <w:ind w:left="2880" w:hanging="360"/>
      </w:pPr>
      <w:rPr>
        <w:rFonts w:ascii="Calibri" w:hAnsi="Calibri" w:hint="default"/>
      </w:rPr>
    </w:lvl>
    <w:lvl w:ilvl="4" w:tplc="96281AF6" w:tentative="1">
      <w:start w:val="1"/>
      <w:numFmt w:val="bullet"/>
      <w:lvlText w:val="-"/>
      <w:lvlJc w:val="left"/>
      <w:pPr>
        <w:tabs>
          <w:tab w:val="num" w:pos="3600"/>
        </w:tabs>
        <w:ind w:left="3600" w:hanging="360"/>
      </w:pPr>
      <w:rPr>
        <w:rFonts w:ascii="Calibri" w:hAnsi="Calibri" w:hint="default"/>
      </w:rPr>
    </w:lvl>
    <w:lvl w:ilvl="5" w:tplc="AF389F26" w:tentative="1">
      <w:start w:val="1"/>
      <w:numFmt w:val="bullet"/>
      <w:lvlText w:val="-"/>
      <w:lvlJc w:val="left"/>
      <w:pPr>
        <w:tabs>
          <w:tab w:val="num" w:pos="4320"/>
        </w:tabs>
        <w:ind w:left="4320" w:hanging="360"/>
      </w:pPr>
      <w:rPr>
        <w:rFonts w:ascii="Calibri" w:hAnsi="Calibri" w:hint="default"/>
      </w:rPr>
    </w:lvl>
    <w:lvl w:ilvl="6" w:tplc="E1728EC4" w:tentative="1">
      <w:start w:val="1"/>
      <w:numFmt w:val="bullet"/>
      <w:lvlText w:val="-"/>
      <w:lvlJc w:val="left"/>
      <w:pPr>
        <w:tabs>
          <w:tab w:val="num" w:pos="5040"/>
        </w:tabs>
        <w:ind w:left="5040" w:hanging="360"/>
      </w:pPr>
      <w:rPr>
        <w:rFonts w:ascii="Calibri" w:hAnsi="Calibri" w:hint="default"/>
      </w:rPr>
    </w:lvl>
    <w:lvl w:ilvl="7" w:tplc="A1CA2DBE" w:tentative="1">
      <w:start w:val="1"/>
      <w:numFmt w:val="bullet"/>
      <w:lvlText w:val="-"/>
      <w:lvlJc w:val="left"/>
      <w:pPr>
        <w:tabs>
          <w:tab w:val="num" w:pos="5760"/>
        </w:tabs>
        <w:ind w:left="5760" w:hanging="360"/>
      </w:pPr>
      <w:rPr>
        <w:rFonts w:ascii="Calibri" w:hAnsi="Calibri" w:hint="default"/>
      </w:rPr>
    </w:lvl>
    <w:lvl w:ilvl="8" w:tplc="3F5879D4" w:tentative="1">
      <w:start w:val="1"/>
      <w:numFmt w:val="bullet"/>
      <w:lvlText w:val="-"/>
      <w:lvlJc w:val="left"/>
      <w:pPr>
        <w:tabs>
          <w:tab w:val="num" w:pos="6480"/>
        </w:tabs>
        <w:ind w:left="6480" w:hanging="360"/>
      </w:pPr>
      <w:rPr>
        <w:rFonts w:ascii="Calibri" w:hAnsi="Calibri" w:hint="default"/>
      </w:rPr>
    </w:lvl>
  </w:abstractNum>
  <w:num w:numId="1" w16cid:durableId="1899973498">
    <w:abstractNumId w:val="0"/>
  </w:num>
  <w:num w:numId="2" w16cid:durableId="1036731882">
    <w:abstractNumId w:val="1"/>
  </w:num>
  <w:num w:numId="3" w16cid:durableId="1912812145">
    <w:abstractNumId w:val="2"/>
  </w:num>
  <w:num w:numId="4" w16cid:durableId="1129784520">
    <w:abstractNumId w:val="3"/>
  </w:num>
  <w:num w:numId="5" w16cid:durableId="926694044">
    <w:abstractNumId w:val="4"/>
  </w:num>
  <w:num w:numId="6" w16cid:durableId="576134082">
    <w:abstractNumId w:val="5"/>
  </w:num>
  <w:num w:numId="7" w16cid:durableId="424572067">
    <w:abstractNumId w:val="6"/>
  </w:num>
  <w:num w:numId="8" w16cid:durableId="1575509951">
    <w:abstractNumId w:val="7"/>
  </w:num>
  <w:num w:numId="9" w16cid:durableId="1623729585">
    <w:abstractNumId w:val="8"/>
  </w:num>
  <w:num w:numId="10" w16cid:durableId="586771705">
    <w:abstractNumId w:val="9"/>
  </w:num>
  <w:num w:numId="11" w16cid:durableId="1532958817">
    <w:abstractNumId w:val="10"/>
  </w:num>
  <w:num w:numId="12" w16cid:durableId="2003118502">
    <w:abstractNumId w:val="11"/>
  </w:num>
  <w:num w:numId="13" w16cid:durableId="19942644">
    <w:abstractNumId w:val="12"/>
  </w:num>
  <w:num w:numId="14" w16cid:durableId="1702512544">
    <w:abstractNumId w:val="13"/>
  </w:num>
  <w:num w:numId="15" w16cid:durableId="198013880">
    <w:abstractNumId w:val="14"/>
  </w:num>
  <w:num w:numId="16" w16cid:durableId="990477856">
    <w:abstractNumId w:val="15"/>
  </w:num>
  <w:num w:numId="17" w16cid:durableId="1914270343">
    <w:abstractNumId w:val="16"/>
  </w:num>
  <w:num w:numId="18" w16cid:durableId="1887252052">
    <w:abstractNumId w:val="17"/>
  </w:num>
  <w:num w:numId="19" w16cid:durableId="371030933">
    <w:abstractNumId w:val="18"/>
  </w:num>
  <w:num w:numId="20" w16cid:durableId="1762994832">
    <w:abstractNumId w:val="19"/>
  </w:num>
  <w:num w:numId="21" w16cid:durableId="432629198">
    <w:abstractNumId w:val="20"/>
  </w:num>
  <w:num w:numId="22" w16cid:durableId="1759058194">
    <w:abstractNumId w:val="21"/>
  </w:num>
  <w:num w:numId="23" w16cid:durableId="174002226">
    <w:abstractNumId w:val="22"/>
  </w:num>
  <w:num w:numId="24" w16cid:durableId="305088543">
    <w:abstractNumId w:val="25"/>
  </w:num>
  <w:num w:numId="25" w16cid:durableId="1386875388">
    <w:abstractNumId w:val="24"/>
  </w:num>
  <w:num w:numId="26" w16cid:durableId="32054819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38B"/>
    <w:rsid w:val="00393AAA"/>
    <w:rsid w:val="003E362F"/>
    <w:rsid w:val="007B450F"/>
    <w:rsid w:val="007B61A8"/>
    <w:rsid w:val="008A7CE1"/>
    <w:rsid w:val="00B04B7F"/>
    <w:rsid w:val="00E7038B"/>
  </w:rsids>
  <m:mathPr>
    <m:mathFont m:val="Cambria Math"/>
    <m:brkBin m:val="before"/>
    <m:brkBinSub m:val="--"/>
    <m:smallFrac m:val="0"/>
    <m:dispDef/>
    <m:lMargin m:val="0"/>
    <m:rMargin m:val="0"/>
    <m:defJc m:val="centerGroup"/>
    <m:wrapIndent m:val="1440"/>
    <m:intLim m:val="subSup"/>
    <m:naryLim m:val="undOvr"/>
  </m:mathPr>
  <w:themeFontLang w:val="fr-FR"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F1E97"/>
  <w15:chartTrackingRefBased/>
  <w15:docId w15:val="{530A6F5F-D943-C54C-876D-F6C4018C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E703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181082">
      <w:bodyDiv w:val="1"/>
      <w:marLeft w:val="0"/>
      <w:marRight w:val="0"/>
      <w:marTop w:val="0"/>
      <w:marBottom w:val="0"/>
      <w:divBdr>
        <w:top w:val="none" w:sz="0" w:space="0" w:color="auto"/>
        <w:left w:val="none" w:sz="0" w:space="0" w:color="auto"/>
        <w:bottom w:val="none" w:sz="0" w:space="0" w:color="auto"/>
        <w:right w:val="none" w:sz="0" w:space="0" w:color="auto"/>
      </w:divBdr>
    </w:div>
    <w:div w:id="553007590">
      <w:bodyDiv w:val="1"/>
      <w:marLeft w:val="0"/>
      <w:marRight w:val="0"/>
      <w:marTop w:val="0"/>
      <w:marBottom w:val="0"/>
      <w:divBdr>
        <w:top w:val="none" w:sz="0" w:space="0" w:color="auto"/>
        <w:left w:val="none" w:sz="0" w:space="0" w:color="auto"/>
        <w:bottom w:val="none" w:sz="0" w:space="0" w:color="auto"/>
        <w:right w:val="none" w:sz="0" w:space="0" w:color="auto"/>
      </w:divBdr>
      <w:divsChild>
        <w:div w:id="991132166">
          <w:marLeft w:val="547"/>
          <w:marRight w:val="0"/>
          <w:marTop w:val="0"/>
          <w:marBottom w:val="0"/>
          <w:divBdr>
            <w:top w:val="none" w:sz="0" w:space="0" w:color="auto"/>
            <w:left w:val="none" w:sz="0" w:space="0" w:color="auto"/>
            <w:bottom w:val="none" w:sz="0" w:space="0" w:color="auto"/>
            <w:right w:val="none" w:sz="0" w:space="0" w:color="auto"/>
          </w:divBdr>
        </w:div>
        <w:div w:id="477109413">
          <w:marLeft w:val="547"/>
          <w:marRight w:val="0"/>
          <w:marTop w:val="0"/>
          <w:marBottom w:val="0"/>
          <w:divBdr>
            <w:top w:val="none" w:sz="0" w:space="0" w:color="auto"/>
            <w:left w:val="none" w:sz="0" w:space="0" w:color="auto"/>
            <w:bottom w:val="none" w:sz="0" w:space="0" w:color="auto"/>
            <w:right w:val="none" w:sz="0" w:space="0" w:color="auto"/>
          </w:divBdr>
        </w:div>
        <w:div w:id="546650001">
          <w:marLeft w:val="547"/>
          <w:marRight w:val="0"/>
          <w:marTop w:val="0"/>
          <w:marBottom w:val="0"/>
          <w:divBdr>
            <w:top w:val="none" w:sz="0" w:space="0" w:color="auto"/>
            <w:left w:val="none" w:sz="0" w:space="0" w:color="auto"/>
            <w:bottom w:val="none" w:sz="0" w:space="0" w:color="auto"/>
            <w:right w:val="none" w:sz="0" w:space="0" w:color="auto"/>
          </w:divBdr>
        </w:div>
        <w:div w:id="379869188">
          <w:marLeft w:val="547"/>
          <w:marRight w:val="0"/>
          <w:marTop w:val="0"/>
          <w:marBottom w:val="0"/>
          <w:divBdr>
            <w:top w:val="none" w:sz="0" w:space="0" w:color="auto"/>
            <w:left w:val="none" w:sz="0" w:space="0" w:color="auto"/>
            <w:bottom w:val="none" w:sz="0" w:space="0" w:color="auto"/>
            <w:right w:val="none" w:sz="0" w:space="0" w:color="auto"/>
          </w:divBdr>
        </w:div>
        <w:div w:id="1730835561">
          <w:marLeft w:val="547"/>
          <w:marRight w:val="0"/>
          <w:marTop w:val="0"/>
          <w:marBottom w:val="0"/>
          <w:divBdr>
            <w:top w:val="none" w:sz="0" w:space="0" w:color="auto"/>
            <w:left w:val="none" w:sz="0" w:space="0" w:color="auto"/>
            <w:bottom w:val="none" w:sz="0" w:space="0" w:color="auto"/>
            <w:right w:val="none" w:sz="0" w:space="0" w:color="auto"/>
          </w:divBdr>
        </w:div>
      </w:divsChild>
    </w:div>
    <w:div w:id="723409055">
      <w:bodyDiv w:val="1"/>
      <w:marLeft w:val="0"/>
      <w:marRight w:val="0"/>
      <w:marTop w:val="0"/>
      <w:marBottom w:val="0"/>
      <w:divBdr>
        <w:top w:val="none" w:sz="0" w:space="0" w:color="auto"/>
        <w:left w:val="none" w:sz="0" w:space="0" w:color="auto"/>
        <w:bottom w:val="none" w:sz="0" w:space="0" w:color="auto"/>
        <w:right w:val="none" w:sz="0" w:space="0" w:color="auto"/>
      </w:divBdr>
      <w:divsChild>
        <w:div w:id="11838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896796">
      <w:bodyDiv w:val="1"/>
      <w:marLeft w:val="0"/>
      <w:marRight w:val="0"/>
      <w:marTop w:val="0"/>
      <w:marBottom w:val="0"/>
      <w:divBdr>
        <w:top w:val="none" w:sz="0" w:space="0" w:color="auto"/>
        <w:left w:val="none" w:sz="0" w:space="0" w:color="auto"/>
        <w:bottom w:val="none" w:sz="0" w:space="0" w:color="auto"/>
        <w:right w:val="none" w:sz="0" w:space="0" w:color="auto"/>
      </w:divBdr>
      <w:divsChild>
        <w:div w:id="1837114156">
          <w:marLeft w:val="547"/>
          <w:marRight w:val="0"/>
          <w:marTop w:val="0"/>
          <w:marBottom w:val="0"/>
          <w:divBdr>
            <w:top w:val="none" w:sz="0" w:space="0" w:color="auto"/>
            <w:left w:val="none" w:sz="0" w:space="0" w:color="auto"/>
            <w:bottom w:val="none" w:sz="0" w:space="0" w:color="auto"/>
            <w:right w:val="none" w:sz="0" w:space="0" w:color="auto"/>
          </w:divBdr>
        </w:div>
        <w:div w:id="1970893447">
          <w:marLeft w:val="547"/>
          <w:marRight w:val="0"/>
          <w:marTop w:val="0"/>
          <w:marBottom w:val="0"/>
          <w:divBdr>
            <w:top w:val="none" w:sz="0" w:space="0" w:color="auto"/>
            <w:left w:val="none" w:sz="0" w:space="0" w:color="auto"/>
            <w:bottom w:val="none" w:sz="0" w:space="0" w:color="auto"/>
            <w:right w:val="none" w:sz="0" w:space="0" w:color="auto"/>
          </w:divBdr>
        </w:div>
      </w:divsChild>
    </w:div>
    <w:div w:id="902326165">
      <w:bodyDiv w:val="1"/>
      <w:marLeft w:val="0"/>
      <w:marRight w:val="0"/>
      <w:marTop w:val="0"/>
      <w:marBottom w:val="0"/>
      <w:divBdr>
        <w:top w:val="none" w:sz="0" w:space="0" w:color="auto"/>
        <w:left w:val="none" w:sz="0" w:space="0" w:color="auto"/>
        <w:bottom w:val="none" w:sz="0" w:space="0" w:color="auto"/>
        <w:right w:val="none" w:sz="0" w:space="0" w:color="auto"/>
      </w:divBdr>
      <w:divsChild>
        <w:div w:id="707335545">
          <w:marLeft w:val="547"/>
          <w:marRight w:val="0"/>
          <w:marTop w:val="0"/>
          <w:marBottom w:val="0"/>
          <w:divBdr>
            <w:top w:val="none" w:sz="0" w:space="0" w:color="auto"/>
            <w:left w:val="none" w:sz="0" w:space="0" w:color="auto"/>
            <w:bottom w:val="none" w:sz="0" w:space="0" w:color="auto"/>
            <w:right w:val="none" w:sz="0" w:space="0" w:color="auto"/>
          </w:divBdr>
        </w:div>
        <w:div w:id="287247621">
          <w:marLeft w:val="547"/>
          <w:marRight w:val="0"/>
          <w:marTop w:val="0"/>
          <w:marBottom w:val="0"/>
          <w:divBdr>
            <w:top w:val="none" w:sz="0" w:space="0" w:color="auto"/>
            <w:left w:val="none" w:sz="0" w:space="0" w:color="auto"/>
            <w:bottom w:val="none" w:sz="0" w:space="0" w:color="auto"/>
            <w:right w:val="none" w:sz="0" w:space="0" w:color="auto"/>
          </w:divBdr>
        </w:div>
        <w:div w:id="16199747">
          <w:marLeft w:val="547"/>
          <w:marRight w:val="0"/>
          <w:marTop w:val="0"/>
          <w:marBottom w:val="0"/>
          <w:divBdr>
            <w:top w:val="none" w:sz="0" w:space="0" w:color="auto"/>
            <w:left w:val="none" w:sz="0" w:space="0" w:color="auto"/>
            <w:bottom w:val="none" w:sz="0" w:space="0" w:color="auto"/>
            <w:right w:val="none" w:sz="0" w:space="0" w:color="auto"/>
          </w:divBdr>
        </w:div>
        <w:div w:id="473914090">
          <w:marLeft w:val="547"/>
          <w:marRight w:val="0"/>
          <w:marTop w:val="0"/>
          <w:marBottom w:val="0"/>
          <w:divBdr>
            <w:top w:val="none" w:sz="0" w:space="0" w:color="auto"/>
            <w:left w:val="none" w:sz="0" w:space="0" w:color="auto"/>
            <w:bottom w:val="none" w:sz="0" w:space="0" w:color="auto"/>
            <w:right w:val="none" w:sz="0" w:space="0" w:color="auto"/>
          </w:divBdr>
        </w:div>
        <w:div w:id="720709402">
          <w:marLeft w:val="547"/>
          <w:marRight w:val="0"/>
          <w:marTop w:val="0"/>
          <w:marBottom w:val="0"/>
          <w:divBdr>
            <w:top w:val="none" w:sz="0" w:space="0" w:color="auto"/>
            <w:left w:val="none" w:sz="0" w:space="0" w:color="auto"/>
            <w:bottom w:val="none" w:sz="0" w:space="0" w:color="auto"/>
            <w:right w:val="none" w:sz="0" w:space="0" w:color="auto"/>
          </w:divBdr>
        </w:div>
      </w:divsChild>
    </w:div>
    <w:div w:id="1009648207">
      <w:bodyDiv w:val="1"/>
      <w:marLeft w:val="0"/>
      <w:marRight w:val="0"/>
      <w:marTop w:val="0"/>
      <w:marBottom w:val="0"/>
      <w:divBdr>
        <w:top w:val="none" w:sz="0" w:space="0" w:color="auto"/>
        <w:left w:val="none" w:sz="0" w:space="0" w:color="auto"/>
        <w:bottom w:val="none" w:sz="0" w:space="0" w:color="auto"/>
        <w:right w:val="none" w:sz="0" w:space="0" w:color="auto"/>
      </w:divBdr>
      <w:divsChild>
        <w:div w:id="138667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342548">
      <w:bodyDiv w:val="1"/>
      <w:marLeft w:val="0"/>
      <w:marRight w:val="0"/>
      <w:marTop w:val="0"/>
      <w:marBottom w:val="0"/>
      <w:divBdr>
        <w:top w:val="none" w:sz="0" w:space="0" w:color="auto"/>
        <w:left w:val="none" w:sz="0" w:space="0" w:color="auto"/>
        <w:bottom w:val="none" w:sz="0" w:space="0" w:color="auto"/>
        <w:right w:val="none" w:sz="0" w:space="0" w:color="auto"/>
      </w:divBdr>
      <w:divsChild>
        <w:div w:id="831264603">
          <w:marLeft w:val="547"/>
          <w:marRight w:val="0"/>
          <w:marTop w:val="0"/>
          <w:marBottom w:val="0"/>
          <w:divBdr>
            <w:top w:val="none" w:sz="0" w:space="0" w:color="auto"/>
            <w:left w:val="none" w:sz="0" w:space="0" w:color="auto"/>
            <w:bottom w:val="none" w:sz="0" w:space="0" w:color="auto"/>
            <w:right w:val="none" w:sz="0" w:space="0" w:color="auto"/>
          </w:divBdr>
        </w:div>
        <w:div w:id="1965958234">
          <w:marLeft w:val="547"/>
          <w:marRight w:val="0"/>
          <w:marTop w:val="0"/>
          <w:marBottom w:val="0"/>
          <w:divBdr>
            <w:top w:val="none" w:sz="0" w:space="0" w:color="auto"/>
            <w:left w:val="none" w:sz="0" w:space="0" w:color="auto"/>
            <w:bottom w:val="none" w:sz="0" w:space="0" w:color="auto"/>
            <w:right w:val="none" w:sz="0" w:space="0" w:color="auto"/>
          </w:divBdr>
        </w:div>
        <w:div w:id="2074543757">
          <w:marLeft w:val="547"/>
          <w:marRight w:val="0"/>
          <w:marTop w:val="0"/>
          <w:marBottom w:val="0"/>
          <w:divBdr>
            <w:top w:val="none" w:sz="0" w:space="0" w:color="auto"/>
            <w:left w:val="none" w:sz="0" w:space="0" w:color="auto"/>
            <w:bottom w:val="none" w:sz="0" w:space="0" w:color="auto"/>
            <w:right w:val="none" w:sz="0" w:space="0" w:color="auto"/>
          </w:divBdr>
        </w:div>
      </w:divsChild>
    </w:div>
    <w:div w:id="1169101902">
      <w:bodyDiv w:val="1"/>
      <w:marLeft w:val="0"/>
      <w:marRight w:val="0"/>
      <w:marTop w:val="0"/>
      <w:marBottom w:val="0"/>
      <w:divBdr>
        <w:top w:val="none" w:sz="0" w:space="0" w:color="auto"/>
        <w:left w:val="none" w:sz="0" w:space="0" w:color="auto"/>
        <w:bottom w:val="none" w:sz="0" w:space="0" w:color="auto"/>
        <w:right w:val="none" w:sz="0" w:space="0" w:color="auto"/>
      </w:divBdr>
    </w:div>
    <w:div w:id="1224296151">
      <w:bodyDiv w:val="1"/>
      <w:marLeft w:val="0"/>
      <w:marRight w:val="0"/>
      <w:marTop w:val="0"/>
      <w:marBottom w:val="0"/>
      <w:divBdr>
        <w:top w:val="none" w:sz="0" w:space="0" w:color="auto"/>
        <w:left w:val="none" w:sz="0" w:space="0" w:color="auto"/>
        <w:bottom w:val="none" w:sz="0" w:space="0" w:color="auto"/>
        <w:right w:val="none" w:sz="0" w:space="0" w:color="auto"/>
      </w:divBdr>
      <w:divsChild>
        <w:div w:id="1679117352">
          <w:marLeft w:val="547"/>
          <w:marRight w:val="0"/>
          <w:marTop w:val="0"/>
          <w:marBottom w:val="0"/>
          <w:divBdr>
            <w:top w:val="none" w:sz="0" w:space="0" w:color="auto"/>
            <w:left w:val="none" w:sz="0" w:space="0" w:color="auto"/>
            <w:bottom w:val="none" w:sz="0" w:space="0" w:color="auto"/>
            <w:right w:val="none" w:sz="0" w:space="0" w:color="auto"/>
          </w:divBdr>
        </w:div>
        <w:div w:id="2016299703">
          <w:marLeft w:val="547"/>
          <w:marRight w:val="0"/>
          <w:marTop w:val="0"/>
          <w:marBottom w:val="0"/>
          <w:divBdr>
            <w:top w:val="none" w:sz="0" w:space="0" w:color="auto"/>
            <w:left w:val="none" w:sz="0" w:space="0" w:color="auto"/>
            <w:bottom w:val="none" w:sz="0" w:space="0" w:color="auto"/>
            <w:right w:val="none" w:sz="0" w:space="0" w:color="auto"/>
          </w:divBdr>
        </w:div>
        <w:div w:id="1917083172">
          <w:marLeft w:val="547"/>
          <w:marRight w:val="0"/>
          <w:marTop w:val="0"/>
          <w:marBottom w:val="0"/>
          <w:divBdr>
            <w:top w:val="none" w:sz="0" w:space="0" w:color="auto"/>
            <w:left w:val="none" w:sz="0" w:space="0" w:color="auto"/>
            <w:bottom w:val="none" w:sz="0" w:space="0" w:color="auto"/>
            <w:right w:val="none" w:sz="0" w:space="0" w:color="auto"/>
          </w:divBdr>
        </w:div>
        <w:div w:id="1121649550">
          <w:marLeft w:val="547"/>
          <w:marRight w:val="0"/>
          <w:marTop w:val="0"/>
          <w:marBottom w:val="0"/>
          <w:divBdr>
            <w:top w:val="none" w:sz="0" w:space="0" w:color="auto"/>
            <w:left w:val="none" w:sz="0" w:space="0" w:color="auto"/>
            <w:bottom w:val="none" w:sz="0" w:space="0" w:color="auto"/>
            <w:right w:val="none" w:sz="0" w:space="0" w:color="auto"/>
          </w:divBdr>
        </w:div>
        <w:div w:id="2023316993">
          <w:marLeft w:val="547"/>
          <w:marRight w:val="0"/>
          <w:marTop w:val="0"/>
          <w:marBottom w:val="0"/>
          <w:divBdr>
            <w:top w:val="none" w:sz="0" w:space="0" w:color="auto"/>
            <w:left w:val="none" w:sz="0" w:space="0" w:color="auto"/>
            <w:bottom w:val="none" w:sz="0" w:space="0" w:color="auto"/>
            <w:right w:val="none" w:sz="0" w:space="0" w:color="auto"/>
          </w:divBdr>
        </w:div>
      </w:divsChild>
    </w:div>
    <w:div w:id="1226063852">
      <w:bodyDiv w:val="1"/>
      <w:marLeft w:val="0"/>
      <w:marRight w:val="0"/>
      <w:marTop w:val="0"/>
      <w:marBottom w:val="0"/>
      <w:divBdr>
        <w:top w:val="none" w:sz="0" w:space="0" w:color="auto"/>
        <w:left w:val="none" w:sz="0" w:space="0" w:color="auto"/>
        <w:bottom w:val="none" w:sz="0" w:space="0" w:color="auto"/>
        <w:right w:val="none" w:sz="0" w:space="0" w:color="auto"/>
      </w:divBdr>
    </w:div>
    <w:div w:id="1331712621">
      <w:bodyDiv w:val="1"/>
      <w:marLeft w:val="0"/>
      <w:marRight w:val="0"/>
      <w:marTop w:val="0"/>
      <w:marBottom w:val="0"/>
      <w:divBdr>
        <w:top w:val="none" w:sz="0" w:space="0" w:color="auto"/>
        <w:left w:val="none" w:sz="0" w:space="0" w:color="auto"/>
        <w:bottom w:val="none" w:sz="0" w:space="0" w:color="auto"/>
        <w:right w:val="none" w:sz="0" w:space="0" w:color="auto"/>
      </w:divBdr>
      <w:divsChild>
        <w:div w:id="891506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889254">
      <w:bodyDiv w:val="1"/>
      <w:marLeft w:val="0"/>
      <w:marRight w:val="0"/>
      <w:marTop w:val="0"/>
      <w:marBottom w:val="0"/>
      <w:divBdr>
        <w:top w:val="none" w:sz="0" w:space="0" w:color="auto"/>
        <w:left w:val="none" w:sz="0" w:space="0" w:color="auto"/>
        <w:bottom w:val="none" w:sz="0" w:space="0" w:color="auto"/>
        <w:right w:val="none" w:sz="0" w:space="0" w:color="auto"/>
      </w:divBdr>
      <w:divsChild>
        <w:div w:id="1212382915">
          <w:marLeft w:val="547"/>
          <w:marRight w:val="0"/>
          <w:marTop w:val="0"/>
          <w:marBottom w:val="0"/>
          <w:divBdr>
            <w:top w:val="none" w:sz="0" w:space="0" w:color="auto"/>
            <w:left w:val="none" w:sz="0" w:space="0" w:color="auto"/>
            <w:bottom w:val="none" w:sz="0" w:space="0" w:color="auto"/>
            <w:right w:val="none" w:sz="0" w:space="0" w:color="auto"/>
          </w:divBdr>
        </w:div>
        <w:div w:id="241064805">
          <w:marLeft w:val="547"/>
          <w:marRight w:val="0"/>
          <w:marTop w:val="0"/>
          <w:marBottom w:val="0"/>
          <w:divBdr>
            <w:top w:val="none" w:sz="0" w:space="0" w:color="auto"/>
            <w:left w:val="none" w:sz="0" w:space="0" w:color="auto"/>
            <w:bottom w:val="none" w:sz="0" w:space="0" w:color="auto"/>
            <w:right w:val="none" w:sz="0" w:space="0" w:color="auto"/>
          </w:divBdr>
        </w:div>
        <w:div w:id="623342559">
          <w:marLeft w:val="547"/>
          <w:marRight w:val="0"/>
          <w:marTop w:val="0"/>
          <w:marBottom w:val="0"/>
          <w:divBdr>
            <w:top w:val="none" w:sz="0" w:space="0" w:color="auto"/>
            <w:left w:val="none" w:sz="0" w:space="0" w:color="auto"/>
            <w:bottom w:val="none" w:sz="0" w:space="0" w:color="auto"/>
            <w:right w:val="none" w:sz="0" w:space="0" w:color="auto"/>
          </w:divBdr>
        </w:div>
        <w:div w:id="2021928291">
          <w:marLeft w:val="547"/>
          <w:marRight w:val="0"/>
          <w:marTop w:val="0"/>
          <w:marBottom w:val="0"/>
          <w:divBdr>
            <w:top w:val="none" w:sz="0" w:space="0" w:color="auto"/>
            <w:left w:val="none" w:sz="0" w:space="0" w:color="auto"/>
            <w:bottom w:val="none" w:sz="0" w:space="0" w:color="auto"/>
            <w:right w:val="none" w:sz="0" w:space="0" w:color="auto"/>
          </w:divBdr>
        </w:div>
        <w:div w:id="1339651608">
          <w:marLeft w:val="547"/>
          <w:marRight w:val="0"/>
          <w:marTop w:val="0"/>
          <w:marBottom w:val="0"/>
          <w:divBdr>
            <w:top w:val="none" w:sz="0" w:space="0" w:color="auto"/>
            <w:left w:val="none" w:sz="0" w:space="0" w:color="auto"/>
            <w:bottom w:val="none" w:sz="0" w:space="0" w:color="auto"/>
            <w:right w:val="none" w:sz="0" w:space="0" w:color="auto"/>
          </w:divBdr>
        </w:div>
      </w:divsChild>
    </w:div>
    <w:div w:id="1505972333">
      <w:bodyDiv w:val="1"/>
      <w:marLeft w:val="0"/>
      <w:marRight w:val="0"/>
      <w:marTop w:val="0"/>
      <w:marBottom w:val="0"/>
      <w:divBdr>
        <w:top w:val="none" w:sz="0" w:space="0" w:color="auto"/>
        <w:left w:val="none" w:sz="0" w:space="0" w:color="auto"/>
        <w:bottom w:val="none" w:sz="0" w:space="0" w:color="auto"/>
        <w:right w:val="none" w:sz="0" w:space="0" w:color="auto"/>
      </w:divBdr>
      <w:divsChild>
        <w:div w:id="1622834499">
          <w:marLeft w:val="547"/>
          <w:marRight w:val="0"/>
          <w:marTop w:val="0"/>
          <w:marBottom w:val="0"/>
          <w:divBdr>
            <w:top w:val="none" w:sz="0" w:space="0" w:color="auto"/>
            <w:left w:val="none" w:sz="0" w:space="0" w:color="auto"/>
            <w:bottom w:val="none" w:sz="0" w:space="0" w:color="auto"/>
            <w:right w:val="none" w:sz="0" w:space="0" w:color="auto"/>
          </w:divBdr>
        </w:div>
        <w:div w:id="2012293230">
          <w:marLeft w:val="547"/>
          <w:marRight w:val="0"/>
          <w:marTop w:val="0"/>
          <w:marBottom w:val="0"/>
          <w:divBdr>
            <w:top w:val="none" w:sz="0" w:space="0" w:color="auto"/>
            <w:left w:val="none" w:sz="0" w:space="0" w:color="auto"/>
            <w:bottom w:val="none" w:sz="0" w:space="0" w:color="auto"/>
            <w:right w:val="none" w:sz="0" w:space="0" w:color="auto"/>
          </w:divBdr>
        </w:div>
      </w:divsChild>
    </w:div>
    <w:div w:id="1524704224">
      <w:bodyDiv w:val="1"/>
      <w:marLeft w:val="0"/>
      <w:marRight w:val="0"/>
      <w:marTop w:val="0"/>
      <w:marBottom w:val="0"/>
      <w:divBdr>
        <w:top w:val="none" w:sz="0" w:space="0" w:color="auto"/>
        <w:left w:val="none" w:sz="0" w:space="0" w:color="auto"/>
        <w:bottom w:val="none" w:sz="0" w:space="0" w:color="auto"/>
        <w:right w:val="none" w:sz="0" w:space="0" w:color="auto"/>
      </w:divBdr>
    </w:div>
    <w:div w:id="1563906013">
      <w:bodyDiv w:val="1"/>
      <w:marLeft w:val="0"/>
      <w:marRight w:val="0"/>
      <w:marTop w:val="0"/>
      <w:marBottom w:val="0"/>
      <w:divBdr>
        <w:top w:val="none" w:sz="0" w:space="0" w:color="auto"/>
        <w:left w:val="none" w:sz="0" w:space="0" w:color="auto"/>
        <w:bottom w:val="none" w:sz="0" w:space="0" w:color="auto"/>
        <w:right w:val="none" w:sz="0" w:space="0" w:color="auto"/>
      </w:divBdr>
      <w:divsChild>
        <w:div w:id="1422599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185365">
      <w:bodyDiv w:val="1"/>
      <w:marLeft w:val="0"/>
      <w:marRight w:val="0"/>
      <w:marTop w:val="0"/>
      <w:marBottom w:val="0"/>
      <w:divBdr>
        <w:top w:val="none" w:sz="0" w:space="0" w:color="auto"/>
        <w:left w:val="none" w:sz="0" w:space="0" w:color="auto"/>
        <w:bottom w:val="none" w:sz="0" w:space="0" w:color="auto"/>
        <w:right w:val="none" w:sz="0" w:space="0" w:color="auto"/>
      </w:divBdr>
      <w:divsChild>
        <w:div w:id="563613554">
          <w:marLeft w:val="547"/>
          <w:marRight w:val="0"/>
          <w:marTop w:val="0"/>
          <w:marBottom w:val="0"/>
          <w:divBdr>
            <w:top w:val="none" w:sz="0" w:space="0" w:color="auto"/>
            <w:left w:val="none" w:sz="0" w:space="0" w:color="auto"/>
            <w:bottom w:val="none" w:sz="0" w:space="0" w:color="auto"/>
            <w:right w:val="none" w:sz="0" w:space="0" w:color="auto"/>
          </w:divBdr>
        </w:div>
        <w:div w:id="755975594">
          <w:marLeft w:val="547"/>
          <w:marRight w:val="0"/>
          <w:marTop w:val="0"/>
          <w:marBottom w:val="0"/>
          <w:divBdr>
            <w:top w:val="none" w:sz="0" w:space="0" w:color="auto"/>
            <w:left w:val="none" w:sz="0" w:space="0" w:color="auto"/>
            <w:bottom w:val="none" w:sz="0" w:space="0" w:color="auto"/>
            <w:right w:val="none" w:sz="0" w:space="0" w:color="auto"/>
          </w:divBdr>
        </w:div>
        <w:div w:id="1409230064">
          <w:marLeft w:val="547"/>
          <w:marRight w:val="0"/>
          <w:marTop w:val="0"/>
          <w:marBottom w:val="0"/>
          <w:divBdr>
            <w:top w:val="none" w:sz="0" w:space="0" w:color="auto"/>
            <w:left w:val="none" w:sz="0" w:space="0" w:color="auto"/>
            <w:bottom w:val="none" w:sz="0" w:space="0" w:color="auto"/>
            <w:right w:val="none" w:sz="0" w:space="0" w:color="auto"/>
          </w:divBdr>
        </w:div>
        <w:div w:id="1571036284">
          <w:marLeft w:val="547"/>
          <w:marRight w:val="0"/>
          <w:marTop w:val="0"/>
          <w:marBottom w:val="0"/>
          <w:divBdr>
            <w:top w:val="none" w:sz="0" w:space="0" w:color="auto"/>
            <w:left w:val="none" w:sz="0" w:space="0" w:color="auto"/>
            <w:bottom w:val="none" w:sz="0" w:space="0" w:color="auto"/>
            <w:right w:val="none" w:sz="0" w:space="0" w:color="auto"/>
          </w:divBdr>
        </w:div>
      </w:divsChild>
    </w:div>
    <w:div w:id="1626615328">
      <w:bodyDiv w:val="1"/>
      <w:marLeft w:val="0"/>
      <w:marRight w:val="0"/>
      <w:marTop w:val="0"/>
      <w:marBottom w:val="0"/>
      <w:divBdr>
        <w:top w:val="none" w:sz="0" w:space="0" w:color="auto"/>
        <w:left w:val="none" w:sz="0" w:space="0" w:color="auto"/>
        <w:bottom w:val="none" w:sz="0" w:space="0" w:color="auto"/>
        <w:right w:val="none" w:sz="0" w:space="0" w:color="auto"/>
      </w:divBdr>
    </w:div>
    <w:div w:id="1774327183">
      <w:bodyDiv w:val="1"/>
      <w:marLeft w:val="0"/>
      <w:marRight w:val="0"/>
      <w:marTop w:val="0"/>
      <w:marBottom w:val="0"/>
      <w:divBdr>
        <w:top w:val="none" w:sz="0" w:space="0" w:color="auto"/>
        <w:left w:val="none" w:sz="0" w:space="0" w:color="auto"/>
        <w:bottom w:val="none" w:sz="0" w:space="0" w:color="auto"/>
        <w:right w:val="none" w:sz="0" w:space="0" w:color="auto"/>
      </w:divBdr>
      <w:divsChild>
        <w:div w:id="122890555">
          <w:marLeft w:val="547"/>
          <w:marRight w:val="0"/>
          <w:marTop w:val="0"/>
          <w:marBottom w:val="0"/>
          <w:divBdr>
            <w:top w:val="none" w:sz="0" w:space="0" w:color="auto"/>
            <w:left w:val="none" w:sz="0" w:space="0" w:color="auto"/>
            <w:bottom w:val="none" w:sz="0" w:space="0" w:color="auto"/>
            <w:right w:val="none" w:sz="0" w:space="0" w:color="auto"/>
          </w:divBdr>
        </w:div>
        <w:div w:id="1957442844">
          <w:marLeft w:val="547"/>
          <w:marRight w:val="0"/>
          <w:marTop w:val="0"/>
          <w:marBottom w:val="0"/>
          <w:divBdr>
            <w:top w:val="none" w:sz="0" w:space="0" w:color="auto"/>
            <w:left w:val="none" w:sz="0" w:space="0" w:color="auto"/>
            <w:bottom w:val="none" w:sz="0" w:space="0" w:color="auto"/>
            <w:right w:val="none" w:sz="0" w:space="0" w:color="auto"/>
          </w:divBdr>
        </w:div>
        <w:div w:id="1003624669">
          <w:marLeft w:val="547"/>
          <w:marRight w:val="0"/>
          <w:marTop w:val="0"/>
          <w:marBottom w:val="0"/>
          <w:divBdr>
            <w:top w:val="none" w:sz="0" w:space="0" w:color="auto"/>
            <w:left w:val="none" w:sz="0" w:space="0" w:color="auto"/>
            <w:bottom w:val="none" w:sz="0" w:space="0" w:color="auto"/>
            <w:right w:val="none" w:sz="0" w:space="0" w:color="auto"/>
          </w:divBdr>
        </w:div>
        <w:div w:id="1677031520">
          <w:marLeft w:val="547"/>
          <w:marRight w:val="0"/>
          <w:marTop w:val="0"/>
          <w:marBottom w:val="0"/>
          <w:divBdr>
            <w:top w:val="none" w:sz="0" w:space="0" w:color="auto"/>
            <w:left w:val="none" w:sz="0" w:space="0" w:color="auto"/>
            <w:bottom w:val="none" w:sz="0" w:space="0" w:color="auto"/>
            <w:right w:val="none" w:sz="0" w:space="0" w:color="auto"/>
          </w:divBdr>
        </w:div>
        <w:div w:id="1080757669">
          <w:marLeft w:val="547"/>
          <w:marRight w:val="0"/>
          <w:marTop w:val="0"/>
          <w:marBottom w:val="0"/>
          <w:divBdr>
            <w:top w:val="none" w:sz="0" w:space="0" w:color="auto"/>
            <w:left w:val="none" w:sz="0" w:space="0" w:color="auto"/>
            <w:bottom w:val="none" w:sz="0" w:space="0" w:color="auto"/>
            <w:right w:val="none" w:sz="0" w:space="0" w:color="auto"/>
          </w:divBdr>
        </w:div>
      </w:divsChild>
    </w:div>
    <w:div w:id="1814172553">
      <w:bodyDiv w:val="1"/>
      <w:marLeft w:val="0"/>
      <w:marRight w:val="0"/>
      <w:marTop w:val="0"/>
      <w:marBottom w:val="0"/>
      <w:divBdr>
        <w:top w:val="none" w:sz="0" w:space="0" w:color="auto"/>
        <w:left w:val="none" w:sz="0" w:space="0" w:color="auto"/>
        <w:bottom w:val="none" w:sz="0" w:space="0" w:color="auto"/>
        <w:right w:val="none" w:sz="0" w:space="0" w:color="auto"/>
      </w:divBdr>
    </w:div>
    <w:div w:id="1831670677">
      <w:bodyDiv w:val="1"/>
      <w:marLeft w:val="0"/>
      <w:marRight w:val="0"/>
      <w:marTop w:val="0"/>
      <w:marBottom w:val="0"/>
      <w:divBdr>
        <w:top w:val="none" w:sz="0" w:space="0" w:color="auto"/>
        <w:left w:val="none" w:sz="0" w:space="0" w:color="auto"/>
        <w:bottom w:val="none" w:sz="0" w:space="0" w:color="auto"/>
        <w:right w:val="none" w:sz="0" w:space="0" w:color="auto"/>
      </w:divBdr>
    </w:div>
    <w:div w:id="1906409079">
      <w:bodyDiv w:val="1"/>
      <w:marLeft w:val="0"/>
      <w:marRight w:val="0"/>
      <w:marTop w:val="0"/>
      <w:marBottom w:val="0"/>
      <w:divBdr>
        <w:top w:val="none" w:sz="0" w:space="0" w:color="auto"/>
        <w:left w:val="none" w:sz="0" w:space="0" w:color="auto"/>
        <w:bottom w:val="none" w:sz="0" w:space="0" w:color="auto"/>
        <w:right w:val="none" w:sz="0" w:space="0" w:color="auto"/>
      </w:divBdr>
      <w:divsChild>
        <w:div w:id="712579954">
          <w:marLeft w:val="547"/>
          <w:marRight w:val="0"/>
          <w:marTop w:val="0"/>
          <w:marBottom w:val="0"/>
          <w:divBdr>
            <w:top w:val="none" w:sz="0" w:space="0" w:color="auto"/>
            <w:left w:val="none" w:sz="0" w:space="0" w:color="auto"/>
            <w:bottom w:val="none" w:sz="0" w:space="0" w:color="auto"/>
            <w:right w:val="none" w:sz="0" w:space="0" w:color="auto"/>
          </w:divBdr>
        </w:div>
        <w:div w:id="1041586782">
          <w:marLeft w:val="547"/>
          <w:marRight w:val="0"/>
          <w:marTop w:val="0"/>
          <w:marBottom w:val="0"/>
          <w:divBdr>
            <w:top w:val="none" w:sz="0" w:space="0" w:color="auto"/>
            <w:left w:val="none" w:sz="0" w:space="0" w:color="auto"/>
            <w:bottom w:val="none" w:sz="0" w:space="0" w:color="auto"/>
            <w:right w:val="none" w:sz="0" w:space="0" w:color="auto"/>
          </w:divBdr>
        </w:div>
        <w:div w:id="975531055">
          <w:marLeft w:val="547"/>
          <w:marRight w:val="0"/>
          <w:marTop w:val="0"/>
          <w:marBottom w:val="0"/>
          <w:divBdr>
            <w:top w:val="none" w:sz="0" w:space="0" w:color="auto"/>
            <w:left w:val="none" w:sz="0" w:space="0" w:color="auto"/>
            <w:bottom w:val="none" w:sz="0" w:space="0" w:color="auto"/>
            <w:right w:val="none" w:sz="0" w:space="0" w:color="auto"/>
          </w:divBdr>
        </w:div>
        <w:div w:id="787704379">
          <w:marLeft w:val="547"/>
          <w:marRight w:val="0"/>
          <w:marTop w:val="0"/>
          <w:marBottom w:val="0"/>
          <w:divBdr>
            <w:top w:val="none" w:sz="0" w:space="0" w:color="auto"/>
            <w:left w:val="none" w:sz="0" w:space="0" w:color="auto"/>
            <w:bottom w:val="none" w:sz="0" w:space="0" w:color="auto"/>
            <w:right w:val="none" w:sz="0" w:space="0" w:color="auto"/>
          </w:divBdr>
        </w:div>
        <w:div w:id="2022202313">
          <w:marLeft w:val="547"/>
          <w:marRight w:val="0"/>
          <w:marTop w:val="0"/>
          <w:marBottom w:val="0"/>
          <w:divBdr>
            <w:top w:val="none" w:sz="0" w:space="0" w:color="auto"/>
            <w:left w:val="none" w:sz="0" w:space="0" w:color="auto"/>
            <w:bottom w:val="none" w:sz="0" w:space="0" w:color="auto"/>
            <w:right w:val="none" w:sz="0" w:space="0" w:color="auto"/>
          </w:divBdr>
        </w:div>
        <w:div w:id="1107626522">
          <w:marLeft w:val="547"/>
          <w:marRight w:val="0"/>
          <w:marTop w:val="0"/>
          <w:marBottom w:val="0"/>
          <w:divBdr>
            <w:top w:val="none" w:sz="0" w:space="0" w:color="auto"/>
            <w:left w:val="none" w:sz="0" w:space="0" w:color="auto"/>
            <w:bottom w:val="none" w:sz="0" w:space="0" w:color="auto"/>
            <w:right w:val="none" w:sz="0" w:space="0" w:color="auto"/>
          </w:divBdr>
        </w:div>
        <w:div w:id="342514121">
          <w:marLeft w:val="547"/>
          <w:marRight w:val="0"/>
          <w:marTop w:val="0"/>
          <w:marBottom w:val="0"/>
          <w:divBdr>
            <w:top w:val="none" w:sz="0" w:space="0" w:color="auto"/>
            <w:left w:val="none" w:sz="0" w:space="0" w:color="auto"/>
            <w:bottom w:val="none" w:sz="0" w:space="0" w:color="auto"/>
            <w:right w:val="none" w:sz="0" w:space="0" w:color="auto"/>
          </w:divBdr>
        </w:div>
        <w:div w:id="676343469">
          <w:marLeft w:val="547"/>
          <w:marRight w:val="0"/>
          <w:marTop w:val="0"/>
          <w:marBottom w:val="0"/>
          <w:divBdr>
            <w:top w:val="none" w:sz="0" w:space="0" w:color="auto"/>
            <w:left w:val="none" w:sz="0" w:space="0" w:color="auto"/>
            <w:bottom w:val="none" w:sz="0" w:space="0" w:color="auto"/>
            <w:right w:val="none" w:sz="0" w:space="0" w:color="auto"/>
          </w:divBdr>
        </w:div>
        <w:div w:id="1685984126">
          <w:marLeft w:val="547"/>
          <w:marRight w:val="0"/>
          <w:marTop w:val="0"/>
          <w:marBottom w:val="0"/>
          <w:divBdr>
            <w:top w:val="none" w:sz="0" w:space="0" w:color="auto"/>
            <w:left w:val="none" w:sz="0" w:space="0" w:color="auto"/>
            <w:bottom w:val="none" w:sz="0" w:space="0" w:color="auto"/>
            <w:right w:val="none" w:sz="0" w:space="0" w:color="auto"/>
          </w:divBdr>
        </w:div>
        <w:div w:id="1228347296">
          <w:marLeft w:val="547"/>
          <w:marRight w:val="0"/>
          <w:marTop w:val="0"/>
          <w:marBottom w:val="0"/>
          <w:divBdr>
            <w:top w:val="none" w:sz="0" w:space="0" w:color="auto"/>
            <w:left w:val="none" w:sz="0" w:space="0" w:color="auto"/>
            <w:bottom w:val="none" w:sz="0" w:space="0" w:color="auto"/>
            <w:right w:val="none" w:sz="0" w:space="0" w:color="auto"/>
          </w:divBdr>
        </w:div>
        <w:div w:id="1028917268">
          <w:marLeft w:val="547"/>
          <w:marRight w:val="0"/>
          <w:marTop w:val="0"/>
          <w:marBottom w:val="0"/>
          <w:divBdr>
            <w:top w:val="none" w:sz="0" w:space="0" w:color="auto"/>
            <w:left w:val="none" w:sz="0" w:space="0" w:color="auto"/>
            <w:bottom w:val="none" w:sz="0" w:space="0" w:color="auto"/>
            <w:right w:val="none" w:sz="0" w:space="0" w:color="auto"/>
          </w:divBdr>
        </w:div>
      </w:divsChild>
    </w:div>
    <w:div w:id="1923560377">
      <w:bodyDiv w:val="1"/>
      <w:marLeft w:val="0"/>
      <w:marRight w:val="0"/>
      <w:marTop w:val="0"/>
      <w:marBottom w:val="0"/>
      <w:divBdr>
        <w:top w:val="none" w:sz="0" w:space="0" w:color="auto"/>
        <w:left w:val="none" w:sz="0" w:space="0" w:color="auto"/>
        <w:bottom w:val="none" w:sz="0" w:space="0" w:color="auto"/>
        <w:right w:val="none" w:sz="0" w:space="0" w:color="auto"/>
      </w:divBdr>
    </w:div>
    <w:div w:id="207581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1562</Words>
  <Characters>8596</Characters>
  <Application>Microsoft Office Word</Application>
  <DocSecurity>0</DocSecurity>
  <Lines>71</Lines>
  <Paragraphs>20</Paragraphs>
  <ScaleCrop>false</ScaleCrop>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journo</dc:creator>
  <cp:keywords/>
  <dc:description/>
  <cp:lastModifiedBy>eve journo</cp:lastModifiedBy>
  <cp:revision>2</cp:revision>
  <dcterms:created xsi:type="dcterms:W3CDTF">2025-05-27T13:06:00Z</dcterms:created>
  <dcterms:modified xsi:type="dcterms:W3CDTF">2025-05-27T15:10:00Z</dcterms:modified>
</cp:coreProperties>
</file>