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E40AF"/>
          <w:sz w:val="56"/>
        </w:rPr>
        <w:t>DG Sample Code Check</w:t>
      </w:r>
    </w:p>
    <w:p>
      <w:pPr>
        <w:jc w:val="center"/>
      </w:pPr>
      <w:r>
        <w:rPr>
          <w:color w:val="64748B"/>
          <w:sz w:val="36"/>
        </w:rPr>
        <w:t>System Analysis Report</w:t>
      </w:r>
    </w:p>
    <w:p>
      <w:pPr>
        <w:jc w:val="center"/>
      </w:pPr>
      <w:r>
        <w:rPr>
          <w:color w:val="94A3B8"/>
          <w:sz w:val="22"/>
        </w:rPr>
        <w:t>Generated April 2026</w:t>
      </w:r>
    </w:p>
    <w:p>
      <w:pPr>
        <w:jc w:val="center"/>
      </w:pPr>
      <w:r>
        <w:rPr>
          <w:color w:val="64748B"/>
          <w:sz w:val="22"/>
        </w:rPr>
        <w:t>Healthcare Benefits Correspondence Automation</w:t>
        <w:br/>
        <w:t>Pick/MultiValue (UniData) Platform</w:t>
      </w:r>
    </w:p>
    <w:p>
      <w:r>
        <w:br w:type="page"/>
      </w:r>
    </w:p>
    <w:p>
      <w:pPr>
        <w:pStyle w:val="Heading1"/>
      </w:pPr>
      <w:r>
        <w:t>1. Executive Summary</w:t>
      </w:r>
    </w:p>
    <w:p>
      <w:r>
        <w:t>This report provides a comprehensive analysis of the DG Sample Code Check repository, a healthcare benefits correspondence automation system built on the Pick/MultiValue (UniData) platform. The system manages three categories of regulatory notices:</w:t>
      </w:r>
    </w:p>
    <w:p>
      <w:pPr>
        <w:pStyle w:val="ListBullet"/>
      </w:pPr>
      <w:r>
        <w:t>COBRA Notices — Initial COBRA election notices for employees and dependents losing group health coverage</w:t>
      </w:r>
    </w:p>
    <w:p>
      <w:pPr>
        <w:pStyle w:val="ListBullet"/>
      </w:pPr>
      <w:r>
        <w:t>HIPAA Privacy Notices — Notice of Privacy Practices required under HIPAA regulations</w:t>
      </w:r>
    </w:p>
    <w:p>
      <w:pPr>
        <w:pStyle w:val="ListBullet"/>
      </w:pPr>
      <w:r>
        <w:t>Disabled Dependent Letters — Six letter types for the disabled dependent validation workflow (review requests, approvals, denials, recertifications, no-response)</w:t>
      </w:r>
    </w:p>
    <w:p>
      <w:r>
        <w:t>The system comprises 3 main programs: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E40AF" w:val="clear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3024"/>
            <w:shd w:fill="1E40AF" w:val="clear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3024"/>
            <w:shd w:fill="1E40AF" w:val="clear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Letter Count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>
              <w:rPr>
                <w:sz w:val="18"/>
              </w:rPr>
              <w:t>COBRAN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rPr>
                <w:sz w:val="18"/>
              </w:rPr>
              <w:t>COBRA initial notice generation via SmartComm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rPr>
                <w:sz w:val="18"/>
              </w:rPr>
              <w:t>2</w:t>
            </w:r>
          </w:p>
        </w:tc>
      </w:tr>
      <w:tr>
        <w:tc>
          <w:tcPr>
            <w:tcW w:type="dxa" w:w="3024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HIPAA.NPP</w:t>
            </w:r>
          </w:p>
        </w:tc>
        <w:tc>
          <w:tcPr>
            <w:tcW w:type="dxa" w:w="3024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HIPAA Notice of Privacy Practices (SF via SmartComm, FI via PCL)</w:t>
            </w:r>
          </w:p>
        </w:tc>
        <w:tc>
          <w:tcPr>
            <w:tcW w:type="dxa" w:w="3024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>
              <w:rPr>
                <w:sz w:val="18"/>
              </w:rPr>
              <w:t>PRINT.DISABLED.DEP.LETTERS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rPr>
                <w:sz w:val="18"/>
              </w:rPr>
              <w:t>Disabled dependent letter generation via SmartComm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rPr>
                <w:sz w:val="18"/>
              </w:rPr>
              <w:t>6</w:t>
            </w:r>
          </w:p>
        </w:tc>
      </w:tr>
    </w:tbl>
    <w:p>
      <w:r>
        <w:t>These programs interact with 10+ shared data record types including EMPLOYEES, EMPLOYERS, EROPTIONS, DEPENDENTS, and ERADJ. All three programs submit correspondence through the *CREATE.CORRESP.TRACKING subroutine using the BASIC.SMARTCOMM.DOC.1 correspondence input definition.</w:t>
      </w:r>
    </w:p>
    <w:p>
      <w:r>
        <w:t>Key findings include 8 coupling points where functional concerns are tangled across the programs, and a proposed decoupling strategy with 8 extracted shared subroutines that would reduce code duplication and improve maintainability.</w:t>
      </w:r>
    </w:p>
    <w:p>
      <w:pPr>
        <w:pStyle w:val="Heading1"/>
      </w:pPr>
      <w:r>
        <w:t>2. Record Types — Full Analysis</w:t>
      </w:r>
    </w:p>
    <w:p>
      <w:pPr>
        <w:pStyle w:val="Heading2"/>
      </w:pPr>
      <w:r>
        <w:t>2.1 EMPLOYEES Record</w:t>
      </w:r>
    </w:p>
    <w:p>
      <w:r>
        <w:t>Description: Core employee/member record containing enrollment status, coverage, effective dates, and demographic data.</w:t>
      </w:r>
    </w:p>
    <w:p>
      <w:r>
        <w:t>Key: EEID (Employee ID)</w:t>
      </w:r>
    </w:p>
    <w:p>
      <w:r>
        <w:t>Loaded via: $INCLUDE BP EMPLOYEES.INS → MAT EEREC</w:t>
      </w:r>
    </w:p>
    <w:p>
      <w:r>
        <w:t>Used by: COBRAN, HIPAA.NPP, PRINT.DISABLED.DEP.LETTERS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1E40AF" w:val="clear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Field Name</w:t>
            </w:r>
          </w:p>
        </w:tc>
        <w:tc>
          <w:tcPr>
            <w:tcW w:type="dxa" w:w="4536"/>
            <w:shd w:fill="1E40AF" w:val="clear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4536"/>
          </w:tcPr>
          <w:p>
            <w:pPr>
              <w:spacing w:before="40" w:after="40"/>
            </w:pPr>
            <w:r>
              <w:rPr>
                <w:sz w:val="18"/>
              </w:rPr>
              <w:t>EESTATUS</w:t>
            </w:r>
          </w:p>
        </w:tc>
        <w:tc>
          <w:tcPr>
            <w:tcW w:type="dxa" w:w="4536"/>
          </w:tcPr>
          <w:p>
            <w:pPr>
              <w:spacing w:before="40" w:after="40"/>
            </w:pPr>
            <w:r>
              <w:rPr>
                <w:sz w:val="18"/>
              </w:rPr>
              <w:t>Multi-valued status codes: A/P/T/D/W/R/I</w:t>
            </w:r>
          </w:p>
        </w:tc>
      </w:tr>
      <w:tr>
        <w:tc>
          <w:tcPr>
            <w:tcW w:type="dxa" w:w="4536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EENEED</w:t>
            </w:r>
          </w:p>
        </w:tc>
        <w:tc>
          <w:tcPr>
            <w:tcW w:type="dxa" w:w="4536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Trigger flag — C (COBRA), N (HIPAA NPP), X (Exclude)</w:t>
            </w:r>
          </w:p>
        </w:tc>
      </w:tr>
      <w:tr>
        <w:tc>
          <w:tcPr>
            <w:tcW w:type="dxa" w:w="4536"/>
          </w:tcPr>
          <w:p>
            <w:pPr>
              <w:spacing w:before="40" w:after="40"/>
            </w:pPr>
            <w:r>
              <w:rPr>
                <w:sz w:val="18"/>
              </w:rPr>
              <w:t>EEFILENO</w:t>
            </w:r>
          </w:p>
        </w:tc>
        <w:tc>
          <w:tcPr>
            <w:tcW w:type="dxa" w:w="4536"/>
          </w:tcPr>
          <w:p>
            <w:pPr>
              <w:spacing w:before="40" w:after="40"/>
            </w:pPr>
            <w:r>
              <w:rPr>
                <w:sz w:val="18"/>
              </w:rPr>
              <w:t>Foreign key to EMPLOYERS record (multi-valued)</w:t>
            </w:r>
          </w:p>
        </w:tc>
      </w:tr>
      <w:tr>
        <w:tc>
          <w:tcPr>
            <w:tcW w:type="dxa" w:w="4536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EEEFFDATE</w:t>
            </w:r>
          </w:p>
        </w:tc>
        <w:tc>
          <w:tcPr>
            <w:tcW w:type="dxa" w:w="4536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Multi-valued effective dates, sorted descending</w:t>
            </w:r>
          </w:p>
        </w:tc>
      </w:tr>
      <w:tr>
        <w:tc>
          <w:tcPr>
            <w:tcW w:type="dxa" w:w="4536"/>
          </w:tcPr>
          <w:p>
            <w:pPr>
              <w:spacing w:before="40" w:after="40"/>
            </w:pPr>
            <w:r>
              <w:rPr>
                <w:sz w:val="18"/>
              </w:rPr>
              <w:t>EERELATIONSHIP</w:t>
            </w:r>
          </w:p>
        </w:tc>
        <w:tc>
          <w:tcPr>
            <w:tcW w:type="dxa" w:w="4536"/>
          </w:tcPr>
          <w:p>
            <w:pPr>
              <w:spacing w:before="40" w:after="40"/>
            </w:pPr>
            <w:r>
              <w:rPr>
                <w:sz w:val="18"/>
              </w:rPr>
              <w:t>E (Employee), S (Spouse), C (Child)</w:t>
            </w:r>
          </w:p>
        </w:tc>
      </w:tr>
      <w:tr>
        <w:tc>
          <w:tcPr>
            <w:tcW w:type="dxa" w:w="4536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EETERMDATE</w:t>
            </w:r>
          </w:p>
        </w:tc>
        <w:tc>
          <w:tcPr>
            <w:tcW w:type="dxa" w:w="4536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Termination date</w:t>
            </w:r>
          </w:p>
        </w:tc>
      </w:tr>
      <w:tr>
        <w:tc>
          <w:tcPr>
            <w:tcW w:type="dxa" w:w="4536"/>
          </w:tcPr>
          <w:p>
            <w:pPr>
              <w:spacing w:before="40" w:after="40"/>
            </w:pPr>
            <w:r>
              <w:rPr>
                <w:sz w:val="18"/>
              </w:rPr>
              <w:t>EEMEDCOV/EEDENCOV/EEVISCOV</w:t>
            </w:r>
          </w:p>
        </w:tc>
        <w:tc>
          <w:tcPr>
            <w:tcW w:type="dxa" w:w="4536"/>
          </w:tcPr>
          <w:p>
            <w:pPr>
              <w:spacing w:before="40" w:after="40"/>
            </w:pPr>
            <w:r>
              <w:rPr>
                <w:sz w:val="18"/>
              </w:rPr>
              <w:t>Medical, dental, vision coverage codes</w:t>
            </w:r>
          </w:p>
        </w:tc>
      </w:tr>
      <w:tr>
        <w:tc>
          <w:tcPr>
            <w:tcW w:type="dxa" w:w="4536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EEHIPAA.SENT</w:t>
            </w:r>
          </w:p>
        </w:tc>
        <w:tc>
          <w:tcPr>
            <w:tcW w:type="dxa" w:w="4536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Dates when HIPAA notices were sent</w:t>
            </w:r>
          </w:p>
        </w:tc>
      </w:tr>
      <w:tr>
        <w:tc>
          <w:tcPr>
            <w:tcW w:type="dxa" w:w="4536"/>
          </w:tcPr>
          <w:p>
            <w:pPr>
              <w:spacing w:before="40" w:after="40"/>
            </w:pPr>
            <w:r>
              <w:rPr>
                <w:sz w:val="18"/>
              </w:rPr>
              <w:t>EEDEPNO</w:t>
            </w:r>
          </w:p>
        </w:tc>
        <w:tc>
          <w:tcPr>
            <w:tcW w:type="dxa" w:w="4536"/>
          </w:tcPr>
          <w:p>
            <w:pPr>
              <w:spacing w:before="40" w:after="40"/>
            </w:pPr>
            <w:r>
              <w:rPr>
                <w:sz w:val="18"/>
              </w:rPr>
              <w:t>Dependent number (multi-valued)</w:t>
            </w:r>
          </w:p>
        </w:tc>
      </w:tr>
      <w:tr>
        <w:tc>
          <w:tcPr>
            <w:tcW w:type="dxa" w:w="4536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EELAST/EEFIRST</w:t>
            </w:r>
          </w:p>
        </w:tc>
        <w:tc>
          <w:tcPr>
            <w:tcW w:type="dxa" w:w="4536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Employee last/first name</w:t>
            </w:r>
          </w:p>
        </w:tc>
      </w:tr>
      <w:tr>
        <w:tc>
          <w:tcPr>
            <w:tcW w:type="dxa" w:w="4536"/>
          </w:tcPr>
          <w:p>
            <w:pPr>
              <w:spacing w:before="40" w:after="40"/>
            </w:pPr>
            <w:r>
              <w:rPr>
                <w:sz w:val="18"/>
              </w:rPr>
              <w:t>EEADD1-EEZIP</w:t>
            </w:r>
          </w:p>
        </w:tc>
        <w:tc>
          <w:tcPr>
            <w:tcW w:type="dxa" w:w="4536"/>
          </w:tcPr>
          <w:p>
            <w:pPr>
              <w:spacing w:before="40" w:after="40"/>
            </w:pPr>
            <w:r>
              <w:rPr>
                <w:sz w:val="18"/>
              </w:rPr>
              <w:t>Employee mailing address</w:t>
            </w:r>
          </w:p>
        </w:tc>
      </w:tr>
    </w:tbl>
    <w:p>
      <w:pPr>
        <w:spacing w:before="120" w:after="120"/>
        <w:shd w:fill="E2E8F0" w:val="clear"/>
      </w:pPr>
      <w:r>
        <w:rPr>
          <w:rFonts w:ascii="Courier New" w:hAnsi="Courier New"/>
          <w:sz w:val="16"/>
        </w:rPr>
        <w:t>CALL *READREC('',MAT EEREC,EMPLOYEES,EEID,'')</w:t>
        <w:br/>
        <w:t>LOCATE TODAY IN EEEFFDATE&lt;1,1&gt; BY 'DR' SETTING EEIDX ELSE NULL</w:t>
        <w:br/>
        <w:t>IF EEEFFDATE&lt;1,EEIDX&gt; = '' AND EEIDX &gt; 1 THEN EEIDX -= 1</w:t>
      </w:r>
    </w:p>
    <w:p>
      <w:pPr>
        <w:pStyle w:val="Heading2"/>
      </w:pPr>
      <w:r>
        <w:t>2.2 EMPLOYERS Record</w:t>
      </w:r>
    </w:p>
    <w:p>
      <w:r>
        <w:t>Description: Employer/group record with billing configuration, state jurisdiction, trust type, and termination data. Cached in memory when FILENO changes.</w:t>
      </w:r>
    </w:p>
    <w:p>
      <w:r>
        <w:t>Key: FILENO (from EEFILENO)</w:t>
      </w:r>
    </w:p>
    <w:p>
      <w:r>
        <w:t>Loaded via: $INCLUDE BP EMPLOYERS.INS → MAT ERREC</w:t>
      </w:r>
    </w:p>
    <w:p>
      <w:r>
        <w:t>Used by: COBRAN, HIPAA.NPP, PRINT.DISABLED.DEP.LETTERS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1E40AF" w:val="clear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Field Name</w:t>
            </w:r>
          </w:p>
        </w:tc>
        <w:tc>
          <w:tcPr>
            <w:tcW w:type="dxa" w:w="4536"/>
            <w:shd w:fill="1E40AF" w:val="clear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4536"/>
          </w:tcPr>
          <w:p>
            <w:pPr>
              <w:spacing w:before="40" w:after="40"/>
            </w:pPr>
            <w:r>
              <w:rPr>
                <w:sz w:val="18"/>
              </w:rPr>
              <w:t>EREFFDATE</w:t>
            </w:r>
          </w:p>
        </w:tc>
        <w:tc>
          <w:tcPr>
            <w:tcW w:type="dxa" w:w="4536"/>
          </w:tcPr>
          <w:p>
            <w:pPr>
              <w:spacing w:before="40" w:after="40"/>
            </w:pPr>
            <w:r>
              <w:rPr>
                <w:sz w:val="18"/>
              </w:rPr>
              <w:t>Multi-valued effective dates for employer configuration</w:t>
            </w:r>
          </w:p>
        </w:tc>
      </w:tr>
      <w:tr>
        <w:tc>
          <w:tcPr>
            <w:tcW w:type="dxa" w:w="4536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ERCOBRAFEE</w:t>
            </w:r>
          </w:p>
        </w:tc>
        <w:tc>
          <w:tcPr>
            <w:tcW w:type="dxa" w:w="4536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COBRA fee flag/amount — gates whether COBRA notices are sent</w:t>
            </w:r>
          </w:p>
        </w:tc>
      </w:tr>
      <w:tr>
        <w:tc>
          <w:tcPr>
            <w:tcW w:type="dxa" w:w="4536"/>
          </w:tcPr>
          <w:p>
            <w:pPr>
              <w:spacing w:before="40" w:after="40"/>
            </w:pPr>
            <w:r>
              <w:rPr>
                <w:sz w:val="18"/>
              </w:rPr>
              <w:t>ERBILLEDTO</w:t>
            </w:r>
          </w:p>
        </w:tc>
        <w:tc>
          <w:tcPr>
            <w:tcW w:type="dxa" w:w="4536"/>
          </w:tcPr>
          <w:p>
            <w:pPr>
              <w:spacing w:before="40" w:after="40"/>
            </w:pPr>
            <w:r>
              <w:rPr>
                <w:sz w:val="18"/>
              </w:rPr>
              <w:t>Last billed-through date for ERADJ billing period calculation</w:t>
            </w:r>
          </w:p>
        </w:tc>
      </w:tr>
      <w:tr>
        <w:tc>
          <w:tcPr>
            <w:tcW w:type="dxa" w:w="4536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ERACTUAL.STATE</w:t>
            </w:r>
          </w:p>
        </w:tc>
        <w:tc>
          <w:tcPr>
            <w:tcW w:type="dxa" w:w="4536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State jurisdiction for compliance rules</w:t>
            </w:r>
          </w:p>
        </w:tc>
      </w:tr>
      <w:tr>
        <w:tc>
          <w:tcPr>
            <w:tcW w:type="dxa" w:w="4536"/>
          </w:tcPr>
          <w:p>
            <w:pPr>
              <w:spacing w:before="40" w:after="40"/>
            </w:pPr>
            <w:r>
              <w:rPr>
                <w:sz w:val="18"/>
              </w:rPr>
              <w:t>ERTRUST</w:t>
            </w:r>
          </w:p>
        </w:tc>
        <w:tc>
          <w:tcPr>
            <w:tcW w:type="dxa" w:w="4536"/>
          </w:tcPr>
          <w:p>
            <w:pPr>
              <w:spacing w:before="40" w:after="40"/>
            </w:pPr>
            <w:r>
              <w:rPr>
                <w:sz w:val="18"/>
              </w:rPr>
              <w:t>Trust type — determines SF vs FI routing in HIPAA.NPP</w:t>
            </w:r>
          </w:p>
        </w:tc>
      </w:tr>
      <w:tr>
        <w:tc>
          <w:tcPr>
            <w:tcW w:type="dxa" w:w="4536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ERTERMDATE</w:t>
            </w:r>
          </w:p>
        </w:tc>
        <w:tc>
          <w:tcPr>
            <w:tcW w:type="dxa" w:w="4536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Employer termination date</w:t>
            </w:r>
          </w:p>
        </w:tc>
      </w:tr>
      <w:tr>
        <w:tc>
          <w:tcPr>
            <w:tcW w:type="dxa" w:w="4536"/>
          </w:tcPr>
          <w:p>
            <w:pPr>
              <w:spacing w:before="40" w:after="40"/>
            </w:pPr>
            <w:r>
              <w:rPr>
                <w:sz w:val="18"/>
              </w:rPr>
              <w:t>ERINS.CARRIER</w:t>
            </w:r>
          </w:p>
        </w:tc>
        <w:tc>
          <w:tcPr>
            <w:tcW w:type="dxa" w:w="4536"/>
          </w:tcPr>
          <w:p>
            <w:pPr>
              <w:spacing w:before="40" w:after="40"/>
            </w:pPr>
            <w:r>
              <w:rPr>
                <w:sz w:val="18"/>
              </w:rPr>
              <w:t>Insurance carrier code — used for FI HIPAA form lookup</w:t>
            </w:r>
          </w:p>
        </w:tc>
      </w:tr>
    </w:tbl>
    <w:p>
      <w:pPr>
        <w:spacing w:before="120" w:after="120"/>
        <w:shd w:fill="E2E8F0" w:val="clear"/>
      </w:pPr>
      <w:r>
        <w:rPr>
          <w:rFonts w:ascii="Courier New" w:hAnsi="Courier New"/>
          <w:sz w:val="16"/>
        </w:rPr>
        <w:t>IF EEFILENO&lt;1,EEIDX&gt; &lt;&gt; FILENO THEN</w:t>
        <w:br/>
        <w:t xml:space="preserve">   FILENO = EEFILENO&lt;1,EEIDX&gt;</w:t>
        <w:br/>
        <w:t xml:space="preserve">   CALL *READREC('',MAT ERREC,EMPLOYERS,FILENO,'')</w:t>
        <w:br/>
        <w:t>END</w:t>
      </w:r>
    </w:p>
    <w:p>
      <w:pPr>
        <w:pStyle w:val="Heading2"/>
      </w:pPr>
      <w:r>
        <w:t>2.3 EROPTIONS Record</w:t>
      </w:r>
    </w:p>
    <w:p>
      <w:r>
        <w:t>Description: Employer options record containing fee schedules and feature flags. Always read alongside EMPLOYERS.</w:t>
      </w:r>
    </w:p>
    <w:p>
      <w:r>
        <w:t>Key: FILENO (same as EMPLOYERS)</w:t>
      </w:r>
    </w:p>
    <w:p>
      <w:r>
        <w:t>Loaded via: $INCLUDE BP EROPTIONS.INS → MAT EOREC</w:t>
      </w:r>
    </w:p>
    <w:p>
      <w:r>
        <w:t>Used by: COBRAN, HIPAA.NPP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1E40AF" w:val="clear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Field Name</w:t>
            </w:r>
          </w:p>
        </w:tc>
        <w:tc>
          <w:tcPr>
            <w:tcW w:type="dxa" w:w="4536"/>
            <w:shd w:fill="1E40AF" w:val="clear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4536"/>
          </w:tcPr>
          <w:p>
            <w:pPr>
              <w:spacing w:before="40" w:after="40"/>
            </w:pPr>
            <w:r>
              <w:rPr>
                <w:sz w:val="18"/>
              </w:rPr>
              <w:t>EOEFFDATE</w:t>
            </w:r>
          </w:p>
        </w:tc>
        <w:tc>
          <w:tcPr>
            <w:tcW w:type="dxa" w:w="4536"/>
          </w:tcPr>
          <w:p>
            <w:pPr>
              <w:spacing w:before="40" w:after="40"/>
            </w:pPr>
            <w:r>
              <w:rPr>
                <w:sz w:val="18"/>
              </w:rPr>
              <w:t>Multi-valued effective dates for options</w:t>
            </w:r>
          </w:p>
        </w:tc>
      </w:tr>
      <w:tr>
        <w:tc>
          <w:tcPr>
            <w:tcW w:type="dxa" w:w="4536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EOCOBRA.NOTICE</w:t>
            </w:r>
          </w:p>
        </w:tc>
        <w:tc>
          <w:tcPr>
            <w:tcW w:type="dxa" w:w="4536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Dollar amount charged per COBRA notice</w:t>
            </w:r>
          </w:p>
        </w:tc>
      </w:tr>
      <w:tr>
        <w:tc>
          <w:tcPr>
            <w:tcW w:type="dxa" w:w="4536"/>
          </w:tcPr>
          <w:p>
            <w:pPr>
              <w:spacing w:before="40" w:after="40"/>
            </w:pPr>
            <w:r>
              <w:rPr>
                <w:sz w:val="18"/>
              </w:rPr>
              <w:t>EOHIPAAP</w:t>
            </w:r>
          </w:p>
        </w:tc>
        <w:tc>
          <w:tcPr>
            <w:tcW w:type="dxa" w:w="4536"/>
          </w:tcPr>
          <w:p>
            <w:pPr>
              <w:spacing w:before="40" w:after="40"/>
            </w:pPr>
            <w:r>
              <w:rPr>
                <w:sz w:val="18"/>
              </w:rPr>
              <w:t>HIPAA privacy fee/flag — blank means skip SF billing</w:t>
            </w:r>
          </w:p>
        </w:tc>
      </w:tr>
      <w:tr>
        <w:tc>
          <w:tcPr>
            <w:tcW w:type="dxa" w:w="4536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EODDV</w:t>
            </w:r>
          </w:p>
        </w:tc>
        <w:tc>
          <w:tcPr>
            <w:tcW w:type="dxa" w:w="4536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Disabled dependent validation flag (Y/N)</w:t>
            </w:r>
          </w:p>
        </w:tc>
      </w:tr>
    </w:tbl>
    <w:p>
      <w:pPr>
        <w:pStyle w:val="Heading2"/>
      </w:pPr>
      <w:r>
        <w:t>2.4 DEPENDENTS Record</w:t>
      </w:r>
    </w:p>
    <w:p>
      <w:r>
        <w:t>Description: Dependent-level record tracking disabled dependent letter workflow state.</w:t>
      </w:r>
    </w:p>
    <w:p>
      <w:r>
        <w:t>Key: EEID.DEPNO (e.g., 12345.01)</w:t>
      </w:r>
    </w:p>
    <w:p>
      <w:r>
        <w:t>Loaded via: $INCLUDE BP DEPENDENTS.INS → MAT DPREC</w:t>
      </w:r>
    </w:p>
    <w:p>
      <w:r>
        <w:t>Used by: HIPAA.NPP, PRINT.DISABLED.DEP.LETTERS, COBRAN (indirectly)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1E40AF" w:val="clear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Field Name</w:t>
            </w:r>
          </w:p>
        </w:tc>
        <w:tc>
          <w:tcPr>
            <w:tcW w:type="dxa" w:w="4536"/>
            <w:shd w:fill="1E40AF" w:val="clear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4536"/>
          </w:tcPr>
          <w:p>
            <w:pPr>
              <w:spacing w:before="40" w:after="40"/>
            </w:pPr>
            <w:r>
              <w:rPr>
                <w:sz w:val="18"/>
              </w:rPr>
              <w:t>DPDEP.NEED</w:t>
            </w:r>
          </w:p>
        </w:tc>
        <w:tc>
          <w:tcPr>
            <w:tcW w:type="dxa" w:w="4536"/>
          </w:tcPr>
          <w:p>
            <w:pPr>
              <w:spacing w:before="40" w:after="40"/>
            </w:pPr>
            <w:r>
              <w:rPr>
                <w:sz w:val="18"/>
              </w:rPr>
              <w:t>Comma-delimited codes: RR/RC/IA/LA/DL/NR</w:t>
            </w:r>
          </w:p>
        </w:tc>
      </w:tr>
      <w:tr>
        <w:tc>
          <w:tcPr>
            <w:tcW w:type="dxa" w:w="4536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DPDDL.SENT</w:t>
            </w:r>
          </w:p>
        </w:tc>
        <w:tc>
          <w:tcPr>
            <w:tcW w:type="dxa" w:w="4536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Multi-valued dates when disabled dep letters were sent</w:t>
            </w:r>
          </w:p>
        </w:tc>
      </w:tr>
      <w:tr>
        <w:tc>
          <w:tcPr>
            <w:tcW w:type="dxa" w:w="4536"/>
          </w:tcPr>
          <w:p>
            <w:pPr>
              <w:spacing w:before="40" w:after="40"/>
            </w:pPr>
            <w:r>
              <w:rPr>
                <w:sz w:val="18"/>
              </w:rPr>
              <w:t>DPDDL.LETTERS</w:t>
            </w:r>
          </w:p>
        </w:tc>
        <w:tc>
          <w:tcPr>
            <w:tcW w:type="dxa" w:w="4536"/>
          </w:tcPr>
          <w:p>
            <w:pPr>
              <w:spacing w:before="40" w:after="40"/>
            </w:pPr>
            <w:r>
              <w:rPr>
                <w:sz w:val="18"/>
              </w:rPr>
              <w:t>Multi-valued letter type codes sent on each date</w:t>
            </w:r>
          </w:p>
        </w:tc>
      </w:tr>
      <w:tr>
        <w:tc>
          <w:tcPr>
            <w:tcW w:type="dxa" w:w="4536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DPDISABILITY.EXPIRATION.DATE</w:t>
            </w:r>
          </w:p>
        </w:tc>
        <w:tc>
          <w:tcPr>
            <w:tcW w:type="dxa" w:w="4536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Required for Limited Approval (LA) letters</w:t>
            </w:r>
          </w:p>
        </w:tc>
      </w:tr>
      <w:tr>
        <w:tc>
          <w:tcPr>
            <w:tcW w:type="dxa" w:w="4536"/>
          </w:tcPr>
          <w:p>
            <w:pPr>
              <w:spacing w:before="40" w:after="40"/>
            </w:pPr>
            <w:r>
              <w:rPr>
                <w:sz w:val="18"/>
              </w:rPr>
              <w:t>DPREL.TYPE.EFFDATE</w:t>
            </w:r>
          </w:p>
        </w:tc>
        <w:tc>
          <w:tcPr>
            <w:tcW w:type="dxa" w:w="4536"/>
          </w:tcPr>
          <w:p>
            <w:pPr>
              <w:spacing w:before="40" w:after="40"/>
            </w:pPr>
            <w:r>
              <w:rPr>
                <w:sz w:val="18"/>
              </w:rPr>
              <w:t>Relationship type effective date</w:t>
            </w:r>
          </w:p>
        </w:tc>
      </w:tr>
      <w:tr>
        <w:tc>
          <w:tcPr>
            <w:tcW w:type="dxa" w:w="4536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DPADD1–DPZIP/DPCOUNTRY</w:t>
            </w:r>
          </w:p>
        </w:tc>
        <w:tc>
          <w:tcPr>
            <w:tcW w:type="dxa" w:w="4536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Dependent alternate address fields</w:t>
            </w:r>
          </w:p>
        </w:tc>
      </w:tr>
    </w:tbl>
    <w:p>
      <w:pPr>
        <w:spacing w:before="120" w:after="120"/>
        <w:shd w:fill="E2E8F0" w:val="clear"/>
      </w:pPr>
      <w:r>
        <w:rPr>
          <w:rFonts w:ascii="Courier New" w:hAnsi="Courier New"/>
          <w:sz w:val="16"/>
        </w:rPr>
        <w:t>CALL *READREC('',MAT DPREC,DEPENDENTS,EEID.DEPNO,'SKIP')</w:t>
        <w:br/>
        <w:t>CALL *WRITEREC('',MAT DPREC,DEPENDENTS,EEID.DEPNO,'TRANS.LOG,':PROGRAM.NAME)</w:t>
      </w:r>
    </w:p>
    <w:p>
      <w:pPr>
        <w:pStyle w:val="Heading2"/>
      </w:pPr>
      <w:r>
        <w:t>2.5 ERADJ (Employer Adjustments) Record</w:t>
      </w:r>
    </w:p>
    <w:p>
      <w:r>
        <w:t>Description: Billing adjustment records used to charge employers for COBRA and HIPAA notice fees.</w:t>
      </w:r>
    </w:p>
    <w:p>
      <w:r>
        <w:t>Key: FILENO + BILLPERIOD + SUFFIX (e.g., 12345200401)</w:t>
      </w:r>
    </w:p>
    <w:p>
      <w:r>
        <w:t>Loaded via: $INCLUDE BP ERADJ.INS → MAT EAREC</w:t>
      </w:r>
    </w:p>
    <w:p>
      <w:r>
        <w:t>Used by: COBRAN (COBRACHG), HIPAA.NPP (HIPAA)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1E40AF" w:val="clear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Field Name</w:t>
            </w:r>
          </w:p>
        </w:tc>
        <w:tc>
          <w:tcPr>
            <w:tcW w:type="dxa" w:w="4536"/>
            <w:shd w:fill="1E40AF" w:val="clear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4536"/>
          </w:tcPr>
          <w:p>
            <w:pPr>
              <w:spacing w:before="40" w:after="40"/>
            </w:pPr>
            <w:r>
              <w:rPr>
                <w:sz w:val="18"/>
              </w:rPr>
              <w:t>EADESC</w:t>
            </w:r>
          </w:p>
        </w:tc>
        <w:tc>
          <w:tcPr>
            <w:tcW w:type="dxa" w:w="4536"/>
          </w:tcPr>
          <w:p>
            <w:pPr>
              <w:spacing w:before="40" w:after="40"/>
            </w:pPr>
            <w:r>
              <w:rPr>
                <w:sz w:val="18"/>
              </w:rPr>
              <w:t>Description (e.g., '5 COBRA NOTICES')</w:t>
            </w:r>
          </w:p>
        </w:tc>
      </w:tr>
      <w:tr>
        <w:tc>
          <w:tcPr>
            <w:tcW w:type="dxa" w:w="4536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EACOMMENTS</w:t>
            </w:r>
          </w:p>
        </w:tc>
        <w:tc>
          <w:tcPr>
            <w:tcW w:type="dxa" w:w="4536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Multi-valued list of EEID/EEID.DEPNO processed</w:t>
            </w:r>
          </w:p>
        </w:tc>
      </w:tr>
      <w:tr>
        <w:tc>
          <w:tcPr>
            <w:tcW w:type="dxa" w:w="4536"/>
          </w:tcPr>
          <w:p>
            <w:pPr>
              <w:spacing w:before="40" w:after="40"/>
            </w:pPr>
            <w:r>
              <w:rPr>
                <w:sz w:val="18"/>
              </w:rPr>
              <w:t>EADISTFIELD</w:t>
            </w:r>
          </w:p>
        </w:tc>
        <w:tc>
          <w:tcPr>
            <w:tcW w:type="dxa" w:w="4536"/>
          </w:tcPr>
          <w:p>
            <w:pPr>
              <w:spacing w:before="40" w:after="40"/>
            </w:pPr>
            <w:r>
              <w:rPr>
                <w:sz w:val="18"/>
              </w:rPr>
              <w:t>Distribution field: COBRACHG or HIPAA</w:t>
            </w:r>
          </w:p>
        </w:tc>
      </w:tr>
      <w:tr>
        <w:tc>
          <w:tcPr>
            <w:tcW w:type="dxa" w:w="4536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EADISTAMOUNT</w:t>
            </w:r>
          </w:p>
        </w:tc>
        <w:tc>
          <w:tcPr>
            <w:tcW w:type="dxa" w:w="4536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Running total amount for this distribution line</w:t>
            </w:r>
          </w:p>
        </w:tc>
      </w:tr>
      <w:tr>
        <w:tc>
          <w:tcPr>
            <w:tcW w:type="dxa" w:w="4536"/>
          </w:tcPr>
          <w:p>
            <w:pPr>
              <w:spacing w:before="40" w:after="40"/>
            </w:pPr>
            <w:r>
              <w:rPr>
                <w:sz w:val="18"/>
              </w:rPr>
              <w:t>EACOVPERIOD</w:t>
            </w:r>
          </w:p>
        </w:tc>
        <w:tc>
          <w:tcPr>
            <w:tcW w:type="dxa" w:w="4536"/>
          </w:tcPr>
          <w:p>
            <w:pPr>
              <w:spacing w:before="40" w:after="40"/>
            </w:pPr>
            <w:r>
              <w:rPr>
                <w:sz w:val="18"/>
              </w:rPr>
              <w:t>Coverage period (YYYYMM)</w:t>
            </w:r>
          </w:p>
        </w:tc>
      </w:tr>
      <w:tr>
        <w:tc>
          <w:tcPr>
            <w:tcW w:type="dxa" w:w="4536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EAAMOUNT</w:t>
            </w:r>
          </w:p>
        </w:tc>
        <w:tc>
          <w:tcPr>
            <w:tcW w:type="dxa" w:w="4536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Grand total amount on the adjustment record</w:t>
            </w:r>
          </w:p>
        </w:tc>
      </w:tr>
    </w:tbl>
    <w:p>
      <w:pPr>
        <w:pStyle w:val="Heading2"/>
      </w:pPr>
      <w:r>
        <w:t>2.6 CORRESP.DATA.REC (In-Memory Dynamic Array)</w:t>
      </w:r>
    </w:p>
    <w:p>
      <w:r>
        <w:t>Not a file — assembled in memory before calling *CREATE.CORRESP.TRACKING. Structure defined by CORRESP.INPUT.DEF record BASIC.SMARTCOMM.DOC.1.</w:t>
      </w:r>
    </w:p>
    <w:p>
      <w:r>
        <w:t>Used by: All 3 programs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E40AF" w:val="clear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Position</w:t>
            </w:r>
          </w:p>
        </w:tc>
        <w:tc>
          <w:tcPr>
            <w:tcW w:type="dxa" w:w="3024"/>
            <w:shd w:fill="1E40AF" w:val="clear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3024"/>
            <w:shd w:fill="1E40AF" w:val="clear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>
              <w:rPr>
                <w:sz w:val="18"/>
              </w:rPr>
              <w:t>&lt;2&gt;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rPr>
                <w:sz w:val="18"/>
              </w:rPr>
              <w:t>GroupNum / FILENO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rPr>
                <w:sz w:val="18"/>
              </w:rPr>
              <w:t>Employer group number</w:t>
            </w:r>
          </w:p>
        </w:tc>
      </w:tr>
      <w:tr>
        <w:tc>
          <w:tcPr>
            <w:tcW w:type="dxa" w:w="3024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&lt;5&gt;</w:t>
            </w:r>
          </w:p>
        </w:tc>
        <w:tc>
          <w:tcPr>
            <w:tcW w:type="dxa" w:w="3024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AdditionalEEIDDepno</w:t>
            </w:r>
          </w:p>
        </w:tc>
        <w:tc>
          <w:tcPr>
            <w:tcW w:type="dxa" w:w="3024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Additional dependent ID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>
              <w:rPr>
                <w:sz w:val="18"/>
              </w:rPr>
              <w:t>&lt;6&gt;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rPr>
                <w:sz w:val="18"/>
              </w:rPr>
              <w:t>AdditionalDependentPurpose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rPr>
                <w:sz w:val="18"/>
              </w:rPr>
              <w:t>RECIPIENT or SUBJECT</w:t>
            </w:r>
          </w:p>
        </w:tc>
      </w:tr>
    </w:tbl>
    <w:p>
      <w:pPr>
        <w:pStyle w:val="Heading2"/>
      </w:pPr>
      <w:r>
        <w:t>2.7 CORRESP.TRACKING Record</w:t>
      </w:r>
    </w:p>
    <w:p>
      <w:r>
        <w:t>Auto-generated by *CREATE.CORRESP.TRACKING. Interface to the SmartComm document generation system.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1E40AF" w:val="clear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Parameter</w:t>
            </w:r>
          </w:p>
        </w:tc>
        <w:tc>
          <w:tcPr>
            <w:tcW w:type="dxa" w:w="4536"/>
            <w:shd w:fill="1E40AF" w:val="clear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4536"/>
          </w:tcPr>
          <w:p>
            <w:pPr>
              <w:spacing w:before="40" w:after="40"/>
            </w:pPr>
            <w:r>
              <w:rPr>
                <w:sz w:val="18"/>
              </w:rPr>
              <w:t>CORRESP.INPUT.DEF.ID</w:t>
            </w:r>
          </w:p>
        </w:tc>
        <w:tc>
          <w:tcPr>
            <w:tcW w:type="dxa" w:w="4536"/>
          </w:tcPr>
          <w:p>
            <w:pPr>
              <w:spacing w:before="40" w:after="40"/>
            </w:pPr>
            <w:r>
              <w:rPr>
                <w:sz w:val="18"/>
              </w:rPr>
              <w:t>'BASIC.SMARTCOMM.DOC.1'</w:t>
            </w:r>
          </w:p>
        </w:tc>
      </w:tr>
      <w:tr>
        <w:tc>
          <w:tcPr>
            <w:tcW w:type="dxa" w:w="4536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RECIPIENT.TYPE</w:t>
            </w:r>
          </w:p>
        </w:tc>
        <w:tc>
          <w:tcPr>
            <w:tcW w:type="dxa" w:w="4536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'DEPENDENT'</w:t>
            </w:r>
          </w:p>
        </w:tc>
      </w:tr>
      <w:tr>
        <w:tc>
          <w:tcPr>
            <w:tcW w:type="dxa" w:w="4536"/>
          </w:tcPr>
          <w:p>
            <w:pPr>
              <w:spacing w:before="40" w:after="40"/>
            </w:pPr>
            <w:r>
              <w:rPr>
                <w:sz w:val="18"/>
              </w:rPr>
              <w:t>METHOD.REQUESTED</w:t>
            </w:r>
          </w:p>
        </w:tc>
        <w:tc>
          <w:tcPr>
            <w:tcW w:type="dxa" w:w="4536"/>
          </w:tcPr>
          <w:p>
            <w:pPr>
              <w:spacing w:before="40" w:after="40"/>
            </w:pPr>
            <w:r>
              <w:rPr>
                <w:sz w:val="18"/>
              </w:rPr>
              <w:t>'LOOKUP'</w:t>
            </w:r>
          </w:p>
        </w:tc>
      </w:tr>
      <w:tr>
        <w:tc>
          <w:tcPr>
            <w:tcW w:type="dxa" w:w="4536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REQUEST.SOURCE</w:t>
            </w:r>
          </w:p>
        </w:tc>
        <w:tc>
          <w:tcPr>
            <w:tcW w:type="dxa" w:w="4536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PROGRAM.NAME</w:t>
            </w:r>
          </w:p>
        </w:tc>
      </w:tr>
    </w:tbl>
    <w:p>
      <w:pPr>
        <w:pStyle w:val="Heading2"/>
      </w:pPr>
      <w:r>
        <w:t>2.8 SAVEDLISTS / Audit Lists</w:t>
      </w:r>
    </w:p>
    <w:p>
      <w:r>
        <w:t>Named lists stored in the &amp;SAVEDLISTS&amp; system file for audit trails and re-run support.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E40AF" w:val="clear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Pattern</w:t>
            </w:r>
          </w:p>
        </w:tc>
        <w:tc>
          <w:tcPr>
            <w:tcW w:type="dxa" w:w="3024"/>
            <w:shd w:fill="1E40AF" w:val="clear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3024"/>
            <w:shd w:fill="1E40AF" w:val="clear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>
              <w:rPr>
                <w:sz w:val="18"/>
              </w:rPr>
              <w:t>COBRAN.DONE{logname}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rPr>
                <w:sz w:val="18"/>
              </w:rPr>
              <w:t>COBRAN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rPr>
                <w:sz w:val="18"/>
              </w:rPr>
              <w:t>Primary completion list</w:t>
            </w:r>
          </w:p>
        </w:tc>
      </w:tr>
      <w:tr>
        <w:tc>
          <w:tcPr>
            <w:tcW w:type="dxa" w:w="3024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COBRAN.DONE{logname}.{date}.{time}</w:t>
            </w:r>
          </w:p>
        </w:tc>
        <w:tc>
          <w:tcPr>
            <w:tcW w:type="dxa" w:w="3024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COBRAN</w:t>
            </w:r>
          </w:p>
        </w:tc>
        <w:tc>
          <w:tcPr>
            <w:tcW w:type="dxa" w:w="3024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Timestamped completion list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>
              <w:rPr>
                <w:sz w:val="18"/>
              </w:rPr>
              <w:t>STORE.MERITAIN.COBRA.INTRO.LETTER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rPr>
                <w:sz w:val="18"/>
              </w:rPr>
              <w:t>COBRAN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rPr>
                <w:sz w:val="18"/>
              </w:rPr>
              <w:t>Employee notice tracking</w:t>
            </w:r>
          </w:p>
        </w:tc>
      </w:tr>
      <w:tr>
        <w:tc>
          <w:tcPr>
            <w:tcW w:type="dxa" w:w="3024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STORE.MERITAIN.COBRA.DEPENDENT.NOTICE</w:t>
            </w:r>
          </w:p>
        </w:tc>
        <w:tc>
          <w:tcPr>
            <w:tcW w:type="dxa" w:w="3024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COBRAN</w:t>
            </w:r>
          </w:p>
        </w:tc>
        <w:tc>
          <w:tcPr>
            <w:tcW w:type="dxa" w:w="3024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Dependent notice tracking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>
              <w:rPr>
                <w:sz w:val="18"/>
              </w:rPr>
              <w:t>COBRA.DEP.NOTICE.{logname}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rPr>
                <w:sz w:val="18"/>
              </w:rPr>
              <w:t>COBRAN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rPr>
                <w:sz w:val="18"/>
              </w:rPr>
              <w:t>Dependent EEID.DEPNO list</w:t>
            </w:r>
          </w:p>
        </w:tc>
      </w:tr>
      <w:tr>
        <w:tc>
          <w:tcPr>
            <w:tcW w:type="dxa" w:w="3024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HIPAA.PDONE{logname}</w:t>
            </w:r>
          </w:p>
        </w:tc>
        <w:tc>
          <w:tcPr>
            <w:tcW w:type="dxa" w:w="3024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HIPAA.NPP</w:t>
            </w:r>
          </w:p>
        </w:tc>
        <w:tc>
          <w:tcPr>
            <w:tcW w:type="dxa" w:w="3024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All processed EEID.DEPNOs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>
              <w:rPr>
                <w:sz w:val="18"/>
              </w:rPr>
              <w:t>HIPAA.PDONE.SC.{logname}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rPr>
                <w:sz w:val="18"/>
              </w:rPr>
              <w:t>HIPAA.NPP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rPr>
                <w:sz w:val="18"/>
              </w:rPr>
              <w:t>SmartComm-routed (SF) members</w:t>
            </w:r>
          </w:p>
        </w:tc>
      </w:tr>
      <w:tr>
        <w:tc>
          <w:tcPr>
            <w:tcW w:type="dxa" w:w="3024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EEID.LIST.{logname}</w:t>
            </w:r>
          </w:p>
        </w:tc>
        <w:tc>
          <w:tcPr>
            <w:tcW w:type="dxa" w:w="3024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HIPAA.NPP</w:t>
            </w:r>
          </w:p>
        </w:tc>
        <w:tc>
          <w:tcPr>
            <w:tcW w:type="dxa" w:w="3024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Filtered EEID list</w:t>
            </w:r>
          </w:p>
        </w:tc>
      </w:tr>
    </w:tbl>
    <w:p>
      <w:pPr>
        <w:pStyle w:val="Heading2"/>
      </w:pPr>
      <w:r>
        <w:t>2.9 Supplementary Records</w:t>
      </w:r>
    </w:p>
    <w:p>
      <w:r>
        <w:t>These records are used primarily by HIPAA.NPP for the Fully-Insured (FI) PCL generation path: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1E40AF" w:val="clear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Record</w:t>
            </w:r>
          </w:p>
        </w:tc>
        <w:tc>
          <w:tcPr>
            <w:tcW w:type="dxa" w:w="4536"/>
            <w:shd w:fill="1E40AF" w:val="clear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4536"/>
          </w:tcPr>
          <w:p>
            <w:pPr>
              <w:spacing w:before="40" w:after="40"/>
            </w:pPr>
            <w:r>
              <w:rPr>
                <w:sz w:val="18"/>
              </w:rPr>
              <w:t>SYSMGMT (HIPAA.DAILY.COUNTER)</w:t>
            </w:r>
          </w:p>
        </w:tc>
        <w:tc>
          <w:tcPr>
            <w:tcW w:type="dxa" w:w="4536"/>
          </w:tcPr>
          <w:p>
            <w:pPr>
              <w:spacing w:before="40" w:after="40"/>
            </w:pPr>
            <w:r>
              <w:rPr>
                <w:sz w:val="18"/>
              </w:rPr>
              <w:t>Daily run counter</w:t>
            </w:r>
          </w:p>
        </w:tc>
      </w:tr>
      <w:tr>
        <w:tc>
          <w:tcPr>
            <w:tcW w:type="dxa" w:w="4536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GROUPINFO</w:t>
            </w:r>
          </w:p>
        </w:tc>
        <w:tc>
          <w:tcPr>
            <w:tcW w:type="dxa" w:w="4536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Group-level NPP configuration (GINPP flag)</w:t>
            </w:r>
          </w:p>
        </w:tc>
      </w:tr>
      <w:tr>
        <w:tc>
          <w:tcPr>
            <w:tcW w:type="dxa" w:w="4536"/>
          </w:tcPr>
          <w:p>
            <w:pPr>
              <w:spacing w:before="40" w:after="40"/>
            </w:pPr>
            <w:r>
              <w:rPr>
                <w:sz w:val="18"/>
              </w:rPr>
              <w:t>CERTS.LAYOUT</w:t>
            </w:r>
          </w:p>
        </w:tc>
        <w:tc>
          <w:tcPr>
            <w:tcW w:type="dxa" w:w="4536"/>
          </w:tcPr>
          <w:p>
            <w:pPr>
              <w:spacing w:before="40" w:after="40"/>
            </w:pPr>
            <w:r>
              <w:rPr>
                <w:sz w:val="18"/>
              </w:rPr>
              <w:t>FI form layout lookup by insurance carrier</w:t>
            </w:r>
          </w:p>
        </w:tc>
      </w:tr>
      <w:tr>
        <w:tc>
          <w:tcPr>
            <w:tcW w:type="dxa" w:w="4536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CERTS.MERGE</w:t>
            </w:r>
          </w:p>
        </w:tc>
        <w:tc>
          <w:tcPr>
            <w:tcW w:type="dxa" w:w="4536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Merge field definitions for FI forms</w:t>
            </w:r>
          </w:p>
        </w:tc>
      </w:tr>
      <w:tr>
        <w:tc>
          <w:tcPr>
            <w:tcW w:type="dxa" w:w="4536"/>
          </w:tcPr>
          <w:p>
            <w:pPr>
              <w:spacing w:before="40" w:after="40"/>
            </w:pPr>
            <w:r>
              <w:rPr>
                <w:sz w:val="18"/>
              </w:rPr>
              <w:t>CERTS.TEXT2</w:t>
            </w:r>
          </w:p>
        </w:tc>
        <w:tc>
          <w:tcPr>
            <w:tcW w:type="dxa" w:w="4536"/>
          </w:tcPr>
          <w:p>
            <w:pPr>
              <w:spacing w:before="40" w:after="40"/>
            </w:pPr>
            <w:r>
              <w:rPr>
                <w:sz w:val="18"/>
              </w:rPr>
              <w:t>Text content for FI HIPAA form pages</w:t>
            </w:r>
          </w:p>
        </w:tc>
      </w:tr>
      <w:tr>
        <w:tc>
          <w:tcPr>
            <w:tcW w:type="dxa" w:w="4536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LETTER.COPIES</w:t>
            </w:r>
          </w:p>
        </w:tc>
        <w:tc>
          <w:tcPr>
            <w:tcW w:type="dxa" w:w="4536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Copy count configuration for FI printed notices</w:t>
            </w:r>
          </w:p>
        </w:tc>
      </w:tr>
      <w:tr>
        <w:tc>
          <w:tcPr>
            <w:tcW w:type="dxa" w:w="4536"/>
          </w:tcPr>
          <w:p>
            <w:pPr>
              <w:spacing w:before="40" w:after="40"/>
            </w:pPr>
            <w:r>
              <w:rPr>
                <w:sz w:val="18"/>
              </w:rPr>
              <w:t>OUTPUT.CONTROL</w:t>
            </w:r>
          </w:p>
        </w:tc>
        <w:tc>
          <w:tcPr>
            <w:tcW w:type="dxa" w:w="4536"/>
          </w:tcPr>
          <w:p>
            <w:pPr>
              <w:spacing w:before="40" w:after="40"/>
            </w:pPr>
            <w:r>
              <w:rPr>
                <w:sz w:val="18"/>
              </w:rPr>
              <w:t>FI output config including HIPAA.YEARS</w:t>
            </w:r>
          </w:p>
        </w:tc>
      </w:tr>
      <w:tr>
        <w:tc>
          <w:tcPr>
            <w:tcW w:type="dxa" w:w="4536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FTP.LOG / FTP.REQUESTS</w:t>
            </w:r>
          </w:p>
        </w:tc>
        <w:tc>
          <w:tcPr>
            <w:tcW w:type="dxa" w:w="4536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FTP transmission tracking for RedCard print vendor</w:t>
            </w:r>
          </w:p>
        </w:tc>
      </w:tr>
    </w:tbl>
    <w:p>
      <w:pPr>
        <w:pStyle w:val="Heading2"/>
      </w:pPr>
      <w:r>
        <w:t>2.10 SmartComm Configuration</w:t>
      </w:r>
    </w:p>
    <w:p>
      <w:r>
        <w:t>All 9 document types use the BASIC.SMARTCOMM.DOC.1 setup in CORRESP.INPUT.DEF: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fill="1E40AF" w:val="clear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512"/>
            <w:shd w:fill="1E40AF" w:val="clear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Letter Description</w:t>
            </w:r>
          </w:p>
        </w:tc>
        <w:tc>
          <w:tcPr>
            <w:tcW w:type="dxa" w:w="1512"/>
            <w:shd w:fill="1E40AF" w:val="clear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Document Name</w:t>
            </w:r>
          </w:p>
        </w:tc>
        <w:tc>
          <w:tcPr>
            <w:tcW w:type="dxa" w:w="1512"/>
            <w:shd w:fill="1E40AF" w:val="clear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SmartComm ID</w:t>
            </w:r>
          </w:p>
        </w:tc>
        <w:tc>
          <w:tcPr>
            <w:tcW w:type="dxa" w:w="1512"/>
            <w:shd w:fill="1E40AF" w:val="clear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Returns Image</w:t>
            </w:r>
          </w:p>
        </w:tc>
        <w:tc>
          <w:tcPr>
            <w:tcW w:type="dxa" w:w="1512"/>
            <w:shd w:fill="1E40AF" w:val="clear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Program</w:t>
            </w:r>
          </w:p>
        </w:tc>
      </w:tr>
      <w:tr>
        <w:tc>
          <w:tcPr>
            <w:tcW w:type="dxa" w:w="1512"/>
          </w:tcPr>
          <w:p>
            <w:pPr>
              <w:spacing w:before="40" w:after="40"/>
            </w:pPr>
            <w:r>
              <w:rPr>
                <w:sz w:val="18"/>
              </w:rPr>
              <w:t>1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rPr>
                <w:sz w:val="18"/>
              </w:rPr>
              <w:t>HIPAA Notice of Privacy Practices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rPr>
                <w:sz w:val="18"/>
              </w:rPr>
              <w:t>Meritain.HIPAA.Notice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rPr>
                <w:sz w:val="18"/>
              </w:rPr>
              <w:t>690679345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rPr>
                <w:sz w:val="18"/>
              </w:rPr>
              <w:t>N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rPr>
                <w:sz w:val="18"/>
              </w:rPr>
              <w:t>HIPAA.NPP</w:t>
            </w:r>
          </w:p>
        </w:tc>
      </w:tr>
      <w:tr>
        <w:tc>
          <w:tcPr>
            <w:tcW w:type="dxa" w:w="1512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2</w:t>
            </w:r>
          </w:p>
        </w:tc>
        <w:tc>
          <w:tcPr>
            <w:tcW w:type="dxa" w:w="1512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COBRA Introduction Letter</w:t>
            </w:r>
          </w:p>
        </w:tc>
        <w:tc>
          <w:tcPr>
            <w:tcW w:type="dxa" w:w="1512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Meritain.COBRA.Intro.Letter</w:t>
            </w:r>
          </w:p>
        </w:tc>
        <w:tc>
          <w:tcPr>
            <w:tcW w:type="dxa" w:w="1512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690680007</w:t>
            </w:r>
          </w:p>
        </w:tc>
        <w:tc>
          <w:tcPr>
            <w:tcW w:type="dxa" w:w="1512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N</w:t>
            </w:r>
          </w:p>
        </w:tc>
        <w:tc>
          <w:tcPr>
            <w:tcW w:type="dxa" w:w="1512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COBRAN</w:t>
            </w:r>
          </w:p>
        </w:tc>
      </w:tr>
      <w:tr>
        <w:tc>
          <w:tcPr>
            <w:tcW w:type="dxa" w:w="1512"/>
          </w:tcPr>
          <w:p>
            <w:pPr>
              <w:spacing w:before="40" w:after="40"/>
            </w:pPr>
            <w:r>
              <w:rPr>
                <w:sz w:val="18"/>
              </w:rPr>
              <w:t>3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rPr>
                <w:sz w:val="18"/>
              </w:rPr>
              <w:t>Dependent COBRA Introduction Letter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rPr>
                <w:sz w:val="18"/>
              </w:rPr>
              <w:t>Meritain.COBRA.Dependent.Notice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rPr>
                <w:sz w:val="18"/>
              </w:rPr>
              <w:t>690680105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rPr>
                <w:sz w:val="18"/>
              </w:rPr>
              <w:t>N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rPr>
                <w:sz w:val="18"/>
              </w:rPr>
              <w:t>COBRAN</w:t>
            </w:r>
          </w:p>
        </w:tc>
      </w:tr>
      <w:tr>
        <w:tc>
          <w:tcPr>
            <w:tcW w:type="dxa" w:w="1512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4</w:t>
            </w:r>
          </w:p>
        </w:tc>
        <w:tc>
          <w:tcPr>
            <w:tcW w:type="dxa" w:w="1512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Disabled Dep Denial Notice</w:t>
            </w:r>
          </w:p>
        </w:tc>
        <w:tc>
          <w:tcPr>
            <w:tcW w:type="dxa" w:w="1512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Disabled.Dependent.-.Denial</w:t>
            </w:r>
          </w:p>
        </w:tc>
        <w:tc>
          <w:tcPr>
            <w:tcW w:type="dxa" w:w="1512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690918681</w:t>
            </w:r>
          </w:p>
        </w:tc>
        <w:tc>
          <w:tcPr>
            <w:tcW w:type="dxa" w:w="1512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Y</w:t>
            </w:r>
          </w:p>
        </w:tc>
        <w:tc>
          <w:tcPr>
            <w:tcW w:type="dxa" w:w="1512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PDDL</w:t>
            </w:r>
          </w:p>
        </w:tc>
      </w:tr>
      <w:tr>
        <w:tc>
          <w:tcPr>
            <w:tcW w:type="dxa" w:w="1512"/>
          </w:tcPr>
          <w:p>
            <w:pPr>
              <w:spacing w:before="40" w:after="40"/>
            </w:pPr>
            <w:r>
              <w:rPr>
                <w:sz w:val="18"/>
              </w:rPr>
              <w:t>5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rPr>
                <w:sz w:val="18"/>
              </w:rPr>
              <w:t>Disabled Dep Indefinite Approval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rPr>
                <w:sz w:val="18"/>
              </w:rPr>
              <w:t>Disabled.Dependent.-.Indefinite.Approval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rPr>
                <w:sz w:val="18"/>
              </w:rPr>
              <w:t>690918738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rPr>
                <w:sz w:val="18"/>
              </w:rPr>
              <w:t>Y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rPr>
                <w:sz w:val="18"/>
              </w:rPr>
              <w:t>PDDL</w:t>
            </w:r>
          </w:p>
        </w:tc>
      </w:tr>
      <w:tr>
        <w:tc>
          <w:tcPr>
            <w:tcW w:type="dxa" w:w="1512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6</w:t>
            </w:r>
          </w:p>
        </w:tc>
        <w:tc>
          <w:tcPr>
            <w:tcW w:type="dxa" w:w="1512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Disabled Dep Recertification</w:t>
            </w:r>
          </w:p>
        </w:tc>
        <w:tc>
          <w:tcPr>
            <w:tcW w:type="dxa" w:w="1512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Disabled.Dependent.-.Recertification</w:t>
            </w:r>
          </w:p>
        </w:tc>
        <w:tc>
          <w:tcPr>
            <w:tcW w:type="dxa" w:w="1512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690918752</w:t>
            </w:r>
          </w:p>
        </w:tc>
        <w:tc>
          <w:tcPr>
            <w:tcW w:type="dxa" w:w="1512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Y</w:t>
            </w:r>
          </w:p>
        </w:tc>
        <w:tc>
          <w:tcPr>
            <w:tcW w:type="dxa" w:w="1512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PDDL</w:t>
            </w:r>
          </w:p>
        </w:tc>
      </w:tr>
      <w:tr>
        <w:tc>
          <w:tcPr>
            <w:tcW w:type="dxa" w:w="1512"/>
          </w:tcPr>
          <w:p>
            <w:pPr>
              <w:spacing w:before="40" w:after="40"/>
            </w:pPr>
            <w:r>
              <w:rPr>
                <w:sz w:val="18"/>
              </w:rPr>
              <w:t>7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rPr>
                <w:sz w:val="18"/>
              </w:rPr>
              <w:t>Disabled Dep Review Request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rPr>
                <w:sz w:val="18"/>
              </w:rPr>
              <w:t>Disabled.Dependent.-.Review.Request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rPr>
                <w:sz w:val="18"/>
              </w:rPr>
              <w:t>690918765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rPr>
                <w:sz w:val="18"/>
              </w:rPr>
              <w:t>Y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rPr>
                <w:sz w:val="18"/>
              </w:rPr>
              <w:t>PDDL</w:t>
            </w:r>
          </w:p>
        </w:tc>
      </w:tr>
      <w:tr>
        <w:tc>
          <w:tcPr>
            <w:tcW w:type="dxa" w:w="1512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8</w:t>
            </w:r>
          </w:p>
        </w:tc>
        <w:tc>
          <w:tcPr>
            <w:tcW w:type="dxa" w:w="1512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Disabled Dep Limited Approval</w:t>
            </w:r>
          </w:p>
        </w:tc>
        <w:tc>
          <w:tcPr>
            <w:tcW w:type="dxa" w:w="1512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Disabled.Dependent.-.Limited.Approval</w:t>
            </w:r>
          </w:p>
        </w:tc>
        <w:tc>
          <w:tcPr>
            <w:tcW w:type="dxa" w:w="1512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690918728</w:t>
            </w:r>
          </w:p>
        </w:tc>
        <w:tc>
          <w:tcPr>
            <w:tcW w:type="dxa" w:w="1512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Y</w:t>
            </w:r>
          </w:p>
        </w:tc>
        <w:tc>
          <w:tcPr>
            <w:tcW w:type="dxa" w:w="1512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PDDL</w:t>
            </w:r>
          </w:p>
        </w:tc>
      </w:tr>
      <w:tr>
        <w:tc>
          <w:tcPr>
            <w:tcW w:type="dxa" w:w="1512"/>
          </w:tcPr>
          <w:p>
            <w:pPr>
              <w:spacing w:before="40" w:after="40"/>
            </w:pPr>
            <w:r>
              <w:rPr>
                <w:sz w:val="18"/>
              </w:rPr>
              <w:t>9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rPr>
                <w:sz w:val="18"/>
              </w:rPr>
              <w:t>Disabled Dep No Response Letter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rPr>
                <w:sz w:val="18"/>
              </w:rPr>
              <w:t>Disabled.Dependent.-.No.Response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rPr>
                <w:sz w:val="18"/>
              </w:rPr>
              <w:t>690918705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rPr>
                <w:sz w:val="18"/>
              </w:rPr>
              <w:t>Y</w:t>
            </w:r>
          </w:p>
        </w:tc>
        <w:tc>
          <w:tcPr>
            <w:tcW w:type="dxa" w:w="1512"/>
          </w:tcPr>
          <w:p>
            <w:pPr>
              <w:spacing w:before="40" w:after="40"/>
            </w:pPr>
            <w:r>
              <w:rPr>
                <w:sz w:val="18"/>
              </w:rPr>
              <w:t>PDDL</w:t>
            </w:r>
          </w:p>
        </w:tc>
      </w:tr>
    </w:tbl>
    <w:p>
      <w:pPr>
        <w:pStyle w:val="Heading1"/>
      </w:pPr>
      <w:r>
        <w:t>3. The 9 Letter Types — Identified from Code</w:t>
      </w:r>
    </w:p>
    <w:p>
      <w:r>
        <w:t>Each letter type is discoverable directly from the source code:</w:t>
      </w:r>
    </w:p>
    <w:p>
      <w:pPr>
        <w:pStyle w:val="Heading3"/>
      </w:pPr>
      <w:r>
        <w:t>From COBRAN.md</w:t>
      </w:r>
    </w:p>
    <w:p>
      <w:pPr>
        <w:pStyle w:val="ListBullet"/>
      </w:pPr>
      <w:r>
        <w:t>1. Meritain.COBRA.Intro.Letter — Assigned to TEMPLATE.NAME at line 178</w:t>
      </w:r>
    </w:p>
    <w:p>
      <w:pPr>
        <w:pStyle w:val="ListBullet"/>
      </w:pPr>
      <w:r>
        <w:t>2. Meritain.COBRA.Dependent.Notice — Assigned to DEP.TEMPLATE.NAME at line 182</w:t>
      </w:r>
    </w:p>
    <w:p>
      <w:pPr>
        <w:pStyle w:val="Heading3"/>
      </w:pPr>
      <w:r>
        <w:t>From HIPAA.NPP.md</w:t>
      </w:r>
    </w:p>
    <w:p>
      <w:pPr>
        <w:pStyle w:val="ListBullet"/>
      </w:pPr>
      <w:r>
        <w:t>3. Meritain.HIPAA.Notice — Assigned to DOCUMENT.NAME at line 1287</w:t>
      </w:r>
    </w:p>
    <w:p>
      <w:pPr>
        <w:pStyle w:val="Heading3"/>
      </w:pPr>
      <w:r>
        <w:t>From PRINT.DISABLED.DEP.LETTERS.md (lines 148–173)</w:t>
      </w:r>
    </w:p>
    <w:p>
      <w:pPr>
        <w:pStyle w:val="ListBullet"/>
      </w:pPr>
      <w:r>
        <w:t>4. Disabled.Dependent.-.Review.Request (code: RR)</w:t>
      </w:r>
    </w:p>
    <w:p>
      <w:pPr>
        <w:pStyle w:val="ListBullet"/>
      </w:pPr>
      <w:r>
        <w:t>5. Disabled.Dependent.-.Recertification (code: RC)</w:t>
      </w:r>
    </w:p>
    <w:p>
      <w:pPr>
        <w:pStyle w:val="ListBullet"/>
      </w:pPr>
      <w:r>
        <w:t>6. Disabled.Dependent.-.Indefinite.Approval (code: IA)</w:t>
      </w:r>
    </w:p>
    <w:p>
      <w:pPr>
        <w:pStyle w:val="ListBullet"/>
      </w:pPr>
      <w:r>
        <w:t>7. Disabled.Dependent.-.Limited.Approval (code: LA)</w:t>
      </w:r>
    </w:p>
    <w:p>
      <w:pPr>
        <w:pStyle w:val="ListBullet"/>
      </w:pPr>
      <w:r>
        <w:t>8. Disabled.Dependent.-.Denial (code: DL)</w:t>
      </w:r>
    </w:p>
    <w:p>
      <w:pPr>
        <w:pStyle w:val="ListBullet"/>
      </w:pPr>
      <w:r>
        <w:t>9. Disabled.Dependent.-.No.Response (code: NR)</w:t>
      </w:r>
    </w:p>
    <w:p>
      <w:pPr>
        <w:pStyle w:val="Heading3"/>
      </w:pPr>
      <w:r>
        <w:t>Summary Table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shd w:fill="1E40AF" w:val="clear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296"/>
            <w:shd w:fill="1E40AF" w:val="clear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Letter Name</w:t>
            </w:r>
          </w:p>
        </w:tc>
        <w:tc>
          <w:tcPr>
            <w:tcW w:type="dxa" w:w="1296"/>
            <w:shd w:fill="1E40AF" w:val="clear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Template/Document Name</w:t>
            </w:r>
          </w:p>
        </w:tc>
        <w:tc>
          <w:tcPr>
            <w:tcW w:type="dxa" w:w="1296"/>
            <w:shd w:fill="1E40AF" w:val="clear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Source Program</w:t>
            </w:r>
          </w:p>
        </w:tc>
        <w:tc>
          <w:tcPr>
            <w:tcW w:type="dxa" w:w="1296"/>
            <w:shd w:fill="1E40AF" w:val="clear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Trigger Condition</w:t>
            </w:r>
          </w:p>
        </w:tc>
        <w:tc>
          <w:tcPr>
            <w:tcW w:type="dxa" w:w="1296"/>
            <w:shd w:fill="1E40AF" w:val="clear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SmartComm ID</w:t>
            </w:r>
          </w:p>
        </w:tc>
        <w:tc>
          <w:tcPr>
            <w:tcW w:type="dxa" w:w="1296"/>
            <w:shd w:fill="1E40AF" w:val="clear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Returns Image</w:t>
            </w:r>
          </w:p>
        </w:tc>
      </w:tr>
      <w:tr>
        <w:tc>
          <w:tcPr>
            <w:tcW w:type="dxa" w:w="1296"/>
          </w:tcPr>
          <w:p>
            <w:pPr>
              <w:spacing w:before="40" w:after="40"/>
            </w:pPr>
            <w:r>
              <w:rPr>
                <w:sz w:val="18"/>
              </w:rPr>
              <w:t>1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>
              <w:rPr>
                <w:sz w:val="18"/>
              </w:rPr>
              <w:t>COBRA Intro Letter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>
              <w:rPr>
                <w:sz w:val="18"/>
              </w:rPr>
              <w:t>Meritain.COBRA.Intro.Letter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>
              <w:rPr>
                <w:sz w:val="18"/>
              </w:rPr>
              <w:t>COBRAN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>
              <w:rPr>
                <w:sz w:val="18"/>
              </w:rPr>
              <w:t>EENEED='C' + ERCOBRAFEE&gt;0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>
              <w:rPr>
                <w:sz w:val="18"/>
              </w:rPr>
              <w:t>690680007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>
              <w:rPr>
                <w:sz w:val="18"/>
              </w:rPr>
              <w:t>N</w:t>
            </w:r>
          </w:p>
        </w:tc>
      </w:tr>
      <w:tr>
        <w:tc>
          <w:tcPr>
            <w:tcW w:type="dxa" w:w="1296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2</w:t>
            </w:r>
          </w:p>
        </w:tc>
        <w:tc>
          <w:tcPr>
            <w:tcW w:type="dxa" w:w="1296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COBRA Dep Notice</w:t>
            </w:r>
          </w:p>
        </w:tc>
        <w:tc>
          <w:tcPr>
            <w:tcW w:type="dxa" w:w="1296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Meritain.COBRA.Dependent.Notice</w:t>
            </w:r>
          </w:p>
        </w:tc>
        <w:tc>
          <w:tcPr>
            <w:tcW w:type="dxa" w:w="1296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COBRAN</w:t>
            </w:r>
          </w:p>
        </w:tc>
        <w:tc>
          <w:tcPr>
            <w:tcW w:type="dxa" w:w="1296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Spouse at diff addr</w:t>
            </w:r>
          </w:p>
        </w:tc>
        <w:tc>
          <w:tcPr>
            <w:tcW w:type="dxa" w:w="1296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690680105</w:t>
            </w:r>
          </w:p>
        </w:tc>
        <w:tc>
          <w:tcPr>
            <w:tcW w:type="dxa" w:w="1296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N</w:t>
            </w:r>
          </w:p>
        </w:tc>
      </w:tr>
      <w:tr>
        <w:tc>
          <w:tcPr>
            <w:tcW w:type="dxa" w:w="1296"/>
          </w:tcPr>
          <w:p>
            <w:pPr>
              <w:spacing w:before="40" w:after="40"/>
            </w:pPr>
            <w:r>
              <w:rPr>
                <w:sz w:val="18"/>
              </w:rPr>
              <w:t>3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>
              <w:rPr>
                <w:sz w:val="18"/>
              </w:rPr>
              <w:t>HIPAA Privacy Notice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>
              <w:rPr>
                <w:sz w:val="18"/>
              </w:rPr>
              <w:t>Meritain.HIPAA.Notice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>
              <w:rPr>
                <w:sz w:val="18"/>
              </w:rPr>
              <w:t>HIPAA.NPP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>
              <w:rPr>
                <w:sz w:val="18"/>
              </w:rPr>
              <w:t>EENEED='N' + SF group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>
              <w:rPr>
                <w:sz w:val="18"/>
              </w:rPr>
              <w:t>690679345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>
              <w:rPr>
                <w:sz w:val="18"/>
              </w:rPr>
              <w:t>N</w:t>
            </w:r>
          </w:p>
        </w:tc>
      </w:tr>
      <w:tr>
        <w:tc>
          <w:tcPr>
            <w:tcW w:type="dxa" w:w="1296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4</w:t>
            </w:r>
          </w:p>
        </w:tc>
        <w:tc>
          <w:tcPr>
            <w:tcW w:type="dxa" w:w="1296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DD Review Request</w:t>
            </w:r>
          </w:p>
        </w:tc>
        <w:tc>
          <w:tcPr>
            <w:tcW w:type="dxa" w:w="1296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Disabled.Dependent.-.Review.Request</w:t>
            </w:r>
          </w:p>
        </w:tc>
        <w:tc>
          <w:tcPr>
            <w:tcW w:type="dxa" w:w="1296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PDDL</w:t>
            </w:r>
          </w:p>
        </w:tc>
        <w:tc>
          <w:tcPr>
            <w:tcW w:type="dxa" w:w="1296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DPDEP.NEED has 'RR'</w:t>
            </w:r>
          </w:p>
        </w:tc>
        <w:tc>
          <w:tcPr>
            <w:tcW w:type="dxa" w:w="1296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690918765</w:t>
            </w:r>
          </w:p>
        </w:tc>
        <w:tc>
          <w:tcPr>
            <w:tcW w:type="dxa" w:w="1296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Y</w:t>
            </w:r>
          </w:p>
        </w:tc>
      </w:tr>
      <w:tr>
        <w:tc>
          <w:tcPr>
            <w:tcW w:type="dxa" w:w="1296"/>
          </w:tcPr>
          <w:p>
            <w:pPr>
              <w:spacing w:before="40" w:after="40"/>
            </w:pPr>
            <w:r>
              <w:rPr>
                <w:sz w:val="18"/>
              </w:rPr>
              <w:t>5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>
              <w:rPr>
                <w:sz w:val="18"/>
              </w:rPr>
              <w:t>DD Recertification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>
              <w:rPr>
                <w:sz w:val="18"/>
              </w:rPr>
              <w:t>Disabled.Dependent.-.Recertification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>
              <w:rPr>
                <w:sz w:val="18"/>
              </w:rPr>
              <w:t>PDDL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>
              <w:rPr>
                <w:sz w:val="18"/>
              </w:rPr>
              <w:t>DPDEP.NEED has 'RC'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>
              <w:rPr>
                <w:sz w:val="18"/>
              </w:rPr>
              <w:t>690918752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>
              <w:rPr>
                <w:sz w:val="18"/>
              </w:rPr>
              <w:t>Y</w:t>
            </w:r>
          </w:p>
        </w:tc>
      </w:tr>
      <w:tr>
        <w:tc>
          <w:tcPr>
            <w:tcW w:type="dxa" w:w="1296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6</w:t>
            </w:r>
          </w:p>
        </w:tc>
        <w:tc>
          <w:tcPr>
            <w:tcW w:type="dxa" w:w="1296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DD Indef. Approval</w:t>
            </w:r>
          </w:p>
        </w:tc>
        <w:tc>
          <w:tcPr>
            <w:tcW w:type="dxa" w:w="1296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Disabled.Dependent.-.Indefinite.Approval</w:t>
            </w:r>
          </w:p>
        </w:tc>
        <w:tc>
          <w:tcPr>
            <w:tcW w:type="dxa" w:w="1296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PDDL</w:t>
            </w:r>
          </w:p>
        </w:tc>
        <w:tc>
          <w:tcPr>
            <w:tcW w:type="dxa" w:w="1296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DPDEP.NEED has 'IA'</w:t>
            </w:r>
          </w:p>
        </w:tc>
        <w:tc>
          <w:tcPr>
            <w:tcW w:type="dxa" w:w="1296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690918738</w:t>
            </w:r>
          </w:p>
        </w:tc>
        <w:tc>
          <w:tcPr>
            <w:tcW w:type="dxa" w:w="1296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Y</w:t>
            </w:r>
          </w:p>
        </w:tc>
      </w:tr>
      <w:tr>
        <w:tc>
          <w:tcPr>
            <w:tcW w:type="dxa" w:w="1296"/>
          </w:tcPr>
          <w:p>
            <w:pPr>
              <w:spacing w:before="40" w:after="40"/>
            </w:pPr>
            <w:r>
              <w:rPr>
                <w:sz w:val="18"/>
              </w:rPr>
              <w:t>7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>
              <w:rPr>
                <w:sz w:val="18"/>
              </w:rPr>
              <w:t>DD Limited Approval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>
              <w:rPr>
                <w:sz w:val="18"/>
              </w:rPr>
              <w:t>Disabled.Dependent.-.Limited.Approval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>
              <w:rPr>
                <w:sz w:val="18"/>
              </w:rPr>
              <w:t>PDDL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>
              <w:rPr>
                <w:sz w:val="18"/>
              </w:rPr>
              <w:t>DPDEP.NEED has 'LA'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>
              <w:rPr>
                <w:sz w:val="18"/>
              </w:rPr>
              <w:t>690918728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>
              <w:rPr>
                <w:sz w:val="18"/>
              </w:rPr>
              <w:t>Y</w:t>
            </w:r>
          </w:p>
        </w:tc>
      </w:tr>
      <w:tr>
        <w:tc>
          <w:tcPr>
            <w:tcW w:type="dxa" w:w="1296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8</w:t>
            </w:r>
          </w:p>
        </w:tc>
        <w:tc>
          <w:tcPr>
            <w:tcW w:type="dxa" w:w="1296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DD Denial</w:t>
            </w:r>
          </w:p>
        </w:tc>
        <w:tc>
          <w:tcPr>
            <w:tcW w:type="dxa" w:w="1296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Disabled.Dependent.-.Denial</w:t>
            </w:r>
          </w:p>
        </w:tc>
        <w:tc>
          <w:tcPr>
            <w:tcW w:type="dxa" w:w="1296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PDDL</w:t>
            </w:r>
          </w:p>
        </w:tc>
        <w:tc>
          <w:tcPr>
            <w:tcW w:type="dxa" w:w="1296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DPDEP.NEED has 'DL'</w:t>
            </w:r>
          </w:p>
        </w:tc>
        <w:tc>
          <w:tcPr>
            <w:tcW w:type="dxa" w:w="1296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690918681</w:t>
            </w:r>
          </w:p>
        </w:tc>
        <w:tc>
          <w:tcPr>
            <w:tcW w:type="dxa" w:w="1296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Y</w:t>
            </w:r>
          </w:p>
        </w:tc>
      </w:tr>
      <w:tr>
        <w:tc>
          <w:tcPr>
            <w:tcW w:type="dxa" w:w="1296"/>
          </w:tcPr>
          <w:p>
            <w:pPr>
              <w:spacing w:before="40" w:after="40"/>
            </w:pPr>
            <w:r>
              <w:rPr>
                <w:sz w:val="18"/>
              </w:rPr>
              <w:t>9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>
              <w:rPr>
                <w:sz w:val="18"/>
              </w:rPr>
              <w:t>DD No Response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>
              <w:rPr>
                <w:sz w:val="18"/>
              </w:rPr>
              <w:t>Disabled.Dependent.-.No.Response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>
              <w:rPr>
                <w:sz w:val="18"/>
              </w:rPr>
              <w:t>PDDL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>
              <w:rPr>
                <w:sz w:val="18"/>
              </w:rPr>
              <w:t>DPDEP.NEED has 'NR'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>
              <w:rPr>
                <w:sz w:val="18"/>
              </w:rPr>
              <w:t>690918705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>
              <w:rPr>
                <w:sz w:val="18"/>
              </w:rPr>
              <w:t>Y</w:t>
            </w:r>
          </w:p>
        </w:tc>
      </w:tr>
    </w:tbl>
    <w:p>
      <w:pPr>
        <w:pStyle w:val="Heading1"/>
      </w:pPr>
      <w:r>
        <w:t>4. Dependency Graph</w:t>
      </w:r>
    </w:p>
    <w:p>
      <w:r>
        <w:t>The following diagram shows how the 10+ record types relate to each other: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38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38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1: Record Type Dependency Graph</w:t>
      </w:r>
    </w:p>
    <w:p>
      <w:pPr>
        <w:pStyle w:val="Heading1"/>
      </w:pPr>
      <w:r>
        <w:t>5. Current Coupling Map</w:t>
      </w:r>
    </w:p>
    <w:p>
      <w:r>
        <w:t>This diagram shows the 8+ functional concerns tangled across the 3 programs: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7345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34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2: Current Coupling Map</w:t>
      </w:r>
    </w:p>
    <w:p>
      <w:pPr>
        <w:pStyle w:val="Heading1"/>
      </w:pPr>
      <w:r>
        <w:t>6. Coupling Points Table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E40AF" w:val="clear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Concern</w:t>
            </w:r>
          </w:p>
        </w:tc>
        <w:tc>
          <w:tcPr>
            <w:tcW w:type="dxa" w:w="3024"/>
            <w:shd w:fill="1E40AF" w:val="clear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Where It's Tangled</w:t>
            </w:r>
          </w:p>
        </w:tc>
        <w:tc>
          <w:tcPr>
            <w:tcW w:type="dxa" w:w="3024"/>
            <w:shd w:fill="1E40AF" w:val="clear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Shared Records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>
              <w:rPr>
                <w:sz w:val="18"/>
              </w:rPr>
              <w:t>1. Eligibility Filtering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rPr>
                <w:sz w:val="18"/>
              </w:rPr>
              <w:t>COBRAN MAIN.LOOP, HIPAA.NPP FILTER.EEIDS, PDDL VALIDATE.DEP.DATA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rPr>
                <w:sz w:val="18"/>
              </w:rPr>
              <w:t>EMPLOYEES</w:t>
            </w:r>
          </w:p>
        </w:tc>
      </w:tr>
      <w:tr>
        <w:tc>
          <w:tcPr>
            <w:tcW w:type="dxa" w:w="3024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2. Employer Context Loading</w:t>
            </w:r>
          </w:p>
        </w:tc>
        <w:tc>
          <w:tcPr>
            <w:tcW w:type="dxa" w:w="3024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COBRAN MAIN.LOOP (lines 232-260), HIPAA.NPP SET.SKIP.FILENO</w:t>
            </w:r>
          </w:p>
        </w:tc>
        <w:tc>
          <w:tcPr>
            <w:tcW w:type="dxa" w:w="3024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EMPLOYERS, EROPTIONS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>
              <w:rPr>
                <w:sz w:val="18"/>
              </w:rPr>
              <w:t>3. SmartComm Submission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rPr>
                <w:sz w:val="18"/>
              </w:rPr>
              <w:t>All 3: SUBMIT.CORRESP.REQUEST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rPr>
                <w:sz w:val="18"/>
              </w:rPr>
              <w:t>CORRESP.DATA.REC, CORRESP.TRACKING</w:t>
            </w:r>
          </w:p>
        </w:tc>
      </w:tr>
      <w:tr>
        <w:tc>
          <w:tcPr>
            <w:tcW w:type="dxa" w:w="3024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4. Billing (ERADJ)</w:t>
            </w:r>
          </w:p>
        </w:tc>
        <w:tc>
          <w:tcPr>
            <w:tcW w:type="dxa" w:w="3024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COBRAN DO.BILLING (COBRACHG), HIPAA.NPP DO.BILLING (HIPAA)</w:t>
            </w:r>
          </w:p>
        </w:tc>
        <w:tc>
          <w:tcPr>
            <w:tcW w:type="dxa" w:w="3024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ERADJ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>
              <w:rPr>
                <w:sz w:val="18"/>
              </w:rPr>
              <w:t>5. FI HIPAA Generation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rPr>
                <w:sz w:val="18"/>
              </w:rPr>
              <w:t>HIPAA.NPP only: GET/GENERATE.HIPAA.FORMS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rPr>
                <w:sz w:val="18"/>
              </w:rPr>
              <w:t>CERTS.LAYOUT/MERGE/TEXT2</w:t>
            </w:r>
          </w:p>
        </w:tc>
      </w:tr>
      <w:tr>
        <w:tc>
          <w:tcPr>
            <w:tcW w:type="dxa" w:w="3024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6. FTP Transmission</w:t>
            </w:r>
          </w:p>
        </w:tc>
        <w:tc>
          <w:tcPr>
            <w:tcW w:type="dxa" w:w="3024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HIPAA.NPP only: FTP.FILE</w:t>
            </w:r>
          </w:p>
        </w:tc>
        <w:tc>
          <w:tcPr>
            <w:tcW w:type="dxa" w:w="3024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FTP.LOG, FTP.REQUESTS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>
              <w:rPr>
                <w:sz w:val="18"/>
              </w:rPr>
              <w:t>7. Audit List Management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rPr>
                <w:sz w:val="18"/>
              </w:rPr>
              <w:t>COBRAN END.REPORT.FILE, HIPAA.NPP inline SAVE.LIST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>
              <w:rPr>
                <w:sz w:val="18"/>
              </w:rPr>
              <w:t>&amp;SAVEDLISTS&amp;</w:t>
            </w:r>
          </w:p>
        </w:tc>
      </w:tr>
      <w:tr>
        <w:tc>
          <w:tcPr>
            <w:tcW w:type="dxa" w:w="3024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8. Dep Record Update</w:t>
            </w:r>
          </w:p>
        </w:tc>
        <w:tc>
          <w:tcPr>
            <w:tcW w:type="dxa" w:w="3024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PDDL: WRITE.DEP.REC + UPDATE.DEP.NEED</w:t>
            </w:r>
          </w:p>
        </w:tc>
        <w:tc>
          <w:tcPr>
            <w:tcW w:type="dxa" w:w="3024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DEPENDENTS</w:t>
            </w:r>
          </w:p>
        </w:tc>
      </w:tr>
    </w:tbl>
    <w:p>
      <w:pPr>
        <w:pStyle w:val="Heading1"/>
      </w:pPr>
      <w:r>
        <w:t>7. Decoupling Strategy</w:t>
      </w:r>
    </w:p>
    <w:p>
      <w:r>
        <w:t>The following 8 extractions would convert duplicated logic into shared, cataloged subroutines:</w:t>
      </w:r>
    </w:p>
    <w:p>
      <w:pPr>
        <w:pStyle w:val="Heading2"/>
      </w:pPr>
      <w:r>
        <w:t>7.1 *CHECK.LETTER.ELIGIBILITY</w:t>
      </w:r>
    </w:p>
    <w:p>
      <w:r>
        <w:t>Proposed Signature:</w:t>
      </w:r>
    </w:p>
    <w:p>
      <w:pPr>
        <w:spacing w:before="120" w:after="120"/>
        <w:shd w:fill="E2E8F0" w:val="clear"/>
      </w:pPr>
      <w:r>
        <w:rPr>
          <w:rFonts w:ascii="Courier New" w:hAnsi="Courier New"/>
          <w:sz w:val="16"/>
        </w:rPr>
        <w:t>SUBROUTINE *CHECK.LETTER.ELIGIBILITY(IS.ELIGIBLE, MAT EEREC, EEID, TODAY, LETTER.TYPE, OPTIONS)</w:t>
      </w:r>
    </w:p>
    <w:p>
      <w:r>
        <w:t>Extracts from: COBRAN MAIN.LOOP, HIPAA.NPP FILTER.EEIDS, PDDL VALIDATE.DEP.DATA</w:t>
      </w:r>
    </w:p>
    <w:p>
      <w:r>
        <w:t>Consolidates EENEED check, effective date location, and status filtering into a single subroutine.</w:t>
      </w:r>
    </w:p>
    <w:p>
      <w:pPr>
        <w:pStyle w:val="Heading2"/>
      </w:pPr>
      <w:r>
        <w:t>7.2 *LOAD.EMPLOYER.CONTEXT</w:t>
      </w:r>
    </w:p>
    <w:p>
      <w:r>
        <w:t>Proposed Signature:</w:t>
      </w:r>
    </w:p>
    <w:p>
      <w:pPr>
        <w:spacing w:before="120" w:after="120"/>
        <w:shd w:fill="E2E8F0" w:val="clear"/>
      </w:pPr>
      <w:r>
        <w:rPr>
          <w:rFonts w:ascii="Courier New" w:hAnsi="Courier New"/>
          <w:sz w:val="16"/>
        </w:rPr>
        <w:t>SUBROUTINE *LOAD.EMPLOYER.CONTEXT(LOAD.STATUS, MAT ERREC, MAT EOREC, FILENO, LAST.FILENO, TODAY)</w:t>
      </w:r>
    </w:p>
    <w:p>
      <w:r>
        <w:t>Extracts from: COBRAN MAIN.LOOP (lines 232-260), HIPAA.NPP SET.SKIP.FILENO</w:t>
      </w:r>
    </w:p>
    <w:p>
      <w:r>
        <w:t>Wraps the cached employer+eroptions read into a single subroutine.</w:t>
      </w:r>
    </w:p>
    <w:p>
      <w:pPr>
        <w:pStyle w:val="Heading2"/>
      </w:pPr>
      <w:r>
        <w:t>7.3 *SUBMIT.LETTER.REQUEST</w:t>
      </w:r>
    </w:p>
    <w:p>
      <w:r>
        <w:t>Proposed Signature:</w:t>
      </w:r>
    </w:p>
    <w:p>
      <w:pPr>
        <w:spacing w:before="120" w:after="120"/>
        <w:shd w:fill="E2E8F0" w:val="clear"/>
      </w:pPr>
      <w:r>
        <w:rPr>
          <w:rFonts w:ascii="Courier New" w:hAnsi="Courier New"/>
          <w:sz w:val="16"/>
        </w:rPr>
        <w:t>SUBROUTINE *SUBMIT.LETTER.REQUEST(ERROR.MESSAGES, DOCUMENT.NAME, RECIPIENT.ID, FILENO, ...)</w:t>
      </w:r>
    </w:p>
    <w:p>
      <w:r>
        <w:t>Extracts from: All 3 programs: SUBMIT.CORRESP.REQUEST</w:t>
      </w:r>
    </w:p>
    <w:p>
      <w:r>
        <w:t>Wraps CORRESP.DATA.REC assembly and *CREATE.CORRESP.TRACKING call.</w:t>
      </w:r>
    </w:p>
    <w:p>
      <w:pPr>
        <w:pStyle w:val="Heading2"/>
      </w:pPr>
      <w:r>
        <w:t>7.4 *ADD.NOTICE.BILLING</w:t>
      </w:r>
    </w:p>
    <w:p>
      <w:r>
        <w:t>Proposed Signature:</w:t>
      </w:r>
    </w:p>
    <w:p>
      <w:pPr>
        <w:spacing w:before="120" w:after="120"/>
        <w:shd w:fill="E2E8F0" w:val="clear"/>
      </w:pPr>
      <w:r>
        <w:rPr>
          <w:rFonts w:ascii="Courier New" w:hAnsi="Courier New"/>
          <w:sz w:val="16"/>
        </w:rPr>
        <w:t>SUBROUTINE *ADD.NOTICE.BILLING(MAT EAREC, FILENO, EEID, ..., DIST.FIELD, FEE.AMOUNT)</w:t>
      </w:r>
    </w:p>
    <w:p>
      <w:r>
        <w:t>Extracts from: COBRAN DO.BILLING (COBRACHG), HIPAA.NPP DO.BILLING (HIPAA)</w:t>
      </w:r>
    </w:p>
    <w:p>
      <w:r>
        <w:t>Parameterizes the billing subroutine with DIST.FIELD and FEE.AMOUNT.</w:t>
      </w:r>
    </w:p>
    <w:p>
      <w:pPr>
        <w:pStyle w:val="Heading2"/>
      </w:pPr>
      <w:r>
        <w:t>7.5 *GENERATE.FI.HIPAA.NOTICE</w:t>
      </w:r>
    </w:p>
    <w:p>
      <w:r>
        <w:t>Proposed Signature:</w:t>
      </w:r>
    </w:p>
    <w:p>
      <w:pPr>
        <w:spacing w:before="120" w:after="120"/>
        <w:shd w:fill="E2E8F0" w:val="clear"/>
      </w:pPr>
      <w:r>
        <w:rPr>
          <w:rFonts w:ascii="Courier New" w:hAnsi="Courier New"/>
          <w:sz w:val="16"/>
        </w:rPr>
        <w:t>SUBROUTINE *GENERATE.FI.HIPAA.NOTICE(OUTPUT.STATUS, EEID, FILENO, ...)</w:t>
      </w:r>
    </w:p>
    <w:p>
      <w:r>
        <w:t>Extracts from: HIPAA.NPP FI branch: GET.HIPAA.FORMS + GENERATE.HIPAA.FORMS</w:t>
      </w:r>
    </w:p>
    <w:p>
      <w:r>
        <w:t>Encapsulates the entire FI PCL generation path.</w:t>
      </w:r>
    </w:p>
    <w:p>
      <w:pPr>
        <w:pStyle w:val="Heading2"/>
      </w:pPr>
      <w:r>
        <w:t>7.6 *SUBMIT.PRINT.FTP</w:t>
      </w:r>
    </w:p>
    <w:p>
      <w:r>
        <w:t>Proposed Signature:</w:t>
      </w:r>
    </w:p>
    <w:p>
      <w:pPr>
        <w:spacing w:before="120" w:after="120"/>
        <w:shd w:fill="E2E8F0" w:val="clear"/>
      </w:pPr>
      <w:r>
        <w:rPr>
          <w:rFonts w:ascii="Courier New" w:hAnsi="Courier New"/>
          <w:sz w:val="16"/>
        </w:rPr>
        <w:t>SUBROUTINE *SUBMIT.PRINT.FTP(FTP.STATUS, FILENAME, FTP.ID, PROGRAM.NAME)</w:t>
      </w:r>
    </w:p>
    <w:p>
      <w:r>
        <w:t>Extracts from: HIPAA.NPP FTP.FILE</w:t>
      </w:r>
    </w:p>
    <w:p>
      <w:r>
        <w:t>Wraps FTP submission logic for reuse.</w:t>
      </w:r>
    </w:p>
    <w:p>
      <w:pPr>
        <w:pStyle w:val="Heading2"/>
      </w:pPr>
      <w:r>
        <w:t>7.7 *SAVE.PROCESS.AUDIT</w:t>
      </w:r>
    </w:p>
    <w:p>
      <w:r>
        <w:t>Proposed Signature:</w:t>
      </w:r>
    </w:p>
    <w:p>
      <w:pPr>
        <w:spacing w:before="120" w:after="120"/>
        <w:shd w:fill="E2E8F0" w:val="clear"/>
      </w:pPr>
      <w:r>
        <w:rPr>
          <w:rFonts w:ascii="Courier New" w:hAnsi="Courier New"/>
          <w:sz w:val="16"/>
        </w:rPr>
        <w:t>SUBROUTINE *SAVE.PROCESS.AUDIT(LIST.DATA, LIST.NAME.PREFIX, UV.LOGNAME, INCLUDE.TIMESTAMP)</w:t>
      </w:r>
    </w:p>
    <w:p>
      <w:r>
        <w:t>Extracts from: COBRAN END.REPORT.FILE, HIPAA.NPP inline SAVE.LIST commands</w:t>
      </w:r>
    </w:p>
    <w:p>
      <w:r>
        <w:t>Generalizes audit list saving pattern.</w:t>
      </w:r>
    </w:p>
    <w:p>
      <w:pPr>
        <w:pStyle w:val="Heading2"/>
      </w:pPr>
      <w:r>
        <w:t>7.8 *UPDATE.DEP.LETTER.STATUS</w:t>
      </w:r>
    </w:p>
    <w:p>
      <w:r>
        <w:t>Proposed Signature:</w:t>
      </w:r>
    </w:p>
    <w:p>
      <w:pPr>
        <w:spacing w:before="120" w:after="120"/>
        <w:shd w:fill="E2E8F0" w:val="clear"/>
      </w:pPr>
      <w:r>
        <w:rPr>
          <w:rFonts w:ascii="Courier New" w:hAnsi="Courier New"/>
          <w:sz w:val="16"/>
        </w:rPr>
        <w:t>SUBROUTINE *UPDATE.DEP.LETTER.STATUS(MAT DPREC, EEID.DEPNO, CUR.NEED, TODAY, ...)</w:t>
      </w:r>
    </w:p>
    <w:p>
      <w:r>
        <w:t>Extracts from: PDDL WRITE.DEP.REC + UPDATE.DEP.NEED</w:t>
      </w:r>
    </w:p>
    <w:p>
      <w:r>
        <w:t>Combines letter-sent tracking and dependent record write-back.</w:t>
      </w:r>
    </w:p>
    <w:p>
      <w:pPr>
        <w:pStyle w:val="Heading1"/>
      </w:pPr>
      <w:r>
        <w:t>8. Decoupled Architecture</w:t>
      </w:r>
    </w:p>
    <w:p>
      <w:r>
        <w:t>After extracting the 8 shared subroutines, each program becomes a thin orchestrator: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612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3: Decoupled Architecture</w:t>
      </w:r>
    </w:p>
    <w:p>
      <w:pPr>
        <w:pStyle w:val="Heading1"/>
      </w:pPr>
      <w:r>
        <w:t>9. Priority Order for Decoupling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1E40AF" w:val="clear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Priority</w:t>
            </w:r>
          </w:p>
        </w:tc>
        <w:tc>
          <w:tcPr>
            <w:tcW w:type="dxa" w:w="2268"/>
            <w:shd w:fill="1E40AF" w:val="clear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Extraction</w:t>
            </w:r>
          </w:p>
        </w:tc>
        <w:tc>
          <w:tcPr>
            <w:tcW w:type="dxa" w:w="2268"/>
            <w:shd w:fill="1E40AF" w:val="clear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Impact</w:t>
            </w:r>
          </w:p>
        </w:tc>
        <w:tc>
          <w:tcPr>
            <w:tcW w:type="dxa" w:w="2268"/>
            <w:shd w:fill="1E40AF" w:val="clear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Reason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>
              <w:rPr>
                <w:sz w:val="18"/>
              </w:rPr>
              <w:t>1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rPr>
                <w:sz w:val="18"/>
              </w:rPr>
              <w:t>*SUBMIT.LETTER.REQUEST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rPr>
                <w:sz w:val="18"/>
              </w:rPr>
              <w:t>All 3 programs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rPr>
                <w:sz w:val="18"/>
              </w:rPr>
              <w:t>Highest duplication — identical pattern in all 3 programs</w:t>
            </w:r>
          </w:p>
        </w:tc>
      </w:tr>
      <w:tr>
        <w:tc>
          <w:tcPr>
            <w:tcW w:type="dxa" w:w="2268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2</w:t>
            </w:r>
          </w:p>
        </w:tc>
        <w:tc>
          <w:tcPr>
            <w:tcW w:type="dxa" w:w="2268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*CHECK.LETTER.ELIGIBILITY</w:t>
            </w:r>
          </w:p>
        </w:tc>
        <w:tc>
          <w:tcPr>
            <w:tcW w:type="dxa" w:w="2268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All 3 programs</w:t>
            </w:r>
          </w:p>
        </w:tc>
        <w:tc>
          <w:tcPr>
            <w:tcW w:type="dxa" w:w="2268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Core eligibility logic duplicated with subtle variations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>
              <w:rPr>
                <w:sz w:val="18"/>
              </w:rPr>
              <w:t>3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rPr>
                <w:sz w:val="18"/>
              </w:rPr>
              <w:t>*LOAD.EMPLOYER.CONTEXT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rPr>
                <w:sz w:val="18"/>
              </w:rPr>
              <w:t>COBRAN + HIPAA.NPP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rPr>
                <w:sz w:val="18"/>
              </w:rPr>
              <w:t>Identical cached read pattern must stay in sync</w:t>
            </w:r>
          </w:p>
        </w:tc>
      </w:tr>
      <w:tr>
        <w:tc>
          <w:tcPr>
            <w:tcW w:type="dxa" w:w="2268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4</w:t>
            </w:r>
          </w:p>
        </w:tc>
        <w:tc>
          <w:tcPr>
            <w:tcW w:type="dxa" w:w="2268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*ADD.NOTICE.BILLING</w:t>
            </w:r>
          </w:p>
        </w:tc>
        <w:tc>
          <w:tcPr>
            <w:tcW w:type="dxa" w:w="2268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COBRAN + HIPAA.NPP</w:t>
            </w:r>
          </w:p>
        </w:tc>
        <w:tc>
          <w:tcPr>
            <w:tcW w:type="dxa" w:w="2268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ERADJ loop identical except EADISTFIELD value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>
              <w:rPr>
                <w:sz w:val="18"/>
              </w:rPr>
              <w:t>5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rPr>
                <w:sz w:val="18"/>
              </w:rPr>
              <w:t>*SAVE.PROCESS.AUDIT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rPr>
                <w:sz w:val="18"/>
              </w:rPr>
              <w:t>COBRAN + HIPAA.NPP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rPr>
                <w:sz w:val="18"/>
              </w:rPr>
              <w:t>Audit list conventions should be consistent</w:t>
            </w:r>
          </w:p>
        </w:tc>
      </w:tr>
      <w:tr>
        <w:tc>
          <w:tcPr>
            <w:tcW w:type="dxa" w:w="2268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6</w:t>
            </w:r>
          </w:p>
        </w:tc>
        <w:tc>
          <w:tcPr>
            <w:tcW w:type="dxa" w:w="2268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*UPDATE.DEP.LETTER.STATUS</w:t>
            </w:r>
          </w:p>
        </w:tc>
        <w:tc>
          <w:tcPr>
            <w:tcW w:type="dxa" w:w="2268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PDDL only</w:t>
            </w:r>
          </w:p>
        </w:tc>
        <w:tc>
          <w:tcPr>
            <w:tcW w:type="dxa" w:w="2268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Complex dep record update; improves testability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>
              <w:rPr>
                <w:sz w:val="18"/>
              </w:rPr>
              <w:t>7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rPr>
                <w:sz w:val="18"/>
              </w:rPr>
              <w:t>*GENERATE.FI.HIPAA.NOTICE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rPr>
                <w:sz w:val="18"/>
              </w:rPr>
              <w:t>HIPAA.NPP only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rPr>
                <w:sz w:val="18"/>
              </w:rPr>
              <w:t>Isolates legacy PCL path for future retirement</w:t>
            </w:r>
          </w:p>
        </w:tc>
      </w:tr>
      <w:tr>
        <w:tc>
          <w:tcPr>
            <w:tcW w:type="dxa" w:w="2268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8</w:t>
            </w:r>
          </w:p>
        </w:tc>
        <w:tc>
          <w:tcPr>
            <w:tcW w:type="dxa" w:w="2268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*SUBMIT.PRINT.FTP</w:t>
            </w:r>
          </w:p>
        </w:tc>
        <w:tc>
          <w:tcPr>
            <w:tcW w:type="dxa" w:w="2268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HIPAA.NPP only</w:t>
            </w:r>
          </w:p>
        </w:tc>
        <w:tc>
          <w:tcPr>
            <w:tcW w:type="dxa" w:w="2268"/>
            <w:shd w:fill="F1F5F9" w:val="clear"/>
          </w:tcPr>
          <w:p>
            <w:pPr>
              <w:spacing w:before="40" w:after="40"/>
            </w:pPr>
            <w:r>
              <w:rPr>
                <w:sz w:val="18"/>
              </w:rPr>
              <w:t>FTP logic self-contained; enables future reuse</w:t>
            </w:r>
          </w:p>
        </w:tc>
      </w:tr>
    </w:tbl>
    <w:p>
      <w:pPr>
        <w:pStyle w:val="Heading1"/>
      </w:pPr>
      <w:r>
        <w:t>10. Program Flow Diagrams</w:t>
      </w:r>
    </w:p>
    <w:p>
      <w:pPr>
        <w:pStyle w:val="Heading2"/>
      </w:pPr>
      <w:r>
        <w:t>COBRAN Flow</w:t>
      </w:r>
    </w:p>
    <w:p>
      <w:pPr>
        <w:jc w:val="center"/>
      </w:pPr>
      <w:r>
        <w:t>[Diagram could not be rendered: HTTP Error 503: Service Unavailable]</w:t>
      </w:r>
    </w:p>
    <w:p>
      <w:pPr>
        <w:jc w:val="center"/>
      </w:pPr>
      <w:r>
        <w:t>Figure 4: COBRAN Program Flow</w:t>
      </w:r>
    </w:p>
    <w:p>
      <w:pPr>
        <w:pStyle w:val="Heading2"/>
      </w:pPr>
      <w:r>
        <w:t>HIPAA.NPP 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1060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6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5: HIPAA.NPP Program Flow</w:t>
      </w:r>
    </w:p>
    <w:p>
      <w:pPr>
        <w:pStyle w:val="Heading2"/>
      </w:pPr>
      <w:r>
        <w:t>PRINT.DISABLED.DEP.LETTERS 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3369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336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6: PRINT.DISABLED.DEP.LETTERS Program Flow</w:t>
      </w:r>
    </w:p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172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F172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F172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