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Modular Kitchen Accessories Worth Paying For</w:t>
      </w:r>
    </w:p>
    <w:p>
      <w:r>
        <w:rPr>
          <w:rFonts w:ascii="DejaVu Sans" w:hAnsi="DejaVu Sans" w:cs="DejaVu Sans" w:eastAsia="DejaVu Sans"/>
          <w:color w:val="000000"/>
        </w:rPr>
        <w:t>It is easy to approve a kitchen accessory when someone demonstrates it in an empty showroom. The corner basket swings out beautifully. The tall pantry glides forward. Every drawer closes with a reassuring softness.</w:t>
      </w:r>
    </w:p>
    <w:p>
      <w:r>
        <w:rPr>
          <w:rFonts w:ascii="DejaVu Sans" w:hAnsi="DejaVu Sans" w:cs="DejaVu Sans" w:eastAsia="DejaVu Sans"/>
          <w:color w:val="000000"/>
        </w:rPr>
        <w:t>The harder question is what you will put inside it. A fitting that suits rows of cereal boxes may be less useful for a family storing pressure cookers, large flour containers and a stack of steel plates. Start with those things and the accessory list becomes much easier to judge.</w:t>
      </w:r>
    </w:p>
    <w:p>
      <w:pPr>
        <w:pStyle w:val="Heading1"/>
      </w:pPr>
      <w:r>
        <w:t>Quick answer</w:t>
      </w:r>
    </w:p>
    <w:p>
      <w:r>
        <w:rPr>
          <w:rFonts w:ascii="DejaVu Sans" w:hAnsi="DejaVu Sans" w:cs="DejaVu Sans" w:eastAsia="DejaVu Sans"/>
          <w:color w:val="000000"/>
        </w:rPr>
        <w:t>Spend first on dependable hinges, correctly rated drawer runners and a layout that makes everyday items easy to reach. Add specialist pull-outs and corner mechanisms when they solve a clear storage problem. The best kitchen is not necessarily the one with the most moving parts.</w:t>
      </w:r>
    </w:p>
    <w:p>
      <w:pPr>
        <w:pStyle w:val="Heading1"/>
      </w:pPr>
      <w:r>
        <w:t>Understand the names on the quotation</w:t>
      </w:r>
    </w:p>
    <w:p>
      <w:r>
        <w:rPr>
          <w:rFonts w:ascii="DejaVu Sans" w:hAnsi="DejaVu Sans" w:cs="DejaVu Sans" w:eastAsia="DejaVu Sans"/>
          <w:color w:val="000000"/>
        </w:rPr>
        <w:t>A drawer box, its runners, a cutlery organiser and the soft-close mechanism are different components. Some systems combine several of them; other quotes list them separately. Ask what the item actually includes.</w:t>
      </w:r>
    </w:p>
    <w:p>
      <w:r>
        <w:rPr>
          <w:rFonts w:ascii="DejaVu Sans" w:hAnsi="DejaVu Sans" w:cs="DejaVu Sans" w:eastAsia="DejaVu Sans"/>
          <w:color w:val="000000"/>
        </w:rPr>
        <w:t>Also be precise about brand names. TANDEM is a Blum runner system, although the word is sometimes used loosely in kitchen conversations. Blum's India range includes different lengths, extension options and carrying capacities, so a request for a tandem drawer still needs a model and specification. [1]</w:t>
      </w:r>
    </w:p>
    <w:p>
      <w:r>
        <w:rPr>
          <w:rFonts w:ascii="DejaVu Sans" w:hAnsi="DejaVu Sans" w:cs="DejaVu Sans" w:eastAsia="DejaVu Sans"/>
          <w:color w:val="000000"/>
        </w:rPr>
        <w:t xml:space="preserve">Our </w:t>
      </w:r>
      <w:hyperlink r:id="rId9">
        <w:r>
          <w:rPr>
            <w:rFonts w:ascii="DejaVu Sans" w:hAnsi="DejaVu Sans"/>
            <w:color w:val="175070"/>
            <w:u w:val="single"/>
          </w:rPr>
          <w:t>modular kitchen cost guide</w:t>
        </w:r>
      </w:hyperlink>
      <w:r>
        <w:rPr>
          <w:rFonts w:ascii="DejaVu Sans" w:hAnsi="DejaVu Sans" w:cs="DejaVu Sans" w:eastAsia="DejaVu Sans"/>
          <w:color w:val="000000"/>
        </w:rPr>
        <w:t xml:space="preserve"> explains how fittings sit within the complete cabinet budget.</w:t>
      </w:r>
    </w:p>
    <w:p>
      <w:pPr>
        <w:pStyle w:val="Heading1"/>
      </w:pPr>
      <w:r>
        <w:t>Which accessories deserve a place in your kitchen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Accessory</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Useful when</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What to check before paying</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Full-extension drawers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You want to reach items at the back without unloading the front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Runner model, usable depth and rated load</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Soft-close hinges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Shutters are opened frequently and controlled closing is useful</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Door size, hinge compatibility and adjustment</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Cutlery organiser</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Small tools get mixed together</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Compartment sizes, removable parts and cleaning</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Bottle pull-out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Oils and condiments need a narrow, accessible home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Bottle height, clearance and whether spills can be cleaned</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Corner mechanism</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 deep corner is otherwise difficult to use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Actual reachable storage and clear space for the moving trays</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Tall pantry pull-out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You need organised packaged-food storage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Loaded operation, basket adjustment and the reach of shorter users</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Under-sink organiser</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Cleaning supplies compete with pipes and the bin</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Clearance around valves, traps and future plumbing access</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Hettich's kitchen range illustrates how different pantry and corner mechanisms solve different access problems. Compare the installed arrangement, not just a photograph of the fitting. [2]</w:t>
      </w:r>
    </w:p>
    <w:p>
      <w:pPr>
        <w:pStyle w:val="Heading1"/>
      </w:pPr>
      <w:r>
        <w:t>What you will need before choosing fittings</w:t>
      </w:r>
    </w:p>
    <w:p>
      <w:r>
        <w:rPr>
          <w:rFonts w:ascii="DejaVu Sans" w:hAnsi="DejaVu Sans" w:cs="DejaVu Sans" w:eastAsia="DejaVu Sans"/>
          <w:color w:val="000000"/>
        </w:rPr>
        <w:t>Empty your current kitchen onto a list rather than onto the floor. Group what you own into daily cooking items, utensils, dry groceries, appliances and occasional-use pieces. Measure the largest awkward items: the pressure cooker, mixing bowl, tall oil bottle and flour container.</w:t>
      </w:r>
    </w:p>
    <w:p>
      <w:r>
        <w:rPr>
          <w:rFonts w:ascii="DejaVu Sans" w:hAnsi="DejaVu Sans" w:cs="DejaVu Sans" w:eastAsia="DejaVu Sans"/>
          <w:color w:val="000000"/>
        </w:rPr>
        <w:t>You will also need the cabinet drawing with internal dimensions. External cabinet width does not equal usable internal width, and the gap between a drawer and a nearby handle can decide whether both will open comfortably.</w:t>
      </w:r>
    </w:p>
    <w:p>
      <w:pPr>
        <w:pStyle w:val="Heading1"/>
      </w:pPr>
      <w:r>
        <w:t>How to set an accessory budget</w:t>
      </w:r>
    </w:p>
    <w:p>
      <w:r>
        <w:rPr>
          <w:rFonts w:ascii="DejaVu Sans" w:hAnsi="DejaVu Sans" w:cs="DejaVu Sans" w:eastAsia="DejaVu Sans"/>
          <w:color w:val="000000"/>
        </w:rPr>
        <w:t>Ask for each fitting by brand, model, quantity and installed price. Check whether a quoted drawer includes the box, runners, front fixing, organiser and fitting labour. Confirm taxes and replacement availability.</w:t>
      </w:r>
    </w:p>
    <w:p>
      <w:r>
        <w:rPr>
          <w:rFonts w:ascii="DejaVu Sans" w:hAnsi="DejaVu Sans" w:cs="DejaVu Sans" w:eastAsia="DejaVu Sans"/>
          <w:color w:val="000000"/>
        </w:rPr>
        <w:t>Consider this illustrative allocation for an accessory-only allowance of Rs 30,000. You might reserve Rs 18,000 for the frequently used drawer and hinge package, Rs 6,000 for one storage problem and Rs 6,000 for fitting adjustments and a remaining allowance. These figures are a planning exercise, not product prices. The quantities and actual quotes determine whether the allocation is workable.</w:t>
      </w:r>
    </w:p>
    <w:p>
      <w:r>
        <w:rPr>
          <w:rFonts w:ascii="DejaVu Sans" w:hAnsi="DejaVu Sans" w:cs="DejaVu Sans" w:eastAsia="DejaVu Sans"/>
          <w:color w:val="000000"/>
        </w:rPr>
        <w:t>If an expensive corner unit uses most of the allowance, compare it with a simpler cupboard and spending the balance on better daily-use drawers. Bring the discussion back to how often each feature will help.</w:t>
      </w:r>
    </w:p>
    <w:p>
      <w:pPr>
        <w:pStyle w:val="Heading1"/>
      </w:pPr>
      <w:r>
        <w:t>Step by step practical selection guide</w:t>
      </w:r>
    </w:p>
    <w:p>
      <w:pPr>
        <w:pStyle w:val="Heading2"/>
      </w:pPr>
      <w:r>
        <w:t>Step 1 Assign a home to the difficult items</w:t>
      </w:r>
    </w:p>
    <w:p>
      <w:r>
        <w:rPr>
          <w:rFonts w:ascii="DejaVu Sans" w:hAnsi="DejaVu Sans" w:cs="DejaVu Sans" w:eastAsia="DejaVu Sans"/>
          <w:color w:val="000000"/>
        </w:rPr>
        <w:t>Choose storage for your bulky utensils first. A beautiful shallow drawer is frustrating if the lid cannot fit upright and the pressure cooker must be stored elsewhere. Then arrange the smaller items around those fixed needs.</w:t>
      </w:r>
    </w:p>
    <w:p>
      <w:pPr>
        <w:pStyle w:val="Heading2"/>
      </w:pPr>
      <w:r>
        <w:t>Step 2 Watch the fitting work with a realistic load</w:t>
      </w:r>
    </w:p>
    <w:p>
      <w:r>
        <w:rPr>
          <w:rFonts w:ascii="DejaVu Sans" w:hAnsi="DejaVu Sans" w:cs="DejaVu Sans" w:eastAsia="DejaVu Sans"/>
          <w:color w:val="000000"/>
        </w:rPr>
        <w:t>An empty display tells you about movement, not about your storage. Ask the dealer to demonstrate a suitably loaded unit within its rating. Check whether a shorter family member can see and reach the top basket of a pantry pull-out.</w:t>
      </w:r>
    </w:p>
    <w:p>
      <w:pPr>
        <w:pStyle w:val="Heading2"/>
      </w:pPr>
      <w:r>
        <w:t>Step 3 Compare access with usable space</w:t>
      </w:r>
    </w:p>
    <w:p>
      <w:r>
        <w:rPr>
          <w:rFonts w:ascii="DejaVu Sans" w:hAnsi="DejaVu Sans" w:cs="DejaVu Sans" w:eastAsia="DejaVu Sans"/>
          <w:color w:val="000000"/>
        </w:rPr>
        <w:t>A moving corner tray can improve access while occupying space with its frame and mechanism. A plain shelf may hold more but be harder to reach. Decide which problem matters in that particular cabinet rather than assuming one solution always wins.</w:t>
      </w:r>
    </w:p>
    <w:p>
      <w:pPr>
        <w:pStyle w:val="Heading2"/>
      </w:pPr>
      <w:r>
        <w:t>Step 4 Check the surrounding doors and appliances</w:t>
      </w:r>
    </w:p>
    <w:p>
      <w:r>
        <w:rPr>
          <w:rFonts w:ascii="DejaVu Sans" w:hAnsi="DejaVu Sans" w:cs="DejaVu Sans" w:eastAsia="DejaVu Sans"/>
          <w:color w:val="000000"/>
        </w:rPr>
        <w:t>Open adjacent shutters, the oven, dishwasher and refrigerator in the drawing or showroom mock-up. Include handles. A pull-out that strikes an appliance door is a layout problem that a premium brand cannot fix.</w:t>
      </w:r>
    </w:p>
    <w:p>
      <w:pPr>
        <w:pStyle w:val="Heading2"/>
      </w:pPr>
      <w:r>
        <w:t>Step 5 Record the specification</w:t>
      </w:r>
    </w:p>
    <w:p>
      <w:r>
        <w:rPr>
          <w:rFonts w:ascii="DejaVu Sans" w:hAnsi="DejaVu Sans" w:cs="DejaVu Sans" w:eastAsia="DejaVu Sans"/>
          <w:color w:val="000000"/>
        </w:rPr>
        <w:t>Keep the product code and a drawing showing where it goes. For drawers, ask the supplier how the published carrying capacity applies to the complete assembly and what allowance is needed for the drawer itself. Do not assume the headline number is all available for utensils.</w:t>
      </w:r>
    </w:p>
    <w:p>
      <w:pPr>
        <w:pStyle w:val="Heading2"/>
      </w:pPr>
      <w:r>
        <w:t>Step 6 Inspect the installed kitchen before filling it</w:t>
      </w:r>
    </w:p>
    <w:p>
      <w:r>
        <w:rPr>
          <w:rFonts w:ascii="DejaVu Sans" w:hAnsi="DejaVu Sans" w:cs="DejaVu Sans" w:eastAsia="DejaVu Sans"/>
          <w:color w:val="000000"/>
        </w:rPr>
        <w:t>Operate every drawer and shutter. Listen for rubbing, check alignment and confirm there is access to plumbing. Ask for adjustment and care instructions. Installation should follow the fitting manufacturer's requirements; Blum publishes specific runner installation guidance for this reason. [3]</w:t>
      </w:r>
    </w:p>
    <w:p>
      <w:pPr>
        <w:pStyle w:val="Heading1"/>
      </w:pPr>
      <w:r>
        <w:t>Care and access precautions</w:t>
      </w:r>
    </w:p>
    <w:p>
      <w:r>
        <w:rPr>
          <w:rFonts w:ascii="DejaVu Sans" w:hAnsi="DejaVu Sans" w:cs="DejaVu Sans" w:eastAsia="DejaVu Sans"/>
          <w:color w:val="000000"/>
        </w:rPr>
        <w:t>Keep heavy items within the stated load and clean spills before they collect inside runners or basket joints. Use the manufacturer's approved cleaning method. Keep shut-off valves and serviceable plumbing parts reachable even if that means choosing a smaller organiser.</w:t>
      </w:r>
    </w:p>
    <w:p>
      <w:r>
        <w:rPr>
          <w:rFonts w:ascii="DejaVu Sans" w:hAnsi="DejaVu Sans" w:cs="DejaVu Sans" w:eastAsia="DejaVu Sans"/>
          <w:color w:val="000000"/>
        </w:rPr>
        <w:t>A lift-up shutter also needs a mechanism matched to its dimensions and weight. Choosing by appearance or simply copying a neighbouring kitchen can result in poor operation.</w:t>
      </w:r>
    </w:p>
    <w:p>
      <w:pPr>
        <w:pStyle w:val="Heading1"/>
      </w:pPr>
      <w:r>
        <w:t>Troubleshooting common problems</w:t>
      </w:r>
    </w:p>
    <w:p>
      <w:r>
        <w:rPr>
          <w:rFonts w:ascii="DejaVu Sans" w:hAnsi="DejaVu Sans" w:cs="DejaVu Sans" w:eastAsia="DejaVu Sans"/>
          <w:b/>
          <w:color w:val="000000"/>
        </w:rPr>
        <w:t>A soft-close drawer starts slamming.</w:t>
      </w:r>
      <w:r>
        <w:rPr>
          <w:rFonts w:ascii="DejaVu Sans" w:hAnsi="DejaVu Sans" w:cs="DejaVu Sans" w:eastAsia="DejaVu Sans"/>
          <w:color w:val="000000"/>
        </w:rPr>
        <w:t xml:space="preserve"> Check for obstruction and overloading, then ask the installer to inspect the mechanism. Do not keep forcing it shut.</w:t>
      </w:r>
    </w:p>
    <w:p>
      <w:r>
        <w:rPr>
          <w:rFonts w:ascii="DejaVu Sans" w:hAnsi="DejaVu Sans" w:cs="DejaVu Sans" w:eastAsia="DejaVu Sans"/>
          <w:b/>
          <w:color w:val="000000"/>
        </w:rPr>
        <w:t>A pantry is difficult to pull out.</w:t>
      </w:r>
      <w:r>
        <w:rPr>
          <w:rFonts w:ascii="DejaVu Sans" w:hAnsi="DejaVu Sans" w:cs="DejaVu Sans" w:eastAsia="DejaVu Sans"/>
          <w:color w:val="000000"/>
        </w:rPr>
        <w:t xml:space="preserve"> Review the load, distribution and adjustment. A tall pull-out should be judged in normal use, not only while empty.</w:t>
      </w:r>
    </w:p>
    <w:p>
      <w:r>
        <w:rPr>
          <w:rFonts w:ascii="DejaVu Sans" w:hAnsi="DejaVu Sans" w:cs="DejaVu Sans" w:eastAsia="DejaVu Sans"/>
          <w:b/>
          <w:color w:val="000000"/>
        </w:rPr>
        <w:t>A corner mechanism scrapes the door.</w:t>
      </w:r>
      <w:r>
        <w:rPr>
          <w:rFonts w:ascii="DejaVu Sans" w:hAnsi="DejaVu Sans" w:cs="DejaVu Sans" w:eastAsia="DejaVu Sans"/>
          <w:color w:val="000000"/>
        </w:rPr>
        <w:t xml:space="preserve"> Have the installer check the opening, hinge movement and fitting alignment. Grinding or bending the parts can turn a correctable adjustment into damage.</w:t>
      </w:r>
    </w:p>
    <w:p>
      <w:r>
        <w:rPr>
          <w:rFonts w:ascii="DejaVu Sans" w:hAnsi="DejaVu Sans" w:cs="DejaVu Sans" w:eastAsia="DejaVu Sans"/>
          <w:color w:val="000000"/>
        </w:rPr>
        <w:t xml:space="preserve">For an existing problem, see our </w:t>
      </w:r>
      <w:hyperlink r:id="rId10">
        <w:r>
          <w:rPr>
            <w:rFonts w:ascii="DejaVu Sans" w:hAnsi="DejaVu Sans"/>
            <w:color w:val="175070"/>
            <w:u w:val="single"/>
          </w:rPr>
          <w:t>cabinet lift and drawer troubleshooting guide</w:t>
        </w:r>
      </w:hyperlink>
      <w:r>
        <w:rPr>
          <w:rFonts w:ascii="DejaVu Sans" w:hAnsi="DejaVu Sans" w:cs="DejaVu Sans" w:eastAsia="DejaVu Sans"/>
          <w:color w:val="000000"/>
        </w:rPr>
        <w:t>.</w:t>
      </w:r>
    </w:p>
    <w:p>
      <w:pPr>
        <w:pStyle w:val="Heading1"/>
      </w:pPr>
      <w:r>
        <w:t>Frequently asked questions</w:t>
      </w:r>
    </w:p>
    <w:p>
      <w:pPr>
        <w:pStyle w:val="Heading2"/>
      </w:pPr>
      <w:r>
        <w:t>Is soft close worth paying for</w:t>
      </w:r>
    </w:p>
    <w:p>
      <w:r>
        <w:rPr>
          <w:rFonts w:ascii="DejaVu Sans" w:hAnsi="DejaVu Sans" w:cs="DejaVu Sans" w:eastAsia="DejaVu Sans"/>
          <w:color w:val="000000"/>
        </w:rPr>
        <w:t>It can be useful on frequently used shutters and drawers. Prioritise the units you handle daily, and compare the complete fitting rather than the label alone.</w:t>
      </w:r>
    </w:p>
    <w:p>
      <w:pPr>
        <w:pStyle w:val="Heading2"/>
      </w:pPr>
      <w:r>
        <w:t>Do all kitchens need a corner pull out</w:t>
      </w:r>
    </w:p>
    <w:p>
      <w:r>
        <w:rPr>
          <w:rFonts w:ascii="DejaVu Sans" w:hAnsi="DejaVu Sans" w:cs="DejaVu Sans" w:eastAsia="DejaVu Sans"/>
          <w:color w:val="000000"/>
        </w:rPr>
        <w:t>No. The corner shape, surrounding clearances and items being stored should decide. Ask to see how much of your actual cookware would fit.</w:t>
      </w:r>
    </w:p>
    <w:p>
      <w:pPr>
        <w:pStyle w:val="Heading2"/>
      </w:pPr>
      <w:r>
        <w:t>Can accessories be added to old cabinets</w:t>
      </w:r>
    </w:p>
    <w:p>
      <w:r>
        <w:rPr>
          <w:rFonts w:ascii="DejaVu Sans" w:hAnsi="DejaVu Sans" w:cs="DejaVu Sans" w:eastAsia="DejaVu Sans"/>
          <w:color w:val="000000"/>
        </w:rPr>
        <w:t>Sometimes. Internal width, depth, door opening, board condition and existing hole positions need checking first. Retrofitting is not always a simple exchange.</w:t>
      </w:r>
    </w:p>
    <w:p>
      <w:pPr>
        <w:pStyle w:val="Heading2"/>
      </w:pPr>
      <w:r>
        <w:t>Should I buy all fittings myself</w:t>
      </w:r>
    </w:p>
    <w:p>
      <w:r>
        <w:rPr>
          <w:rFonts w:ascii="DejaVu Sans" w:hAnsi="DejaVu Sans" w:cs="DejaVu Sans" w:eastAsia="DejaVu Sans"/>
          <w:color w:val="000000"/>
        </w:rPr>
        <w:t>Only after the carpenter confirms compatibility and responsibility for installation. A cheaper loose component can become expensive if the cabinet needs remaking to accommodate it.</w:t>
      </w:r>
    </w:p>
    <w:p>
      <w:pPr>
        <w:pStyle w:val="Heading1"/>
      </w:pPr>
      <w:r>
        <w:t>Wrapping up</w:t>
      </w:r>
    </w:p>
    <w:p>
      <w:r>
        <w:rPr>
          <w:rFonts w:ascii="DejaVu Sans" w:hAnsi="DejaVu Sans" w:cs="DejaVu Sans" w:eastAsia="DejaVu Sans"/>
          <w:color w:val="000000"/>
        </w:rPr>
        <w:t>Choose kitchen accessories by opening the cupboard in your mind and naming what belongs there. A few well-chosen fittings can make daily cooking easier without filling the budget with features you rarely use.</w:t>
      </w:r>
    </w:p>
    <w:p>
      <w:r>
        <w:rPr>
          <w:rFonts w:ascii="DejaVu Sans" w:hAnsi="DejaVu Sans" w:cs="DejaVu Sans" w:eastAsia="DejaVu Sans"/>
          <w:color w:val="000000"/>
        </w:rPr>
        <w:t xml:space="preserve">For installation or a cabinet assessment in Bangalore, explore </w:t>
      </w:r>
      <w:hyperlink r:id="rId11">
        <w:r>
          <w:rPr>
            <w:rFonts w:ascii="DejaVu Sans" w:hAnsi="DejaVu Sans"/>
            <w:color w:val="175070"/>
            <w:u w:val="single"/>
          </w:rPr>
          <w:t>Carpenterwala carpentry services</w:t>
        </w:r>
      </w:hyperlink>
      <w:r>
        <w:rPr>
          <w:rFonts w:ascii="DejaVu Sans" w:hAnsi="DejaVu Sans" w:cs="DejaVu Sans" w:eastAsia="DejaVu Sans"/>
          <w:color w:val="000000"/>
        </w:rPr>
        <w:t xml:space="preserve"> and agree the model, fitting scope and price before work begins.</w:t>
      </w:r>
    </w:p>
    <w:p>
      <w:pPr>
        <w:pStyle w:val="Heading1"/>
      </w:pPr>
      <w:r>
        <w:t>Sources</w:t>
      </w:r>
    </w:p>
    <w:p>
      <w:pPr>
        <w:spacing w:after="80"/>
      </w:pPr>
      <w:r>
        <w:rPr>
          <w:rFonts w:ascii="DejaVu Sans" w:hAnsi="DejaVu Sans" w:cs="DejaVu Sans" w:eastAsia="DejaVu Sans"/>
          <w:color w:val="000000"/>
          <w:sz w:val="20"/>
        </w:rPr>
        <w:t xml:space="preserve">1. </w:t>
      </w:r>
      <w:hyperlink r:id="rId12">
        <w:r>
          <w:rPr>
            <w:rFonts w:ascii="DejaVu Sans" w:hAnsi="DejaVu Sans"/>
            <w:color w:val="175070"/>
            <w:u w:val="single"/>
            <w:sz w:val="20"/>
          </w:rPr>
          <w:t>Blum India TANDEM runner system specifications</w:t>
        </w:r>
      </w:hyperlink>
    </w:p>
    <w:p>
      <w:pPr>
        <w:spacing w:after="80"/>
      </w:pPr>
      <w:r>
        <w:rPr>
          <w:rFonts w:ascii="DejaVu Sans" w:hAnsi="DejaVu Sans" w:cs="DejaVu Sans" w:eastAsia="DejaVu Sans"/>
          <w:color w:val="000000"/>
          <w:sz w:val="20"/>
        </w:rPr>
        <w:t xml:space="preserve">2. </w:t>
      </w:r>
      <w:hyperlink r:id="rId13">
        <w:r>
          <w:rPr>
            <w:rFonts w:ascii="DejaVu Sans" w:hAnsi="DejaVu Sans"/>
            <w:color w:val="175070"/>
            <w:u w:val="single"/>
            <w:sz w:val="20"/>
          </w:rPr>
          <w:t>Hettich India Cargo kitchen storage solutions</w:t>
        </w:r>
      </w:hyperlink>
    </w:p>
    <w:p>
      <w:pPr>
        <w:spacing w:after="80"/>
      </w:pPr>
      <w:r>
        <w:rPr>
          <w:rFonts w:ascii="DejaVu Sans" w:hAnsi="DejaVu Sans" w:cs="DejaVu Sans" w:eastAsia="DejaVu Sans"/>
          <w:color w:val="000000"/>
          <w:sz w:val="20"/>
        </w:rPr>
        <w:t xml:space="preserve">3. </w:t>
      </w:r>
      <w:hyperlink r:id="rId14">
        <w:r>
          <w:rPr>
            <w:rFonts w:ascii="DejaVu Sans" w:hAnsi="DejaVu Sans"/>
            <w:color w:val="175070"/>
            <w:u w:val="single"/>
            <w:sz w:val="20"/>
          </w:rPr>
          <w:t>Blum guidance and instructions for runner installation</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Carpentry</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https://carpenterwala.com/blog/modular-kitchen-accessories-fittings-buying-guide</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Modular Kitchen Accessories Guide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Choose useful modular kitchen accessories, from drawer runners and bottle pull-outs to corner units, with a practical budget and quotation checklist.</w:t>
      </w:r>
    </w:p>
    <w:p>
      <w:pPr>
        <w:pStyle w:val="Heading2"/>
      </w:pPr>
      <w:r>
        <w:t>Internal links</w:t>
      </w:r>
    </w:p>
    <w:p>
      <w:pPr>
        <w:spacing w:after="160"/>
      </w:pPr>
      <w:r>
        <w:rPr>
          <w:rFonts w:ascii="DejaVu Sans" w:hAnsi="DejaVu Sans" w:cs="DejaVu Sans" w:eastAsia="DejaVu Sans"/>
          <w:b/>
          <w:color w:val="000000"/>
          <w:sz w:val="21"/>
        </w:rPr>
        <w:t>modular kitchen cost guide</w:t>
        <w:br/>
      </w:r>
      <w:hyperlink r:id="rId9">
        <w:r>
          <w:rPr>
            <w:rFonts w:ascii="DejaVu Sans" w:hAnsi="DejaVu Sans"/>
            <w:color w:val="175070"/>
            <w:u w:val="single"/>
            <w:sz w:val="19"/>
          </w:rPr>
          <w:t>https://carpenterwala.com/blog/modular-kitchen-cost-india-budget-materials-hidden-extras</w:t>
        </w:r>
      </w:hyperlink>
    </w:p>
    <w:p>
      <w:pPr>
        <w:spacing w:after="160"/>
      </w:pPr>
      <w:r>
        <w:rPr>
          <w:rFonts w:ascii="DejaVu Sans" w:hAnsi="DejaVu Sans" w:cs="DejaVu Sans" w:eastAsia="DejaVu Sans"/>
          <w:b/>
          <w:color w:val="000000"/>
          <w:sz w:val="21"/>
        </w:rPr>
        <w:t>cabinet lift and drawer troubleshooting guide</w:t>
        <w:br/>
      </w:r>
      <w:hyperlink r:id="rId10">
        <w:r>
          <w:rPr>
            <w:rFonts w:ascii="DejaVu Sans" w:hAnsi="DejaVu Sans"/>
            <w:color w:val="175070"/>
            <w:u w:val="single"/>
            <w:sz w:val="19"/>
          </w:rPr>
          <w:t>https://carpenterwala.com/blog/fix-overhead-cabinet-hydraulic-struts-crooked-drawers</w:t>
        </w:r>
      </w:hyperlink>
    </w:p>
    <w:p>
      <w:pPr>
        <w:spacing w:after="160"/>
      </w:pPr>
      <w:r>
        <w:rPr>
          <w:rFonts w:ascii="DejaVu Sans" w:hAnsi="DejaVu Sans" w:cs="DejaVu Sans" w:eastAsia="DejaVu Sans"/>
          <w:b/>
          <w:color w:val="000000"/>
          <w:sz w:val="21"/>
        </w:rPr>
        <w:t>Carpenterwala carpentry services</w:t>
        <w:br/>
      </w:r>
      <w:hyperlink r:id="rId11">
        <w:r>
          <w:rPr>
            <w:rFonts w:ascii="DejaVu Sans" w:hAnsi="DejaVu Sans"/>
            <w:color w:val="175070"/>
            <w:u w:val="single"/>
            <w:sz w:val="19"/>
          </w:rPr>
          <w:t>https://carpenterwala.com/services/carpentry</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modular-kitchen-cost-india-budget-materials-hidden-extras" TargetMode="External"/><Relationship Id="rId10" Type="http://schemas.openxmlformats.org/officeDocument/2006/relationships/hyperlink" Target="https://carpenterwala.com/blog/fix-overhead-cabinet-hydraulic-struts-crooked-drawers" TargetMode="External"/><Relationship Id="rId11" Type="http://schemas.openxmlformats.org/officeDocument/2006/relationships/hyperlink" Target="https://carpenterwala.com/services/carpentry" TargetMode="External"/><Relationship Id="rId12" Type="http://schemas.openxmlformats.org/officeDocument/2006/relationships/hyperlink" Target="https://www.blum.com/in/en/products/runnersystems/tandem/overview/" TargetMode="External"/><Relationship Id="rId13" Type="http://schemas.openxmlformats.org/officeDocument/2006/relationships/hyperlink" Target="https://www.hettich.com/en-in/products/cargo-wire-products/cargo-kitchen-accessories" TargetMode="External"/><Relationship Id="rId14" Type="http://schemas.openxmlformats.org/officeDocument/2006/relationships/hyperlink" Target="https://www.blum.com/us/en/products/instructions/ru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Kitchen Accessories Worth Paying For</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