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A2887" w14:textId="51408D31" w:rsidR="00F2102F" w:rsidRPr="00371CA3" w:rsidRDefault="001F1FBD" w:rsidP="0099254C">
      <w:pPr>
        <w:rPr>
          <w:rFonts w:ascii="Lora" w:hAnsi="Lora"/>
          <w:b/>
          <w:bCs/>
        </w:rPr>
      </w:pPr>
      <w:r w:rsidRPr="00371CA3">
        <w:rPr>
          <w:rFonts w:ascii="Lora" w:hAnsi="Lora"/>
          <w:noProof/>
        </w:rPr>
        <w:drawing>
          <wp:inline distT="0" distB="0" distL="0" distR="0" wp14:anchorId="06B4333B" wp14:editId="574C7085">
            <wp:extent cx="1638300" cy="1600484"/>
            <wp:effectExtent l="0" t="0" r="0" b="0"/>
            <wp:docPr id="411942216" name="Picture 1" descr="Surana Evening College Fees Structure-Costs &amp; Course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rana Evening College Fees Structure-Costs &amp; Course Information."/>
                    <pic:cNvPicPr>
                      <a:picLocks noChangeAspect="1" noChangeArrowheads="1"/>
                    </pic:cNvPicPr>
                  </pic:nvPicPr>
                  <pic:blipFill rotWithShape="1">
                    <a:blip r:embed="rId5" cstate="print">
                      <a:extLst>
                        <a:ext uri="{BEBA8EAE-BF5A-486C-A8C5-ECC9F3942E4B}">
                          <a14:imgProps xmlns:a14="http://schemas.microsoft.com/office/drawing/2010/main">
                            <a14:imgLayer r:embed="rId6">
                              <a14:imgEffect>
                                <a14:sharpenSoften amount="50000"/>
                              </a14:imgEffect>
                              <a14:imgEffect>
                                <a14:brightnessContrast bright="7000" contrast="31000"/>
                              </a14:imgEffect>
                            </a14:imgLayer>
                          </a14:imgProps>
                        </a:ext>
                        <a:ext uri="{28A0092B-C50C-407E-A947-70E740481C1C}">
                          <a14:useLocalDpi xmlns:a14="http://schemas.microsoft.com/office/drawing/2010/main" val="0"/>
                        </a:ext>
                      </a:extLst>
                    </a:blip>
                    <a:srcRect/>
                    <a:stretch>
                      <a:fillRect/>
                    </a:stretch>
                  </pic:blipFill>
                  <pic:spPr bwMode="auto">
                    <a:xfrm>
                      <a:off x="0" y="0"/>
                      <a:ext cx="1649987" cy="1611901"/>
                    </a:xfrm>
                    <a:prstGeom prst="rect">
                      <a:avLst/>
                    </a:prstGeom>
                    <a:noFill/>
                    <a:ln>
                      <a:noFill/>
                    </a:ln>
                    <a:extLst>
                      <a:ext uri="{53640926-AAD7-44D8-BBD7-CCE9431645EC}">
                        <a14:shadowObscured xmlns:a14="http://schemas.microsoft.com/office/drawing/2010/main"/>
                      </a:ext>
                    </a:extLst>
                  </pic:spPr>
                </pic:pic>
              </a:graphicData>
            </a:graphic>
          </wp:inline>
        </w:drawing>
      </w:r>
      <w:r w:rsidR="0099254C" w:rsidRPr="00371CA3">
        <w:rPr>
          <w:rFonts w:ascii="Lora" w:hAnsi="Lora"/>
          <w:noProof/>
        </w:rPr>
        <w:t xml:space="preserve">           </w:t>
      </w:r>
      <w:r w:rsidR="0099254C" w:rsidRPr="00371CA3">
        <w:rPr>
          <w:rFonts w:ascii="Lora" w:hAnsi="Lora"/>
          <w:noProof/>
        </w:rPr>
        <w:tab/>
      </w:r>
      <w:r w:rsidR="0099254C" w:rsidRPr="00371CA3">
        <w:rPr>
          <w:rFonts w:ascii="Lora" w:hAnsi="Lora"/>
          <w:noProof/>
        </w:rPr>
        <w:tab/>
      </w:r>
      <w:r w:rsidR="0099254C" w:rsidRPr="00371CA3">
        <w:rPr>
          <w:rFonts w:ascii="Lora" w:hAnsi="Lora"/>
          <w:noProof/>
        </w:rPr>
        <w:tab/>
      </w:r>
      <w:r w:rsidR="0099254C" w:rsidRPr="00371CA3">
        <w:rPr>
          <w:rFonts w:ascii="Lora" w:hAnsi="Lora"/>
          <w:noProof/>
        </w:rPr>
        <w:tab/>
      </w:r>
      <w:r w:rsidR="0099254C" w:rsidRPr="00371CA3">
        <w:rPr>
          <w:rFonts w:ascii="Lora" w:hAnsi="Lora"/>
          <w:noProof/>
        </w:rPr>
        <w:tab/>
      </w:r>
      <w:r w:rsidR="0099254C" w:rsidRPr="00371CA3">
        <w:rPr>
          <w:rFonts w:ascii="Lora" w:hAnsi="Lora"/>
          <w:noProof/>
        </w:rPr>
        <w:drawing>
          <wp:inline distT="0" distB="0" distL="0" distR="0" wp14:anchorId="4D1A94F4" wp14:editId="6417E597">
            <wp:extent cx="1562100" cy="1562100"/>
            <wp:effectExtent l="0" t="0" r="0" b="0"/>
            <wp:docPr id="920004435" name="Picture 1" descr="BANGALOR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GALORE UNIVERSITY"/>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Effect>
                                <a14:brightnessContrast bright="7000" contrast="13000"/>
                              </a14:imgEffect>
                            </a14:imgLayer>
                          </a14:imgProps>
                        </a:ext>
                        <a:ext uri="{28A0092B-C50C-407E-A947-70E740481C1C}">
                          <a14:useLocalDpi xmlns:a14="http://schemas.microsoft.com/office/drawing/2010/main" val="0"/>
                        </a:ext>
                      </a:extLst>
                    </a:blip>
                    <a:srcRect/>
                    <a:stretch>
                      <a:fillRect/>
                    </a:stretch>
                  </pic:blipFill>
                  <pic:spPr bwMode="auto">
                    <a:xfrm>
                      <a:off x="0" y="0"/>
                      <a:ext cx="1562100" cy="1562100"/>
                    </a:xfrm>
                    <a:prstGeom prst="rect">
                      <a:avLst/>
                    </a:prstGeom>
                    <a:noFill/>
                    <a:ln>
                      <a:noFill/>
                    </a:ln>
                  </pic:spPr>
                </pic:pic>
              </a:graphicData>
            </a:graphic>
          </wp:inline>
        </w:drawing>
      </w:r>
    </w:p>
    <w:p w14:paraId="1BF7114D" w14:textId="77777777" w:rsidR="00F2102F" w:rsidRPr="00371CA3" w:rsidRDefault="00F2102F" w:rsidP="00AA354B">
      <w:pPr>
        <w:rPr>
          <w:rFonts w:ascii="Lora" w:hAnsi="Lora"/>
          <w:b/>
          <w:bCs/>
          <w:sz w:val="32"/>
          <w:szCs w:val="32"/>
        </w:rPr>
      </w:pPr>
    </w:p>
    <w:p w14:paraId="1894A32A" w14:textId="77777777" w:rsidR="00F2102F" w:rsidRPr="00371CA3" w:rsidRDefault="00F2102F" w:rsidP="00083C8E">
      <w:pPr>
        <w:jc w:val="center"/>
        <w:rPr>
          <w:rFonts w:ascii="Lora" w:hAnsi="Lora"/>
          <w:b/>
          <w:bCs/>
          <w:sz w:val="32"/>
          <w:szCs w:val="32"/>
        </w:rPr>
      </w:pPr>
      <w:r w:rsidRPr="00371CA3">
        <w:rPr>
          <w:rFonts w:ascii="Lora" w:hAnsi="Lora"/>
          <w:b/>
          <w:bCs/>
          <w:sz w:val="32"/>
          <w:szCs w:val="32"/>
        </w:rPr>
        <w:t>SYNOPSIS</w:t>
      </w:r>
    </w:p>
    <w:p w14:paraId="664719DB" w14:textId="399E1E34" w:rsidR="00F2102F" w:rsidRPr="00371CA3" w:rsidRDefault="00F2102F" w:rsidP="00083C8E">
      <w:pPr>
        <w:jc w:val="center"/>
        <w:rPr>
          <w:rFonts w:ascii="Lora" w:hAnsi="Lora"/>
        </w:rPr>
      </w:pPr>
      <w:r w:rsidRPr="00371CA3">
        <w:rPr>
          <w:rFonts w:ascii="Lora" w:hAnsi="Lora"/>
          <w:b/>
          <w:bCs/>
        </w:rPr>
        <w:t>On</w:t>
      </w:r>
    </w:p>
    <w:p w14:paraId="21E5FC9A" w14:textId="14BB88C8" w:rsidR="00083C8E" w:rsidRPr="00371CA3" w:rsidRDefault="00371CA3" w:rsidP="00371CA3">
      <w:pPr>
        <w:jc w:val="center"/>
        <w:rPr>
          <w:rFonts w:ascii="Lora" w:hAnsi="Lora"/>
        </w:rPr>
      </w:pPr>
      <w:r w:rsidRPr="00371CA3">
        <w:rPr>
          <w:rFonts w:ascii="Lora" w:hAnsi="Lora"/>
          <w:b/>
          <w:sz w:val="32"/>
        </w:rPr>
        <w:t xml:space="preserve">AI-Based Heart Disease Prediction System </w:t>
      </w:r>
    </w:p>
    <w:p w14:paraId="787DF03A" w14:textId="07A59B20" w:rsidR="0065488F" w:rsidRPr="00371CA3" w:rsidRDefault="0065488F" w:rsidP="00EA61BA">
      <w:pPr>
        <w:jc w:val="center"/>
        <w:rPr>
          <w:rFonts w:ascii="Lora" w:hAnsi="Lora"/>
          <w:b/>
          <w:bCs/>
          <w:sz w:val="28"/>
          <w:szCs w:val="28"/>
        </w:rPr>
      </w:pPr>
      <w:r w:rsidRPr="00371CA3">
        <w:rPr>
          <w:rFonts w:ascii="Lora" w:hAnsi="Lora"/>
        </w:rPr>
        <w:t>BY</w:t>
      </w:r>
    </w:p>
    <w:p w14:paraId="374A6375" w14:textId="49EA76E9" w:rsidR="00184D0E" w:rsidRPr="00371CA3" w:rsidRDefault="001F1FBD" w:rsidP="00083C8E">
      <w:pPr>
        <w:jc w:val="center"/>
        <w:rPr>
          <w:rFonts w:ascii="Lora" w:hAnsi="Lora"/>
        </w:rPr>
      </w:pPr>
      <w:r w:rsidRPr="00371CA3">
        <w:rPr>
          <w:rFonts w:ascii="Lora" w:hAnsi="Lora"/>
        </w:rPr>
        <w:t xml:space="preserve">Sachin B </w:t>
      </w:r>
      <w:r w:rsidR="0099254C" w:rsidRPr="00371CA3">
        <w:rPr>
          <w:rFonts w:ascii="Lora" w:hAnsi="Lora"/>
        </w:rPr>
        <w:t>A</w:t>
      </w:r>
    </w:p>
    <w:p w14:paraId="40AA9A50" w14:textId="424ABB57" w:rsidR="0099254C" w:rsidRPr="00371CA3" w:rsidRDefault="0099254C" w:rsidP="0099254C">
      <w:pPr>
        <w:jc w:val="center"/>
        <w:rPr>
          <w:rFonts w:ascii="Lora" w:hAnsi="Lora"/>
        </w:rPr>
      </w:pPr>
      <w:r w:rsidRPr="00371CA3">
        <w:rPr>
          <w:rFonts w:ascii="Lora" w:hAnsi="Lora"/>
        </w:rPr>
        <w:t>U03MG23S0047</w:t>
      </w:r>
    </w:p>
    <w:p w14:paraId="41BA3EB5" w14:textId="6862144F" w:rsidR="0099254C" w:rsidRPr="00371CA3" w:rsidRDefault="0099254C" w:rsidP="00083C8E">
      <w:pPr>
        <w:jc w:val="center"/>
        <w:rPr>
          <w:rFonts w:ascii="Lora" w:hAnsi="Lora"/>
        </w:rPr>
      </w:pPr>
      <w:r w:rsidRPr="00371CA3">
        <w:rPr>
          <w:rFonts w:ascii="Lora" w:hAnsi="Lora"/>
        </w:rPr>
        <w:t>Rohith. S</w:t>
      </w:r>
    </w:p>
    <w:p w14:paraId="2DF01363" w14:textId="259CD84C" w:rsidR="0099254C" w:rsidRPr="00371CA3" w:rsidRDefault="0099254C" w:rsidP="0099254C">
      <w:pPr>
        <w:jc w:val="center"/>
        <w:rPr>
          <w:rFonts w:ascii="Lora" w:hAnsi="Lora"/>
        </w:rPr>
      </w:pPr>
      <w:r w:rsidRPr="00371CA3">
        <w:rPr>
          <w:rFonts w:ascii="Lora" w:hAnsi="Lora"/>
        </w:rPr>
        <w:t>U03MG23S0033</w:t>
      </w:r>
    </w:p>
    <w:p w14:paraId="4634B0C3" w14:textId="77777777" w:rsidR="004E08D8" w:rsidRPr="00371CA3" w:rsidRDefault="004E08D8" w:rsidP="00201B07">
      <w:pPr>
        <w:rPr>
          <w:rFonts w:ascii="Lora" w:hAnsi="Lora"/>
          <w:b/>
          <w:bCs/>
        </w:rPr>
      </w:pPr>
    </w:p>
    <w:p w14:paraId="210B90AF" w14:textId="1A412953" w:rsidR="00124B8F" w:rsidRPr="00371CA3" w:rsidRDefault="00124B8F" w:rsidP="007D46F4">
      <w:pPr>
        <w:jc w:val="center"/>
        <w:rPr>
          <w:rFonts w:ascii="Lora" w:hAnsi="Lora"/>
          <w:b/>
          <w:bCs/>
        </w:rPr>
      </w:pPr>
      <w:r w:rsidRPr="00371CA3">
        <w:rPr>
          <w:rFonts w:ascii="Lora" w:hAnsi="Lora"/>
          <w:b/>
          <w:bCs/>
        </w:rPr>
        <w:t xml:space="preserve">Under </w:t>
      </w:r>
      <w:r w:rsidR="004E08D8" w:rsidRPr="00371CA3">
        <w:rPr>
          <w:rFonts w:ascii="Lora" w:hAnsi="Lora"/>
          <w:b/>
          <w:bCs/>
        </w:rPr>
        <w:t xml:space="preserve">The </w:t>
      </w:r>
      <w:r w:rsidRPr="00371CA3">
        <w:rPr>
          <w:rFonts w:ascii="Lora" w:hAnsi="Lora"/>
          <w:b/>
          <w:bCs/>
        </w:rPr>
        <w:t xml:space="preserve">Guidance </w:t>
      </w:r>
      <w:r w:rsidR="008723D5" w:rsidRPr="00371CA3">
        <w:rPr>
          <w:rFonts w:ascii="Lora" w:hAnsi="Lora"/>
          <w:b/>
          <w:bCs/>
        </w:rPr>
        <w:t>o</w:t>
      </w:r>
      <w:r w:rsidR="004E08D8" w:rsidRPr="00371CA3">
        <w:rPr>
          <w:rFonts w:ascii="Lora" w:hAnsi="Lora"/>
          <w:b/>
          <w:bCs/>
        </w:rPr>
        <w:t xml:space="preserve">f </w:t>
      </w:r>
    </w:p>
    <w:p w14:paraId="3E0A44AC" w14:textId="21BCE557" w:rsidR="00EA61BA" w:rsidRPr="00371CA3" w:rsidRDefault="00EA61BA" w:rsidP="00EA61BA">
      <w:pPr>
        <w:jc w:val="center"/>
        <w:rPr>
          <w:rFonts w:ascii="Lora" w:hAnsi="Lora"/>
        </w:rPr>
      </w:pPr>
      <w:r w:rsidRPr="00371CA3">
        <w:rPr>
          <w:rFonts w:ascii="Lora" w:hAnsi="Lora"/>
        </w:rPr>
        <w:t>Mr. Shiva</w:t>
      </w:r>
      <w:r w:rsidR="00EF363B" w:rsidRPr="00371CA3">
        <w:rPr>
          <w:rFonts w:ascii="Lora" w:hAnsi="Lora"/>
        </w:rPr>
        <w:t>s</w:t>
      </w:r>
      <w:r w:rsidRPr="00371CA3">
        <w:rPr>
          <w:rFonts w:ascii="Lora" w:hAnsi="Lora"/>
        </w:rPr>
        <w:t>wamy D S</w:t>
      </w:r>
    </w:p>
    <w:p w14:paraId="54E05ADA" w14:textId="0AB6DC09" w:rsidR="00EA61BA" w:rsidRPr="00371CA3" w:rsidRDefault="00EA61BA" w:rsidP="00083C8E">
      <w:pPr>
        <w:jc w:val="center"/>
        <w:rPr>
          <w:rFonts w:ascii="Lora" w:hAnsi="Lora"/>
        </w:rPr>
      </w:pPr>
      <w:r w:rsidRPr="00371CA3">
        <w:rPr>
          <w:rFonts w:ascii="Lora" w:hAnsi="Lora"/>
        </w:rPr>
        <w:t xml:space="preserve">Assistant Professor </w:t>
      </w:r>
    </w:p>
    <w:p w14:paraId="10D4428A" w14:textId="1B3B4255" w:rsidR="00EA61BA" w:rsidRPr="00371CA3" w:rsidRDefault="00EA61BA" w:rsidP="00083C8E">
      <w:pPr>
        <w:jc w:val="center"/>
        <w:rPr>
          <w:rFonts w:ascii="Lora" w:hAnsi="Lora"/>
        </w:rPr>
      </w:pPr>
      <w:r w:rsidRPr="00371CA3">
        <w:rPr>
          <w:rFonts w:ascii="Lora" w:hAnsi="Lora"/>
        </w:rPr>
        <w:t>Department of Computer Application</w:t>
      </w:r>
    </w:p>
    <w:p w14:paraId="5E66DDC6" w14:textId="77777777" w:rsidR="00EA61BA" w:rsidRPr="00371CA3" w:rsidRDefault="00EA61BA" w:rsidP="00EA61BA">
      <w:pPr>
        <w:jc w:val="center"/>
        <w:rPr>
          <w:rFonts w:ascii="Lora" w:hAnsi="Lora"/>
        </w:rPr>
      </w:pPr>
    </w:p>
    <w:p w14:paraId="3C752B2B" w14:textId="77777777" w:rsidR="00EA61BA" w:rsidRPr="00371CA3" w:rsidRDefault="00EA61BA" w:rsidP="00EA61BA">
      <w:pPr>
        <w:jc w:val="center"/>
        <w:rPr>
          <w:rFonts w:ascii="Lora" w:hAnsi="Lora"/>
        </w:rPr>
      </w:pPr>
    </w:p>
    <w:p w14:paraId="07FBAF62" w14:textId="77777777" w:rsidR="0099254C" w:rsidRPr="00371CA3" w:rsidRDefault="0099254C" w:rsidP="001F1FBD">
      <w:pPr>
        <w:jc w:val="center"/>
        <w:rPr>
          <w:rFonts w:ascii="Lora" w:hAnsi="Lora"/>
        </w:rPr>
      </w:pPr>
    </w:p>
    <w:p w14:paraId="26D5D712" w14:textId="77777777" w:rsidR="0099254C" w:rsidRPr="00371CA3" w:rsidRDefault="0099254C" w:rsidP="004E08D8">
      <w:pPr>
        <w:rPr>
          <w:rFonts w:ascii="Lora" w:hAnsi="Lora"/>
          <w:b/>
          <w:bCs/>
        </w:rPr>
      </w:pPr>
    </w:p>
    <w:p w14:paraId="7265E3F1" w14:textId="77777777" w:rsidR="00201B07" w:rsidRPr="00371CA3" w:rsidRDefault="00201B07" w:rsidP="004E08D8">
      <w:pPr>
        <w:rPr>
          <w:rFonts w:ascii="Lora" w:hAnsi="Lora"/>
          <w:b/>
          <w:bCs/>
        </w:rPr>
      </w:pPr>
    </w:p>
    <w:p w14:paraId="2EAEB8CF" w14:textId="77777777" w:rsidR="00201B07" w:rsidRPr="00371CA3" w:rsidRDefault="00201B07" w:rsidP="004E08D8">
      <w:pPr>
        <w:rPr>
          <w:rFonts w:ascii="Lora" w:hAnsi="Lora"/>
          <w:b/>
          <w:bCs/>
        </w:rPr>
      </w:pPr>
    </w:p>
    <w:p w14:paraId="7FDD42F3" w14:textId="77777777" w:rsidR="0099254C" w:rsidRPr="00371CA3" w:rsidRDefault="0099254C" w:rsidP="001F1FBD">
      <w:pPr>
        <w:jc w:val="center"/>
        <w:rPr>
          <w:rFonts w:ascii="Lora" w:hAnsi="Lora"/>
          <w:b/>
          <w:bCs/>
        </w:rPr>
      </w:pPr>
    </w:p>
    <w:p w14:paraId="100339AF" w14:textId="77777777" w:rsidR="00371CA3" w:rsidRPr="00371CA3" w:rsidRDefault="00371CA3" w:rsidP="00371CA3">
      <w:pPr>
        <w:pStyle w:val="Heading1"/>
        <w:rPr>
          <w:rFonts w:ascii="Lora" w:hAnsi="Lora"/>
        </w:rPr>
      </w:pPr>
      <w:r w:rsidRPr="00371CA3">
        <w:rPr>
          <w:rFonts w:ascii="Lora" w:hAnsi="Lora"/>
        </w:rPr>
        <w:lastRenderedPageBreak/>
        <w:t>ABSTRACT</w:t>
      </w:r>
    </w:p>
    <w:p w14:paraId="66C8A93E" w14:textId="77777777" w:rsidR="00371CA3" w:rsidRPr="00371CA3" w:rsidRDefault="00371CA3" w:rsidP="00371CA3">
      <w:pPr>
        <w:rPr>
          <w:rFonts w:ascii="Lora" w:hAnsi="Lora"/>
        </w:rPr>
      </w:pPr>
      <w:r w:rsidRPr="00371CA3">
        <w:rPr>
          <w:rFonts w:ascii="Lora" w:hAnsi="Lora"/>
        </w:rPr>
        <w:t xml:space="preserve">Heart disease is a major public health concern around the world, and this study employs machine learning techniques to </w:t>
      </w:r>
      <w:proofErr w:type="spellStart"/>
      <w:r w:rsidRPr="00371CA3">
        <w:rPr>
          <w:rFonts w:ascii="Lora" w:hAnsi="Lora"/>
        </w:rPr>
        <w:t>analyze</w:t>
      </w:r>
      <w:proofErr w:type="spellEnd"/>
      <w:r w:rsidRPr="00371CA3">
        <w:rPr>
          <w:rFonts w:ascii="Lora" w:hAnsi="Lora"/>
        </w:rPr>
        <w:t xml:space="preserve"> important clinical parameters such as age, blood pressure, cholesterol levels, and cardiovascular indicators. By training models on healthcare data, the system can predict an individual's risk of developing heart disease, allowing for early identification and prevention. The experiment highlights how artificial intelligence may help doctors make faster and more accurate decisions while supporting early diagnosis and healthcare management.</w:t>
      </w:r>
    </w:p>
    <w:p w14:paraId="3B1191FB" w14:textId="77777777" w:rsidR="00371CA3" w:rsidRPr="00371CA3" w:rsidRDefault="00371CA3" w:rsidP="00371CA3">
      <w:pPr>
        <w:pStyle w:val="Heading1"/>
        <w:rPr>
          <w:rFonts w:ascii="Lora" w:hAnsi="Lora"/>
        </w:rPr>
      </w:pPr>
      <w:r w:rsidRPr="00371CA3">
        <w:rPr>
          <w:rFonts w:ascii="Lora" w:hAnsi="Lora"/>
        </w:rPr>
        <w:t>INTRODUCTION</w:t>
      </w:r>
    </w:p>
    <w:p w14:paraId="2C1A1796" w14:textId="77777777" w:rsidR="00371CA3" w:rsidRPr="00371CA3" w:rsidRDefault="00371CA3" w:rsidP="00371CA3">
      <w:pPr>
        <w:rPr>
          <w:rFonts w:ascii="Lora" w:hAnsi="Lora"/>
        </w:rPr>
      </w:pPr>
      <w:r w:rsidRPr="00371CA3">
        <w:rPr>
          <w:rFonts w:ascii="Lora" w:hAnsi="Lora"/>
        </w:rPr>
        <w:t>Heart disease is one of the leading causes of death worldwide and remains a serious public health issue. High blood pressure, raised cholesterol levels, and abnormal cardiovascular conditions greatly affect heart health. These conditions gradually impair the functioning of the heart and blood vessels, often without clear symptoms during the early stages. Therefore, early detection is essential in preventing severe complications such as heart attacks and strokes.</w:t>
      </w:r>
      <w:r w:rsidRPr="00371CA3">
        <w:rPr>
          <w:rFonts w:ascii="Lora" w:hAnsi="Lora"/>
        </w:rPr>
        <w:br/>
      </w:r>
      <w:r w:rsidRPr="00371CA3">
        <w:rPr>
          <w:rFonts w:ascii="Lora" w:hAnsi="Lora"/>
        </w:rPr>
        <w:br/>
        <w:t xml:space="preserve">This project aims to predict the risk of heart disease by </w:t>
      </w:r>
      <w:proofErr w:type="spellStart"/>
      <w:r w:rsidRPr="00371CA3">
        <w:rPr>
          <w:rFonts w:ascii="Lora" w:hAnsi="Lora"/>
        </w:rPr>
        <w:t>analyzing</w:t>
      </w:r>
      <w:proofErr w:type="spellEnd"/>
      <w:r w:rsidRPr="00371CA3">
        <w:rPr>
          <w:rFonts w:ascii="Lora" w:hAnsi="Lora"/>
        </w:rPr>
        <w:t xml:space="preserve"> health-related clinical data using machine learning techniques. The system trains prediction models based on parameters such as age, blood pressure, cholesterol level, ECG results, and heart rate. These models learn from existing medical data and identify patterns associated with heart disease risk. By providing accurate and timely predictions, the system assists healthcare professionals in making better clinical decisions and prioritizing patients who require immediate attention.</w:t>
      </w:r>
    </w:p>
    <w:p w14:paraId="0007A153" w14:textId="77777777" w:rsidR="00371CA3" w:rsidRPr="00371CA3" w:rsidRDefault="00371CA3" w:rsidP="00371CA3">
      <w:pPr>
        <w:pStyle w:val="Heading1"/>
        <w:rPr>
          <w:rFonts w:ascii="Lora" w:hAnsi="Lora"/>
        </w:rPr>
      </w:pPr>
      <w:r w:rsidRPr="00371CA3">
        <w:rPr>
          <w:rFonts w:ascii="Lora" w:hAnsi="Lora"/>
        </w:rPr>
        <w:t>PROJECT DESCRIPTION</w:t>
      </w:r>
    </w:p>
    <w:p w14:paraId="3FC499BC" w14:textId="77777777" w:rsidR="00371CA3" w:rsidRPr="00371CA3" w:rsidRDefault="00371CA3" w:rsidP="00371CA3">
      <w:pPr>
        <w:rPr>
          <w:rFonts w:ascii="Lora" w:hAnsi="Lora"/>
        </w:rPr>
      </w:pPr>
      <w:r w:rsidRPr="00371CA3">
        <w:rPr>
          <w:rFonts w:ascii="Lora" w:hAnsi="Lora"/>
        </w:rPr>
        <w:t>The Heart Disease Prediction System is a machine learning-based application developed to assist healthcare professionals in predicting the risk of heart disease using clinical parameters such as age, blood pressure, cholesterol, and ECG results. The system uses the Random Forest algorithm to generate prediction results and support early diagnosis and medical decision-making.</w:t>
      </w:r>
    </w:p>
    <w:p w14:paraId="7E2A7E14" w14:textId="77777777" w:rsidR="00200DC6" w:rsidRDefault="00200DC6" w:rsidP="00371CA3">
      <w:pPr>
        <w:pStyle w:val="Heading1"/>
        <w:rPr>
          <w:rFonts w:ascii="Lora" w:hAnsi="Lora"/>
        </w:rPr>
      </w:pPr>
    </w:p>
    <w:p w14:paraId="744A9E0E" w14:textId="2A14E1E3" w:rsidR="00371CA3" w:rsidRPr="00371CA3" w:rsidRDefault="00371CA3" w:rsidP="00371CA3">
      <w:pPr>
        <w:pStyle w:val="Heading1"/>
        <w:rPr>
          <w:rFonts w:ascii="Lora" w:hAnsi="Lora"/>
        </w:rPr>
      </w:pPr>
      <w:r w:rsidRPr="00371CA3">
        <w:rPr>
          <w:rFonts w:ascii="Lora" w:hAnsi="Lora"/>
        </w:rPr>
        <w:t>PROBLEM STATEMENT</w:t>
      </w:r>
    </w:p>
    <w:p w14:paraId="6D9E87FA" w14:textId="2F24992B" w:rsidR="00371CA3" w:rsidRPr="00371CA3" w:rsidRDefault="00371CA3" w:rsidP="00371CA3">
      <w:pPr>
        <w:rPr>
          <w:rFonts w:ascii="Lora" w:hAnsi="Lora"/>
        </w:rPr>
      </w:pPr>
      <w:r w:rsidRPr="00371CA3">
        <w:rPr>
          <w:rFonts w:ascii="Lora" w:hAnsi="Lora"/>
        </w:rPr>
        <w:t xml:space="preserve">Heart disease is one of the leading causes of mortality worldwide, yet many cases remain undetected until severe complications occur. Traditional diagnosis methods can be time-consuming and may not always identify cardiovascular risk at an early stage. Therefore, there is a need for a reliable and efficient system that can </w:t>
      </w:r>
      <w:r w:rsidR="00200DC6" w:rsidRPr="00371CA3">
        <w:rPr>
          <w:rFonts w:ascii="Lora" w:hAnsi="Lora"/>
        </w:rPr>
        <w:t>analyse</w:t>
      </w:r>
      <w:r w:rsidRPr="00371CA3">
        <w:rPr>
          <w:rFonts w:ascii="Lora" w:hAnsi="Lora"/>
        </w:rPr>
        <w:t xml:space="preserve"> patient clinical data and predict heart disease risk in advance.</w:t>
      </w:r>
      <w:r w:rsidRPr="00371CA3">
        <w:rPr>
          <w:rFonts w:ascii="Lora" w:hAnsi="Lora"/>
        </w:rPr>
        <w:br/>
      </w:r>
      <w:r w:rsidRPr="00371CA3">
        <w:rPr>
          <w:rFonts w:ascii="Lora" w:hAnsi="Lora"/>
        </w:rPr>
        <w:br/>
        <w:t xml:space="preserve">The objective of this project is to use machine learning techniques to </w:t>
      </w:r>
      <w:r w:rsidR="00200DC6" w:rsidRPr="00371CA3">
        <w:rPr>
          <w:rFonts w:ascii="Lora" w:hAnsi="Lora"/>
        </w:rPr>
        <w:t>analyse</w:t>
      </w:r>
      <w:r w:rsidRPr="00371CA3">
        <w:rPr>
          <w:rFonts w:ascii="Lora" w:hAnsi="Lora"/>
        </w:rPr>
        <w:t xml:space="preserve"> major clinical parameters such as age, blood pressure, cholesterol, and ECG results. The system aims to support healthcare professionals in early diagnosis and improve preventive healthcare management.</w:t>
      </w:r>
    </w:p>
    <w:p w14:paraId="75D37CA0" w14:textId="77777777" w:rsidR="00371CA3" w:rsidRPr="00371CA3" w:rsidRDefault="00371CA3" w:rsidP="00371CA3">
      <w:pPr>
        <w:pStyle w:val="Heading1"/>
        <w:rPr>
          <w:rFonts w:ascii="Lora" w:hAnsi="Lora"/>
        </w:rPr>
      </w:pPr>
      <w:r w:rsidRPr="00371CA3">
        <w:rPr>
          <w:rFonts w:ascii="Lora" w:hAnsi="Lora"/>
        </w:rPr>
        <w:t>OBJECTIVES OF THE PROJECT</w:t>
      </w:r>
    </w:p>
    <w:p w14:paraId="4D60FB3D" w14:textId="0D4F6A70" w:rsidR="00371CA3" w:rsidRPr="00371CA3" w:rsidRDefault="00371CA3" w:rsidP="00371CA3">
      <w:pPr>
        <w:rPr>
          <w:rFonts w:ascii="Lora" w:hAnsi="Lora"/>
        </w:rPr>
      </w:pPr>
      <w:r w:rsidRPr="00371CA3">
        <w:rPr>
          <w:rFonts w:ascii="Lora" w:hAnsi="Lora"/>
        </w:rPr>
        <w:t>• To study the major risk factors related to heart disease.</w:t>
      </w:r>
      <w:r w:rsidRPr="00371CA3">
        <w:rPr>
          <w:rFonts w:ascii="Lora" w:hAnsi="Lora"/>
        </w:rPr>
        <w:br/>
        <w:t xml:space="preserve">• To collect and </w:t>
      </w:r>
      <w:r w:rsidR="00200DC6" w:rsidRPr="00371CA3">
        <w:rPr>
          <w:rFonts w:ascii="Lora" w:hAnsi="Lora"/>
        </w:rPr>
        <w:t>analyse</w:t>
      </w:r>
      <w:r w:rsidRPr="00371CA3">
        <w:rPr>
          <w:rFonts w:ascii="Lora" w:hAnsi="Lora"/>
        </w:rPr>
        <w:t xml:space="preserve"> healthcare data related to cardiovascular disease.</w:t>
      </w:r>
      <w:r w:rsidRPr="00371CA3">
        <w:rPr>
          <w:rFonts w:ascii="Lora" w:hAnsi="Lora"/>
        </w:rPr>
        <w:br/>
        <w:t>• To develop a machine learning model for heart disease prediction.</w:t>
      </w:r>
      <w:r w:rsidRPr="00371CA3">
        <w:rPr>
          <w:rFonts w:ascii="Lora" w:hAnsi="Lora"/>
        </w:rPr>
        <w:br/>
        <w:t>• To improve the accuracy and efficiency of early diagnosis using AI techniques.</w:t>
      </w:r>
      <w:r w:rsidRPr="00371CA3">
        <w:rPr>
          <w:rFonts w:ascii="Lora" w:hAnsi="Lora"/>
        </w:rPr>
        <w:br/>
        <w:t>• To support doctors in faster and better clinical decision-making.</w:t>
      </w:r>
      <w:r w:rsidRPr="00371CA3">
        <w:rPr>
          <w:rFonts w:ascii="Lora" w:hAnsi="Lora"/>
        </w:rPr>
        <w:br/>
        <w:t>• To promote awareness about early detection and preventive healthcare.</w:t>
      </w:r>
    </w:p>
    <w:p w14:paraId="1C932968" w14:textId="77777777" w:rsidR="00371CA3" w:rsidRPr="00371CA3" w:rsidRDefault="00371CA3" w:rsidP="00371CA3">
      <w:pPr>
        <w:pStyle w:val="Heading1"/>
        <w:rPr>
          <w:rFonts w:ascii="Lora" w:hAnsi="Lora"/>
        </w:rPr>
      </w:pPr>
      <w:r w:rsidRPr="00371CA3">
        <w:rPr>
          <w:rFonts w:ascii="Lora" w:hAnsi="Lora"/>
        </w:rPr>
        <w:t>SCOPE OF THE PROJECT</w:t>
      </w:r>
    </w:p>
    <w:p w14:paraId="3FDDC1C2" w14:textId="77777777" w:rsidR="00200DC6" w:rsidRDefault="00371CA3" w:rsidP="00371CA3">
      <w:pPr>
        <w:rPr>
          <w:rFonts w:ascii="Lora" w:hAnsi="Lora"/>
        </w:rPr>
      </w:pPr>
      <w:r w:rsidRPr="00371CA3">
        <w:rPr>
          <w:rFonts w:ascii="Lora" w:hAnsi="Lora"/>
        </w:rPr>
        <w:t>The scope of this project is to develop a machine learning model that predicts the risk of heart disease using clinical parameters and cardiovascular indicators. The system supports healthcare professionals in early diagnosis and clinical decision-making, but it is not a replacement for professional medical diagnosis.</w:t>
      </w:r>
      <w:r w:rsidRPr="00371CA3">
        <w:rPr>
          <w:rFonts w:ascii="Lora" w:hAnsi="Lora"/>
        </w:rPr>
        <w:br/>
      </w:r>
      <w:r w:rsidRPr="00371CA3">
        <w:rPr>
          <w:rFonts w:ascii="Lora" w:hAnsi="Lora"/>
        </w:rPr>
        <w:br/>
        <w:t>Existing System:</w:t>
      </w:r>
      <w:r w:rsidRPr="00371CA3">
        <w:rPr>
          <w:rFonts w:ascii="Lora" w:hAnsi="Lora"/>
        </w:rPr>
        <w:br/>
        <w:t>Traditional heart disease diagnosis relies on manual interpretation of clinical reports, laboratory results, ECG findings, and physician expertise. This process can be time-consuming and may delay early risk identification in high patient-volume environments.</w:t>
      </w:r>
      <w:r w:rsidRPr="00371CA3">
        <w:rPr>
          <w:rFonts w:ascii="Lora" w:hAnsi="Lora"/>
        </w:rPr>
        <w:br/>
      </w:r>
      <w:r w:rsidRPr="00371CA3">
        <w:rPr>
          <w:rFonts w:ascii="Lora" w:hAnsi="Lora"/>
        </w:rPr>
        <w:br/>
      </w:r>
    </w:p>
    <w:p w14:paraId="0D516179" w14:textId="77777777" w:rsidR="00200DC6" w:rsidRDefault="00200DC6" w:rsidP="00371CA3">
      <w:pPr>
        <w:rPr>
          <w:rFonts w:ascii="Lora" w:hAnsi="Lora"/>
        </w:rPr>
      </w:pPr>
    </w:p>
    <w:p w14:paraId="54A830E1" w14:textId="395F050C" w:rsidR="00371CA3" w:rsidRPr="00371CA3" w:rsidRDefault="00371CA3" w:rsidP="00371CA3">
      <w:pPr>
        <w:rPr>
          <w:rFonts w:ascii="Lora" w:hAnsi="Lora"/>
        </w:rPr>
      </w:pPr>
      <w:r w:rsidRPr="00371CA3">
        <w:rPr>
          <w:rFonts w:ascii="Lora" w:hAnsi="Lora"/>
        </w:rPr>
        <w:lastRenderedPageBreak/>
        <w:t>Enhanced Concepts:</w:t>
      </w:r>
      <w:r w:rsidRPr="00371CA3">
        <w:rPr>
          <w:rFonts w:ascii="Lora" w:hAnsi="Lora"/>
        </w:rPr>
        <w:br/>
        <w:t xml:space="preserve">The proposed system uses machine learning techniques to </w:t>
      </w:r>
      <w:r w:rsidR="00200DC6" w:rsidRPr="00371CA3">
        <w:rPr>
          <w:rFonts w:ascii="Lora" w:hAnsi="Lora"/>
        </w:rPr>
        <w:t>analyse</w:t>
      </w:r>
      <w:r w:rsidRPr="00371CA3">
        <w:rPr>
          <w:rFonts w:ascii="Lora" w:hAnsi="Lora"/>
        </w:rPr>
        <w:t xml:space="preserve"> health data quickly and accurately. It supports early prediction, improves decision-making, and assists healthcare professionals in preventive healthcare management.</w:t>
      </w:r>
    </w:p>
    <w:p w14:paraId="5368071F" w14:textId="77777777" w:rsidR="00371CA3" w:rsidRPr="00371CA3" w:rsidRDefault="00371CA3" w:rsidP="00371CA3">
      <w:pPr>
        <w:pStyle w:val="Heading1"/>
        <w:rPr>
          <w:rFonts w:ascii="Lora" w:hAnsi="Lora"/>
        </w:rPr>
      </w:pPr>
      <w:r w:rsidRPr="00371CA3">
        <w:rPr>
          <w:rFonts w:ascii="Lora" w:hAnsi="Lora"/>
        </w:rPr>
        <w:t>SYSTEM MODULES DESCRIPTION</w:t>
      </w:r>
    </w:p>
    <w:p w14:paraId="58E612DE" w14:textId="5B61CF1B" w:rsidR="00371CA3" w:rsidRPr="00371CA3" w:rsidRDefault="00371CA3" w:rsidP="00371CA3">
      <w:pPr>
        <w:rPr>
          <w:rFonts w:ascii="Lora" w:hAnsi="Lora"/>
        </w:rPr>
      </w:pPr>
      <w:r w:rsidRPr="00200DC6">
        <w:rPr>
          <w:rFonts w:ascii="Lora" w:hAnsi="Lora"/>
          <w:b/>
          <w:bCs/>
          <w:color w:val="0D0D0D" w:themeColor="text1" w:themeTint="F2"/>
        </w:rPr>
        <w:t>1. Data Collection Module:</w:t>
      </w:r>
      <w:r w:rsidRPr="00371CA3">
        <w:rPr>
          <w:rFonts w:ascii="Lora" w:hAnsi="Lora"/>
        </w:rPr>
        <w:br/>
        <w:t>Collects patient health data such as age, blood pressure, cholesterol, ECG results, and other medical information from databases or user input.</w:t>
      </w:r>
      <w:r w:rsidRPr="00371CA3">
        <w:rPr>
          <w:rFonts w:ascii="Lora" w:hAnsi="Lora"/>
        </w:rPr>
        <w:br/>
      </w:r>
      <w:r w:rsidRPr="00371CA3">
        <w:rPr>
          <w:rFonts w:ascii="Lora" w:hAnsi="Lora"/>
        </w:rPr>
        <w:br/>
      </w:r>
      <w:r w:rsidRPr="00371CA3">
        <w:rPr>
          <w:rFonts w:ascii="Lora" w:hAnsi="Lora"/>
          <w:b/>
          <w:bCs/>
        </w:rPr>
        <w:t>2. Preprocessing Module:</w:t>
      </w:r>
      <w:r w:rsidRPr="00371CA3">
        <w:rPr>
          <w:rFonts w:ascii="Lora" w:hAnsi="Lora"/>
        </w:rPr>
        <w:br/>
        <w:t>This module cleans and prepares the data by handling missing values, removing duplicates, treating outliers, and converting categorical data into numerical form.</w:t>
      </w:r>
      <w:r w:rsidRPr="00371CA3">
        <w:rPr>
          <w:rFonts w:ascii="Lora" w:hAnsi="Lora"/>
        </w:rPr>
        <w:br/>
      </w:r>
      <w:r w:rsidRPr="00371CA3">
        <w:rPr>
          <w:rFonts w:ascii="Lora" w:hAnsi="Lora"/>
          <w:b/>
          <w:bCs/>
        </w:rPr>
        <w:br/>
        <w:t>3. Feature Selection Module:</w:t>
      </w:r>
      <w:r w:rsidRPr="00371CA3">
        <w:rPr>
          <w:rFonts w:ascii="Lora" w:hAnsi="Lora"/>
        </w:rPr>
        <w:br/>
        <w:t>Selects the most significant health indicators influencing heart disease prediction to improve model performance and accuracy.</w:t>
      </w:r>
      <w:r w:rsidRPr="00371CA3">
        <w:rPr>
          <w:rFonts w:ascii="Lora" w:hAnsi="Lora"/>
        </w:rPr>
        <w:br/>
      </w:r>
      <w:r w:rsidRPr="00371CA3">
        <w:rPr>
          <w:rFonts w:ascii="Lora" w:hAnsi="Lora"/>
        </w:rPr>
        <w:br/>
      </w:r>
      <w:r w:rsidRPr="00371CA3">
        <w:rPr>
          <w:rFonts w:ascii="Lora" w:hAnsi="Lora"/>
          <w:b/>
          <w:bCs/>
        </w:rPr>
        <w:t>4. Model Training Module:</w:t>
      </w:r>
      <w:r w:rsidRPr="00371CA3">
        <w:rPr>
          <w:rFonts w:ascii="Lora" w:hAnsi="Lora"/>
        </w:rPr>
        <w:br/>
        <w:t>In this module, the system constructs a prediction model using machine learning algorithms. The dataset is divided into training and testing datasets for evaluation.</w:t>
      </w:r>
      <w:r w:rsidRPr="00371CA3">
        <w:rPr>
          <w:rFonts w:ascii="Lora" w:hAnsi="Lora"/>
        </w:rPr>
        <w:br/>
      </w:r>
      <w:r w:rsidRPr="00371CA3">
        <w:rPr>
          <w:rFonts w:ascii="Lora" w:hAnsi="Lora"/>
        </w:rPr>
        <w:br/>
      </w:r>
      <w:r w:rsidR="00FE5AE4" w:rsidRPr="00200DC6">
        <w:rPr>
          <w:rFonts w:ascii="Lora" w:hAnsi="Lora"/>
          <w:b/>
          <w:bCs/>
        </w:rPr>
        <w:t>5</w:t>
      </w:r>
      <w:r w:rsidR="00FE5AE4" w:rsidRPr="00200DC6">
        <w:rPr>
          <w:rFonts w:ascii="Lora" w:hAnsi="Lora"/>
          <w:b/>
          <w:bCs/>
        </w:rPr>
        <w:t xml:space="preserve">. </w:t>
      </w:r>
      <w:r w:rsidR="00FE5AE4" w:rsidRPr="00200DC6">
        <w:rPr>
          <w:rFonts w:ascii="Lora" w:hAnsi="Lora"/>
          <w:b/>
          <w:bCs/>
        </w:rPr>
        <w:t>Prediction</w:t>
      </w:r>
      <w:r w:rsidR="00FE5AE4" w:rsidRPr="00200DC6">
        <w:rPr>
          <w:rFonts w:ascii="Lora" w:hAnsi="Lora"/>
          <w:b/>
          <w:bCs/>
        </w:rPr>
        <w:t xml:space="preserve"> Module:</w:t>
      </w:r>
      <w:r w:rsidRPr="00371CA3">
        <w:rPr>
          <w:rFonts w:ascii="Lora" w:hAnsi="Lora"/>
        </w:rPr>
        <w:br/>
        <w:t>This module accepts new patient data and predicts whether the person is at risk of heart disease. The trained model generates probability-based prediction results for risk assessment.</w:t>
      </w:r>
      <w:r w:rsidRPr="00371CA3">
        <w:rPr>
          <w:rFonts w:ascii="Lora" w:hAnsi="Lora"/>
        </w:rPr>
        <w:br/>
      </w:r>
      <w:r w:rsidRPr="00371CA3">
        <w:rPr>
          <w:rFonts w:ascii="Lora" w:hAnsi="Lora"/>
        </w:rPr>
        <w:br/>
      </w:r>
      <w:r w:rsidRPr="00371CA3">
        <w:rPr>
          <w:rFonts w:ascii="Lora" w:hAnsi="Lora"/>
          <w:b/>
          <w:bCs/>
        </w:rPr>
        <w:t>6. Evaluation Module:</w:t>
      </w:r>
      <w:r w:rsidRPr="00371CA3">
        <w:rPr>
          <w:rFonts w:ascii="Lora" w:hAnsi="Lora"/>
        </w:rPr>
        <w:br/>
        <w:t>This module evaluates the model's performance using metrics such as accuracy and confusion matrix to ensure reliable prediction results.</w:t>
      </w:r>
      <w:r w:rsidRPr="00371CA3">
        <w:rPr>
          <w:rFonts w:ascii="Lora" w:hAnsi="Lora"/>
        </w:rPr>
        <w:br/>
      </w:r>
      <w:r w:rsidRPr="00371CA3">
        <w:rPr>
          <w:rFonts w:ascii="Lora" w:hAnsi="Lora"/>
        </w:rPr>
        <w:br/>
      </w:r>
      <w:r w:rsidRPr="00371CA3">
        <w:rPr>
          <w:rFonts w:ascii="Lora" w:hAnsi="Lora"/>
          <w:b/>
          <w:bCs/>
        </w:rPr>
        <w:t>7. User Interface Module:</w:t>
      </w:r>
      <w:r w:rsidRPr="00371CA3">
        <w:rPr>
          <w:rFonts w:ascii="Lora" w:hAnsi="Lora"/>
        </w:rPr>
        <w:br/>
        <w:t>This module provides a simple and user-friendly interface for healthcare professionals to enter patient data and view prediction results.</w:t>
      </w:r>
    </w:p>
    <w:p w14:paraId="0D6EA9FD" w14:textId="77777777" w:rsidR="00371CA3" w:rsidRPr="00371CA3" w:rsidRDefault="00371CA3" w:rsidP="00371CA3">
      <w:pPr>
        <w:pStyle w:val="Heading1"/>
        <w:rPr>
          <w:rFonts w:ascii="Lora" w:hAnsi="Lora"/>
        </w:rPr>
      </w:pPr>
      <w:r w:rsidRPr="00371CA3">
        <w:rPr>
          <w:rFonts w:ascii="Lora" w:hAnsi="Lora"/>
        </w:rPr>
        <w:lastRenderedPageBreak/>
        <w:t>EXPECTED OUTCOMES</w:t>
      </w:r>
    </w:p>
    <w:p w14:paraId="697C127E" w14:textId="77777777" w:rsidR="00371CA3" w:rsidRPr="00371CA3" w:rsidRDefault="00371CA3" w:rsidP="00371CA3">
      <w:pPr>
        <w:rPr>
          <w:rFonts w:ascii="Lora" w:hAnsi="Lora"/>
        </w:rPr>
      </w:pPr>
      <w:r w:rsidRPr="00371CA3">
        <w:rPr>
          <w:rFonts w:ascii="Lora" w:hAnsi="Lora"/>
        </w:rPr>
        <w:t>• Accurate prediction of heart disease risk using machine learning.</w:t>
      </w:r>
      <w:r w:rsidRPr="00371CA3">
        <w:rPr>
          <w:rFonts w:ascii="Lora" w:hAnsi="Lora"/>
        </w:rPr>
        <w:br/>
        <w:t>• Early identification of potential cardiovascular problems.</w:t>
      </w:r>
      <w:r w:rsidRPr="00371CA3">
        <w:rPr>
          <w:rFonts w:ascii="Lora" w:hAnsi="Lora"/>
        </w:rPr>
        <w:br/>
        <w:t>• Support for doctors in preventive healthcare and decision-making.</w:t>
      </w:r>
      <w:r w:rsidRPr="00371CA3">
        <w:rPr>
          <w:rFonts w:ascii="Lora" w:hAnsi="Lora"/>
        </w:rPr>
        <w:br/>
        <w:t>• User-friendly system for simple data input and prediction results.</w:t>
      </w:r>
      <w:r w:rsidRPr="00371CA3">
        <w:rPr>
          <w:rFonts w:ascii="Lora" w:hAnsi="Lora"/>
        </w:rPr>
        <w:br/>
        <w:t>• Improved healthcare management and early diagnosis.</w:t>
      </w:r>
    </w:p>
    <w:p w14:paraId="57DE65D5" w14:textId="77777777" w:rsidR="00371CA3" w:rsidRPr="00371CA3" w:rsidRDefault="00371CA3" w:rsidP="00371CA3">
      <w:pPr>
        <w:pStyle w:val="Heading1"/>
        <w:rPr>
          <w:rFonts w:ascii="Lora" w:hAnsi="Lora"/>
        </w:rPr>
      </w:pPr>
      <w:r w:rsidRPr="00371CA3">
        <w:rPr>
          <w:rFonts w:ascii="Lora" w:hAnsi="Lora"/>
        </w:rPr>
        <w:t>CONCLUSION</w:t>
      </w:r>
    </w:p>
    <w:p w14:paraId="1536E94F" w14:textId="48D13187" w:rsidR="00B71321" w:rsidRPr="00371CA3" w:rsidRDefault="00371CA3" w:rsidP="00371CA3">
      <w:pPr>
        <w:rPr>
          <w:rFonts w:ascii="Lora" w:hAnsi="Lora"/>
        </w:rPr>
      </w:pPr>
      <w:r w:rsidRPr="00371CA3">
        <w:rPr>
          <w:rFonts w:ascii="Lora" w:hAnsi="Lora"/>
        </w:rPr>
        <w:t xml:space="preserve">The Heart Disease Prediction System </w:t>
      </w:r>
      <w:r w:rsidR="00200DC6" w:rsidRPr="00371CA3">
        <w:rPr>
          <w:rFonts w:ascii="Lora" w:hAnsi="Lora"/>
        </w:rPr>
        <w:t>analyses</w:t>
      </w:r>
      <w:r w:rsidRPr="00371CA3">
        <w:rPr>
          <w:rFonts w:ascii="Lora" w:hAnsi="Lora"/>
        </w:rPr>
        <w:t xml:space="preserve"> patient clinical data using machine learning techniques to predict the risk of heart disease accurately. The system supports early diagnosis and assists healthcare professionals in clinical decision-making. Overall, this project demonstrates how artificial intelligence can improve healthcare management and support preventive medical care.</w:t>
      </w:r>
    </w:p>
    <w:sectPr w:rsidR="00B71321" w:rsidRPr="00371CA3" w:rsidSect="004E08D8">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937"/>
    <w:multiLevelType w:val="hybridMultilevel"/>
    <w:tmpl w:val="B9C2F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A7034C"/>
    <w:multiLevelType w:val="hybridMultilevel"/>
    <w:tmpl w:val="3F061A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08B7E4E"/>
    <w:multiLevelType w:val="hybridMultilevel"/>
    <w:tmpl w:val="7C566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E043AE"/>
    <w:multiLevelType w:val="hybridMultilevel"/>
    <w:tmpl w:val="7324B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4131628">
    <w:abstractNumId w:val="3"/>
  </w:num>
  <w:num w:numId="2" w16cid:durableId="218396020">
    <w:abstractNumId w:val="1"/>
  </w:num>
  <w:num w:numId="3" w16cid:durableId="517891505">
    <w:abstractNumId w:val="0"/>
  </w:num>
  <w:num w:numId="4" w16cid:durableId="86001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312"/>
    <w:rsid w:val="0001239D"/>
    <w:rsid w:val="000128B3"/>
    <w:rsid w:val="00015A03"/>
    <w:rsid w:val="00083C8E"/>
    <w:rsid w:val="000F2FB2"/>
    <w:rsid w:val="0010084A"/>
    <w:rsid w:val="00124365"/>
    <w:rsid w:val="00124B8F"/>
    <w:rsid w:val="00165403"/>
    <w:rsid w:val="00184D0E"/>
    <w:rsid w:val="001A13D5"/>
    <w:rsid w:val="001B12C9"/>
    <w:rsid w:val="001F1FBD"/>
    <w:rsid w:val="00200DC6"/>
    <w:rsid w:val="00201B07"/>
    <w:rsid w:val="002266EA"/>
    <w:rsid w:val="0023740E"/>
    <w:rsid w:val="002500FC"/>
    <w:rsid w:val="00255482"/>
    <w:rsid w:val="002622FD"/>
    <w:rsid w:val="002956FE"/>
    <w:rsid w:val="002E658F"/>
    <w:rsid w:val="002F7F3E"/>
    <w:rsid w:val="00303EAF"/>
    <w:rsid w:val="003051CC"/>
    <w:rsid w:val="00320272"/>
    <w:rsid w:val="00343175"/>
    <w:rsid w:val="00354212"/>
    <w:rsid w:val="00371CA3"/>
    <w:rsid w:val="003B291F"/>
    <w:rsid w:val="003C1BF0"/>
    <w:rsid w:val="003C390A"/>
    <w:rsid w:val="0044661F"/>
    <w:rsid w:val="00463030"/>
    <w:rsid w:val="004840B9"/>
    <w:rsid w:val="004A7DDF"/>
    <w:rsid w:val="004E08D8"/>
    <w:rsid w:val="0052110E"/>
    <w:rsid w:val="00533ADA"/>
    <w:rsid w:val="005468A0"/>
    <w:rsid w:val="00572647"/>
    <w:rsid w:val="0057744B"/>
    <w:rsid w:val="00585B74"/>
    <w:rsid w:val="005921C4"/>
    <w:rsid w:val="00596E64"/>
    <w:rsid w:val="0065488F"/>
    <w:rsid w:val="006746E1"/>
    <w:rsid w:val="00684D44"/>
    <w:rsid w:val="006A76F7"/>
    <w:rsid w:val="00701E99"/>
    <w:rsid w:val="00757CBB"/>
    <w:rsid w:val="00780E6F"/>
    <w:rsid w:val="007B4F73"/>
    <w:rsid w:val="007B4FAF"/>
    <w:rsid w:val="007D46F4"/>
    <w:rsid w:val="00812760"/>
    <w:rsid w:val="00823D31"/>
    <w:rsid w:val="00827E9F"/>
    <w:rsid w:val="008723D5"/>
    <w:rsid w:val="009071EA"/>
    <w:rsid w:val="00907413"/>
    <w:rsid w:val="00952050"/>
    <w:rsid w:val="0099254C"/>
    <w:rsid w:val="00993538"/>
    <w:rsid w:val="009B69D0"/>
    <w:rsid w:val="009F5447"/>
    <w:rsid w:val="00A11C9E"/>
    <w:rsid w:val="00A62803"/>
    <w:rsid w:val="00AA354B"/>
    <w:rsid w:val="00B71321"/>
    <w:rsid w:val="00BA4C8B"/>
    <w:rsid w:val="00BD2426"/>
    <w:rsid w:val="00BE4760"/>
    <w:rsid w:val="00C555C9"/>
    <w:rsid w:val="00C75DBF"/>
    <w:rsid w:val="00C81312"/>
    <w:rsid w:val="00C84B28"/>
    <w:rsid w:val="00C929EB"/>
    <w:rsid w:val="00CF2B8D"/>
    <w:rsid w:val="00D22770"/>
    <w:rsid w:val="00D32AB2"/>
    <w:rsid w:val="00D90BB5"/>
    <w:rsid w:val="00DC2E31"/>
    <w:rsid w:val="00DD6549"/>
    <w:rsid w:val="00DE3924"/>
    <w:rsid w:val="00DE67D8"/>
    <w:rsid w:val="00E6322E"/>
    <w:rsid w:val="00E853EC"/>
    <w:rsid w:val="00EA61BA"/>
    <w:rsid w:val="00EF363B"/>
    <w:rsid w:val="00F2102F"/>
    <w:rsid w:val="00F81C11"/>
    <w:rsid w:val="00F963F4"/>
    <w:rsid w:val="00FB36A3"/>
    <w:rsid w:val="00FD62CA"/>
    <w:rsid w:val="00FE5AE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F081"/>
  <w15:chartTrackingRefBased/>
  <w15:docId w15:val="{D60551B2-BE8F-43A6-B394-E0AA72C38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3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13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13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13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13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1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3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13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13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13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13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1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312"/>
    <w:rPr>
      <w:rFonts w:eastAsiaTheme="majorEastAsia" w:cstheme="majorBidi"/>
      <w:color w:val="272727" w:themeColor="text1" w:themeTint="D8"/>
    </w:rPr>
  </w:style>
  <w:style w:type="paragraph" w:styleId="Title">
    <w:name w:val="Title"/>
    <w:basedOn w:val="Normal"/>
    <w:next w:val="Normal"/>
    <w:link w:val="TitleChar"/>
    <w:uiPriority w:val="10"/>
    <w:qFormat/>
    <w:rsid w:val="00C81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312"/>
    <w:pPr>
      <w:spacing w:before="160"/>
      <w:jc w:val="center"/>
    </w:pPr>
    <w:rPr>
      <w:i/>
      <w:iCs/>
      <w:color w:val="404040" w:themeColor="text1" w:themeTint="BF"/>
    </w:rPr>
  </w:style>
  <w:style w:type="character" w:customStyle="1" w:styleId="QuoteChar">
    <w:name w:val="Quote Char"/>
    <w:basedOn w:val="DefaultParagraphFont"/>
    <w:link w:val="Quote"/>
    <w:uiPriority w:val="29"/>
    <w:rsid w:val="00C81312"/>
    <w:rPr>
      <w:i/>
      <w:iCs/>
      <w:color w:val="404040" w:themeColor="text1" w:themeTint="BF"/>
    </w:rPr>
  </w:style>
  <w:style w:type="paragraph" w:styleId="ListParagraph">
    <w:name w:val="List Paragraph"/>
    <w:basedOn w:val="Normal"/>
    <w:uiPriority w:val="34"/>
    <w:qFormat/>
    <w:rsid w:val="00C81312"/>
    <w:pPr>
      <w:ind w:left="720"/>
      <w:contextualSpacing/>
    </w:pPr>
  </w:style>
  <w:style w:type="character" w:styleId="IntenseEmphasis">
    <w:name w:val="Intense Emphasis"/>
    <w:basedOn w:val="DefaultParagraphFont"/>
    <w:uiPriority w:val="21"/>
    <w:qFormat/>
    <w:rsid w:val="00C81312"/>
    <w:rPr>
      <w:i/>
      <w:iCs/>
      <w:color w:val="2F5496" w:themeColor="accent1" w:themeShade="BF"/>
    </w:rPr>
  </w:style>
  <w:style w:type="paragraph" w:styleId="IntenseQuote">
    <w:name w:val="Intense Quote"/>
    <w:basedOn w:val="Normal"/>
    <w:next w:val="Normal"/>
    <w:link w:val="IntenseQuoteChar"/>
    <w:uiPriority w:val="30"/>
    <w:qFormat/>
    <w:rsid w:val="00C813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1312"/>
    <w:rPr>
      <w:i/>
      <w:iCs/>
      <w:color w:val="2F5496" w:themeColor="accent1" w:themeShade="BF"/>
    </w:rPr>
  </w:style>
  <w:style w:type="character" w:styleId="IntenseReference">
    <w:name w:val="Intense Reference"/>
    <w:basedOn w:val="DefaultParagraphFont"/>
    <w:uiPriority w:val="32"/>
    <w:qFormat/>
    <w:rsid w:val="00C813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2.wdp"/><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1</Pages>
  <Words>935</Words>
  <Characters>5331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H</dc:creator>
  <cp:keywords/>
  <dc:description/>
  <cp:lastModifiedBy>mr Sachi</cp:lastModifiedBy>
  <cp:revision>63</cp:revision>
  <dcterms:created xsi:type="dcterms:W3CDTF">2026-04-14T09:29:00Z</dcterms:created>
  <dcterms:modified xsi:type="dcterms:W3CDTF">2026-05-25T11:36:00Z</dcterms:modified>
</cp:coreProperties>
</file>