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145B" w14:textId="17CFE348" w:rsidR="0037103D" w:rsidRPr="0037103D" w:rsidRDefault="0037103D" w:rsidP="0037103D">
      <w:pPr>
        <w:jc w:val="center"/>
        <w:rPr>
          <w:rFonts w:ascii="Segoe UI" w:hAnsi="Segoe UI" w:cs="Segoe UI"/>
          <w:b/>
          <w:bCs/>
          <w:lang w:val="en-US"/>
        </w:rPr>
      </w:pPr>
      <w:proofErr w:type="gramStart"/>
      <w:r w:rsidRPr="0037103D">
        <w:rPr>
          <w:rFonts w:ascii="Segoe UI" w:hAnsi="Segoe UI" w:cs="Segoe UI"/>
          <w:b/>
          <w:bCs/>
          <w:lang w:val="en-US"/>
        </w:rPr>
        <w:t>Color’s</w:t>
      </w:r>
      <w:proofErr w:type="gramEnd"/>
      <w:r w:rsidRPr="0037103D">
        <w:rPr>
          <w:rFonts w:ascii="Segoe UI" w:hAnsi="Segoe UI" w:cs="Segoe UI"/>
          <w:b/>
          <w:bCs/>
          <w:lang w:val="en-US"/>
        </w:rPr>
        <w:t xml:space="preserve"> used in Hospitality Analysis</w:t>
      </w:r>
      <w:r w:rsidR="007243C6">
        <w:rPr>
          <w:rFonts w:ascii="Segoe UI" w:hAnsi="Segoe UI" w:cs="Segoe UI"/>
          <w:b/>
          <w:bCs/>
          <w:lang w:val="en-US"/>
        </w:rPr>
        <w:t xml:space="preserve"> 2026</w:t>
      </w:r>
    </w:p>
    <w:p w14:paraId="01605F96" w14:textId="77777777" w:rsidR="0037103D" w:rsidRPr="0037103D" w:rsidRDefault="0037103D" w:rsidP="0037103D">
      <w:pPr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1"/>
        <w:gridCol w:w="2942"/>
        <w:gridCol w:w="2919"/>
      </w:tblGrid>
      <w:tr w:rsidR="0037103D" w:rsidRPr="0037103D" w14:paraId="2BE95893" w14:textId="77777777" w:rsidTr="007243C6">
        <w:trPr>
          <w:trHeight w:val="714"/>
        </w:trPr>
        <w:tc>
          <w:tcPr>
            <w:tcW w:w="2701" w:type="dxa"/>
          </w:tcPr>
          <w:p w14:paraId="6D8A4C35" w14:textId="29FD202D" w:rsidR="0037103D" w:rsidRPr="0037103D" w:rsidRDefault="0037103D" w:rsidP="0037103D">
            <w:pPr>
              <w:rPr>
                <w:rFonts w:ascii="Segoe UI" w:hAnsi="Segoe UI" w:cs="Segoe UI"/>
                <w:b/>
                <w:bCs/>
                <w:lang w:val="en-US"/>
              </w:rPr>
            </w:pPr>
            <w:r w:rsidRPr="0037103D">
              <w:rPr>
                <w:rFonts w:ascii="Segoe UI" w:hAnsi="Segoe UI" w:cs="Segoe UI"/>
                <w:b/>
                <w:bCs/>
                <w:lang w:val="en-US"/>
              </w:rPr>
              <w:t>Color Name</w:t>
            </w:r>
          </w:p>
        </w:tc>
        <w:tc>
          <w:tcPr>
            <w:tcW w:w="2942" w:type="dxa"/>
          </w:tcPr>
          <w:p w14:paraId="368452E6" w14:textId="2EEB4A41" w:rsidR="0037103D" w:rsidRPr="0037103D" w:rsidRDefault="0037103D" w:rsidP="0037103D">
            <w:pPr>
              <w:rPr>
                <w:rFonts w:ascii="Segoe UI" w:hAnsi="Segoe UI" w:cs="Segoe UI"/>
                <w:b/>
                <w:bCs/>
                <w:lang w:val="en-US"/>
              </w:rPr>
            </w:pPr>
            <w:r w:rsidRPr="0037103D">
              <w:rPr>
                <w:rFonts w:ascii="Segoe UI" w:hAnsi="Segoe UI" w:cs="Segoe UI"/>
                <w:b/>
                <w:bCs/>
                <w:lang w:val="en-US"/>
              </w:rPr>
              <w:t>Purpose</w:t>
            </w:r>
          </w:p>
        </w:tc>
        <w:tc>
          <w:tcPr>
            <w:tcW w:w="2919" w:type="dxa"/>
          </w:tcPr>
          <w:p w14:paraId="0D6D0F1C" w14:textId="5A49099A" w:rsidR="0037103D" w:rsidRPr="0037103D" w:rsidRDefault="0037103D" w:rsidP="0037103D">
            <w:pPr>
              <w:rPr>
                <w:rFonts w:ascii="Segoe UI" w:hAnsi="Segoe UI" w:cs="Segoe UI"/>
                <w:b/>
                <w:bCs/>
                <w:lang w:val="en-US"/>
              </w:rPr>
            </w:pPr>
            <w:r w:rsidRPr="0037103D">
              <w:rPr>
                <w:rFonts w:ascii="Segoe UI" w:hAnsi="Segoe UI" w:cs="Segoe UI"/>
                <w:b/>
                <w:bCs/>
                <w:lang w:val="en-US"/>
              </w:rPr>
              <w:t>Color Code</w:t>
            </w:r>
          </w:p>
        </w:tc>
      </w:tr>
      <w:tr w:rsidR="0037103D" w:rsidRPr="0037103D" w14:paraId="0DD2895C" w14:textId="77777777" w:rsidTr="007243C6">
        <w:trPr>
          <w:trHeight w:val="714"/>
        </w:trPr>
        <w:tc>
          <w:tcPr>
            <w:tcW w:w="2701" w:type="dxa"/>
          </w:tcPr>
          <w:p w14:paraId="58690A58" w14:textId="2D352F2A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</w:rPr>
              <w:t>Shadow Blue</w:t>
            </w:r>
          </w:p>
        </w:tc>
        <w:tc>
          <w:tcPr>
            <w:tcW w:w="2942" w:type="dxa"/>
          </w:tcPr>
          <w:p w14:paraId="41D8D091" w14:textId="7A0E0A97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Background</w:t>
            </w:r>
          </w:p>
        </w:tc>
        <w:tc>
          <w:tcPr>
            <w:tcW w:w="2919" w:type="dxa"/>
          </w:tcPr>
          <w:p w14:paraId="35C626FD" w14:textId="4E1CFECD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#7796AB</w:t>
            </w:r>
          </w:p>
        </w:tc>
      </w:tr>
      <w:tr w:rsidR="0037103D" w:rsidRPr="0037103D" w14:paraId="7D761BFD" w14:textId="77777777" w:rsidTr="007243C6">
        <w:trPr>
          <w:trHeight w:val="714"/>
        </w:trPr>
        <w:tc>
          <w:tcPr>
            <w:tcW w:w="2701" w:type="dxa"/>
          </w:tcPr>
          <w:p w14:paraId="3D703A45" w14:textId="0F438105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</w:rPr>
              <w:t>Columbia Blue</w:t>
            </w:r>
          </w:p>
        </w:tc>
        <w:tc>
          <w:tcPr>
            <w:tcW w:w="2942" w:type="dxa"/>
          </w:tcPr>
          <w:p w14:paraId="0D90C4C4" w14:textId="032814F6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Text Box</w:t>
            </w:r>
          </w:p>
        </w:tc>
        <w:tc>
          <w:tcPr>
            <w:tcW w:w="2919" w:type="dxa"/>
          </w:tcPr>
          <w:p w14:paraId="05D953F2" w14:textId="3041D8FC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#CCE4EE</w:t>
            </w:r>
          </w:p>
        </w:tc>
      </w:tr>
      <w:tr w:rsidR="0037103D" w:rsidRPr="0037103D" w14:paraId="47CFCAFB" w14:textId="77777777" w:rsidTr="007243C6">
        <w:trPr>
          <w:trHeight w:val="714"/>
        </w:trPr>
        <w:tc>
          <w:tcPr>
            <w:tcW w:w="2701" w:type="dxa"/>
          </w:tcPr>
          <w:p w14:paraId="3F9AA7C0" w14:textId="35D31828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</w:rPr>
              <w:t>Metallic Gold</w:t>
            </w:r>
          </w:p>
        </w:tc>
        <w:tc>
          <w:tcPr>
            <w:tcW w:w="2942" w:type="dxa"/>
          </w:tcPr>
          <w:p w14:paraId="6421ACCE" w14:textId="323B6570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Charts, Columns, Slices</w:t>
            </w:r>
          </w:p>
        </w:tc>
        <w:tc>
          <w:tcPr>
            <w:tcW w:w="2919" w:type="dxa"/>
          </w:tcPr>
          <w:p w14:paraId="7AEF424F" w14:textId="2429B347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#D4AF37</w:t>
            </w:r>
          </w:p>
        </w:tc>
      </w:tr>
      <w:tr w:rsidR="0037103D" w:rsidRPr="0037103D" w14:paraId="42A0391F" w14:textId="77777777" w:rsidTr="007243C6">
        <w:trPr>
          <w:trHeight w:val="714"/>
        </w:trPr>
        <w:tc>
          <w:tcPr>
            <w:tcW w:w="2701" w:type="dxa"/>
          </w:tcPr>
          <w:p w14:paraId="5C2A24D2" w14:textId="49FD6F4F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</w:rPr>
              <w:t>Alizarin Crimson</w:t>
            </w:r>
          </w:p>
        </w:tc>
        <w:tc>
          <w:tcPr>
            <w:tcW w:w="2942" w:type="dxa"/>
          </w:tcPr>
          <w:p w14:paraId="16490819" w14:textId="6F9A2045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Charts, Columns, Slices</w:t>
            </w:r>
          </w:p>
        </w:tc>
        <w:tc>
          <w:tcPr>
            <w:tcW w:w="2919" w:type="dxa"/>
          </w:tcPr>
          <w:p w14:paraId="0AC85637" w14:textId="1353639D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#E74C3C</w:t>
            </w:r>
          </w:p>
        </w:tc>
      </w:tr>
      <w:tr w:rsidR="0037103D" w:rsidRPr="0037103D" w14:paraId="208F8741" w14:textId="77777777" w:rsidTr="007243C6">
        <w:trPr>
          <w:trHeight w:val="714"/>
        </w:trPr>
        <w:tc>
          <w:tcPr>
            <w:tcW w:w="2701" w:type="dxa"/>
          </w:tcPr>
          <w:p w14:paraId="67042F00" w14:textId="1C0AEAE8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</w:rPr>
              <w:t>Old Rose</w:t>
            </w:r>
          </w:p>
        </w:tc>
        <w:tc>
          <w:tcPr>
            <w:tcW w:w="2942" w:type="dxa"/>
          </w:tcPr>
          <w:p w14:paraId="0B44FB0C" w14:textId="7A9E6C8D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Data Bars</w:t>
            </w:r>
          </w:p>
        </w:tc>
        <w:tc>
          <w:tcPr>
            <w:tcW w:w="2919" w:type="dxa"/>
          </w:tcPr>
          <w:p w14:paraId="705FA6D1" w14:textId="7667A68F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#DB8086</w:t>
            </w:r>
          </w:p>
        </w:tc>
      </w:tr>
      <w:tr w:rsidR="0037103D" w:rsidRPr="0037103D" w14:paraId="555B81FC" w14:textId="77777777" w:rsidTr="007243C6">
        <w:trPr>
          <w:trHeight w:val="714"/>
        </w:trPr>
        <w:tc>
          <w:tcPr>
            <w:tcW w:w="2701" w:type="dxa"/>
          </w:tcPr>
          <w:p w14:paraId="622EF896" w14:textId="3B780E92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</w:rPr>
              <w:t>Keppel</w:t>
            </w:r>
          </w:p>
        </w:tc>
        <w:tc>
          <w:tcPr>
            <w:tcW w:w="2942" w:type="dxa"/>
          </w:tcPr>
          <w:p w14:paraId="5C968AD1" w14:textId="6F01951A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Charts, Columns, Slices</w:t>
            </w:r>
          </w:p>
        </w:tc>
        <w:tc>
          <w:tcPr>
            <w:tcW w:w="2919" w:type="dxa"/>
          </w:tcPr>
          <w:p w14:paraId="16585257" w14:textId="1542FF1A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#3BA99C</w:t>
            </w:r>
          </w:p>
        </w:tc>
      </w:tr>
      <w:tr w:rsidR="0037103D" w:rsidRPr="0037103D" w14:paraId="70189E3B" w14:textId="77777777" w:rsidTr="007243C6">
        <w:trPr>
          <w:trHeight w:val="714"/>
        </w:trPr>
        <w:tc>
          <w:tcPr>
            <w:tcW w:w="2701" w:type="dxa"/>
          </w:tcPr>
          <w:p w14:paraId="018DC87C" w14:textId="025441A1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</w:rPr>
              <w:t>Purple Heart</w:t>
            </w:r>
          </w:p>
        </w:tc>
        <w:tc>
          <w:tcPr>
            <w:tcW w:w="2942" w:type="dxa"/>
          </w:tcPr>
          <w:p w14:paraId="4D04FDA4" w14:textId="0AA9D235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  <w:lang w:val="en-US"/>
              </w:rPr>
              <w:t>TreeMap</w:t>
            </w:r>
            <w:proofErr w:type="spellEnd"/>
          </w:p>
        </w:tc>
        <w:tc>
          <w:tcPr>
            <w:tcW w:w="2919" w:type="dxa"/>
          </w:tcPr>
          <w:p w14:paraId="5383531F" w14:textId="2D833BC1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#6B007B</w:t>
            </w:r>
          </w:p>
        </w:tc>
      </w:tr>
      <w:tr w:rsidR="0037103D" w:rsidRPr="0037103D" w14:paraId="5DBF4DDF" w14:textId="77777777" w:rsidTr="007243C6">
        <w:trPr>
          <w:trHeight w:val="714"/>
        </w:trPr>
        <w:tc>
          <w:tcPr>
            <w:tcW w:w="2701" w:type="dxa"/>
          </w:tcPr>
          <w:p w14:paraId="25A50888" w14:textId="19325432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</w:rPr>
              <w:t>Pomegranate Red</w:t>
            </w:r>
          </w:p>
        </w:tc>
        <w:tc>
          <w:tcPr>
            <w:tcW w:w="2942" w:type="dxa"/>
          </w:tcPr>
          <w:p w14:paraId="47450AE5" w14:textId="10E0170D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Bangalore - </w:t>
            </w: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Charts, Columns, Slices</w:t>
            </w:r>
          </w:p>
        </w:tc>
        <w:tc>
          <w:tcPr>
            <w:tcW w:w="2919" w:type="dxa"/>
          </w:tcPr>
          <w:p w14:paraId="3EBFC397" w14:textId="7C2BEA35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#D82020</w:t>
            </w:r>
          </w:p>
        </w:tc>
      </w:tr>
      <w:tr w:rsidR="0037103D" w:rsidRPr="0037103D" w14:paraId="791B8ED6" w14:textId="77777777" w:rsidTr="007243C6">
        <w:trPr>
          <w:trHeight w:val="714"/>
        </w:trPr>
        <w:tc>
          <w:tcPr>
            <w:tcW w:w="2701" w:type="dxa"/>
          </w:tcPr>
          <w:p w14:paraId="6D85476A" w14:textId="22695810" w:rsidR="0037103D" w:rsidRPr="0037103D" w:rsidRDefault="007243C6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7243C6">
              <w:rPr>
                <w:rFonts w:ascii="Segoe UI" w:hAnsi="Segoe UI" w:cs="Segoe UI"/>
                <w:sz w:val="20"/>
                <w:szCs w:val="20"/>
              </w:rPr>
              <w:t>Cobalt Blue</w:t>
            </w:r>
          </w:p>
        </w:tc>
        <w:tc>
          <w:tcPr>
            <w:tcW w:w="2942" w:type="dxa"/>
          </w:tcPr>
          <w:p w14:paraId="2D11991B" w14:textId="671DD771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Mumbai</w:t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- </w:t>
            </w: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Charts, Columns, Slices</w:t>
            </w:r>
          </w:p>
        </w:tc>
        <w:tc>
          <w:tcPr>
            <w:tcW w:w="2919" w:type="dxa"/>
          </w:tcPr>
          <w:p w14:paraId="172B745B" w14:textId="66962E6D" w:rsidR="0037103D" w:rsidRPr="0037103D" w:rsidRDefault="007243C6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7243C6">
              <w:rPr>
                <w:rFonts w:ascii="Segoe UI" w:hAnsi="Segoe UI" w:cs="Segoe UI"/>
                <w:sz w:val="20"/>
                <w:szCs w:val="20"/>
                <w:lang w:val="en-US"/>
              </w:rPr>
              <w:t>#1746A2</w:t>
            </w:r>
          </w:p>
        </w:tc>
      </w:tr>
      <w:tr w:rsidR="0037103D" w:rsidRPr="0037103D" w14:paraId="37859274" w14:textId="77777777" w:rsidTr="007243C6">
        <w:trPr>
          <w:trHeight w:val="714"/>
        </w:trPr>
        <w:tc>
          <w:tcPr>
            <w:tcW w:w="2701" w:type="dxa"/>
          </w:tcPr>
          <w:p w14:paraId="6E3ADE6E" w14:textId="0F9C4B7B" w:rsidR="0037103D" w:rsidRPr="0037103D" w:rsidRDefault="007243C6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7243C6">
              <w:rPr>
                <w:rFonts w:ascii="Segoe UI" w:hAnsi="Segoe UI" w:cs="Segoe UI"/>
                <w:sz w:val="20"/>
                <w:szCs w:val="20"/>
              </w:rPr>
              <w:t>Azure Radiance</w:t>
            </w:r>
          </w:p>
        </w:tc>
        <w:tc>
          <w:tcPr>
            <w:tcW w:w="2942" w:type="dxa"/>
          </w:tcPr>
          <w:p w14:paraId="637425AF" w14:textId="11E4C52A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Delhi </w:t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- </w:t>
            </w: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Charts, Columns, Slices</w:t>
            </w:r>
          </w:p>
        </w:tc>
        <w:tc>
          <w:tcPr>
            <w:tcW w:w="2919" w:type="dxa"/>
          </w:tcPr>
          <w:p w14:paraId="79D690FF" w14:textId="0E43C209" w:rsidR="0037103D" w:rsidRPr="0037103D" w:rsidRDefault="007243C6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7243C6">
              <w:rPr>
                <w:rFonts w:ascii="Segoe UI" w:hAnsi="Segoe UI" w:cs="Segoe UI"/>
                <w:sz w:val="20"/>
                <w:szCs w:val="20"/>
                <w:lang w:val="en-US"/>
              </w:rPr>
              <w:t>#4DA6FF</w:t>
            </w:r>
          </w:p>
        </w:tc>
      </w:tr>
      <w:tr w:rsidR="0037103D" w:rsidRPr="0037103D" w14:paraId="5FA7C995" w14:textId="77777777" w:rsidTr="007243C6">
        <w:trPr>
          <w:trHeight w:val="714"/>
        </w:trPr>
        <w:tc>
          <w:tcPr>
            <w:tcW w:w="2701" w:type="dxa"/>
          </w:tcPr>
          <w:p w14:paraId="25F2EBD4" w14:textId="36FDEC44" w:rsidR="0037103D" w:rsidRPr="0037103D" w:rsidRDefault="007243C6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7243C6">
              <w:rPr>
                <w:rFonts w:ascii="Segoe UI" w:hAnsi="Segoe UI" w:cs="Segoe UI"/>
                <w:sz w:val="20"/>
                <w:szCs w:val="20"/>
              </w:rPr>
              <w:t>Deep Saffron</w:t>
            </w:r>
          </w:p>
        </w:tc>
        <w:tc>
          <w:tcPr>
            <w:tcW w:w="2942" w:type="dxa"/>
          </w:tcPr>
          <w:p w14:paraId="734DDF48" w14:textId="59D25732" w:rsidR="0037103D" w:rsidRPr="0037103D" w:rsidRDefault="0037103D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Hyderabad </w:t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- </w:t>
            </w:r>
            <w:r w:rsidRPr="0037103D">
              <w:rPr>
                <w:rFonts w:ascii="Segoe UI" w:hAnsi="Segoe UI" w:cs="Segoe UI"/>
                <w:sz w:val="20"/>
                <w:szCs w:val="20"/>
                <w:lang w:val="en-US"/>
              </w:rPr>
              <w:t>Charts, Columns, Slices</w:t>
            </w:r>
          </w:p>
        </w:tc>
        <w:tc>
          <w:tcPr>
            <w:tcW w:w="2919" w:type="dxa"/>
          </w:tcPr>
          <w:p w14:paraId="0D7BC100" w14:textId="614A0466" w:rsidR="0037103D" w:rsidRPr="0037103D" w:rsidRDefault="007243C6" w:rsidP="0037103D">
            <w:pPr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7243C6">
              <w:rPr>
                <w:rFonts w:ascii="Segoe UI" w:hAnsi="Segoe UI" w:cs="Segoe UI"/>
                <w:sz w:val="20"/>
                <w:szCs w:val="20"/>
                <w:lang w:val="en-US"/>
              </w:rPr>
              <w:t>#F36C21</w:t>
            </w:r>
          </w:p>
        </w:tc>
      </w:tr>
    </w:tbl>
    <w:p w14:paraId="496CA32D" w14:textId="77777777" w:rsidR="0037103D" w:rsidRDefault="0037103D" w:rsidP="0037103D">
      <w:pPr>
        <w:rPr>
          <w:rFonts w:ascii="Segoe UI" w:hAnsi="Segoe UI" w:cs="Segoe UI"/>
          <w:lang w:val="en-US"/>
        </w:rPr>
      </w:pPr>
    </w:p>
    <w:p w14:paraId="7177D20A" w14:textId="77777777" w:rsidR="007243C6" w:rsidRDefault="007243C6" w:rsidP="0037103D">
      <w:pPr>
        <w:rPr>
          <w:rFonts w:ascii="Segoe UI" w:hAnsi="Segoe UI" w:cs="Segoe UI"/>
          <w:lang w:val="en-US"/>
        </w:rPr>
      </w:pPr>
    </w:p>
    <w:p w14:paraId="4F2CE226" w14:textId="3F82536E" w:rsidR="007243C6" w:rsidRPr="007243C6" w:rsidRDefault="007243C6" w:rsidP="0037103D">
      <w:pPr>
        <w:rPr>
          <w:rFonts w:ascii="Segoe UI" w:hAnsi="Segoe UI" w:cs="Segoe UI"/>
          <w:b/>
          <w:bCs/>
          <w:i/>
          <w:iCs/>
          <w:sz w:val="18"/>
          <w:szCs w:val="18"/>
          <w:lang w:val="en-US"/>
        </w:rPr>
      </w:pPr>
      <w:r w:rsidRPr="007243C6">
        <w:rPr>
          <w:rFonts w:ascii="Segoe UI" w:hAnsi="Segoe UI" w:cs="Segoe UI"/>
          <w:b/>
          <w:bCs/>
          <w:i/>
          <w:iCs/>
          <w:sz w:val="18"/>
          <w:szCs w:val="18"/>
        </w:rPr>
        <w:t xml:space="preserve">The colour inspirations documented here are drawn from hospitality experiences, luxury aesthetics, and guest-centric design references. Each choice was made to balance harmony, contrast, and usability within the </w:t>
      </w:r>
      <w:proofErr w:type="spellStart"/>
      <w:r w:rsidRPr="007243C6">
        <w:rPr>
          <w:rFonts w:ascii="Segoe UI" w:hAnsi="Segoe UI" w:cs="Segoe UI"/>
          <w:b/>
          <w:bCs/>
          <w:i/>
          <w:iCs/>
          <w:sz w:val="18"/>
          <w:szCs w:val="18"/>
        </w:rPr>
        <w:t>AtliQ</w:t>
      </w:r>
      <w:proofErr w:type="spellEnd"/>
      <w:r w:rsidRPr="007243C6">
        <w:rPr>
          <w:rFonts w:ascii="Segoe UI" w:hAnsi="Segoe UI" w:cs="Segoe UI"/>
          <w:b/>
          <w:bCs/>
          <w:i/>
          <w:iCs/>
          <w:sz w:val="18"/>
          <w:szCs w:val="18"/>
        </w:rPr>
        <w:t xml:space="preserve"> Grands Hospitality Analysis.</w:t>
      </w:r>
    </w:p>
    <w:sectPr w:rsidR="007243C6" w:rsidRPr="00724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3D"/>
    <w:rsid w:val="0037103D"/>
    <w:rsid w:val="007243C6"/>
    <w:rsid w:val="0078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C29D"/>
  <w15:chartTrackingRefBased/>
  <w15:docId w15:val="{BA5195AD-A5C4-42EE-BCCF-4E2DB047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0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D</dc:creator>
  <cp:keywords/>
  <dc:description/>
  <cp:lastModifiedBy>SACHIN D</cp:lastModifiedBy>
  <cp:revision>1</cp:revision>
  <dcterms:created xsi:type="dcterms:W3CDTF">2026-04-20T10:28:00Z</dcterms:created>
  <dcterms:modified xsi:type="dcterms:W3CDTF">2026-04-20T10:43:00Z</dcterms:modified>
</cp:coreProperties>
</file>