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06313" w14:textId="07F04AF4" w:rsidR="00D91BBA" w:rsidRDefault="00D91BBA" w:rsidP="00D91BBA">
      <w:pPr>
        <w:pStyle w:val="Heading3"/>
      </w:pPr>
      <w:bookmarkStart w:id="0" w:name="_Hlk148781736"/>
      <w:r>
        <w:t xml:space="preserve">1nc </w:t>
      </w:r>
    </w:p>
    <w:p w14:paraId="0097192C" w14:textId="00544F3C" w:rsidR="00AB6D44" w:rsidRDefault="00AB6D44" w:rsidP="00AB6D44">
      <w:pPr>
        <w:pStyle w:val="Heading4"/>
      </w:pPr>
      <w:r>
        <w:t>Politics that takes as its starting point a belief in this world ignores the molecular techniques of control that allows contemporary systems of control to function – movements for control of our resistance dooms the alternative by co-opting any hope of a new structure beyond our own</w:t>
      </w:r>
    </w:p>
    <w:p w14:paraId="3FAD634F" w14:textId="77777777" w:rsidR="00AB6D44" w:rsidRPr="00F80032" w:rsidRDefault="00AB6D44" w:rsidP="00AB6D44">
      <w:pPr>
        <w:rPr>
          <w:rStyle w:val="Style13ptBold"/>
          <w:b w:val="0"/>
          <w:bCs w:val="0"/>
        </w:rPr>
      </w:pPr>
      <w:r>
        <w:rPr>
          <w:rStyle w:val="Style13ptBold"/>
        </w:rPr>
        <w:t xml:space="preserve">Culp 16 </w:t>
      </w:r>
      <w:r w:rsidRPr="00F80032">
        <w:t>(</w:t>
      </w:r>
      <w:r>
        <w:t xml:space="preserve">Andrew Culp, media theorist in aesthetics and politics teaching at CalArts, interviewed by Alexander Galloway, author and associate professor in the Department of Media, Culture, and Communication at New York University, “Ending the World as We Know It,” boundary 2, June 29, 2016, </w:t>
      </w:r>
      <w:hyperlink r:id="rId8" w:history="1">
        <w:r w:rsidRPr="005577EB">
          <w:rPr>
            <w:rStyle w:val="Hyperlink"/>
          </w:rPr>
          <w:t>https://www.boundary2.org/2016/06/ending-the-world-as-we-know-it-an-interview-with-andrew-culp/</w:t>
        </w:r>
      </w:hyperlink>
      <w:r>
        <w:t>) EKT</w:t>
      </w:r>
    </w:p>
    <w:p w14:paraId="79C79B9F" w14:textId="77777777" w:rsidR="00AB6D44" w:rsidRPr="00FD7ED0" w:rsidRDefault="00AB6D44" w:rsidP="00AB6D44">
      <w:pPr>
        <w:rPr>
          <w:sz w:val="16"/>
        </w:rPr>
      </w:pPr>
      <w:r w:rsidRPr="004F7376">
        <w:rPr>
          <w:sz w:val="2"/>
          <w:szCs w:val="2"/>
        </w:rPr>
        <w:t xml:space="preserve">Andrew Culp: My opening is cribbed from a letter Gilles Deleuze wrote to philosopher and literary critic Arnaud Villani in the early 1980s. </w:t>
      </w:r>
      <w:r w:rsidRPr="004F7376">
        <w:rPr>
          <w:sz w:val="2"/>
          <w:szCs w:val="2"/>
          <w:u w:val="single"/>
        </w:rPr>
        <w:t xml:space="preserve">Deleuze suggests that any worthwhile book must have three things: a polemic against an error, a recovery of something forgotten, and an innovation. Proceeding along those three lines, I first argue against those who worship Deleuze as the patron saint of affirmation, </w:t>
      </w:r>
      <w:proofErr w:type="gramStart"/>
      <w:r w:rsidRPr="004F7376">
        <w:rPr>
          <w:sz w:val="2"/>
          <w:szCs w:val="2"/>
          <w:u w:val="single"/>
        </w:rPr>
        <w:t>second</w:t>
      </w:r>
      <w:proofErr w:type="gramEnd"/>
      <w:r w:rsidRPr="004F7376">
        <w:rPr>
          <w:sz w:val="2"/>
          <w:szCs w:val="2"/>
          <w:u w:val="single"/>
        </w:rPr>
        <w:t xml:space="preserve"> I rehabilitate the negative that already saturates his work, and third I propose something he himself was not capable of proposing, a “hatred for this world</w:t>
      </w:r>
      <w:r w:rsidRPr="004F7376">
        <w:rPr>
          <w:sz w:val="2"/>
          <w:szCs w:val="2"/>
        </w:rPr>
        <w:t xml:space="preserve">.” </w:t>
      </w:r>
      <w:proofErr w:type="gramStart"/>
      <w:r w:rsidRPr="004F7376">
        <w:rPr>
          <w:sz w:val="2"/>
          <w:szCs w:val="2"/>
        </w:rPr>
        <w:t>So</w:t>
      </w:r>
      <w:proofErr w:type="gramEnd"/>
      <w:r w:rsidRPr="004F7376">
        <w:rPr>
          <w:sz w:val="2"/>
          <w:szCs w:val="2"/>
        </w:rPr>
        <w:t xml:space="preserve"> in an odd twist of Marx on history, I begin with those who hold up Deleuze as an eternal optimist, yet not to stand on their shoulders but to topple the church of affirmation. </w:t>
      </w:r>
      <w:r w:rsidRPr="004F7376">
        <w:rPr>
          <w:rStyle w:val="StyleUnderline"/>
          <w:sz w:val="2"/>
          <w:szCs w:val="2"/>
        </w:rPr>
        <w:t>The canon portion of “canon of joy” is not unimportant</w:t>
      </w:r>
      <w:r w:rsidRPr="004F7376">
        <w:rPr>
          <w:sz w:val="2"/>
          <w:szCs w:val="2"/>
        </w:rPr>
        <w:t xml:space="preserve">. Perhaps more than any other recent thinker, </w:t>
      </w:r>
      <w:r w:rsidRPr="004F7376">
        <w:rPr>
          <w:rStyle w:val="StyleUnderline"/>
          <w:sz w:val="2"/>
          <w:szCs w:val="2"/>
        </w:rPr>
        <w:t>Deleuze queered philosophy’s line of succession</w:t>
      </w:r>
      <w:r w:rsidRPr="004F7376">
        <w:rPr>
          <w:sz w:val="2"/>
          <w:szCs w:val="2"/>
        </w:rPr>
        <w:t xml:space="preserve">. A large portion of his books were commentaries on outcast thinkers that he brought back from exile. Deleuze was unwilling to discard Nietzsche as a fascist, Bergson as a spiritualist, or Spinoza as a rationalist. </w:t>
      </w:r>
      <w:proofErr w:type="gramStart"/>
      <w:r w:rsidRPr="004F7376">
        <w:rPr>
          <w:sz w:val="2"/>
          <w:szCs w:val="2"/>
        </w:rPr>
        <w:t>Apparently</w:t>
      </w:r>
      <w:proofErr w:type="gramEnd"/>
      <w:r w:rsidRPr="004F7376">
        <w:rPr>
          <w:sz w:val="2"/>
          <w:szCs w:val="2"/>
        </w:rPr>
        <w:t xml:space="preserve"> this led to lots of teasing by fellow agrégation students at the Sorbonne in the late ’40s. Further showing his strange journey through the history of philosophy, his only published monograph for nearly a decade was an anti-transcendental reading of Hume at a time in France when phenomenology reigned. Such an itinerant path made it easy to take Deleuze at his word as a self-professed practitioner of “minor philosophy.” Yet look at Deleuze’s outcasts now! His initiation into the pantheon even bought admission for relatively forgotten figures such as sociologist Gabriel Tarde. Deleuze’s popularity thus raises a thorny question for us today: how do we continue the minor Deleuzian line when Deleuze has become a “major thinker”? For me, the first step is to separate Deleuze (and Guattari) from his commentators. </w:t>
      </w:r>
      <w:r w:rsidRPr="004F7376">
        <w:rPr>
          <w:rStyle w:val="StyleUnderline"/>
          <w:sz w:val="2"/>
          <w:szCs w:val="2"/>
        </w:rPr>
        <w:t>I see two popular joyous interpretations of Deleuze in the canon: unreconstructed Deleuzians committed to liberating flows, and realists committed to belief in this world</w:t>
      </w:r>
      <w:r w:rsidRPr="004F7376">
        <w:rPr>
          <w:sz w:val="2"/>
          <w:szCs w:val="2"/>
        </w:rPr>
        <w:t xml:space="preserve">. The first position repeats the language of molecular revolution, becoming, schizos, transversality, and the like. Some even use the terms without transforming them! The resulting monotony seals Deleuze and Guattari’s fate as a wooden tongue used by people still living in the ’80s. </w:t>
      </w:r>
      <w:r w:rsidRPr="004F7376">
        <w:rPr>
          <w:rStyle w:val="StyleUnderline"/>
          <w:sz w:val="2"/>
          <w:szCs w:val="2"/>
        </w:rPr>
        <w:t>Such calcification of their concepts is an especially grave injustice because Deleuze quite consciously shifted terminology from book to book to avoid this very outcome</w:t>
      </w:r>
      <w:r w:rsidRPr="004F7376">
        <w:rPr>
          <w:sz w:val="2"/>
          <w:szCs w:val="2"/>
        </w:rPr>
        <w:t>. Don’t get me wrong, I am deeply indebted to the</w:t>
      </w:r>
      <w:r w:rsidRPr="00457532">
        <w:rPr>
          <w:sz w:val="16"/>
        </w:rPr>
        <w:t xml:space="preserve"> early work on Deleuze! I take my insistence on the Marxo-Freudian core of Deleuze and Guattari from one of their earliest Anglophone commentators, Eugene Holland, who I sought out to direct my dissertation. But </w:t>
      </w:r>
      <w:r w:rsidRPr="00173794">
        <w:rPr>
          <w:rStyle w:val="StyleUnderline"/>
        </w:rPr>
        <w:t>for me, the Tiqqun line “</w:t>
      </w:r>
      <w:r w:rsidRPr="00B96E50">
        <w:rPr>
          <w:rStyle w:val="StyleUnderline"/>
          <w:highlight w:val="yellow"/>
        </w:rPr>
        <w:t xml:space="preserve">the revolution was molecular, and so was the counter-revolution” </w:t>
      </w:r>
      <w:r w:rsidRPr="00AB6D12">
        <w:rPr>
          <w:rStyle w:val="StyleUnderline"/>
        </w:rPr>
        <w:t>perfectly</w:t>
      </w:r>
      <w:r w:rsidRPr="00B96E50">
        <w:rPr>
          <w:rStyle w:val="StyleUnderline"/>
          <w:highlight w:val="yellow"/>
        </w:rPr>
        <w:t xml:space="preserve"> depicts the problem of </w:t>
      </w:r>
      <w:r w:rsidRPr="004F7376">
        <w:rPr>
          <w:rStyle w:val="StyleUnderline"/>
        </w:rPr>
        <w:t xml:space="preserve">advocating </w:t>
      </w:r>
      <w:r w:rsidRPr="00B96E50">
        <w:rPr>
          <w:rStyle w:val="StyleUnderline"/>
          <w:highlight w:val="yellow"/>
        </w:rPr>
        <w:t xml:space="preserve">molecular politics. </w:t>
      </w:r>
      <w:r w:rsidRPr="00AB6D12">
        <w:rPr>
          <w:rStyle w:val="StyleUnderline"/>
        </w:rPr>
        <w:t>Why?</w:t>
      </w:r>
      <w:r w:rsidRPr="00AB6D12">
        <w:rPr>
          <w:sz w:val="16"/>
        </w:rPr>
        <w:t xml:space="preserve"> </w:t>
      </w:r>
      <w:r w:rsidRPr="00AB6D12">
        <w:rPr>
          <w:rStyle w:val="Emphasis"/>
        </w:rPr>
        <w:t xml:space="preserve">Today’s </w:t>
      </w:r>
      <w:r w:rsidRPr="00B96E50">
        <w:rPr>
          <w:rStyle w:val="Emphasis"/>
          <w:highlight w:val="yellow"/>
        </w:rPr>
        <w:t xml:space="preserve">techniques of control are </w:t>
      </w:r>
      <w:r w:rsidRPr="00AB6D12">
        <w:rPr>
          <w:rStyle w:val="Emphasis"/>
        </w:rPr>
        <w:t xml:space="preserve">now </w:t>
      </w:r>
      <w:r w:rsidRPr="00B96E50">
        <w:rPr>
          <w:rStyle w:val="Emphasis"/>
          <w:highlight w:val="yellow"/>
        </w:rPr>
        <w:t>molecular</w:t>
      </w:r>
      <w:r w:rsidRPr="00457532">
        <w:rPr>
          <w:sz w:val="16"/>
        </w:rPr>
        <w:t xml:space="preserve">. The result is that </w:t>
      </w:r>
      <w:r w:rsidRPr="00B96E50">
        <w:rPr>
          <w:rStyle w:val="StyleUnderline"/>
          <w:highlight w:val="yellow"/>
        </w:rPr>
        <w:t xml:space="preserve">control societies </w:t>
      </w:r>
      <w:r w:rsidRPr="004F7376">
        <w:rPr>
          <w:rStyle w:val="StyleUnderline"/>
        </w:rPr>
        <w:t xml:space="preserve">have </w:t>
      </w:r>
      <w:r w:rsidRPr="00B96E50">
        <w:rPr>
          <w:rStyle w:val="StyleUnderline"/>
          <w:highlight w:val="yellow"/>
        </w:rPr>
        <w:t>emptied the molecular thinker’s only bag of tricks</w:t>
      </w:r>
      <w:r w:rsidRPr="00173794">
        <w:rPr>
          <w:rStyle w:val="StyleUnderline"/>
        </w:rPr>
        <w:t xml:space="preserve"> (Bifo is a good test case here), </w:t>
      </w:r>
      <w:r w:rsidRPr="00B96E50">
        <w:rPr>
          <w:rStyle w:val="StyleUnderline"/>
          <w:highlight w:val="yellow"/>
        </w:rPr>
        <w:t xml:space="preserve">which leaves us with a revolution that </w:t>
      </w:r>
      <w:r w:rsidRPr="00AB6D12">
        <w:rPr>
          <w:rStyle w:val="StyleUnderline"/>
        </w:rPr>
        <w:t xml:space="preserve">only </w:t>
      </w:r>
      <w:r w:rsidRPr="00B96E50">
        <w:rPr>
          <w:rStyle w:val="StyleUnderline"/>
          <w:highlight w:val="yellow"/>
        </w:rPr>
        <w:t xml:space="preserve">goes </w:t>
      </w:r>
      <w:r w:rsidRPr="00AB6D12">
        <w:rPr>
          <w:rStyle w:val="StyleUnderline"/>
        </w:rPr>
        <w:t>one direction</w:t>
      </w:r>
      <w:r w:rsidRPr="00B96E50">
        <w:rPr>
          <w:rStyle w:val="StyleUnderline"/>
          <w:highlight w:val="yellow"/>
        </w:rPr>
        <w:t>: backward</w:t>
      </w:r>
      <w:r w:rsidRPr="00AB6D12">
        <w:rPr>
          <w:rStyle w:val="StyleUnderline"/>
        </w:rPr>
        <w:t xml:space="preserve">. I am equally dissatisfied by realist Deleuzians who delve deep into the early strata of A Thousand Plateaus and away from the “infinite speed of thought” </w:t>
      </w:r>
      <w:r w:rsidRPr="00AB6D12">
        <w:rPr>
          <w:sz w:val="16"/>
        </w:rPr>
        <w:t xml:space="preserve">that motivates What is Philosophy? </w:t>
      </w:r>
      <w:r w:rsidRPr="00AB6D12">
        <w:rPr>
          <w:rStyle w:val="StyleUnderline"/>
        </w:rPr>
        <w:t xml:space="preserve">I’m thinking of the early incorporations of dynamical systems theory, the ’90s astonishment over everything serendipitously looking like a rhizome, the mid-00s emergence of Speculative Realism, </w:t>
      </w:r>
      <w:r w:rsidRPr="00AB6D12">
        <w:rPr>
          <w:rStyle w:val="Emphasis"/>
        </w:rPr>
        <w:t>and the ongoing “ontological” turn</w:t>
      </w:r>
      <w:r w:rsidRPr="00AB6D12">
        <w:rPr>
          <w:sz w:val="16"/>
        </w:rPr>
        <w:t>. Anyone who has read Manuel DeLanda will know this exact dilemma of materiality versus thought. He uses examples that slow down Deleuze and Guattari’s concepts to something easily graspable. In his first book</w:t>
      </w:r>
      <w:r w:rsidRPr="00457532">
        <w:rPr>
          <w:sz w:val="16"/>
        </w:rPr>
        <w:t xml:space="preserve">, he narrates history as a “robot historian,” and in A Thousand Years of Nonlinear History, he literally traces the </w:t>
      </w:r>
      <w:r w:rsidRPr="00410603">
        <w:rPr>
          <w:sz w:val="16"/>
        </w:rPr>
        <w:t xml:space="preserve">last thousand years of economics, biology, and language back to clearly identifiable technological inventions. Such accounts are dangerously compelling due to their lucidity, but they come at a steep cost: </w:t>
      </w:r>
      <w:r w:rsidRPr="00410603">
        <w:rPr>
          <w:rStyle w:val="StyleUnderline"/>
        </w:rPr>
        <w:t>android realism dispenses with Deleuze and Guattari’s desiring subject, which is necessary for a theory of revolution by way of the psychoanalytic insistence on the human ability to overcome biological instincts</w:t>
      </w:r>
      <w:r w:rsidRPr="00410603">
        <w:rPr>
          <w:sz w:val="16"/>
        </w:rPr>
        <w:t xml:space="preserve"> (e.g. Freud’s Instincts and their</w:t>
      </w:r>
      <w:r w:rsidRPr="00457532">
        <w:rPr>
          <w:sz w:val="16"/>
        </w:rPr>
        <w:t xml:space="preserve"> Vicissitudes and Beyond the Pleasure Principle). </w:t>
      </w:r>
      <w:r w:rsidRPr="00B96E50">
        <w:rPr>
          <w:rStyle w:val="StyleUnderline"/>
          <w:highlight w:val="yellow"/>
        </w:rPr>
        <w:t>Realist interpretations of Deleuze conceive of the subject as fully of this world</w:t>
      </w:r>
      <w:r w:rsidRPr="00173794">
        <w:rPr>
          <w:rStyle w:val="StyleUnderline"/>
        </w:rPr>
        <w:t xml:space="preserve">. And with it, </w:t>
      </w:r>
      <w:r w:rsidRPr="00B96E50">
        <w:rPr>
          <w:rStyle w:val="StyleUnderline"/>
          <w:highlight w:val="yellow"/>
        </w:rPr>
        <w:t xml:space="preserve">thought </w:t>
      </w:r>
      <w:r w:rsidRPr="00410603">
        <w:rPr>
          <w:rStyle w:val="StyleUnderline"/>
        </w:rPr>
        <w:t xml:space="preserve">all but </w:t>
      </w:r>
      <w:r w:rsidRPr="00B96E50">
        <w:rPr>
          <w:rStyle w:val="StyleUnderline"/>
          <w:highlight w:val="yellow"/>
        </w:rPr>
        <w:t>evaporates under the weight of this world</w:t>
      </w:r>
      <w:r w:rsidRPr="00457532">
        <w:rPr>
          <w:sz w:val="16"/>
        </w:rPr>
        <w:t xml:space="preserve">. Deleuze’s Hume book is an early version of this criticism, but the realists have not taken heed. Whether emergent, entangled, or actant, strong realists ignore Deleuze and Guattari’s point in What is Philosophy? </w:t>
      </w:r>
      <w:proofErr w:type="gramStart"/>
      <w:r w:rsidRPr="00457532">
        <w:rPr>
          <w:sz w:val="16"/>
        </w:rPr>
        <w:t>that</w:t>
      </w:r>
      <w:proofErr w:type="gramEnd"/>
      <w:r w:rsidRPr="00457532">
        <w:rPr>
          <w:sz w:val="16"/>
        </w:rPr>
        <w:t xml:space="preserve"> thought always comes from the outside at a moment when we are confronted by something so intolerable that the only thing remaining is to think.</w:t>
      </w:r>
    </w:p>
    <w:p w14:paraId="79AA2AD4" w14:textId="304E932C" w:rsidR="00AB6D44" w:rsidRPr="008213A2" w:rsidRDefault="00AB6D44" w:rsidP="00AB6D44">
      <w:pPr>
        <w:pStyle w:val="Heading4"/>
      </w:pPr>
      <w:r>
        <w:rPr>
          <w:rStyle w:val="Style13ptBold"/>
        </w:rPr>
        <w:t xml:space="preserve"> </w:t>
      </w:r>
      <w:r w:rsidRPr="008213A2">
        <w:t>Their mindset of working withing the system to create movements fail</w:t>
      </w:r>
      <w:r>
        <w:t>s</w:t>
      </w:r>
      <w:r w:rsidRPr="008213A2">
        <w:t xml:space="preserve"> to change a system that is fundamentally broken stems from the modern perspective of creation and preservation</w:t>
      </w:r>
      <w:r>
        <w:t xml:space="preserve"> and leads to micropolitical lashout that turns the aff</w:t>
      </w:r>
    </w:p>
    <w:p w14:paraId="103A01D4" w14:textId="77777777" w:rsidR="00AB6D44" w:rsidRPr="004F7376" w:rsidRDefault="00AB6D44" w:rsidP="00AB6D44">
      <w:pPr>
        <w:spacing w:after="0"/>
        <w:rPr>
          <w:rStyle w:val="Style13ptBold"/>
          <w:b w:val="0"/>
          <w:bCs w:val="0"/>
          <w:sz w:val="16"/>
        </w:rPr>
      </w:pPr>
      <w:r w:rsidRPr="008213A2">
        <w:rPr>
          <w:rStyle w:val="Style13ptBold"/>
        </w:rPr>
        <w:t xml:space="preserve">Culp 16 </w:t>
      </w:r>
      <w:r w:rsidRPr="008213A2">
        <w:t xml:space="preserve">Andrew, Visiting Assistant Professor </w:t>
      </w:r>
      <w:r w:rsidRPr="004805EF">
        <w:rPr>
          <w:sz w:val="16"/>
        </w:rPr>
        <w:t xml:space="preserve">of Emerging Media and Communication at </w:t>
      </w:r>
      <w:r>
        <w:rPr>
          <w:sz w:val="16"/>
        </w:rPr>
        <w:t>the University of Texas, Dallas Dark Deleuze</w:t>
      </w:r>
      <w:r w:rsidRPr="004805EF">
        <w:rPr>
          <w:sz w:val="16"/>
        </w:rPr>
        <w:t>,</w:t>
      </w:r>
      <w:r>
        <w:rPr>
          <w:sz w:val="16"/>
        </w:rPr>
        <w:t xml:space="preserve"> University of Minnesota Press, “</w:t>
      </w:r>
      <w:r w:rsidRPr="004376B8">
        <w:rPr>
          <w:sz w:val="16"/>
        </w:rPr>
        <w:t>Dark Deleuze</w:t>
      </w:r>
      <w:r>
        <w:rPr>
          <w:sz w:val="16"/>
        </w:rPr>
        <w:t xml:space="preserve">” p.33-34, E.L. </w:t>
      </w:r>
    </w:p>
    <w:p w14:paraId="1C64CA68" w14:textId="77777777" w:rsidR="00AB6D44" w:rsidRDefault="00AB6D44" w:rsidP="00AB6D44">
      <w:pPr>
        <w:rPr>
          <w:rStyle w:val="StyleUnderline"/>
        </w:rPr>
      </w:pPr>
      <w:r>
        <w:t xml:space="preserve">The schizo is dead! Long live the schizo! Schizo culture appealed to a society seized by postwar consumer boredom. “Can’t we produce something other than toasters and cars? How about free speech, free school, free love, free verse!” It is no exaggeration to say that the events of May 1968 were sparked by a Situationist intolerance for boredom (“boredom is always counter-revolutionary,” says Guy Debord; “Bad Old Days Will End,” 36). </w:t>
      </w:r>
      <w:r w:rsidRPr="002274A4">
        <w:rPr>
          <w:rStyle w:val="StyleUnderline"/>
        </w:rPr>
        <w:t xml:space="preserve">In the time since the 1972 publication of AntiOedipus, </w:t>
      </w:r>
      <w:r w:rsidRPr="007E5936">
        <w:rPr>
          <w:rStyle w:val="StyleUnderline"/>
          <w:highlight w:val="cyan"/>
        </w:rPr>
        <w:t xml:space="preserve">capitalism has embraced </w:t>
      </w:r>
      <w:r w:rsidRPr="00410603">
        <w:rPr>
          <w:rStyle w:val="StyleUnderline"/>
        </w:rPr>
        <w:t xml:space="preserve">its schizophrenia through </w:t>
      </w:r>
      <w:r w:rsidRPr="007E5936">
        <w:rPr>
          <w:rStyle w:val="StyleUnderline"/>
          <w:highlight w:val="cyan"/>
        </w:rPr>
        <w:t>neoliberalism</w:t>
      </w:r>
      <w:r w:rsidRPr="002274A4">
        <w:rPr>
          <w:rStyle w:val="StyleUnderline"/>
        </w:rPr>
        <w:t>.</w:t>
      </w:r>
      <w:r>
        <w:t xml:space="preserve"> The schizo has become the paraphilic obsession of Nietzsche’s last man. </w:t>
      </w:r>
      <w:r w:rsidRPr="007E5936">
        <w:rPr>
          <w:rStyle w:val="StyleUnderline"/>
          <w:highlight w:val="cyan"/>
        </w:rPr>
        <w:t xml:space="preserve">Its flood of </w:t>
      </w:r>
      <w:r w:rsidRPr="00410603">
        <w:rPr>
          <w:rStyle w:val="StyleUnderline"/>
        </w:rPr>
        <w:t xml:space="preserve">more and more </w:t>
      </w:r>
      <w:r w:rsidRPr="007E5936">
        <w:rPr>
          <w:rStyle w:val="StyleUnderline"/>
          <w:highlight w:val="cyan"/>
        </w:rPr>
        <w:t>objects has subjects able to muster less and less desire,</w:t>
      </w:r>
      <w:r w:rsidRPr="002274A4">
        <w:rPr>
          <w:rStyle w:val="StyleUnderline"/>
        </w:rPr>
        <w:t xml:space="preserve"> as seen in the Japanese Lost Decade of stagflation</w:t>
      </w:r>
      <w:r>
        <w:t xml:space="preserve">, when a torrent of perversions coincided with a suicide epidemic. The dominant feelings today are probably anxiety or depression (Plan C, “We Are All Very Anxious”). They are expressed as vulnerability in the pervasiveness of trauma, as a constant low-level distress, and through a generalization of </w:t>
      </w:r>
      <w:r w:rsidRPr="00410603">
        <w:t>contingency</w:t>
      </w:r>
      <w:r w:rsidRPr="00410603">
        <w:rPr>
          <w:rStyle w:val="StyleUnderline"/>
        </w:rPr>
        <w:t>. Demonstrating the significance of this shift:</w:t>
      </w:r>
      <w:r w:rsidRPr="007E5936">
        <w:rPr>
          <w:rStyle w:val="StyleUnderline"/>
          <w:highlight w:val="cyan"/>
        </w:rPr>
        <w:t xml:space="preserve"> “go play outside” </w:t>
      </w:r>
      <w:r w:rsidRPr="00410603">
        <w:rPr>
          <w:rStyle w:val="StyleUnderline"/>
        </w:rPr>
        <w:t xml:space="preserve">is a breath of fresh air to the bored but </w:t>
      </w:r>
      <w:r w:rsidRPr="007E5936">
        <w:rPr>
          <w:rStyle w:val="StyleUnderline"/>
          <w:highlight w:val="cyan"/>
        </w:rPr>
        <w:t>fails to make the depressive budge. Neolib</w:t>
      </w:r>
      <w:r w:rsidRPr="00410603">
        <w:rPr>
          <w:rStyle w:val="StyleUnderline"/>
        </w:rPr>
        <w:t>eralism</w:t>
      </w:r>
      <w:r w:rsidRPr="007E5936">
        <w:rPr>
          <w:rStyle w:val="StyleUnderline"/>
          <w:highlight w:val="cyan"/>
        </w:rPr>
        <w:t xml:space="preserve"> turns the depressive </w:t>
      </w:r>
      <w:proofErr w:type="gramStart"/>
      <w:r w:rsidRPr="007E5936">
        <w:rPr>
          <w:rStyle w:val="StyleUnderline"/>
          <w:highlight w:val="cyan"/>
        </w:rPr>
        <w:t>into the paranoiac</w:t>
      </w:r>
      <w:proofErr w:type="gramEnd"/>
      <w:r w:rsidRPr="007E5936">
        <w:rPr>
          <w:rStyle w:val="StyleUnderline"/>
          <w:highlight w:val="cyan"/>
        </w:rPr>
        <w:t xml:space="preserve"> </w:t>
      </w:r>
      <w:r w:rsidRPr="00410603">
        <w:rPr>
          <w:rStyle w:val="StyleUnderline"/>
        </w:rPr>
        <w:t xml:space="preserve">through a program of exposure, </w:t>
      </w:r>
      <w:r w:rsidRPr="007E5936">
        <w:rPr>
          <w:rStyle w:val="StyleUnderline"/>
          <w:highlight w:val="cyan"/>
        </w:rPr>
        <w:t xml:space="preserve">which unfolds the subject to </w:t>
      </w:r>
      <w:r w:rsidRPr="00410603">
        <w:rPr>
          <w:rStyle w:val="StyleUnderline"/>
        </w:rPr>
        <w:t xml:space="preserve">reveal </w:t>
      </w:r>
      <w:r w:rsidRPr="007E5936">
        <w:rPr>
          <w:rStyle w:val="StyleUnderline"/>
          <w:highlight w:val="cyan"/>
        </w:rPr>
        <w:t>new surfaces to penetrate</w:t>
      </w:r>
      <w:r w:rsidRPr="002274A4">
        <w:rPr>
          <w:rStyle w:val="StyleUnderline"/>
        </w:rPr>
        <w:t>.</w:t>
      </w:r>
      <w:r>
        <w:t xml:space="preserve"> Despite this, the negative project of the process of schizophrenia (“collapsing a filthy drainage pipe”) is as necessary as ever (AO, 341). </w:t>
      </w:r>
      <w:r w:rsidRPr="002274A4">
        <w:rPr>
          <w:rStyle w:val="StyleUnderline"/>
        </w:rPr>
        <w:t xml:space="preserve">But just as Lenin declared the revolutionary affirmation “All the power to the Soviets!” counterrevolutionary after a certain time, it is time to retire the slogan “Liberate the flows!” </w:t>
      </w:r>
      <w:r w:rsidRPr="007E5936">
        <w:rPr>
          <w:rStyle w:val="StyleUnderline"/>
          <w:highlight w:val="cyan"/>
        </w:rPr>
        <w:t>Militant discussions of infrastructure, blockage, and interruption are refreshing—</w:t>
      </w:r>
      <w:r w:rsidRPr="00410603">
        <w:rPr>
          <w:rStyle w:val="StyleUnderline"/>
        </w:rPr>
        <w:t>since the first “free” laborers threw a shoe in the machine</w:t>
      </w:r>
      <w:r w:rsidRPr="007E5936">
        <w:rPr>
          <w:rStyle w:val="StyleUnderline"/>
          <w:highlight w:val="cyan"/>
        </w:rPr>
        <w:t xml:space="preserve">, sabotage has been an important tactic of resistance. But </w:t>
      </w:r>
      <w:r w:rsidRPr="00410603">
        <w:rPr>
          <w:rStyle w:val="StyleUnderline"/>
        </w:rPr>
        <w:t xml:space="preserve">with </w:t>
      </w:r>
      <w:r w:rsidRPr="007E5936">
        <w:rPr>
          <w:rStyle w:val="StyleUnderline"/>
        </w:rPr>
        <w:t>the elliptical dynamics of</w:t>
      </w:r>
      <w:r w:rsidRPr="007E5936">
        <w:rPr>
          <w:rStyle w:val="StyleUnderline"/>
          <w:highlight w:val="cyan"/>
        </w:rPr>
        <w:t xml:space="preserve"> capitalism, </w:t>
      </w:r>
      <w:r w:rsidRPr="00410603">
        <w:rPr>
          <w:rStyle w:val="StyleUnderline"/>
        </w:rPr>
        <w:t xml:space="preserve">which </w:t>
      </w:r>
      <w:r w:rsidRPr="007E5936">
        <w:rPr>
          <w:rStyle w:val="StyleUnderline"/>
          <w:highlight w:val="cyan"/>
        </w:rPr>
        <w:t xml:space="preserve">poses its own limits </w:t>
      </w:r>
      <w:r w:rsidRPr="00410603">
        <w:rPr>
          <w:rStyle w:val="StyleUnderline"/>
        </w:rPr>
        <w:t xml:space="preserve">only </w:t>
      </w:r>
      <w:r w:rsidRPr="007E5936">
        <w:rPr>
          <w:rStyle w:val="StyleUnderline"/>
          <w:highlight w:val="cyan"/>
        </w:rPr>
        <w:t>to overcome them for a profit, interruptions cannot be an end unto themselves</w:t>
      </w:r>
      <w:r>
        <w:t xml:space="preserve"> (230–31). Every economic system is “a system of interruptions” that works by breaking down (36–37, 151, 192). One needs to look behind the old social democratic criticism of productivism, “even pollution, cigarettes, prisons, logging, napalm, and nuclear warheads are counted in the Gross Domestic Production,” to see why (Kennedy, Remarks at the University of Kansas). Antiproduction, which prevents specific realizations of value in a systematic way, is “at the heart of production itself, and conditioning this production” (235). Potlatch and ritualized warfare are indigenous means of antiproduction that prevent the hoarding that could lead to despotism (Maus, The Gift; Clastres, Society against the State). </w:t>
      </w:r>
      <w:r w:rsidRPr="002274A4">
        <w:rPr>
          <w:rStyle w:val="StyleUnderline"/>
        </w:rPr>
        <w:t xml:space="preserve">Aristocratic glorious expenditure made sure that everything was owed to the king (Bataille, “Notion of Expenditure”). </w:t>
      </w:r>
      <w:r w:rsidRPr="00410603">
        <w:rPr>
          <w:rStyle w:val="StyleUnderline"/>
        </w:rPr>
        <w:t xml:space="preserve">Marx reminds </w:t>
      </w:r>
      <w:proofErr w:type="gramStart"/>
      <w:r w:rsidRPr="00410603">
        <w:rPr>
          <w:rStyle w:val="StyleUnderline"/>
        </w:rPr>
        <w:t>us</w:t>
      </w:r>
      <w:proofErr w:type="gramEnd"/>
      <w:r w:rsidRPr="00410603">
        <w:rPr>
          <w:rStyle w:val="StyleUnderline"/>
        </w:rPr>
        <w:t xml:space="preserve"> that </w:t>
      </w:r>
      <w:r w:rsidRPr="007E5936">
        <w:rPr>
          <w:rStyle w:val="StyleUnderline"/>
          <w:highlight w:val="cyan"/>
        </w:rPr>
        <w:t xml:space="preserve">capitalists dip into their own </w:t>
      </w:r>
      <w:r w:rsidRPr="00410603">
        <w:rPr>
          <w:rStyle w:val="StyleUnderline"/>
        </w:rPr>
        <w:t xml:space="preserve">capital </w:t>
      </w:r>
      <w:r w:rsidRPr="007E5936">
        <w:rPr>
          <w:rStyle w:val="StyleUnderline"/>
          <w:highlight w:val="cyan"/>
        </w:rPr>
        <w:t xml:space="preserve">stock at the expense of </w:t>
      </w:r>
      <w:r w:rsidRPr="00410603">
        <w:rPr>
          <w:rStyle w:val="StyleUnderline"/>
        </w:rPr>
        <w:t xml:space="preserve">expanded </w:t>
      </w:r>
      <w:r w:rsidRPr="007E5936">
        <w:rPr>
          <w:rStyle w:val="StyleUnderline"/>
          <w:highlight w:val="cyan"/>
        </w:rPr>
        <w:t xml:space="preserve">reproduction, but wasting </w:t>
      </w:r>
      <w:r w:rsidRPr="00410603">
        <w:rPr>
          <w:rStyle w:val="StyleUnderline"/>
        </w:rPr>
        <w:t xml:space="preserve">money </w:t>
      </w:r>
      <w:r w:rsidRPr="007E5936">
        <w:rPr>
          <w:rStyle w:val="StyleUnderline"/>
          <w:highlight w:val="cyan"/>
        </w:rPr>
        <w:t xml:space="preserve">on the </w:t>
      </w:r>
      <w:r w:rsidRPr="00410603">
        <w:rPr>
          <w:rStyle w:val="StyleUnderline"/>
        </w:rPr>
        <w:t>“political–military–</w:t>
      </w:r>
      <w:r w:rsidRPr="007E5936">
        <w:rPr>
          <w:rStyle w:val="StyleUnderline"/>
          <w:highlight w:val="cyan"/>
        </w:rPr>
        <w:t xml:space="preserve">industrial complex” guarantees the </w:t>
      </w:r>
      <w:r w:rsidRPr="00410603">
        <w:rPr>
          <w:rStyle w:val="StyleUnderline"/>
        </w:rPr>
        <w:t xml:space="preserve">smooth </w:t>
      </w:r>
      <w:r w:rsidRPr="007E5936">
        <w:rPr>
          <w:rStyle w:val="StyleUnderline"/>
          <w:highlight w:val="cyan"/>
        </w:rPr>
        <w:t xml:space="preserve">advance of the system </w:t>
      </w:r>
      <w:r w:rsidRPr="00410603">
        <w:rPr>
          <w:rStyle w:val="StyleUnderline"/>
        </w:rPr>
        <w:t>as a whole</w:t>
      </w:r>
      <w:r>
        <w:t xml:space="preserve"> (235). What interruption is revolutionary? </w:t>
      </w:r>
      <w:r w:rsidRPr="002274A4">
        <w:rPr>
          <w:rStyle w:val="StyleUnderline"/>
        </w:rPr>
        <w:t>The mold was set by Marx, who proposed “expropriating the expropriators” (Capital, chapter 32). “Direct action at the point of production” would intervene in the apparatus of capture where the earth, activity, and objects are first coded by the state as territory, work, and money or decoded by capitalism as flows of land, labor, and capital</w:t>
      </w:r>
      <w:r>
        <w:t xml:space="preserve"> (TP, 437–60). But if “societies are determined by their mode of anti-production (and not a mode of production),” then action should be taken at the points of capitalist antiproduction (D, 135). Extending this line of argumentation</w:t>
      </w:r>
      <w:r w:rsidRPr="007E5936">
        <w:rPr>
          <w:rStyle w:val="StyleUnderline"/>
        </w:rPr>
        <w:t>, the avant-garde taunts the world with a claim: “</w:t>
      </w:r>
      <w:r w:rsidRPr="007E5936">
        <w:rPr>
          <w:rStyle w:val="StyleUnderline"/>
          <w:highlight w:val="cyan"/>
        </w:rPr>
        <w:t xml:space="preserve">capitalism defeated traditional societies because it was more exciting </w:t>
      </w:r>
      <w:r w:rsidRPr="00410603">
        <w:rPr>
          <w:rStyle w:val="StyleUnderline"/>
        </w:rPr>
        <w:t xml:space="preserve">than they were, but </w:t>
      </w:r>
      <w:r w:rsidRPr="007E5936">
        <w:rPr>
          <w:rStyle w:val="StyleUnderline"/>
          <w:highlight w:val="cyan"/>
        </w:rPr>
        <w:t xml:space="preserve">now there is something more exciting </w:t>
      </w:r>
      <w:r w:rsidRPr="00410603">
        <w:rPr>
          <w:rStyle w:val="StyleUnderline"/>
        </w:rPr>
        <w:t xml:space="preserve">than capitalism, itself: </w:t>
      </w:r>
      <w:r w:rsidRPr="007E5936">
        <w:rPr>
          <w:rStyle w:val="StyleUnderline"/>
          <w:highlight w:val="cyan"/>
        </w:rPr>
        <w:t>its destruction”</w:t>
      </w:r>
      <w:r>
        <w:t xml:space="preserve"> (Bernadette Corporation, Get Rid of Yourself). Though this position is condemned by Leninists as infantile leftism, it is the realization of Deleuze and Guattari’s critique of therapy culture—clinicians say that one matures out of the depressive position by learning an ambivalent balance of love and hate, which helps delay gratification (Joseph, “Projective Identification,” 99). </w:t>
      </w:r>
      <w:r w:rsidRPr="007E5936">
        <w:rPr>
          <w:rStyle w:val="StyleUnderline"/>
        </w:rPr>
        <w:t>But is that not the alienation of the worker from the fruits of his labor, Deleuze and Guattari protest, the fundamental separation of a desiring subject from her means of satisfaction</w:t>
      </w:r>
      <w:r>
        <w:t xml:space="preserve"> (AO, 70–75)? Think of an old German rock song, “Macht Kaputt, Was Euch Kaputt Macht” by Ton Steine Scherben, an anarchocommunist band connected to the squatter scene and the Red Army Faction (before it went underground). </w:t>
      </w:r>
      <w:r w:rsidRPr="00410603">
        <w:rPr>
          <w:rStyle w:val="StyleUnderline"/>
        </w:rPr>
        <w:t xml:space="preserve">As cheap as it sounds, perhaps </w:t>
      </w:r>
      <w:r w:rsidRPr="007E5936">
        <w:rPr>
          <w:rStyle w:val="StyleUnderline"/>
          <w:highlight w:val="cyan"/>
        </w:rPr>
        <w:t>the cure for depressive disinterest is the thrill of “destroying what destroys you.”</w:t>
      </w:r>
    </w:p>
    <w:p w14:paraId="65B92F73" w14:textId="77777777" w:rsidR="00D91BBA" w:rsidRDefault="00D91BBA" w:rsidP="00D91BBA">
      <w:pPr>
        <w:pStyle w:val="Heading4"/>
      </w:pPr>
      <w:r>
        <w:t xml:space="preserve">Their focus on solving apocalypse through single-issue impacts like </w:t>
      </w:r>
      <w:r w:rsidRPr="00867E3D">
        <w:rPr>
          <w:highlight w:val="cyan"/>
        </w:rPr>
        <w:t>[climate change, global capitalism, proliferation, etc.]</w:t>
      </w:r>
      <w:r w:rsidRPr="00026AAC">
        <w:t xml:space="preserve"> </w:t>
      </w:r>
      <w:r>
        <w:t>forecloses a more radical proposition – to give up on the world itself</w:t>
      </w:r>
    </w:p>
    <w:p w14:paraId="0C5E38BB" w14:textId="77777777" w:rsidR="00D91BBA" w:rsidRDefault="00D91BBA" w:rsidP="00D91BBA">
      <w:r>
        <w:rPr>
          <w:rStyle w:val="Style13ptBold"/>
        </w:rPr>
        <w:t xml:space="preserve">Culp 16 </w:t>
      </w:r>
      <w:r w:rsidRPr="00F80032">
        <w:t>(</w:t>
      </w:r>
      <w:r>
        <w:t xml:space="preserve">Andrew Culp, media theorist in aesthetics and politics teaching at CalArts, interviewed by Alexander Galloway, author and associate professor in the Department of Media, Culture, and Communication at New York University, “Ending the World as We Know It,” boundary 2, June 29, 2016, </w:t>
      </w:r>
      <w:hyperlink r:id="rId9" w:history="1">
        <w:r w:rsidRPr="005577EB">
          <w:rPr>
            <w:rStyle w:val="Hyperlink"/>
          </w:rPr>
          <w:t>https://www.boundary2.org/2016/06/ending-the-world-as-we-know-it-an-interview-with-andrew-culp/</w:t>
        </w:r>
      </w:hyperlink>
      <w:r>
        <w:t>) EKT</w:t>
      </w:r>
    </w:p>
    <w:p w14:paraId="15B30B45" w14:textId="77777777" w:rsidR="00D91BBA" w:rsidRPr="00026AAC" w:rsidRDefault="00D91BBA" w:rsidP="00D91BBA">
      <w:pPr>
        <w:rPr>
          <w:rStyle w:val="StyleUnderline"/>
        </w:rPr>
      </w:pPr>
      <w:r w:rsidRPr="00026AAC">
        <w:rPr>
          <w:sz w:val="16"/>
        </w:rPr>
        <w:t>Galloway: Does hatred for the world do a similar work for you that judgment or moralism does in other writers? How do we avoid the more violent and corrosive forms of hate? Culp: Writer Antonin Artaud’s attempt “</w:t>
      </w:r>
      <w:r w:rsidRPr="00026AAC">
        <w:rPr>
          <w:rStyle w:val="StyleUnderline"/>
          <w:highlight w:val="yellow"/>
        </w:rPr>
        <w:t>to have done with the judgment of God” plays a crucial role in Dark Deleuze</w:t>
      </w:r>
      <w:r w:rsidRPr="00026AAC">
        <w:rPr>
          <w:sz w:val="16"/>
          <w:highlight w:val="yellow"/>
        </w:rPr>
        <w:t xml:space="preserve">. </w:t>
      </w:r>
      <w:r w:rsidRPr="00026AAC">
        <w:rPr>
          <w:rStyle w:val="Emphasis"/>
          <w:highlight w:val="yellow"/>
        </w:rPr>
        <w:t>Not just any specific authority but whatever gods are left</w:t>
      </w:r>
      <w:r w:rsidRPr="00026AAC">
        <w:rPr>
          <w:sz w:val="16"/>
        </w:rPr>
        <w:t xml:space="preserve">. The easiest way to summarize this is “the three deaths.” Deleuze already makes note of these deaths in the preface to Difference and Repetition, but it only became clear to me after I read Gregg Flaxman’s Gilles Deleuze and the Fabulation of Philosophy. </w:t>
      </w:r>
      <w:r w:rsidRPr="00026AAC">
        <w:rPr>
          <w:rStyle w:val="Emphasis"/>
          <w:highlight w:val="yellow"/>
        </w:rPr>
        <w:t>We all know of Nietzsche’s Death of God</w:t>
      </w:r>
      <w:r w:rsidRPr="00EA220C">
        <w:rPr>
          <w:rStyle w:val="StyleUnderline"/>
        </w:rPr>
        <w:t xml:space="preserve">. With it, Nietzsche notes that God no longer serves as the central organizing principle for us moderns. Important to Dark Deleuze is Pierre Klossowski’s Nietzsche, who is part of a conspiracy against </w:t>
      </w:r>
      <w:proofErr w:type="gramStart"/>
      <w:r w:rsidRPr="00EA220C">
        <w:rPr>
          <w:rStyle w:val="StyleUnderline"/>
        </w:rPr>
        <w:t>all of</w:t>
      </w:r>
      <w:proofErr w:type="gramEnd"/>
      <w:r w:rsidRPr="00EA220C">
        <w:rPr>
          <w:rStyle w:val="StyleUnderline"/>
        </w:rPr>
        <w:t xml:space="preserve"> humanity. Why? Because even as God is dead, humanity has replaced him with itself</w:t>
      </w:r>
      <w:r w:rsidRPr="00026AAC">
        <w:rPr>
          <w:sz w:val="16"/>
        </w:rPr>
        <w:t xml:space="preserve">. </w:t>
      </w:r>
      <w:r w:rsidRPr="00867E3D">
        <w:rPr>
          <w:rStyle w:val="Emphasis"/>
          <w:highlight w:val="yellow"/>
        </w:rPr>
        <w:t>Next comes the Death of Man</w:t>
      </w:r>
      <w:r w:rsidRPr="00EA220C">
        <w:rPr>
          <w:rStyle w:val="Emphasis"/>
        </w:rPr>
        <w:t>, which we can lay at the feet of Foucault</w:t>
      </w:r>
      <w:r w:rsidRPr="00EA220C">
        <w:rPr>
          <w:rStyle w:val="StyleUnderline"/>
        </w:rPr>
        <w:t xml:space="preserve">. More than any other text, The Order of Things demonstrates </w:t>
      </w:r>
      <w:r w:rsidRPr="00867E3D">
        <w:rPr>
          <w:rStyle w:val="StyleUnderline"/>
          <w:highlight w:val="yellow"/>
        </w:rPr>
        <w:t>how the birth of modern man was an invention doomed to fail</w:t>
      </w:r>
      <w:r w:rsidRPr="00EA220C">
        <w:rPr>
          <w:rStyle w:val="StyleUnderline"/>
        </w:rPr>
        <w:t xml:space="preserve">. </w:t>
      </w:r>
      <w:proofErr w:type="gramStart"/>
      <w:r w:rsidRPr="00EA220C">
        <w:rPr>
          <w:rStyle w:val="StyleUnderline"/>
        </w:rPr>
        <w:t>So</w:t>
      </w:r>
      <w:proofErr w:type="gramEnd"/>
      <w:r w:rsidRPr="00EA220C">
        <w:rPr>
          <w:rStyle w:val="StyleUnderline"/>
        </w:rPr>
        <w:t xml:space="preserve"> </w:t>
      </w:r>
      <w:r w:rsidRPr="00867E3D">
        <w:rPr>
          <w:rStyle w:val="StyleUnderline"/>
          <w:highlight w:val="yellow"/>
        </w:rPr>
        <w:t>if that death is already written in sand about to be washed away, then what comes next?</w:t>
      </w:r>
      <w:r w:rsidRPr="00867E3D">
        <w:rPr>
          <w:sz w:val="16"/>
          <w:highlight w:val="yellow"/>
        </w:rPr>
        <w:t xml:space="preserve"> </w:t>
      </w:r>
      <w:r w:rsidRPr="00867E3D">
        <w:rPr>
          <w:rStyle w:val="Emphasis"/>
          <w:highlight w:val="yellow"/>
        </w:rPr>
        <w:t>Here I turn to the world, worlding, and world-building</w:t>
      </w:r>
      <w:r w:rsidRPr="00867E3D">
        <w:rPr>
          <w:sz w:val="16"/>
          <w:highlight w:val="yellow"/>
        </w:rPr>
        <w:t xml:space="preserve">. </w:t>
      </w:r>
      <w:r w:rsidRPr="00867E3D">
        <w:rPr>
          <w:rStyle w:val="StyleUnderline"/>
          <w:highlight w:val="yellow"/>
        </w:rPr>
        <w:t>It seems obvious when looking at the problems that plague our world: global climate change, integrated world capitalism, and other planet-scale catastrophes</w:t>
      </w:r>
      <w:r w:rsidRPr="00867E3D">
        <w:rPr>
          <w:sz w:val="16"/>
          <w:highlight w:val="yellow"/>
        </w:rPr>
        <w:t xml:space="preserve">. </w:t>
      </w:r>
      <w:r w:rsidRPr="00867E3D">
        <w:rPr>
          <w:rStyle w:val="Emphasis"/>
          <w:highlight w:val="yellow"/>
        </w:rPr>
        <w:t>We could try to deal with each problem one by one. But why not pose an even more radical proposition? What if we gave up on trying to save this world?</w:t>
      </w:r>
      <w:r w:rsidRPr="00026AAC">
        <w:rPr>
          <w:rStyle w:val="Emphasis"/>
        </w:rPr>
        <w:t xml:space="preserve"> </w:t>
      </w:r>
      <w:r w:rsidRPr="00026AAC">
        <w:rPr>
          <w:sz w:val="16"/>
        </w:rPr>
        <w:t xml:space="preserve">We are already awash in sci-fi that tries to do this, though most of it is incredibly socially conservative. Perhaps now is the time for thinkers like us to catch up. Fragments of Deleuze already lay out the terms of the project. He ends the preface to Different and Repetition by assigning </w:t>
      </w:r>
      <w:proofErr w:type="gramStart"/>
      <w:r w:rsidRPr="00026AAC">
        <w:rPr>
          <w:sz w:val="16"/>
        </w:rPr>
        <w:t>philosophy</w:t>
      </w:r>
      <w:proofErr w:type="gramEnd"/>
      <w:r w:rsidRPr="00026AAC">
        <w:rPr>
          <w:sz w:val="16"/>
        </w:rPr>
        <w:t xml:space="preserve"> the task of writing apocalyptic science fiction. </w:t>
      </w:r>
      <w:r w:rsidRPr="00867E3D">
        <w:rPr>
          <w:rStyle w:val="StyleUnderline"/>
          <w:highlight w:val="yellow"/>
        </w:rPr>
        <w:t>Deleuze</w:t>
      </w:r>
      <w:r w:rsidRPr="00026AAC">
        <w:rPr>
          <w:rStyle w:val="StyleUnderline"/>
        </w:rPr>
        <w:t xml:space="preserve">’s book </w:t>
      </w:r>
      <w:r w:rsidRPr="00867E3D">
        <w:rPr>
          <w:rStyle w:val="StyleUnderline"/>
          <w:highlight w:val="yellow"/>
        </w:rPr>
        <w:t>opens with lightning across the black sky and ends with the world swelling into a single ocean of excess. Dark Deleuze collects those moments and names it the Death of This World.</w:t>
      </w:r>
    </w:p>
    <w:p w14:paraId="100688C2" w14:textId="77777777" w:rsidR="00D91BBA" w:rsidRDefault="00D91BBA" w:rsidP="00AB6D44"/>
    <w:p w14:paraId="61B5A795" w14:textId="77777777" w:rsidR="00AB6D44" w:rsidRPr="004113C9" w:rsidRDefault="00AB6D44" w:rsidP="00AB6D44">
      <w:pPr>
        <w:pStyle w:val="Heading4"/>
      </w:pPr>
      <w:r>
        <w:t>The Alternative is the death of the world, to proclaim it as a concept that has become insufficient for an understanding of reality, and destroy it in the hope of creating a new one</w:t>
      </w:r>
    </w:p>
    <w:p w14:paraId="10EAFAFD" w14:textId="77777777" w:rsidR="00AB6D44" w:rsidRDefault="00AB6D44" w:rsidP="00AB6D44">
      <w:r>
        <w:t xml:space="preserve">Andrew </w:t>
      </w:r>
      <w:r w:rsidRPr="00835592">
        <w:rPr>
          <w:rStyle w:val="Style13ptBold"/>
        </w:rPr>
        <w:t>Culp 16</w:t>
      </w:r>
      <w:r>
        <w:t xml:space="preserve"> (Andrew Culp is visiting assistant professor of rhetoric studies at Whitman College. "Dark Deleuze," University of Minnesota Press, </w:t>
      </w:r>
      <w:hyperlink r:id="rId10" w:history="1">
        <w:r w:rsidRPr="0097584F">
          <w:rPr>
            <w:rStyle w:val="Hyperlink"/>
          </w:rPr>
          <w:t>https://www.upress.umn.edu/book-division/books/dark-deleuze</w:t>
        </w:r>
      </w:hyperlink>
      <w:r>
        <w:t>) //sb</w:t>
      </w:r>
    </w:p>
    <w:p w14:paraId="21AB790E" w14:textId="77777777" w:rsidR="00AB6D44" w:rsidRPr="009E251A" w:rsidRDefault="00AB6D44" w:rsidP="00AB6D44">
      <w:pPr>
        <w:rPr>
          <w:rStyle w:val="Emphasis"/>
        </w:rPr>
      </w:pPr>
      <w:r w:rsidRPr="00AC3F2B">
        <w:rPr>
          <w:sz w:val="14"/>
        </w:rPr>
        <w:t xml:space="preserve">AS A PROLEGOMENA to any future negativity in Deleuze, this book risks being too condensed. The moves I make are quick, and many will appear perverse to friends of the Joyous Deleuze. For justification: the force of thought is a matter of style and not the specification of concepts, or to use proper names, Nietzsche contra Kant (DR, 5, 13, 306). I therefore build my case through formulations that are “rigorous yet anexact” like Deleuze’s, whose “essentially not accidentally inexact” concepts modulate enough between books to deserve different names (TP, 367, 555). I promote minor terms through extensive footnotes generated through a deep reading of Deleuze across the breadth of his complete works. </w:t>
      </w:r>
      <w:proofErr w:type="gramStart"/>
      <w:r w:rsidRPr="00AC3F2B">
        <w:rPr>
          <w:sz w:val="14"/>
        </w:rPr>
        <w:t>So</w:t>
      </w:r>
      <w:proofErr w:type="gramEnd"/>
      <w:r w:rsidRPr="00AC3F2B">
        <w:rPr>
          <w:sz w:val="14"/>
        </w:rPr>
        <w:t xml:space="preserve"> on one hand, I am so indebted to Deleuze that one could say that I merely provide a new nomenclature for old Deleuzian concepts. On the other, this is a book that Deleuze himself could never have written, as his age was not one of obligatory positivity, distributed management, and stifling transparency. My basic argument is that a new untimeliness in a time not Deleuze’s own requires a negative project that his work introduces but does not sustain: the Death of this World.</w:t>
      </w:r>
      <w:r>
        <w:rPr>
          <w:rStyle w:val="StyleUnderline"/>
        </w:rPr>
        <w:t xml:space="preserve"> </w:t>
      </w:r>
      <w:r w:rsidRPr="00410603">
        <w:rPr>
          <w:rStyle w:val="StyleUnderline"/>
        </w:rPr>
        <w:t>The end of this world is the third in a succession of deaths—the Death of God, the Death of Man, and now the Death of this World.</w:t>
      </w:r>
      <w:r w:rsidRPr="004113C9">
        <w:rPr>
          <w:rStyle w:val="StyleUnderline"/>
          <w:highlight w:val="cyan"/>
        </w:rPr>
        <w:t xml:space="preserve"> </w:t>
      </w:r>
      <w:r w:rsidRPr="004113C9">
        <w:rPr>
          <w:rStyle w:val="Emphasis"/>
          <w:highlight w:val="cyan"/>
        </w:rPr>
        <w:t>This is not a call to physically destroy the world</w:t>
      </w:r>
      <w:r w:rsidRPr="004113C9">
        <w:rPr>
          <w:sz w:val="14"/>
          <w:highlight w:val="cyan"/>
        </w:rPr>
        <w:t>.</w:t>
      </w:r>
      <w:r w:rsidRPr="00AC3F2B">
        <w:rPr>
          <w:sz w:val="14"/>
        </w:rPr>
        <w:t xml:space="preserve"> </w:t>
      </w:r>
      <w:r w:rsidRPr="006927BB">
        <w:rPr>
          <w:rStyle w:val="StyleUnderline"/>
        </w:rPr>
        <w:t>The Death of God did not call for the assault of priests or the burning of churches, and the Death of Man did not propose genocide or the extinction of our species</w:t>
      </w:r>
      <w:r w:rsidRPr="004113C9">
        <w:rPr>
          <w:rStyle w:val="StyleUnderline"/>
          <w:highlight w:val="cyan"/>
        </w:rPr>
        <w:t>.</w:t>
      </w:r>
      <w:r w:rsidRPr="004113C9">
        <w:rPr>
          <w:sz w:val="14"/>
          <w:highlight w:val="cyan"/>
        </w:rPr>
        <w:t xml:space="preserve"> </w:t>
      </w:r>
      <w:r w:rsidRPr="004113C9">
        <w:rPr>
          <w:rStyle w:val="Emphasis"/>
          <w:highlight w:val="cyan"/>
        </w:rPr>
        <w:t xml:space="preserve">Each death denounces a concept as insufficient, critiques those who still believe in it, and demands its removal </w:t>
      </w:r>
      <w:r w:rsidRPr="00410603">
        <w:rPr>
          <w:rStyle w:val="Emphasis"/>
        </w:rPr>
        <w:t>as an object of thought</w:t>
      </w:r>
      <w:r w:rsidRPr="004113C9">
        <w:rPr>
          <w:rStyle w:val="StyleUnderline"/>
        </w:rPr>
        <w:t>. In the Death of Man,</w:t>
      </w:r>
      <w:r w:rsidRPr="00AC3F2B">
        <w:rPr>
          <w:sz w:val="14"/>
        </w:rPr>
        <w:t xml:space="preserve"> we learned that the human sciences were impotent in the face of the systemic injustices of this world. Rather, </w:t>
      </w:r>
      <w:r w:rsidRPr="004113C9">
        <w:rPr>
          <w:rStyle w:val="StyleUnderline"/>
        </w:rPr>
        <w:t>Foucault shows how expert inquiry makes exploitation</w:t>
      </w:r>
      <w:r w:rsidRPr="006927BB">
        <w:rPr>
          <w:rStyle w:val="StyleUnderline"/>
        </w:rPr>
        <w:t>,</w:t>
      </w:r>
      <w:r w:rsidRPr="00AC3F2B">
        <w:rPr>
          <w:sz w:val="14"/>
        </w:rPr>
        <w:t xml:space="preserve"> sexism, racism, poverty, violence, and war </w:t>
      </w:r>
      <w:r w:rsidRPr="004113C9">
        <w:rPr>
          <w:rStyle w:val="StyleUnderline"/>
        </w:rPr>
        <w:t>into the constitutive elements of how humanity defends itself</w:t>
      </w:r>
      <w:r w:rsidRPr="00AC3F2B">
        <w:rPr>
          <w:sz w:val="14"/>
        </w:rPr>
        <w:t xml:space="preserve">. He shows that attempts to save this humanity created a biopower that “makes live and </w:t>
      </w:r>
      <w:proofErr w:type="gramStart"/>
      <w:r w:rsidRPr="00AC3F2B">
        <w:rPr>
          <w:sz w:val="14"/>
        </w:rPr>
        <w:t>lets</w:t>
      </w:r>
      <w:proofErr w:type="gramEnd"/>
      <w:r w:rsidRPr="00AC3F2B">
        <w:rPr>
          <w:sz w:val="14"/>
        </w:rPr>
        <w:t xml:space="preserve"> die,” which paradoxically administers life through “a power to expose a whole population to death” that tends toward wars of all-out destruction (Foucault, History of Sexuality, 135–37). Elaborating on this condition, subsequent theorists say that we have already been killed but have not yet died, making us an “already dead” that makes us already ready to adopt a revolutionary orientation that sacrifices our current time and space for a new, not-yet-realized future (Cazdyn, Already Dead, 9). Seen from this perspective, runaway climate change, the Sixth Extinction, and many other impending catastrophes are all essential parts of this world. </w:t>
      </w:r>
      <w:r w:rsidRPr="004113C9">
        <w:rPr>
          <w:rStyle w:val="Emphasis"/>
          <w:highlight w:val="cyan"/>
        </w:rPr>
        <w:t xml:space="preserve">The Death of this World admits the insufficiency </w:t>
      </w:r>
      <w:r w:rsidRPr="00410603">
        <w:rPr>
          <w:rStyle w:val="Emphasis"/>
        </w:rPr>
        <w:t xml:space="preserve">of previous </w:t>
      </w:r>
      <w:r w:rsidRPr="004113C9">
        <w:rPr>
          <w:rStyle w:val="Emphasis"/>
          <w:highlight w:val="cyan"/>
        </w:rPr>
        <w:t xml:space="preserve">attempts to save it and </w:t>
      </w:r>
      <w:r w:rsidRPr="00410603">
        <w:rPr>
          <w:rStyle w:val="Emphasis"/>
        </w:rPr>
        <w:t xml:space="preserve">instead </w:t>
      </w:r>
      <w:r w:rsidRPr="004113C9">
        <w:rPr>
          <w:rStyle w:val="Emphasis"/>
          <w:highlight w:val="cyan"/>
        </w:rPr>
        <w:t>poses a revolution</w:t>
      </w:r>
      <w:r w:rsidRPr="00410603">
        <w:rPr>
          <w:rStyle w:val="Emphasis"/>
        </w:rPr>
        <w:t xml:space="preserve">ary gamble: only by </w:t>
      </w:r>
      <w:r w:rsidRPr="004113C9">
        <w:rPr>
          <w:rStyle w:val="Emphasis"/>
          <w:highlight w:val="cyan"/>
        </w:rPr>
        <w:t xml:space="preserve">destroying this world will </w:t>
      </w:r>
      <w:r w:rsidRPr="00410603">
        <w:rPr>
          <w:rStyle w:val="Emphasis"/>
        </w:rPr>
        <w:t xml:space="preserve">we </w:t>
      </w:r>
      <w:r w:rsidRPr="004113C9">
        <w:rPr>
          <w:rStyle w:val="Emphasis"/>
          <w:highlight w:val="cyan"/>
        </w:rPr>
        <w:t xml:space="preserve">release </w:t>
      </w:r>
      <w:r w:rsidRPr="00410603">
        <w:rPr>
          <w:rStyle w:val="Emphasis"/>
        </w:rPr>
        <w:t>ourselves of</w:t>
      </w:r>
      <w:r w:rsidRPr="004113C9">
        <w:rPr>
          <w:rStyle w:val="Emphasis"/>
          <w:highlight w:val="cyan"/>
        </w:rPr>
        <w:t xml:space="preserve"> its problems. This does not mean moving to the moon, but that we give up on </w:t>
      </w:r>
      <w:r w:rsidRPr="00410603">
        <w:rPr>
          <w:rStyle w:val="Emphasis"/>
        </w:rPr>
        <w:t xml:space="preserve">all the reasons given for </w:t>
      </w:r>
      <w:r w:rsidRPr="004113C9">
        <w:rPr>
          <w:rStyle w:val="Emphasis"/>
          <w:highlight w:val="cyan"/>
        </w:rPr>
        <w:t>saving the world</w:t>
      </w:r>
      <w:r w:rsidRPr="004113C9">
        <w:rPr>
          <w:sz w:val="14"/>
          <w:highlight w:val="cyan"/>
        </w:rPr>
        <w:t>.</w:t>
      </w:r>
      <w:r w:rsidRPr="00AC3F2B">
        <w:rPr>
          <w:sz w:val="14"/>
        </w:rPr>
        <w:t xml:space="preserve"> </w:t>
      </w:r>
      <w:r w:rsidRPr="006927BB">
        <w:rPr>
          <w:rStyle w:val="StyleUnderline"/>
        </w:rPr>
        <w:t>In my own announcement of the death of this world, I propose critiques of connectivity and positivity, a theory of contraries, the exercise of intolerance, and the conspiracy of communism.</w:t>
      </w:r>
      <w:r w:rsidRPr="00AC3F2B">
        <w:rPr>
          <w:sz w:val="14"/>
        </w:rPr>
        <w:t xml:space="preserve"> </w:t>
      </w:r>
      <w:r w:rsidRPr="006927BB">
        <w:rPr>
          <w:rStyle w:val="StyleUnderline"/>
        </w:rPr>
        <w:t>Contemporary Deleuze scholarship tends to be connectivist and productivist</w:t>
      </w:r>
      <w:r w:rsidRPr="00AC3F2B">
        <w:rPr>
          <w:sz w:val="14"/>
        </w:rPr>
        <w:t xml:space="preserve">. Connectivism is the world-building integration into an expanding web of things. </w:t>
      </w:r>
      <w:r w:rsidRPr="006927BB">
        <w:rPr>
          <w:rStyle w:val="StyleUnderline"/>
        </w:rPr>
        <w:t>As an organizational logic, it is the promiscuous inclusion of seemingly unrelated elements into a single body to expand its capacities</w:t>
      </w:r>
      <w:r w:rsidRPr="00AC3F2B">
        <w:rPr>
          <w:sz w:val="14"/>
        </w:rPr>
        <w:t>. Academics are not alone in endorsing connectivism—</w:t>
      </w:r>
      <w:r w:rsidRPr="006927BB">
        <w:rPr>
          <w:rStyle w:val="StyleUnderline"/>
        </w:rPr>
        <w:t xml:space="preserve">I argue that </w:t>
      </w:r>
      <w:r w:rsidRPr="00410603">
        <w:rPr>
          <w:rStyle w:val="StyleUnderline"/>
          <w:highlight w:val="cyan"/>
        </w:rPr>
        <w:t>connectivism drives</w:t>
      </w:r>
      <w:r w:rsidRPr="006927BB">
        <w:rPr>
          <w:rStyle w:val="StyleUnderline"/>
        </w:rPr>
        <w:t xml:space="preserve"> Google’s geopolitical </w:t>
      </w:r>
      <w:r w:rsidRPr="00410603">
        <w:rPr>
          <w:rStyle w:val="StyleUnderline"/>
          <w:highlight w:val="cyan"/>
        </w:rPr>
        <w:t>strategy of global influence</w:t>
      </w:r>
      <w:r w:rsidRPr="006927BB">
        <w:rPr>
          <w:rStyle w:val="StyleUnderline"/>
        </w:rPr>
        <w:t xml:space="preserve">, </w:t>
      </w:r>
      <w:r w:rsidRPr="00410603">
        <w:rPr>
          <w:rStyle w:val="StyleUnderline"/>
          <w:highlight w:val="cyan"/>
        </w:rPr>
        <w:t>which proceeds through a</w:t>
      </w:r>
      <w:r w:rsidRPr="006927BB">
        <w:rPr>
          <w:rStyle w:val="StyleUnderline"/>
        </w:rPr>
        <w:t xml:space="preserve"> techno-affirmationist </w:t>
      </w:r>
      <w:r w:rsidRPr="00410603">
        <w:rPr>
          <w:rStyle w:val="StyleUnderline"/>
          <w:highlight w:val="cyan"/>
        </w:rPr>
        <w:t>desire to annex everything</w:t>
      </w:r>
      <w:r w:rsidRPr="00410603">
        <w:rPr>
          <w:rStyle w:val="StyleUnderline"/>
        </w:rPr>
        <w:t>. Commentators use different names</w:t>
      </w:r>
      <w:r w:rsidRPr="00410603">
        <w:rPr>
          <w:sz w:val="14"/>
        </w:rPr>
        <w:t xml:space="preserve"> for their webs of connections</w:t>
      </w:r>
      <w:r w:rsidRPr="00410603">
        <w:rPr>
          <w:rStyle w:val="StyleUnderline"/>
        </w:rPr>
        <w:t xml:space="preserve">, such as rhizomes, assemblages, networks, material systems, or dispositifs. </w:t>
      </w:r>
      <w:r w:rsidRPr="00410603">
        <w:rPr>
          <w:rStyle w:val="Emphasis"/>
          <w:highlight w:val="cyan"/>
        </w:rPr>
        <w:t>I</w:t>
      </w:r>
      <w:r w:rsidRPr="00410603">
        <w:rPr>
          <w:rStyle w:val="Emphasis"/>
        </w:rPr>
        <w:t xml:space="preserve"> simply call them “this world” and </w:t>
      </w:r>
      <w:r w:rsidRPr="00410603">
        <w:rPr>
          <w:rStyle w:val="Emphasis"/>
          <w:highlight w:val="cyan"/>
        </w:rPr>
        <w:t>plot for its destruction</w:t>
      </w:r>
      <w:r w:rsidRPr="00410603">
        <w:rPr>
          <w:rStyle w:val="Emphasis"/>
        </w:rPr>
        <w:t>.</w:t>
      </w:r>
      <w:r w:rsidRPr="00410603">
        <w:rPr>
          <w:sz w:val="14"/>
        </w:rPr>
        <w:t xml:space="preserve"> Productivism</w:t>
      </w:r>
      <w:r w:rsidRPr="00AC3F2B">
        <w:rPr>
          <w:sz w:val="14"/>
        </w:rPr>
        <w:t xml:space="preserve"> links up with the autonomous, ceaseless autoproduction of the </w:t>
      </w:r>
      <w:proofErr w:type="gramStart"/>
      <w:r w:rsidRPr="00AC3F2B">
        <w:rPr>
          <w:sz w:val="14"/>
        </w:rPr>
        <w:t>real</w:t>
      </w:r>
      <w:proofErr w:type="gramEnd"/>
      <w:r w:rsidRPr="00AC3F2B">
        <w:rPr>
          <w:sz w:val="14"/>
        </w:rPr>
        <w:t xml:space="preserve">. The </w:t>
      </w:r>
      <w:proofErr w:type="gramStart"/>
      <w:r w:rsidRPr="00AC3F2B">
        <w:rPr>
          <w:sz w:val="14"/>
        </w:rPr>
        <w:t>most naive</w:t>
      </w:r>
      <w:proofErr w:type="gramEnd"/>
      <w:r w:rsidRPr="00AC3F2B">
        <w:rPr>
          <w:sz w:val="14"/>
        </w:rPr>
        <w:t xml:space="preserve"> productivists sentimentally cherish creation and novelty for their own sake, whether as dewy-eyed admiration for the complexity of nature or a staunch Voltairine defense of all types of diversity. The productivists worthy of criticism are those who, in the name of “finding something about this world to believe in,” affirm what is given as if this wretched world already included all materials for a better one. I find that </w:t>
      </w:r>
      <w:proofErr w:type="gramStart"/>
      <w:r w:rsidRPr="00AC3F2B">
        <w:rPr>
          <w:sz w:val="14"/>
        </w:rPr>
        <w:t>in</w:t>
      </w:r>
      <w:proofErr w:type="gramEnd"/>
      <w:r w:rsidRPr="00AC3F2B">
        <w:rPr>
          <w:sz w:val="14"/>
        </w:rPr>
        <w:t xml:space="preserve"> relinquishing the power of destruction, they can only capitalize on production through the logics of accumulation and reproduction. </w:t>
      </w:r>
      <w:proofErr w:type="gramStart"/>
      <w:r w:rsidRPr="00AC3F2B">
        <w:rPr>
          <w:sz w:val="14"/>
        </w:rPr>
        <w:t>So</w:t>
      </w:r>
      <w:proofErr w:type="gramEnd"/>
      <w:r w:rsidRPr="00AC3F2B">
        <w:rPr>
          <w:sz w:val="14"/>
        </w:rPr>
        <w:t xml:space="preserve"> in founding a new world on the terms of the old, its horizon expands barely beyond what already exists</w:t>
      </w:r>
      <w:r w:rsidRPr="00410603">
        <w:rPr>
          <w:sz w:val="14"/>
        </w:rPr>
        <w:t xml:space="preserve">. </w:t>
      </w:r>
      <w:r w:rsidRPr="00410603">
        <w:rPr>
          <w:rStyle w:val="Emphasis"/>
        </w:rPr>
        <w:t>The alternative I propose is finding reasons to destroy this world.</w:t>
      </w:r>
      <w:r w:rsidRPr="00410603">
        <w:rPr>
          <w:sz w:val="14"/>
        </w:rPr>
        <w:t xml:space="preserve"> </w:t>
      </w:r>
      <w:r w:rsidRPr="00410603">
        <w:rPr>
          <w:rStyle w:val="StyleUnderline"/>
        </w:rPr>
        <w:t>The greatest crime of joyousness is tolerance. While mentioning tolerance may have marked one as a radical in Deleuze’s time, Wendy Brown argues in Regulating Aversion that liberal tolerance is now essential to the grammar of empire’s “domestic discourse</w:t>
      </w:r>
      <w:r w:rsidRPr="00410603">
        <w:rPr>
          <w:sz w:val="14"/>
        </w:rPr>
        <w:t xml:space="preserve"> of ethnic, racial</w:t>
      </w:r>
      <w:r w:rsidRPr="00AC3F2B">
        <w:rPr>
          <w:sz w:val="14"/>
        </w:rPr>
        <w:t xml:space="preserve">, and sexual </w:t>
      </w:r>
      <w:r w:rsidRPr="006927BB">
        <w:rPr>
          <w:rStyle w:val="StyleUnderline"/>
        </w:rPr>
        <w:t>regulation</w:t>
      </w:r>
      <w:r w:rsidRPr="00AC3F2B">
        <w:rPr>
          <w:sz w:val="14"/>
        </w:rPr>
        <w:t>, on the one hand</w:t>
      </w:r>
      <w:r w:rsidRPr="006927BB">
        <w:rPr>
          <w:rStyle w:val="StyleUnderline"/>
        </w:rPr>
        <w:t>, and as an international discourse of Western supremacy and imperialism on the other”</w:t>
      </w:r>
      <w:r w:rsidRPr="00AC3F2B">
        <w:rPr>
          <w:sz w:val="14"/>
        </w:rPr>
        <w:t xml:space="preserve"> (1, 7). Today’s tolerant are to blame for a “liberal Deleuze,” such as William Connolly, who names Deleuze as an antirevolutionary who inspires his belief that “transformation is neither needed nor in the cards today; what is needed is creative modes of intervention posed at several strategic sites in the service of reducing economic inequality, foster intra- and inter-state pluralism, and promoting ecological sanity” in his book on pluralism (Pluralism, 159). Deleuze criticized a similar position many decades ago when denouncing the media-hungry form of the Nouveaux Philosophes, who had “inscribed themselves perfectly well on the electoral grid . . . from which everything fades away” (“On the New Philosophers,” 40–41). Liberal Deleuzians can be criticized accordingly—for endorsing the usual abstractions of the Law and the State that hide the workings of power; for denouncing Marxism “not so much because real struggles would have made new enemies, new problems and new means arise, but because THE revolution must be declared impossible”; and for reviving the subject as part of a general martyrology. </w:t>
      </w:r>
      <w:r w:rsidRPr="00410603">
        <w:rPr>
          <w:rStyle w:val="StyleUnderline"/>
        </w:rPr>
        <w:t>What stands between liberalism and revolution is intolerance,</w:t>
      </w:r>
      <w:r w:rsidRPr="00410603">
        <w:rPr>
          <w:sz w:val="14"/>
        </w:rPr>
        <w:t xml:space="preserve"> but in a peculiar</w:t>
      </w:r>
      <w:r w:rsidRPr="00AC3F2B">
        <w:rPr>
          <w:sz w:val="14"/>
        </w:rPr>
        <w:t xml:space="preserve"> way. </w:t>
      </w:r>
      <w:r w:rsidRPr="004113C9">
        <w:rPr>
          <w:rStyle w:val="StyleUnderline"/>
          <w:highlight w:val="cyan"/>
        </w:rPr>
        <w:t>Intolerance arises out of this world as “</w:t>
      </w:r>
      <w:r w:rsidRPr="00410603">
        <w:rPr>
          <w:rStyle w:val="StyleUnderline"/>
        </w:rPr>
        <w:t xml:space="preserve">something intolerable in the world” </w:t>
      </w:r>
      <w:r w:rsidRPr="004113C9">
        <w:rPr>
          <w:rStyle w:val="StyleUnderline"/>
          <w:highlight w:val="cyan"/>
        </w:rPr>
        <w:t xml:space="preserve">to prove that there is “something unthinkable in thought” </w:t>
      </w:r>
      <w:r w:rsidRPr="004113C9">
        <w:rPr>
          <w:rStyle w:val="StyleUnderline"/>
        </w:rPr>
        <w:t>(C2, 169). Which is to say, it is when we find it all unbearable that we realize “it can no longer think a world or think itself”</w:t>
      </w:r>
      <w:r w:rsidRPr="004113C9">
        <w:rPr>
          <w:sz w:val="14"/>
        </w:rPr>
        <w:t xml:space="preserve"> (170). </w:t>
      </w:r>
      <w:r w:rsidRPr="004113C9">
        <w:rPr>
          <w:rStyle w:val="Emphasis"/>
          <w:highlight w:val="cyan"/>
        </w:rPr>
        <w:t xml:space="preserve">This is where the Dark Deleuze parts </w:t>
      </w:r>
      <w:r w:rsidRPr="00410603">
        <w:rPr>
          <w:rStyle w:val="Emphasis"/>
        </w:rPr>
        <w:t xml:space="preserve">ways </w:t>
      </w:r>
      <w:r w:rsidRPr="004113C9">
        <w:rPr>
          <w:rStyle w:val="Emphasis"/>
          <w:highlight w:val="cyan"/>
        </w:rPr>
        <w:t xml:space="preserve">with the joyful </w:t>
      </w:r>
      <w:r w:rsidRPr="00410603">
        <w:rPr>
          <w:rStyle w:val="Emphasis"/>
        </w:rPr>
        <w:t>by inviting the death of this world.</w:t>
      </w:r>
      <w:r w:rsidRPr="00410603">
        <w:rPr>
          <w:sz w:val="14"/>
        </w:rPr>
        <w:t xml:space="preserve"> There</w:t>
      </w:r>
      <w:r w:rsidRPr="00AC3F2B">
        <w:rPr>
          <w:sz w:val="14"/>
        </w:rPr>
        <w:t xml:space="preserve"> are many fellow travelers of revolutionary intolerance, including Wendy Brown and Herbert Marcuse. Newton argues in his autobiography Revolutionary Suicide that the revolutionary task is to risk one’s life for the chance of “changing intolerable conditions” (5). In his essay on “repressive tolerance,” Marcuse extends tolerance only to the left, subversion, and revolutionary violence and proposes a militant intolerance of the right, this world, and “benevolent neutrality.” Together, they express the dark truth of the </w:t>
      </w:r>
      <w:proofErr w:type="gramStart"/>
      <w:r w:rsidRPr="00AC3F2B">
        <w:rPr>
          <w:sz w:val="14"/>
        </w:rPr>
        <w:t>intolerable</w:t>
      </w:r>
      <w:proofErr w:type="gramEnd"/>
      <w:r w:rsidRPr="00AC3F2B">
        <w:rPr>
          <w:sz w:val="14"/>
        </w:rPr>
        <w:t xml:space="preserve"> as the lived present of being trapped by something so unbearable, so impossible, that it must be destroyed. To be completely clear: </w:t>
      </w:r>
      <w:r w:rsidRPr="006927BB">
        <w:rPr>
          <w:rStyle w:val="StyleUnderline"/>
        </w:rPr>
        <w:t>the point is not to grow obstinate but to find new ways to end our suffocating perpetual present</w:t>
      </w:r>
      <w:r w:rsidRPr="00410603">
        <w:rPr>
          <w:rStyle w:val="StyleUnderline"/>
        </w:rPr>
        <w:t>.</w:t>
      </w:r>
      <w:r w:rsidRPr="00410603">
        <w:rPr>
          <w:sz w:val="14"/>
        </w:rPr>
        <w:t xml:space="preserve"> </w:t>
      </w:r>
      <w:r w:rsidRPr="00410603">
        <w:rPr>
          <w:rStyle w:val="Emphasis"/>
        </w:rPr>
        <w:t xml:space="preserve">Darkness advances the secret as an alternative to the liberal obsession with transparency. </w:t>
      </w:r>
      <w:r w:rsidRPr="00410603">
        <w:rPr>
          <w:rStyle w:val="StyleUnderline"/>
        </w:rPr>
        <w:t>Foucault smartly identifies transparency’s role in the “science</w:t>
      </w:r>
      <w:r w:rsidRPr="006927BB">
        <w:rPr>
          <w:rStyle w:val="StyleUnderline"/>
        </w:rPr>
        <w:t xml:space="preserve"> of the police,” which is used in the task of maintaining order through the collusion between the state and capital from liberalism’s beginnings in the German notion of the police state through to contemporary biopolitics</w:t>
      </w:r>
      <w:r w:rsidRPr="00AC3F2B">
        <w:rPr>
          <w:sz w:val="14"/>
        </w:rPr>
        <w:t xml:space="preserve"> (Security, Territory, Population). </w:t>
      </w:r>
      <w:r w:rsidRPr="001A7341">
        <w:rPr>
          <w:rStyle w:val="StyleUnderline"/>
        </w:rPr>
        <w:t>The conspiracy is against the consistency of everything being in its proper place,</w:t>
      </w:r>
      <w:r w:rsidRPr="001A7341">
        <w:rPr>
          <w:sz w:val="14"/>
        </w:rPr>
        <w:t xml:space="preserve"> and the secret is the fact that nothing is as it seems. Such a conspiracy is not the pursuit of the ineffable or sublime, as it is</w:t>
      </w:r>
      <w:r w:rsidRPr="00AC3F2B">
        <w:rPr>
          <w:sz w:val="14"/>
        </w:rPr>
        <w:t xml:space="preserve"> neither esoteric nor mystical. </w:t>
      </w:r>
      <w:r w:rsidRPr="006927BB">
        <w:rPr>
          <w:rStyle w:val="StyleUnderline"/>
        </w:rPr>
        <w:t>It circulates as an open secret that retains its secrecy only by operating against connectivism through the principle of selective engagement.</w:t>
      </w:r>
      <w:r w:rsidRPr="00AC3F2B">
        <w:rPr>
          <w:sz w:val="14"/>
        </w:rPr>
        <w:t xml:space="preserve"> The lesson to be taken is that “</w:t>
      </w:r>
      <w:r w:rsidRPr="001A7341">
        <w:rPr>
          <w:rStyle w:val="StyleUnderline"/>
        </w:rPr>
        <w:t>we all must live double lives”: one full of the compromises we make with the present, and the other in which we plot to undo them.</w:t>
      </w:r>
      <w:r w:rsidRPr="001A7341">
        <w:rPr>
          <w:sz w:val="14"/>
        </w:rPr>
        <w:t xml:space="preserve"> </w:t>
      </w:r>
      <w:r w:rsidRPr="001A7341">
        <w:rPr>
          <w:rStyle w:val="Emphasis"/>
        </w:rPr>
        <w:t>The struggle is to keep one’s cover identity from taking over.</w:t>
      </w:r>
      <w:r w:rsidRPr="001A7341">
        <w:rPr>
          <w:sz w:val="14"/>
        </w:rPr>
        <w:t xml:space="preserve"> </w:t>
      </w:r>
      <w:r w:rsidRPr="001A7341">
        <w:rPr>
          <w:rStyle w:val="StyleUnderline"/>
        </w:rPr>
        <w:t>There are those whose daily drudgery makes it difficult to contribute to the conspiracy, though people</w:t>
      </w:r>
      <w:r w:rsidRPr="009E251A">
        <w:rPr>
          <w:rStyle w:val="StyleUnderline"/>
        </w:rPr>
        <w:t xml:space="preserve"> in this position are far more likely to have secret dealings on the side. </w:t>
      </w:r>
      <w:r w:rsidRPr="00AC3F2B">
        <w:rPr>
          <w:sz w:val="14"/>
        </w:rPr>
        <w:t xml:space="preserve">Others are given ample opportunities but still fail to grow the secret, the most extreme example being those who live their lives “with nothing to hide,” often declaring that they are “an open book.” </w:t>
      </w:r>
      <w:r w:rsidRPr="009E251A">
        <w:rPr>
          <w:rStyle w:val="StyleUnderline"/>
        </w:rPr>
        <w:t xml:space="preserve">Some treat the conspiracy as a form of hobbyism, working to end the world only after </w:t>
      </w:r>
      <w:r w:rsidRPr="001A7341">
        <w:rPr>
          <w:rStyle w:val="StyleUnderline"/>
        </w:rPr>
        <w:t xml:space="preserve">everything else has been taken care </w:t>
      </w:r>
      <w:proofErr w:type="gramStart"/>
      <w:r w:rsidRPr="001A7341">
        <w:rPr>
          <w:rStyle w:val="StyleUnderline"/>
        </w:rPr>
        <w:t>of—</w:t>
      </w:r>
      <w:proofErr w:type="gramEnd"/>
      <w:r w:rsidRPr="001A7341">
        <w:rPr>
          <w:rStyle w:val="StyleUnderline"/>
        </w:rPr>
        <w:t>the worst being liberal communists, who exploit so much in the morning that they can give half of it back as charity</w:t>
      </w:r>
      <w:r w:rsidRPr="009E251A">
        <w:rPr>
          <w:rStyle w:val="StyleUnderline"/>
        </w:rPr>
        <w:t xml:space="preserve"> in the afternoon</w:t>
      </w:r>
      <w:r w:rsidRPr="001A7341">
        <w:rPr>
          <w:sz w:val="14"/>
        </w:rPr>
        <w:t xml:space="preserve">. </w:t>
      </w:r>
      <w:r w:rsidRPr="001A7341">
        <w:rPr>
          <w:rStyle w:val="Emphasis"/>
        </w:rPr>
        <w:t>And then there are those who escape.</w:t>
      </w:r>
      <w:r w:rsidRPr="001A7341">
        <w:rPr>
          <w:sz w:val="14"/>
        </w:rPr>
        <w:t xml:space="preserve"> </w:t>
      </w:r>
      <w:r w:rsidRPr="001A7341">
        <w:rPr>
          <w:rStyle w:val="StyleUnderline"/>
        </w:rPr>
        <w:t xml:space="preserve">Crafting new weapons while withdrawing from the demands </w:t>
      </w:r>
      <w:proofErr w:type="gramStart"/>
      <w:r w:rsidRPr="001A7341">
        <w:rPr>
          <w:rStyle w:val="StyleUnderline"/>
        </w:rPr>
        <w:t>of the social</w:t>
      </w:r>
      <w:proofErr w:type="gramEnd"/>
      <w:r w:rsidRPr="001A7341">
        <w:rPr>
          <w:rStyle w:val="StyleUnderline"/>
        </w:rPr>
        <w:t>, they know that cataclysm knows nothing of the productivist logic of accumulation or reproduction. Escape need not be dreary, even if they are negative. Escape is never more exciting than when it spills out into the streets, where trust in appearances, trust in words, trust in each other, and trust in this world all</w:t>
      </w:r>
      <w:r w:rsidRPr="009E251A">
        <w:rPr>
          <w:rStyle w:val="StyleUnderline"/>
        </w:rPr>
        <w:t xml:space="preserve"> disintegrate in a mobile zone of indiscernibility</w:t>
      </w:r>
      <w:r w:rsidRPr="00AC3F2B">
        <w:rPr>
          <w:sz w:val="14"/>
        </w:rPr>
        <w:t xml:space="preserve"> (Fontaine, “Black Bloc</w:t>
      </w:r>
      <w:r w:rsidRPr="009E251A">
        <w:rPr>
          <w:rStyle w:val="Emphasis"/>
        </w:rPr>
        <w:t xml:space="preserve">”). </w:t>
      </w:r>
      <w:r w:rsidRPr="001A7341">
        <w:rPr>
          <w:rStyle w:val="Emphasis"/>
        </w:rPr>
        <w:t>It is</w:t>
      </w:r>
      <w:r w:rsidRPr="004113C9">
        <w:rPr>
          <w:rStyle w:val="Emphasis"/>
          <w:highlight w:val="cyan"/>
        </w:rPr>
        <w:t xml:space="preserve"> in </w:t>
      </w:r>
      <w:r w:rsidRPr="001A7341">
        <w:rPr>
          <w:rStyle w:val="Emphasis"/>
        </w:rPr>
        <w:t xml:space="preserve">these </w:t>
      </w:r>
      <w:r w:rsidRPr="004113C9">
        <w:rPr>
          <w:rStyle w:val="Emphasis"/>
          <w:highlight w:val="cyan"/>
        </w:rPr>
        <w:t xml:space="preserve">moments of opacity, insufficiency, and breakdown </w:t>
      </w:r>
      <w:r w:rsidRPr="001A7341">
        <w:rPr>
          <w:rStyle w:val="Emphasis"/>
        </w:rPr>
        <w:t xml:space="preserve">that </w:t>
      </w:r>
      <w:r w:rsidRPr="004113C9">
        <w:rPr>
          <w:rStyle w:val="Emphasis"/>
          <w:highlight w:val="cyan"/>
        </w:rPr>
        <w:t xml:space="preserve">darkness most threatens the </w:t>
      </w:r>
      <w:r w:rsidRPr="001A7341">
        <w:rPr>
          <w:rStyle w:val="Emphasis"/>
        </w:rPr>
        <w:t xml:space="preserve">ties that bind us to this </w:t>
      </w:r>
      <w:r w:rsidRPr="004113C9">
        <w:rPr>
          <w:rStyle w:val="Emphasis"/>
          <w:highlight w:val="cyan"/>
        </w:rPr>
        <w:t>world.</w:t>
      </w:r>
    </w:p>
    <w:bookmarkEnd w:id="0"/>
    <w:p w14:paraId="4A4FC9F4" w14:textId="07D1606B" w:rsidR="005D388F" w:rsidRDefault="00D91BBA" w:rsidP="00D91BBA">
      <w:pPr>
        <w:pStyle w:val="Heading3"/>
      </w:pPr>
      <w:r>
        <w:t>1nc</w:t>
      </w:r>
    </w:p>
    <w:p w14:paraId="6374A210" w14:textId="67D370B2" w:rsidR="00D91BBA" w:rsidRDefault="00D91BBA" w:rsidP="00D91BBA">
      <w:pPr>
        <w:spacing w:before="240" w:after="40" w:line="240" w:lineRule="auto"/>
        <w:outlineLvl w:val="3"/>
        <w:rPr>
          <w:rFonts w:asciiTheme="minorHAnsi" w:eastAsia="Times New Roman" w:hAnsiTheme="minorHAnsi" w:cstheme="minorHAnsi"/>
          <w:b/>
          <w:bCs/>
          <w:color w:val="000000"/>
          <w:sz w:val="26"/>
          <w:szCs w:val="26"/>
        </w:rPr>
      </w:pPr>
      <w:bookmarkStart w:id="1" w:name="_Hlk150419143"/>
      <w:r w:rsidRPr="00C92F9F">
        <w:rPr>
          <w:rFonts w:asciiTheme="minorHAnsi" w:eastAsia="Times New Roman" w:hAnsiTheme="minorHAnsi" w:cstheme="minorHAnsi"/>
          <w:b/>
          <w:bCs/>
          <w:color w:val="000000"/>
          <w:sz w:val="26"/>
          <w:szCs w:val="26"/>
        </w:rPr>
        <w:t xml:space="preserve">Interpretation </w:t>
      </w:r>
      <w:r w:rsidR="00DC4EED">
        <w:rPr>
          <w:rFonts w:asciiTheme="minorHAnsi" w:eastAsia="Times New Roman" w:hAnsiTheme="minorHAnsi" w:cstheme="minorHAnsi"/>
          <w:b/>
          <w:bCs/>
          <w:color w:val="000000"/>
          <w:sz w:val="26"/>
          <w:szCs w:val="26"/>
        </w:rPr>
        <w:t>–</w:t>
      </w:r>
      <w:r w:rsidRPr="00C92F9F">
        <w:rPr>
          <w:rFonts w:asciiTheme="minorHAnsi" w:eastAsia="Times New Roman" w:hAnsiTheme="minorHAnsi" w:cstheme="minorHAnsi"/>
          <w:b/>
          <w:bCs/>
          <w:color w:val="000000"/>
          <w:sz w:val="26"/>
          <w:szCs w:val="26"/>
        </w:rPr>
        <w:t xml:space="preserve"> </w:t>
      </w:r>
      <w:r w:rsidR="00DC4EED">
        <w:rPr>
          <w:rFonts w:asciiTheme="minorHAnsi" w:eastAsia="Times New Roman" w:hAnsiTheme="minorHAnsi" w:cstheme="minorHAnsi"/>
          <w:b/>
          <w:bCs/>
          <w:color w:val="000000"/>
          <w:sz w:val="26"/>
          <w:szCs w:val="26"/>
        </w:rPr>
        <w:t xml:space="preserve">pro teams </w:t>
      </w:r>
      <w:r w:rsidRPr="00C92F9F">
        <w:rPr>
          <w:rFonts w:asciiTheme="minorHAnsi" w:eastAsia="Times New Roman" w:hAnsiTheme="minorHAnsi" w:cstheme="minorHAnsi"/>
          <w:b/>
          <w:bCs/>
          <w:color w:val="000000"/>
          <w:sz w:val="26"/>
          <w:szCs w:val="26"/>
        </w:rPr>
        <w:t>must specify and separately delineate an enforcement mechanism used to</w:t>
      </w:r>
      <w:r w:rsidR="00DC4EED">
        <w:rPr>
          <w:rFonts w:asciiTheme="minorHAnsi" w:eastAsia="Times New Roman" w:hAnsiTheme="minorHAnsi" w:cstheme="minorHAnsi"/>
          <w:b/>
          <w:bCs/>
          <w:color w:val="000000"/>
          <w:sz w:val="26"/>
          <w:szCs w:val="26"/>
        </w:rPr>
        <w:t xml:space="preserve"> substantially increase domestic investment in nuclear energy in the 1ac</w:t>
      </w:r>
      <w:r>
        <w:rPr>
          <w:rFonts w:asciiTheme="minorHAnsi" w:eastAsia="Times New Roman" w:hAnsiTheme="minorHAnsi" w:cstheme="minorHAnsi"/>
          <w:b/>
          <w:bCs/>
          <w:color w:val="000000"/>
          <w:sz w:val="26"/>
          <w:szCs w:val="26"/>
        </w:rPr>
        <w:t xml:space="preserve"> </w:t>
      </w:r>
    </w:p>
    <w:p w14:paraId="0C7A268B" w14:textId="77777777" w:rsidR="00D91BBA" w:rsidRPr="00C92F9F" w:rsidRDefault="00D91BBA" w:rsidP="00D91BBA">
      <w:pPr>
        <w:spacing w:before="240" w:after="40" w:line="240" w:lineRule="auto"/>
        <w:outlineLvl w:val="3"/>
        <w:rPr>
          <w:rFonts w:asciiTheme="minorHAnsi" w:eastAsia="Times New Roman" w:hAnsiTheme="minorHAnsi" w:cstheme="minorHAnsi"/>
          <w:b/>
          <w:bCs/>
          <w:sz w:val="26"/>
          <w:szCs w:val="26"/>
        </w:rPr>
      </w:pPr>
      <w:r w:rsidRPr="00C92F9F">
        <w:rPr>
          <w:rFonts w:asciiTheme="minorHAnsi" w:eastAsia="Times New Roman" w:hAnsiTheme="minorHAnsi" w:cstheme="minorHAnsi"/>
          <w:b/>
          <w:bCs/>
          <w:color w:val="000000"/>
          <w:sz w:val="26"/>
          <w:szCs w:val="26"/>
        </w:rPr>
        <w:t>Violation: they don’t</w:t>
      </w:r>
      <w:r>
        <w:rPr>
          <w:rFonts w:asciiTheme="minorHAnsi" w:eastAsia="Times New Roman" w:hAnsiTheme="minorHAnsi" w:cstheme="minorHAnsi"/>
          <w:b/>
          <w:bCs/>
          <w:sz w:val="26"/>
          <w:szCs w:val="26"/>
        </w:rPr>
        <w:t xml:space="preserve"> </w:t>
      </w:r>
    </w:p>
    <w:p w14:paraId="45255719" w14:textId="77777777" w:rsidR="00D91BBA" w:rsidRPr="00AC56D1" w:rsidRDefault="00D91BBA" w:rsidP="00D91BBA">
      <w:pPr>
        <w:pStyle w:val="Heading4"/>
      </w:pPr>
      <w:r w:rsidRPr="00C92F9F">
        <w:rPr>
          <w:rFonts w:asciiTheme="minorHAnsi" w:eastAsia="Times New Roman" w:hAnsiTheme="minorHAnsi" w:cstheme="minorHAnsi"/>
          <w:bCs/>
          <w:color w:val="000000"/>
          <w:szCs w:val="26"/>
        </w:rPr>
        <w:t xml:space="preserve">1] </w:t>
      </w:r>
      <w:r w:rsidRPr="00C92F9F">
        <w:rPr>
          <w:rFonts w:asciiTheme="minorHAnsi" w:eastAsia="Times New Roman" w:hAnsiTheme="minorHAnsi" w:cstheme="minorHAnsi"/>
          <w:bCs/>
          <w:color w:val="000000"/>
          <w:szCs w:val="26"/>
          <w:u w:val="single"/>
        </w:rPr>
        <w:t>Shiftiness</w:t>
      </w:r>
      <w:r w:rsidRPr="00C92F9F">
        <w:rPr>
          <w:rFonts w:asciiTheme="minorHAnsi" w:eastAsia="Times New Roman" w:hAnsiTheme="minorHAnsi" w:cstheme="minorHAnsi"/>
          <w:bCs/>
          <w:color w:val="000000"/>
          <w:szCs w:val="26"/>
        </w:rPr>
        <w:t xml:space="preserve">- They can redefine the 1AC’s enforcement mechanism in the 1AR which allows them to recontextualize their enforcement mechanism to wriggle out of </w:t>
      </w:r>
      <w:proofErr w:type="gramStart"/>
      <w:r w:rsidRPr="00C92F9F">
        <w:rPr>
          <w:rFonts w:asciiTheme="minorHAnsi" w:eastAsia="Times New Roman" w:hAnsiTheme="minorHAnsi" w:cstheme="minorHAnsi"/>
          <w:bCs/>
          <w:color w:val="000000"/>
          <w:szCs w:val="26"/>
        </w:rPr>
        <w:t>DA’s</w:t>
      </w:r>
      <w:proofErr w:type="gramEnd"/>
      <w:r w:rsidRPr="00C92F9F">
        <w:rPr>
          <w:rFonts w:asciiTheme="minorHAnsi" w:eastAsia="Times New Roman" w:hAnsiTheme="minorHAnsi" w:cstheme="minorHAnsi"/>
          <w:bCs/>
          <w:color w:val="000000"/>
          <w:szCs w:val="26"/>
        </w:rPr>
        <w:t xml:space="preserve"> since all DA links are predicated on type of enforcement i.e. international perception </w:t>
      </w:r>
      <w:proofErr w:type="gramStart"/>
      <w:r w:rsidRPr="00C92F9F">
        <w:rPr>
          <w:rFonts w:asciiTheme="minorHAnsi" w:eastAsia="Times New Roman" w:hAnsiTheme="minorHAnsi" w:cstheme="minorHAnsi"/>
          <w:bCs/>
          <w:color w:val="000000"/>
          <w:szCs w:val="26"/>
        </w:rPr>
        <w:t>das</w:t>
      </w:r>
      <w:proofErr w:type="gramEnd"/>
      <w:r w:rsidRPr="00C92F9F">
        <w:rPr>
          <w:rFonts w:asciiTheme="minorHAnsi" w:eastAsia="Times New Roman" w:hAnsiTheme="minorHAnsi" w:cstheme="minorHAnsi"/>
          <w:bCs/>
          <w:color w:val="000000"/>
          <w:szCs w:val="26"/>
        </w:rPr>
        <w:t>, econ da, research da’s that may apply to certain medicines but not all or only to specific countries.</w:t>
      </w:r>
      <w:r w:rsidRPr="00AC56D1">
        <w:t xml:space="preserve"> CX can’t resolve this A] Not flowed B] skews 6 min of prep C] They can lie and there’s no way to check </w:t>
      </w:r>
    </w:p>
    <w:bookmarkEnd w:id="1"/>
    <w:p w14:paraId="448B2130" w14:textId="77777777" w:rsidR="00D91BBA" w:rsidRPr="00AC56D1" w:rsidRDefault="00D91BBA" w:rsidP="00D91BBA">
      <w:pPr>
        <w:pStyle w:val="Heading4"/>
      </w:pPr>
      <w:r w:rsidRPr="00AC56D1">
        <w:t xml:space="preserve">Drop the debater – 1.  Prevents reading the abusive practice in the future since it’s not worth risking the loss which is k2 norm setting indefensible practices die out </w:t>
      </w:r>
    </w:p>
    <w:p w14:paraId="288516BD" w14:textId="77777777" w:rsidR="00D91BBA" w:rsidRPr="00AC56D1" w:rsidRDefault="00D91BBA" w:rsidP="00D91BBA">
      <w:pPr>
        <w:pStyle w:val="Heading4"/>
      </w:pPr>
      <w:r w:rsidRPr="00AC56D1">
        <w:t xml:space="preserve">Competing interps – 1. Reasonability encourages a race to the margins which incentivizes abuse 2. it encourages the </w:t>
      </w:r>
      <w:proofErr w:type="gramStart"/>
      <w:r w:rsidRPr="00AC56D1">
        <w:t>most fair</w:t>
      </w:r>
      <w:proofErr w:type="gramEnd"/>
      <w:r w:rsidRPr="00AC56D1">
        <w:t xml:space="preserve"> rule through debating competing models </w:t>
      </w:r>
    </w:p>
    <w:p w14:paraId="14C62482" w14:textId="77777777" w:rsidR="00D91BBA" w:rsidRPr="00AC56D1" w:rsidRDefault="00D91BBA" w:rsidP="00D91BBA">
      <w:pPr>
        <w:pStyle w:val="Heading4"/>
      </w:pPr>
      <w:r w:rsidRPr="00AC56D1">
        <w:t xml:space="preserve">No RVIs – incentivizes people to be abusive and script counter-interps to win on the RVI which increases the existence of bad norms </w:t>
      </w:r>
    </w:p>
    <w:p w14:paraId="10734C85" w14:textId="77777777" w:rsidR="00D91BBA" w:rsidRPr="00AC56D1" w:rsidRDefault="00D91BBA" w:rsidP="00D91BBA">
      <w:pPr>
        <w:pStyle w:val="Heading4"/>
      </w:pPr>
      <w:r w:rsidRPr="00AC56D1">
        <w:t xml:space="preserve">Norm setting outweighs, multiple rounds </w:t>
      </w:r>
      <w:proofErr w:type="gramStart"/>
      <w:r w:rsidRPr="00AC56D1">
        <w:t>means</w:t>
      </w:r>
      <w:proofErr w:type="gramEnd"/>
      <w:r w:rsidRPr="00AC56D1">
        <w:t xml:space="preserve"> we can have more educational debates in the future without having one this round.</w:t>
      </w:r>
    </w:p>
    <w:p w14:paraId="110FC47D" w14:textId="3EEA8DD7" w:rsidR="00D91BBA" w:rsidRDefault="00DC4EED" w:rsidP="00DC4EED">
      <w:pPr>
        <w:pStyle w:val="Heading3"/>
      </w:pPr>
      <w:r>
        <w:t>Case</w:t>
      </w:r>
    </w:p>
    <w:p w14:paraId="47504626" w14:textId="77777777" w:rsidR="00DC4EED" w:rsidRDefault="00DC4EED" w:rsidP="00DC4EED">
      <w:pPr>
        <w:pStyle w:val="Heading4"/>
      </w:pPr>
      <w:r w:rsidRPr="00052436">
        <w:rPr>
          <w:u w:val="single"/>
        </w:rPr>
        <w:t>Tipping points</w:t>
      </w:r>
      <w:r>
        <w:t xml:space="preserve"> and </w:t>
      </w:r>
      <w:r w:rsidRPr="00052436">
        <w:rPr>
          <w:u w:val="single"/>
        </w:rPr>
        <w:t>feedback loops</w:t>
      </w:r>
      <w:r>
        <w:t xml:space="preserve"> are </w:t>
      </w:r>
      <w:r w:rsidRPr="00052436">
        <w:rPr>
          <w:u w:val="single"/>
        </w:rPr>
        <w:t>negligible</w:t>
      </w:r>
      <w:r>
        <w:t xml:space="preserve"> and take </w:t>
      </w:r>
      <w:r w:rsidRPr="00052436">
        <w:rPr>
          <w:u w:val="single"/>
        </w:rPr>
        <w:t>millennia</w:t>
      </w:r>
      <w:r>
        <w:t xml:space="preserve"> which gives us time to </w:t>
      </w:r>
      <w:r w:rsidRPr="00052436">
        <w:rPr>
          <w:u w:val="single"/>
        </w:rPr>
        <w:t>adapt</w:t>
      </w:r>
    </w:p>
    <w:p w14:paraId="6D9FFFDC" w14:textId="77777777" w:rsidR="00DC4EED" w:rsidRPr="00715450" w:rsidRDefault="00DC4EED" w:rsidP="00DC4EED">
      <w:r>
        <w:rPr>
          <w:rStyle w:val="Style13ptBold"/>
        </w:rPr>
        <w:t xml:space="preserve">Phuong ’20 </w:t>
      </w:r>
      <w:r w:rsidRPr="00FE3C1D">
        <w:t>[</w:t>
      </w:r>
      <w:r>
        <w:t>Ha Tran Nguyen</w:t>
      </w:r>
      <w:r w:rsidRPr="00FE3C1D">
        <w:t xml:space="preserve">; </w:t>
      </w:r>
      <w:r>
        <w:t>2020</w:t>
      </w:r>
      <w:r w:rsidRPr="00FE3C1D">
        <w:t xml:space="preserve">; </w:t>
      </w:r>
      <w:r>
        <w:t>Computer Science Teaching Assistant, Co-lead at Minerva Schools, Asian Youth Climate Network</w:t>
      </w:r>
      <w:r w:rsidRPr="00FE3C1D">
        <w:t xml:space="preserve">; </w:t>
      </w:r>
      <w:r>
        <w:t>Data Driven Investor</w:t>
      </w:r>
      <w:r w:rsidRPr="00FE3C1D">
        <w:t>, “</w:t>
      </w:r>
      <w:r>
        <w:t>The Wreck Of The Global Warming Narrative</w:t>
      </w:r>
      <w:r w:rsidRPr="00FE3C1D">
        <w:t xml:space="preserve">,” </w:t>
      </w:r>
      <w:hyperlink r:id="rId11" w:history="1">
        <w:r w:rsidRPr="00B13498">
          <w:rPr>
            <w:rStyle w:val="Hyperlink"/>
          </w:rPr>
          <w:t>https://medium.datadriveninvestor.com/will-climate-change-cause-humans-to-go-extinct-341035698193</w:t>
        </w:r>
      </w:hyperlink>
      <w:r w:rsidRPr="00FE3C1D">
        <w:t>]</w:t>
      </w:r>
      <w:r>
        <w:t xml:space="preserve"> Recut Jet</w:t>
      </w:r>
    </w:p>
    <w:p w14:paraId="2E2795E1" w14:textId="77777777" w:rsidR="00DC4EED" w:rsidRPr="00BF5377" w:rsidRDefault="00DC4EED" w:rsidP="00DC4EED">
      <w:pPr>
        <w:rPr>
          <w:sz w:val="16"/>
        </w:rPr>
      </w:pPr>
      <w:r w:rsidRPr="00BF5377">
        <w:rPr>
          <w:sz w:val="16"/>
        </w:rPr>
        <w:t xml:space="preserve">Why Climate change is (probably) not </w:t>
      </w:r>
      <w:proofErr w:type="gramStart"/>
      <w:r w:rsidRPr="00BF5377">
        <w:rPr>
          <w:sz w:val="16"/>
        </w:rPr>
        <w:t>a</w:t>
      </w:r>
      <w:proofErr w:type="gramEnd"/>
      <w:r w:rsidRPr="00BF5377">
        <w:rPr>
          <w:sz w:val="16"/>
        </w:rPr>
        <w:t xml:space="preserve"> existential risk</w:t>
      </w:r>
    </w:p>
    <w:p w14:paraId="3FADB56D" w14:textId="77777777" w:rsidR="00DC4EED" w:rsidRPr="00BF5377" w:rsidRDefault="00DC4EED" w:rsidP="00DC4EED">
      <w:pPr>
        <w:rPr>
          <w:sz w:val="16"/>
        </w:rPr>
      </w:pPr>
      <w:r w:rsidRPr="00BF5377">
        <w:rPr>
          <w:sz w:val="16"/>
        </w:rPr>
        <w:t xml:space="preserve">Firstly, Toby Ord still </w:t>
      </w:r>
      <w:r w:rsidRPr="0005489C">
        <w:rPr>
          <w:sz w:val="16"/>
        </w:rPr>
        <w:t xml:space="preserve">acknowledges </w:t>
      </w:r>
      <w:r w:rsidRPr="0005489C">
        <w:rPr>
          <w:rStyle w:val="StyleUnderline"/>
        </w:rPr>
        <w:t xml:space="preserve">there is a </w:t>
      </w:r>
      <w:r w:rsidRPr="0005489C">
        <w:rPr>
          <w:rStyle w:val="Emphasis"/>
        </w:rPr>
        <w:t>1 in 1000 chance</w:t>
      </w:r>
      <w:r w:rsidRPr="0005489C">
        <w:rPr>
          <w:rStyle w:val="StyleUnderline"/>
        </w:rPr>
        <w:t xml:space="preserve">s of climate change being an </w:t>
      </w:r>
      <w:proofErr w:type="gramStart"/>
      <w:r w:rsidRPr="0005489C">
        <w:rPr>
          <w:rStyle w:val="Emphasis"/>
        </w:rPr>
        <w:t>existential</w:t>
      </w:r>
      <w:r w:rsidRPr="0005489C">
        <w:rPr>
          <w:rStyle w:val="StyleUnderline"/>
        </w:rPr>
        <w:t xml:space="preserve"> risks</w:t>
      </w:r>
      <w:proofErr w:type="gramEnd"/>
      <w:r w:rsidRPr="0005489C">
        <w:rPr>
          <w:sz w:val="16"/>
        </w:rPr>
        <w:t xml:space="preserve">, </w:t>
      </w:r>
      <w:proofErr w:type="gramStart"/>
      <w:r w:rsidRPr="0005489C">
        <w:rPr>
          <w:sz w:val="16"/>
        </w:rPr>
        <w:t>so</w:t>
      </w:r>
      <w:r>
        <w:rPr>
          <w:sz w:val="16"/>
        </w:rPr>
        <w:t>x</w:t>
      </w:r>
      <w:proofErr w:type="gramEnd"/>
      <w:r w:rsidRPr="00BF5377">
        <w:rPr>
          <w:sz w:val="16"/>
        </w:rPr>
        <w:t xml:space="preserve"> </w:t>
      </w:r>
      <w:r w:rsidRPr="008A6BD8">
        <w:rPr>
          <w:rStyle w:val="StyleUnderline"/>
        </w:rPr>
        <w:t>the odds are</w:t>
      </w:r>
      <w:r w:rsidRPr="00BF5377">
        <w:rPr>
          <w:sz w:val="16"/>
        </w:rPr>
        <w:t xml:space="preserve"> not 0. But it is </w:t>
      </w:r>
      <w:r w:rsidRPr="008A6BD8">
        <w:rPr>
          <w:rStyle w:val="StyleUnderline"/>
        </w:rPr>
        <w:t xml:space="preserve">low enough to be </w:t>
      </w:r>
      <w:r w:rsidRPr="002D3A31">
        <w:rPr>
          <w:rStyle w:val="Emphasis"/>
        </w:rPr>
        <w:t>negligible</w:t>
      </w:r>
      <w:r w:rsidRPr="00BF5377">
        <w:rPr>
          <w:sz w:val="16"/>
        </w:rPr>
        <w:t>.</w:t>
      </w:r>
    </w:p>
    <w:p w14:paraId="0615E487" w14:textId="77777777" w:rsidR="00DC4EED" w:rsidRPr="00052436" w:rsidRDefault="00DC4EED" w:rsidP="00DC4EED">
      <w:pPr>
        <w:rPr>
          <w:rStyle w:val="StyleUnderline"/>
        </w:rPr>
      </w:pPr>
      <w:r w:rsidRPr="00BF5377">
        <w:rPr>
          <w:sz w:val="16"/>
        </w:rPr>
        <w:t xml:space="preserve">While Ord did not go indepth in his analysis, in this highly detailed document, researcher John </w:t>
      </w:r>
      <w:r w:rsidRPr="008A6BD8">
        <w:rPr>
          <w:rStyle w:val="StyleUnderline"/>
        </w:rPr>
        <w:t xml:space="preserve">Halstead discusses all the potential ways that </w:t>
      </w:r>
      <w:proofErr w:type="gramStart"/>
      <w:r w:rsidRPr="008A6BD8">
        <w:rPr>
          <w:rStyle w:val="StyleUnderline"/>
        </w:rPr>
        <w:t>a climate</w:t>
      </w:r>
      <w:proofErr w:type="gramEnd"/>
      <w:r w:rsidRPr="008A6BD8">
        <w:rPr>
          <w:rStyle w:val="StyleUnderline"/>
        </w:rPr>
        <w:t xml:space="preserve"> change can be an existential </w:t>
      </w:r>
      <w:proofErr w:type="gramStart"/>
      <w:r w:rsidRPr="008A6BD8">
        <w:rPr>
          <w:rStyle w:val="StyleUnderline"/>
        </w:rPr>
        <w:t>risk, and</w:t>
      </w:r>
      <w:proofErr w:type="gramEnd"/>
      <w:r w:rsidRPr="008A6BD8">
        <w:rPr>
          <w:rStyle w:val="StyleUnderline"/>
        </w:rPr>
        <w:t xml:space="preserve"> estimate the likelihood of it happening</w:t>
      </w:r>
      <w:r w:rsidRPr="00BF5377">
        <w:rPr>
          <w:sz w:val="16"/>
        </w:rPr>
        <w:t xml:space="preserve">. Using the Equilibrium climate sensitivity and Earth system sensitivity measure, </w:t>
      </w:r>
      <w:r w:rsidRPr="008A6BD8">
        <w:rPr>
          <w:rStyle w:val="StyleUnderline"/>
        </w:rPr>
        <w:t xml:space="preserve">he examines </w:t>
      </w:r>
      <w:r w:rsidRPr="00A77BEE">
        <w:rPr>
          <w:rStyle w:val="StyleUnderline"/>
          <w:highlight w:val="green"/>
        </w:rPr>
        <w:t>key tipping points, such as</w:t>
      </w:r>
      <w:r w:rsidRPr="00052436">
        <w:rPr>
          <w:rStyle w:val="StyleUnderline"/>
        </w:rPr>
        <w:t xml:space="preserve"> the </w:t>
      </w:r>
      <w:r w:rsidRPr="00A77BEE">
        <w:rPr>
          <w:rStyle w:val="StyleUnderline"/>
          <w:highlight w:val="green"/>
        </w:rPr>
        <w:t>permafrost</w:t>
      </w:r>
      <w:r w:rsidRPr="00052436">
        <w:rPr>
          <w:rStyle w:val="StyleUnderline"/>
        </w:rPr>
        <w:t xml:space="preserve"> carbon release and clathrate </w:t>
      </w:r>
      <w:r w:rsidRPr="00A77BEE">
        <w:rPr>
          <w:rStyle w:val="StyleUnderline"/>
          <w:highlight w:val="green"/>
        </w:rPr>
        <w:t>methane</w:t>
      </w:r>
      <w:r w:rsidRPr="00052436">
        <w:rPr>
          <w:rStyle w:val="StyleUnderline"/>
        </w:rPr>
        <w:t xml:space="preserve"> release, effect of mass extinction, ocean </w:t>
      </w:r>
      <w:r w:rsidRPr="00A77BEE">
        <w:rPr>
          <w:rStyle w:val="StyleUnderline"/>
          <w:highlight w:val="green"/>
        </w:rPr>
        <w:t>acidification</w:t>
      </w:r>
      <w:r w:rsidRPr="00052436">
        <w:rPr>
          <w:rStyle w:val="StyleUnderline"/>
        </w:rPr>
        <w:t xml:space="preserve">, heat stress, water stress, crop reduction </w:t>
      </w:r>
      <w:r w:rsidRPr="00A77BEE">
        <w:rPr>
          <w:rStyle w:val="StyleUnderline"/>
          <w:highlight w:val="green"/>
        </w:rPr>
        <w:t>and s</w:t>
      </w:r>
      <w:r w:rsidRPr="00052436">
        <w:rPr>
          <w:rStyle w:val="StyleUnderline"/>
        </w:rPr>
        <w:t xml:space="preserve">ea </w:t>
      </w:r>
      <w:r w:rsidRPr="00A77BEE">
        <w:rPr>
          <w:rStyle w:val="StyleUnderline"/>
          <w:highlight w:val="green"/>
        </w:rPr>
        <w:t>l</w:t>
      </w:r>
      <w:r w:rsidRPr="00052436">
        <w:rPr>
          <w:rStyle w:val="StyleUnderline"/>
        </w:rPr>
        <w:t xml:space="preserve">evel </w:t>
      </w:r>
      <w:r w:rsidRPr="00A77BEE">
        <w:rPr>
          <w:rStyle w:val="StyleUnderline"/>
          <w:highlight w:val="green"/>
        </w:rPr>
        <w:t>r</w:t>
      </w:r>
      <w:r w:rsidRPr="00052436">
        <w:rPr>
          <w:rStyle w:val="StyleUnderline"/>
        </w:rPr>
        <w:t>ise.</w:t>
      </w:r>
    </w:p>
    <w:p w14:paraId="10ECBEED" w14:textId="77777777" w:rsidR="00DC4EED" w:rsidRPr="00BF5377" w:rsidRDefault="00DC4EED" w:rsidP="00DC4EED">
      <w:pPr>
        <w:rPr>
          <w:sz w:val="16"/>
        </w:rPr>
      </w:pPr>
      <w:r w:rsidRPr="00052436">
        <w:rPr>
          <w:rStyle w:val="StyleUnderline"/>
        </w:rPr>
        <w:t xml:space="preserve">In </w:t>
      </w:r>
      <w:r w:rsidRPr="00052436">
        <w:rPr>
          <w:rStyle w:val="Emphasis"/>
        </w:rPr>
        <w:t>all</w:t>
      </w:r>
      <w:r w:rsidRPr="00052436">
        <w:rPr>
          <w:rStyle w:val="StyleUnderline"/>
        </w:rPr>
        <w:t xml:space="preserve"> scenarios related to</w:t>
      </w:r>
      <w:r w:rsidRPr="00052436">
        <w:rPr>
          <w:sz w:val="16"/>
        </w:rPr>
        <w:t xml:space="preserve"> climate system </w:t>
      </w:r>
      <w:r w:rsidRPr="00052436">
        <w:rPr>
          <w:rStyle w:val="StyleUnderline"/>
        </w:rPr>
        <w:t>feedback loops and tipping points</w:t>
      </w:r>
      <w:r w:rsidRPr="00052436">
        <w:rPr>
          <w:sz w:val="16"/>
        </w:rPr>
        <w:t>, especially the ones that</w:t>
      </w:r>
      <w:r w:rsidRPr="00BF5377">
        <w:rPr>
          <w:sz w:val="16"/>
        </w:rPr>
        <w:t xml:space="preserve"> are irreversible for millennia, </w:t>
      </w:r>
      <w:r w:rsidRPr="008A6BD8">
        <w:rPr>
          <w:rStyle w:val="StyleUnderline"/>
        </w:rPr>
        <w:t xml:space="preserve">the </w:t>
      </w:r>
      <w:r w:rsidRPr="00A77BEE">
        <w:rPr>
          <w:rStyle w:val="StyleUnderline"/>
          <w:highlight w:val="green"/>
        </w:rPr>
        <w:t>increase in temp</w:t>
      </w:r>
      <w:r w:rsidRPr="008A6BD8">
        <w:rPr>
          <w:rStyle w:val="StyleUnderline"/>
        </w:rPr>
        <w:t xml:space="preserve">erature </w:t>
      </w:r>
      <w:r w:rsidRPr="00A77BEE">
        <w:rPr>
          <w:rStyle w:val="StyleUnderline"/>
          <w:highlight w:val="green"/>
        </w:rPr>
        <w:t>is</w:t>
      </w:r>
      <w:r w:rsidRPr="008A6BD8">
        <w:rPr>
          <w:rStyle w:val="StyleUnderline"/>
        </w:rPr>
        <w:t xml:space="preserve"> actually </w:t>
      </w:r>
      <w:r w:rsidRPr="00A77BEE">
        <w:rPr>
          <w:rStyle w:val="Emphasis"/>
          <w:highlight w:val="green"/>
        </w:rPr>
        <w:t>negligible</w:t>
      </w:r>
      <w:r w:rsidRPr="008A6BD8">
        <w:rPr>
          <w:rStyle w:val="StyleUnderline"/>
        </w:rPr>
        <w:t xml:space="preserve"> compared to human sources</w:t>
      </w:r>
      <w:r w:rsidRPr="00BF5377">
        <w:rPr>
          <w:sz w:val="16"/>
        </w:rPr>
        <w:t xml:space="preserve"> (for instance, </w:t>
      </w:r>
      <w:r w:rsidRPr="00A77BEE">
        <w:rPr>
          <w:rStyle w:val="StyleUnderline"/>
          <w:highlight w:val="green"/>
        </w:rPr>
        <w:t>permafrost</w:t>
      </w:r>
      <w:r w:rsidRPr="008A6BD8">
        <w:rPr>
          <w:rStyle w:val="StyleUnderline"/>
        </w:rPr>
        <w:t xml:space="preserve"> would </w:t>
      </w:r>
      <w:r w:rsidRPr="00A77BEE">
        <w:rPr>
          <w:rStyle w:val="StyleUnderline"/>
          <w:highlight w:val="green"/>
        </w:rPr>
        <w:t>cause</w:t>
      </w:r>
      <w:r w:rsidRPr="008A6BD8">
        <w:rPr>
          <w:rStyle w:val="StyleUnderline"/>
        </w:rPr>
        <w:t xml:space="preserve"> only </w:t>
      </w:r>
      <w:r w:rsidRPr="00A77BEE">
        <w:rPr>
          <w:rStyle w:val="StyleUnderline"/>
          <w:highlight w:val="green"/>
        </w:rPr>
        <w:t>an increase in 0.42 degrees</w:t>
      </w:r>
      <w:r w:rsidRPr="008A6BD8">
        <w:rPr>
          <w:rStyle w:val="StyleUnderline"/>
        </w:rPr>
        <w:t xml:space="preserve"> Celsius </w:t>
      </w:r>
      <w:r w:rsidRPr="00A77BEE">
        <w:rPr>
          <w:rStyle w:val="StyleUnderline"/>
          <w:highlight w:val="green"/>
        </w:rPr>
        <w:t>by 2300</w:t>
      </w:r>
      <w:r w:rsidRPr="008A6BD8">
        <w:rPr>
          <w:rStyle w:val="StyleUnderline"/>
        </w:rPr>
        <w:t xml:space="preserve"> at the current rate) </w:t>
      </w:r>
      <w:r w:rsidRPr="00052436">
        <w:rPr>
          <w:rStyle w:val="StyleUnderline"/>
        </w:rPr>
        <w:t xml:space="preserve">or </w:t>
      </w:r>
      <w:r w:rsidRPr="00052436">
        <w:rPr>
          <w:rStyle w:val="Emphasis"/>
        </w:rPr>
        <w:t>unlikely</w:t>
      </w:r>
      <w:r w:rsidRPr="00BF5377">
        <w:rPr>
          <w:sz w:val="16"/>
        </w:rPr>
        <w:t xml:space="preserve"> to happen based on our knowledge of what happens in previous climate eras (eg. </w:t>
      </w:r>
      <w:proofErr w:type="gramStart"/>
      <w:r w:rsidRPr="0005489C">
        <w:rPr>
          <w:rStyle w:val="StyleUnderline"/>
        </w:rPr>
        <w:t>although</w:t>
      </w:r>
      <w:proofErr w:type="gramEnd"/>
      <w:r w:rsidRPr="0005489C">
        <w:rPr>
          <w:rStyle w:val="StyleUnderline"/>
        </w:rPr>
        <w:t xml:space="preserve"> </w:t>
      </w:r>
      <w:r w:rsidRPr="00A77BEE">
        <w:rPr>
          <w:rStyle w:val="Emphasis"/>
          <w:highlight w:val="green"/>
        </w:rPr>
        <w:t>Methane</w:t>
      </w:r>
      <w:r w:rsidRPr="0005489C">
        <w:rPr>
          <w:rStyle w:val="StyleUnderline"/>
        </w:rPr>
        <w:t xml:space="preserve"> Clathrate could release 50 Gigaton of carbon and cause a </w:t>
      </w:r>
      <w:proofErr w:type="gramStart"/>
      <w:r w:rsidRPr="0005489C">
        <w:rPr>
          <w:rStyle w:val="StyleUnderline"/>
        </w:rPr>
        <w:t>1.75 degree</w:t>
      </w:r>
      <w:proofErr w:type="gramEnd"/>
      <w:r w:rsidRPr="0005489C">
        <w:rPr>
          <w:rStyle w:val="StyleUnderline"/>
        </w:rPr>
        <w:t xml:space="preserve"> Celsius increase,</w:t>
      </w:r>
      <w:r w:rsidRPr="00BF5377">
        <w:rPr>
          <w:sz w:val="16"/>
        </w:rPr>
        <w:t xml:space="preserve"> </w:t>
      </w:r>
      <w:r w:rsidRPr="00052436">
        <w:rPr>
          <w:rStyle w:val="StyleUnderline"/>
        </w:rPr>
        <w:t xml:space="preserve">it </w:t>
      </w:r>
      <w:r w:rsidRPr="00A77BEE">
        <w:rPr>
          <w:rStyle w:val="StyleUnderline"/>
          <w:highlight w:val="green"/>
        </w:rPr>
        <w:t>would</w:t>
      </w:r>
      <w:r w:rsidRPr="008A6BD8">
        <w:rPr>
          <w:rStyle w:val="StyleUnderline"/>
        </w:rPr>
        <w:t xml:space="preserve"> probably </w:t>
      </w:r>
      <w:r w:rsidRPr="00A77BEE">
        <w:rPr>
          <w:rStyle w:val="StyleUnderline"/>
          <w:highlight w:val="green"/>
        </w:rPr>
        <w:t>take</w:t>
      </w:r>
      <w:r w:rsidRPr="008A6BD8">
        <w:rPr>
          <w:rStyle w:val="StyleUnderline"/>
        </w:rPr>
        <w:t xml:space="preserve"> centuries to </w:t>
      </w:r>
      <w:r w:rsidRPr="00A77BEE">
        <w:rPr>
          <w:rStyle w:val="Emphasis"/>
          <w:highlight w:val="green"/>
        </w:rPr>
        <w:t>millennia</w:t>
      </w:r>
      <w:r w:rsidRPr="008A6BD8">
        <w:rPr>
          <w:rStyle w:val="StyleUnderline"/>
        </w:rPr>
        <w:t xml:space="preserve">, during which humans could have </w:t>
      </w:r>
      <w:r w:rsidRPr="00A77BEE">
        <w:rPr>
          <w:rStyle w:val="Emphasis"/>
          <w:highlight w:val="green"/>
        </w:rPr>
        <w:t>enough time</w:t>
      </w:r>
      <w:r w:rsidRPr="00A77BEE">
        <w:rPr>
          <w:rStyle w:val="StyleUnderline"/>
          <w:highlight w:val="green"/>
        </w:rPr>
        <w:t xml:space="preserve"> to </w:t>
      </w:r>
      <w:r w:rsidRPr="00A77BEE">
        <w:rPr>
          <w:rStyle w:val="Emphasis"/>
          <w:highlight w:val="green"/>
        </w:rPr>
        <w:t>adapt</w:t>
      </w:r>
      <w:r w:rsidRPr="00A77BEE">
        <w:rPr>
          <w:rStyle w:val="StyleUnderline"/>
          <w:highlight w:val="green"/>
        </w:rPr>
        <w:t xml:space="preserve"> and </w:t>
      </w:r>
      <w:r w:rsidRPr="00A77BEE">
        <w:rPr>
          <w:rStyle w:val="Emphasis"/>
          <w:highlight w:val="green"/>
        </w:rPr>
        <w:t>mitigate</w:t>
      </w:r>
      <w:r w:rsidRPr="008A6BD8">
        <w:rPr>
          <w:rStyle w:val="StyleUnderline"/>
        </w:rPr>
        <w:t xml:space="preserve"> the </w:t>
      </w:r>
      <w:r w:rsidRPr="00F90555">
        <w:rPr>
          <w:rStyle w:val="StyleUnderline"/>
        </w:rPr>
        <w:t>effect</w:t>
      </w:r>
      <w:r w:rsidRPr="00BF5377">
        <w:rPr>
          <w:sz w:val="16"/>
        </w:rPr>
        <w:t>).</w:t>
      </w:r>
    </w:p>
    <w:p w14:paraId="65654032" w14:textId="77777777" w:rsidR="00DC4EED" w:rsidRDefault="00DC4EED" w:rsidP="00DC4EED">
      <w:pPr>
        <w:rPr>
          <w:sz w:val="16"/>
        </w:rPr>
      </w:pPr>
      <w:r w:rsidRPr="00BF5377">
        <w:rPr>
          <w:sz w:val="16"/>
        </w:rPr>
        <w:t xml:space="preserve">Other </w:t>
      </w:r>
      <w:r w:rsidRPr="00BF5377">
        <w:rPr>
          <w:rStyle w:val="StyleUnderline"/>
        </w:rPr>
        <w:t>indirect threats</w:t>
      </w:r>
      <w:r w:rsidRPr="00BF5377">
        <w:rPr>
          <w:sz w:val="16"/>
        </w:rPr>
        <w:t xml:space="preserve"> for existential threats </w:t>
      </w:r>
      <w:r w:rsidRPr="00BF5377">
        <w:rPr>
          <w:rStyle w:val="StyleUnderline"/>
        </w:rPr>
        <w:t>were</w:t>
      </w:r>
      <w:r w:rsidRPr="00BF5377">
        <w:rPr>
          <w:sz w:val="16"/>
        </w:rPr>
        <w:t xml:space="preserve"> also </w:t>
      </w:r>
      <w:proofErr w:type="gramStart"/>
      <w:r w:rsidRPr="00BF5377">
        <w:rPr>
          <w:rStyle w:val="StyleUnderline"/>
        </w:rPr>
        <w:t>considered, but</w:t>
      </w:r>
      <w:proofErr w:type="gramEnd"/>
      <w:r w:rsidRPr="00BF5377">
        <w:rPr>
          <w:rStyle w:val="StyleUnderline"/>
        </w:rPr>
        <w:t xml:space="preserve"> found to be </w:t>
      </w:r>
      <w:r w:rsidRPr="00BF5377">
        <w:rPr>
          <w:rStyle w:val="Emphasis"/>
        </w:rPr>
        <w:t>unlikely</w:t>
      </w:r>
      <w:r w:rsidRPr="00BF5377">
        <w:rPr>
          <w:rStyle w:val="StyleUnderline"/>
        </w:rPr>
        <w:t xml:space="preserve">. </w:t>
      </w:r>
      <w:r w:rsidRPr="00A77BEE">
        <w:rPr>
          <w:rStyle w:val="StyleUnderline"/>
          <w:highlight w:val="green"/>
        </w:rPr>
        <w:t>Species</w:t>
      </w:r>
      <w:r w:rsidRPr="00BF5377">
        <w:rPr>
          <w:rStyle w:val="StyleUnderline"/>
        </w:rPr>
        <w:t xml:space="preserve"> have </w:t>
      </w:r>
      <w:r w:rsidRPr="00A77BEE">
        <w:rPr>
          <w:rStyle w:val="Emphasis"/>
          <w:highlight w:val="green"/>
        </w:rPr>
        <w:t>adapted</w:t>
      </w:r>
      <w:r w:rsidRPr="00A77BEE">
        <w:rPr>
          <w:rStyle w:val="StyleUnderline"/>
          <w:highlight w:val="green"/>
        </w:rPr>
        <w:t xml:space="preserve"> to </w:t>
      </w:r>
      <w:r w:rsidRPr="00A77BEE">
        <w:rPr>
          <w:rStyle w:val="Emphasis"/>
          <w:highlight w:val="green"/>
        </w:rPr>
        <w:t>much higher</w:t>
      </w:r>
      <w:r w:rsidRPr="00BF5377">
        <w:rPr>
          <w:rStyle w:val="StyleUnderline"/>
        </w:rPr>
        <w:t xml:space="preserve"> temperature </w:t>
      </w:r>
      <w:r w:rsidRPr="00A77BEE">
        <w:rPr>
          <w:rStyle w:val="StyleUnderline"/>
          <w:highlight w:val="green"/>
        </w:rPr>
        <w:t xml:space="preserve">change in the </w:t>
      </w:r>
      <w:r w:rsidRPr="00A77BEE">
        <w:rPr>
          <w:rStyle w:val="Emphasis"/>
          <w:highlight w:val="green"/>
        </w:rPr>
        <w:t>past</w:t>
      </w:r>
      <w:r w:rsidRPr="00BF5377">
        <w:rPr>
          <w:rStyle w:val="StyleUnderline"/>
        </w:rPr>
        <w:t xml:space="preserve">, and </w:t>
      </w:r>
      <w:r w:rsidRPr="00A77BEE">
        <w:rPr>
          <w:rStyle w:val="Emphasis"/>
          <w:highlight w:val="green"/>
        </w:rPr>
        <w:t>paleology</w:t>
      </w:r>
      <w:r w:rsidRPr="00BF5377">
        <w:rPr>
          <w:rStyle w:val="StyleUnderline"/>
        </w:rPr>
        <w:t xml:space="preserve"> has </w:t>
      </w:r>
      <w:r w:rsidRPr="00A77BEE">
        <w:rPr>
          <w:rStyle w:val="Emphasis"/>
          <w:highlight w:val="green"/>
        </w:rPr>
        <w:t>suggest</w:t>
      </w:r>
      <w:r w:rsidRPr="00BF5377">
        <w:rPr>
          <w:rStyle w:val="StyleUnderline"/>
        </w:rPr>
        <w:t xml:space="preserve">ed that </w:t>
      </w:r>
      <w:r w:rsidRPr="00A77BEE">
        <w:rPr>
          <w:rStyle w:val="StyleUnderline"/>
          <w:highlight w:val="green"/>
        </w:rPr>
        <w:t>the</w:t>
      </w:r>
      <w:r w:rsidRPr="00BF5377">
        <w:rPr>
          <w:rStyle w:val="StyleUnderline"/>
        </w:rPr>
        <w:t xml:space="preserve"> </w:t>
      </w:r>
      <w:r w:rsidRPr="00BF5377">
        <w:rPr>
          <w:rStyle w:val="Emphasis"/>
        </w:rPr>
        <w:t xml:space="preserve">primary </w:t>
      </w:r>
      <w:r w:rsidRPr="00A77BEE">
        <w:rPr>
          <w:rStyle w:val="Emphasis"/>
          <w:highlight w:val="green"/>
        </w:rPr>
        <w:t>cause</w:t>
      </w:r>
      <w:r w:rsidRPr="00A77BEE">
        <w:rPr>
          <w:rStyle w:val="StyleUnderline"/>
          <w:highlight w:val="green"/>
        </w:rPr>
        <w:t xml:space="preserve"> of</w:t>
      </w:r>
      <w:r w:rsidRPr="00BF5377">
        <w:rPr>
          <w:rStyle w:val="StyleUnderline"/>
        </w:rPr>
        <w:t xml:space="preserve"> mass </w:t>
      </w:r>
      <w:r w:rsidRPr="00A77BEE">
        <w:rPr>
          <w:rStyle w:val="StyleUnderline"/>
          <w:highlight w:val="green"/>
        </w:rPr>
        <w:t>extinctions were</w:t>
      </w:r>
      <w:r w:rsidRPr="00BF5377">
        <w:rPr>
          <w:rStyle w:val="StyleUnderline"/>
        </w:rPr>
        <w:t xml:space="preserve"> often due to </w:t>
      </w:r>
      <w:r w:rsidRPr="00BF5377">
        <w:rPr>
          <w:rStyle w:val="Emphasis"/>
        </w:rPr>
        <w:t xml:space="preserve">volcanic </w:t>
      </w:r>
      <w:r w:rsidRPr="00A77BEE">
        <w:rPr>
          <w:rStyle w:val="Emphasis"/>
          <w:highlight w:val="green"/>
        </w:rPr>
        <w:t>eruption</w:t>
      </w:r>
      <w:r w:rsidRPr="00A77BEE">
        <w:rPr>
          <w:rStyle w:val="StyleUnderline"/>
          <w:highlight w:val="green"/>
        </w:rPr>
        <w:t xml:space="preserve"> rather than</w:t>
      </w:r>
      <w:r w:rsidRPr="00BF5377">
        <w:rPr>
          <w:rStyle w:val="StyleUnderline"/>
        </w:rPr>
        <w:t xml:space="preserve"> </w:t>
      </w:r>
      <w:r w:rsidRPr="002D3A31">
        <w:rPr>
          <w:rStyle w:val="StyleUnderline"/>
        </w:rPr>
        <w:t>only</w:t>
      </w:r>
      <w:r w:rsidRPr="00BF5377">
        <w:rPr>
          <w:rStyle w:val="StyleUnderline"/>
        </w:rPr>
        <w:t xml:space="preserve"> the increase in </w:t>
      </w:r>
      <w:r w:rsidRPr="00A77BEE">
        <w:rPr>
          <w:rStyle w:val="StyleUnderline"/>
          <w:highlight w:val="green"/>
        </w:rPr>
        <w:t xml:space="preserve">CO2. </w:t>
      </w:r>
      <w:r w:rsidRPr="00A77BEE">
        <w:rPr>
          <w:rStyle w:val="Emphasis"/>
          <w:highlight w:val="green"/>
        </w:rPr>
        <w:t>S</w:t>
      </w:r>
      <w:r w:rsidRPr="00BF5377">
        <w:rPr>
          <w:rStyle w:val="StyleUnderline"/>
        </w:rPr>
        <w:t xml:space="preserve">ea </w:t>
      </w:r>
      <w:r w:rsidRPr="00A77BEE">
        <w:rPr>
          <w:rStyle w:val="Emphasis"/>
          <w:highlight w:val="green"/>
        </w:rPr>
        <w:t>l</w:t>
      </w:r>
      <w:r w:rsidRPr="00BF5377">
        <w:rPr>
          <w:rStyle w:val="StyleUnderline"/>
        </w:rPr>
        <w:t xml:space="preserve">evel </w:t>
      </w:r>
      <w:r w:rsidRPr="00A77BEE">
        <w:rPr>
          <w:rStyle w:val="Emphasis"/>
          <w:highlight w:val="green"/>
        </w:rPr>
        <w:t>r</w:t>
      </w:r>
      <w:r w:rsidRPr="00BF5377">
        <w:rPr>
          <w:rStyle w:val="StyleUnderline"/>
        </w:rPr>
        <w:t xml:space="preserve">ise will increase </w:t>
      </w:r>
      <w:r w:rsidRPr="00A77BEE">
        <w:rPr>
          <w:rStyle w:val="StyleUnderline"/>
          <w:highlight w:val="green"/>
        </w:rPr>
        <w:t xml:space="preserve">by </w:t>
      </w:r>
      <w:r w:rsidRPr="00A77BEE">
        <w:rPr>
          <w:rStyle w:val="Emphasis"/>
          <w:highlight w:val="green"/>
        </w:rPr>
        <w:t>1 meter</w:t>
      </w:r>
      <w:r w:rsidRPr="00A77BEE">
        <w:rPr>
          <w:rStyle w:val="StyleUnderline"/>
          <w:highlight w:val="green"/>
        </w:rPr>
        <w:t xml:space="preserve"> by the</w:t>
      </w:r>
      <w:r w:rsidRPr="00BF5377">
        <w:rPr>
          <w:rStyle w:val="StyleUnderline"/>
        </w:rPr>
        <w:t xml:space="preserve"> </w:t>
      </w:r>
      <w:r w:rsidRPr="00BF5377">
        <w:rPr>
          <w:rStyle w:val="Emphasis"/>
        </w:rPr>
        <w:t xml:space="preserve">end of the </w:t>
      </w:r>
      <w:r w:rsidRPr="00A77BEE">
        <w:rPr>
          <w:rStyle w:val="Emphasis"/>
          <w:highlight w:val="green"/>
        </w:rPr>
        <w:t>millennia</w:t>
      </w:r>
      <w:r w:rsidRPr="00BF5377">
        <w:rPr>
          <w:rStyle w:val="StyleUnderline"/>
        </w:rPr>
        <w:t xml:space="preserve">, which </w:t>
      </w:r>
      <w:r w:rsidRPr="00A77BEE">
        <w:rPr>
          <w:rStyle w:val="StyleUnderline"/>
          <w:highlight w:val="green"/>
        </w:rPr>
        <w:t xml:space="preserve">can be </w:t>
      </w:r>
      <w:r w:rsidRPr="00A77BEE">
        <w:rPr>
          <w:rStyle w:val="Emphasis"/>
          <w:highlight w:val="green"/>
        </w:rPr>
        <w:t>managed</w:t>
      </w:r>
      <w:r w:rsidRPr="00BF5377">
        <w:rPr>
          <w:rStyle w:val="StyleUnderline"/>
        </w:rPr>
        <w:t xml:space="preserve"> and </w:t>
      </w:r>
      <w:r w:rsidRPr="00BF5377">
        <w:rPr>
          <w:rStyle w:val="Emphasis"/>
        </w:rPr>
        <w:t>adapted</w:t>
      </w:r>
      <w:r w:rsidRPr="00BF5377">
        <w:rPr>
          <w:rStyle w:val="StyleUnderline"/>
        </w:rPr>
        <w:t xml:space="preserve">. Similarly, heat stress will be more often, but there </w:t>
      </w:r>
      <w:proofErr w:type="gramStart"/>
      <w:r w:rsidRPr="00BF5377">
        <w:rPr>
          <w:rStyle w:val="StyleUnderline"/>
        </w:rPr>
        <w:t>is</w:t>
      </w:r>
      <w:proofErr w:type="gramEnd"/>
      <w:r w:rsidRPr="00BF5377">
        <w:rPr>
          <w:rStyle w:val="StyleUnderline"/>
        </w:rPr>
        <w:t xml:space="preserve"> already adaptations like air-conditioning, and water stress can be </w:t>
      </w:r>
      <w:r w:rsidRPr="00BF5377">
        <w:rPr>
          <w:rStyle w:val="Emphasis"/>
        </w:rPr>
        <w:t>fixed</w:t>
      </w:r>
      <w:r w:rsidRPr="00BF5377">
        <w:rPr>
          <w:rStyle w:val="StyleUnderline"/>
        </w:rPr>
        <w:t xml:space="preserve"> by desalination</w:t>
      </w:r>
      <w:r w:rsidRPr="00BF5377">
        <w:rPr>
          <w:sz w:val="16"/>
        </w:rPr>
        <w:t xml:space="preserve">. Meanwhile, </w:t>
      </w:r>
      <w:r w:rsidRPr="00F90555">
        <w:rPr>
          <w:rStyle w:val="Emphasis"/>
        </w:rPr>
        <w:t>crop</w:t>
      </w:r>
      <w:r w:rsidRPr="00F90555">
        <w:rPr>
          <w:rStyle w:val="StyleUnderline"/>
        </w:rPr>
        <w:t>s</w:t>
      </w:r>
      <w:r w:rsidRPr="00BF5377">
        <w:rPr>
          <w:rStyle w:val="StyleUnderline"/>
        </w:rPr>
        <w:t xml:space="preserve"> </w:t>
      </w:r>
      <w:r w:rsidRPr="00A77BEE">
        <w:rPr>
          <w:rStyle w:val="StyleUnderline"/>
          <w:highlight w:val="green"/>
        </w:rPr>
        <w:t>yields</w:t>
      </w:r>
      <w:r w:rsidRPr="00BF5377">
        <w:rPr>
          <w:sz w:val="16"/>
        </w:rPr>
        <w:t xml:space="preserve">, which was modeled by the IPCC model at 5 </w:t>
      </w:r>
      <w:proofErr w:type="gramStart"/>
      <w:r w:rsidRPr="00BF5377">
        <w:rPr>
          <w:sz w:val="16"/>
        </w:rPr>
        <w:t>degree</w:t>
      </w:r>
      <w:proofErr w:type="gramEnd"/>
      <w:r w:rsidRPr="00BF5377">
        <w:rPr>
          <w:sz w:val="16"/>
        </w:rPr>
        <w:t xml:space="preserve"> of warming, would generally range from -20% to +10% with adaptation. Furthermore, we </w:t>
      </w:r>
      <w:r w:rsidRPr="00BF5377">
        <w:rPr>
          <w:rStyle w:val="StyleUnderline"/>
        </w:rPr>
        <w:t xml:space="preserve">can expect </w:t>
      </w:r>
      <w:proofErr w:type="gramStart"/>
      <w:r w:rsidRPr="00A77BEE">
        <w:rPr>
          <w:rStyle w:val="Emphasis"/>
          <w:highlight w:val="green"/>
        </w:rPr>
        <w:t>increase</w:t>
      </w:r>
      <w:proofErr w:type="gramEnd"/>
      <w:r w:rsidRPr="00BF5377">
        <w:rPr>
          <w:sz w:val="16"/>
        </w:rPr>
        <w:t xml:space="preserve"> in yield </w:t>
      </w:r>
      <w:r w:rsidRPr="00A77BEE">
        <w:rPr>
          <w:rStyle w:val="StyleUnderline"/>
          <w:highlight w:val="green"/>
        </w:rPr>
        <w:t xml:space="preserve">thanks to </w:t>
      </w:r>
      <w:r w:rsidRPr="00A77BEE">
        <w:rPr>
          <w:rStyle w:val="Emphasis"/>
          <w:highlight w:val="green"/>
        </w:rPr>
        <w:t>tech</w:t>
      </w:r>
      <w:r w:rsidRPr="00BF5377">
        <w:rPr>
          <w:sz w:val="16"/>
        </w:rPr>
        <w:t xml:space="preserve">nology </w:t>
      </w:r>
      <w:r w:rsidRPr="00BF5377">
        <w:rPr>
          <w:rStyle w:val="StyleUnderline"/>
        </w:rPr>
        <w:t>such as gene editing, improvement in storage, logistics and transportations to reduce food waste, and so on</w:t>
      </w:r>
      <w:r w:rsidRPr="00BF5377">
        <w:rPr>
          <w:sz w:val="16"/>
        </w:rPr>
        <w:t>.</w:t>
      </w:r>
    </w:p>
    <w:p w14:paraId="785C9D8B" w14:textId="77777777" w:rsidR="00DC4EED" w:rsidRPr="00052436" w:rsidRDefault="00DC4EED" w:rsidP="00DC4EED"/>
    <w:p w14:paraId="1414E678" w14:textId="77777777" w:rsidR="00DC4EED" w:rsidRDefault="00DC4EED" w:rsidP="00DC4EED">
      <w:pPr>
        <w:pStyle w:val="Heading4"/>
      </w:pPr>
      <w:r>
        <w:t xml:space="preserve">Warming will be </w:t>
      </w:r>
      <w:r>
        <w:rPr>
          <w:u w:val="single"/>
        </w:rPr>
        <w:t>gradual</w:t>
      </w:r>
      <w:r>
        <w:t xml:space="preserve">, </w:t>
      </w:r>
      <w:r>
        <w:rPr>
          <w:u w:val="single"/>
        </w:rPr>
        <w:t>cushioned</w:t>
      </w:r>
      <w:r>
        <w:t xml:space="preserve"> by </w:t>
      </w:r>
      <w:r>
        <w:rPr>
          <w:u w:val="single"/>
        </w:rPr>
        <w:t>inevitable</w:t>
      </w:r>
      <w:r>
        <w:t xml:space="preserve"> intermediate mitigation.</w:t>
      </w:r>
    </w:p>
    <w:p w14:paraId="00DA3E92" w14:textId="77777777" w:rsidR="00DC4EED" w:rsidRPr="00AC7BD1" w:rsidRDefault="00DC4EED" w:rsidP="00DC4EED">
      <w:pPr>
        <w:pStyle w:val="ListParagraph"/>
        <w:numPr>
          <w:ilvl w:val="0"/>
          <w:numId w:val="45"/>
        </w:numPr>
      </w:pPr>
      <w:r>
        <w:t xml:space="preserve">Hindcasting: taking a model, rewind its predictions to the past to see if it matches up with data that has been confirmed </w:t>
      </w:r>
    </w:p>
    <w:p w14:paraId="4F9F2AA0" w14:textId="77777777" w:rsidR="00DC4EED" w:rsidRPr="004E15B1" w:rsidRDefault="00DC4EED" w:rsidP="00DC4EED">
      <w:r>
        <w:rPr>
          <w:rStyle w:val="Style13ptBold"/>
        </w:rPr>
        <w:t xml:space="preserve">Wade ’21 </w:t>
      </w:r>
      <w:r w:rsidRPr="00FE3C1D">
        <w:t>[</w:t>
      </w:r>
      <w:r>
        <w:t>Robert H.</w:t>
      </w:r>
      <w:r w:rsidRPr="00FE3C1D">
        <w:t xml:space="preserve">; </w:t>
      </w:r>
      <w:r>
        <w:t>2021</w:t>
      </w:r>
      <w:r w:rsidRPr="00FE3C1D">
        <w:t xml:space="preserve">; </w:t>
      </w:r>
      <w:r>
        <w:t xml:space="preserve">Professor of Global Political Economy at the London School of Economics, DPhil and MPhil in Social Anthropology from Sussex University, </w:t>
      </w:r>
      <w:proofErr w:type="gramStart"/>
      <w:r>
        <w:t>Master’s in Economics</w:t>
      </w:r>
      <w:proofErr w:type="gramEnd"/>
      <w:r>
        <w:t xml:space="preserve"> from Victoria University, BA in Economics from Otago University</w:t>
      </w:r>
      <w:r w:rsidRPr="00FE3C1D">
        <w:t xml:space="preserve">; </w:t>
      </w:r>
      <w:r>
        <w:t>Global Policy Journal</w:t>
      </w:r>
      <w:r w:rsidRPr="00FE3C1D">
        <w:t>, “</w:t>
      </w:r>
      <w:r>
        <w:t>What is the Harm in Forecasting Catastrophe Due to Man-Made Global Warming?</w:t>
      </w:r>
      <w:r w:rsidRPr="00FE3C1D">
        <w:t xml:space="preserve">” </w:t>
      </w:r>
      <w:r w:rsidRPr="00653F90">
        <w:t>https://www.globalpolicyjournal.com/blog/22/07/2021/what-harm-forecasting-catastrophe-due-man-made-global-warming</w:t>
      </w:r>
      <w:r w:rsidRPr="00FE3C1D">
        <w:t>]</w:t>
      </w:r>
    </w:p>
    <w:p w14:paraId="28330FD3" w14:textId="77777777" w:rsidR="00DC4EED" w:rsidRPr="00953E90" w:rsidRDefault="00DC4EED" w:rsidP="00DC4EED">
      <w:pPr>
        <w:rPr>
          <w:sz w:val="16"/>
        </w:rPr>
      </w:pPr>
      <w:r w:rsidRPr="00953E90">
        <w:rPr>
          <w:sz w:val="16"/>
        </w:rPr>
        <w:t>Conclusion</w:t>
      </w:r>
    </w:p>
    <w:p w14:paraId="49F2CC79" w14:textId="77777777" w:rsidR="00DC4EED" w:rsidRPr="00953E90" w:rsidRDefault="00DC4EED" w:rsidP="00DC4EED">
      <w:pPr>
        <w:rPr>
          <w:sz w:val="16"/>
        </w:rPr>
      </w:pPr>
      <w:r w:rsidRPr="00953E90">
        <w:rPr>
          <w:sz w:val="16"/>
        </w:rPr>
        <w:t xml:space="preserve">I have argued that the </w:t>
      </w:r>
      <w:r w:rsidRPr="00A77BEE">
        <w:rPr>
          <w:rStyle w:val="StyleUnderline"/>
          <w:highlight w:val="green"/>
        </w:rPr>
        <w:t>“plausible” risks</w:t>
      </w:r>
      <w:r w:rsidRPr="00953E90">
        <w:rPr>
          <w:rStyle w:val="StyleUnderline"/>
        </w:rPr>
        <w:t xml:space="preserve"> of climate</w:t>
      </w:r>
      <w:r w:rsidRPr="00953E90">
        <w:rPr>
          <w:sz w:val="16"/>
        </w:rPr>
        <w:t xml:space="preserve"> change </w:t>
      </w:r>
      <w:r w:rsidRPr="00A77BEE">
        <w:rPr>
          <w:rStyle w:val="StyleUnderline"/>
          <w:highlight w:val="green"/>
        </w:rPr>
        <w:t>are</w:t>
      </w:r>
      <w:r w:rsidRPr="00953E90">
        <w:rPr>
          <w:sz w:val="16"/>
        </w:rPr>
        <w:t xml:space="preserve"> commonly </w:t>
      </w:r>
      <w:r w:rsidRPr="00A77BEE">
        <w:rPr>
          <w:rStyle w:val="Emphasis"/>
          <w:highlight w:val="green"/>
        </w:rPr>
        <w:t>exaggerated</w:t>
      </w:r>
      <w:r w:rsidRPr="00953E90">
        <w:rPr>
          <w:sz w:val="16"/>
        </w:rPr>
        <w:t xml:space="preserve"> within the climate community. </w:t>
      </w:r>
      <w:r w:rsidRPr="00953E90">
        <w:rPr>
          <w:rStyle w:val="StyleUnderline"/>
        </w:rPr>
        <w:t>Recall</w:t>
      </w:r>
      <w:r w:rsidRPr="00953E90">
        <w:rPr>
          <w:sz w:val="16"/>
        </w:rPr>
        <w:t xml:space="preserve"> for example, Christiana Figueres, 2020, “The scary thing is that after 2030 it basically doesn’t really matter what humans do”; Kevin Drum, 2019, “[The Green New Deal] would only change the dates for planetary suicide by a decade or so</w:t>
      </w:r>
      <w:proofErr w:type="gramStart"/>
      <w:r w:rsidRPr="00953E90">
        <w:rPr>
          <w:sz w:val="16"/>
        </w:rPr>
        <w:t>”;  Frank</w:t>
      </w:r>
      <w:proofErr w:type="gramEnd"/>
      <w:r w:rsidRPr="00953E90">
        <w:rPr>
          <w:sz w:val="16"/>
        </w:rPr>
        <w:t xml:space="preserve"> </w:t>
      </w:r>
      <w:r w:rsidRPr="00953E90">
        <w:rPr>
          <w:rStyle w:val="StyleUnderline"/>
        </w:rPr>
        <w:t>Fenner</w:t>
      </w:r>
      <w:r w:rsidRPr="00953E90">
        <w:rPr>
          <w:sz w:val="16"/>
        </w:rPr>
        <w:t xml:space="preserve">, 2010,  </w:t>
      </w:r>
      <w:r w:rsidRPr="00953E90">
        <w:rPr>
          <w:rStyle w:val="StyleUnderline"/>
        </w:rPr>
        <w:t>“</w:t>
      </w:r>
      <w:r w:rsidRPr="00A77BEE">
        <w:rPr>
          <w:rStyle w:val="StyleUnderline"/>
          <w:highlight w:val="green"/>
        </w:rPr>
        <w:t>We’re going</w:t>
      </w:r>
      <w:r w:rsidRPr="00953E90">
        <w:rPr>
          <w:rStyle w:val="StyleUnderline"/>
        </w:rPr>
        <w:t xml:space="preserve"> to become </w:t>
      </w:r>
      <w:r w:rsidRPr="00A77BEE">
        <w:rPr>
          <w:rStyle w:val="Emphasis"/>
          <w:highlight w:val="green"/>
        </w:rPr>
        <w:t>extinct</w:t>
      </w:r>
      <w:r w:rsidRPr="00953E90">
        <w:rPr>
          <w:sz w:val="16"/>
        </w:rPr>
        <w:t xml:space="preserve">. Whatever we do now is too late.” Many more in </w:t>
      </w:r>
      <w:r w:rsidRPr="00953E90">
        <w:rPr>
          <w:rStyle w:val="StyleUnderline"/>
        </w:rPr>
        <w:t xml:space="preserve">the same </w:t>
      </w:r>
      <w:r w:rsidRPr="00A77BEE">
        <w:rPr>
          <w:rStyle w:val="Emphasis"/>
          <w:highlight w:val="green"/>
        </w:rPr>
        <w:t>doomsday</w:t>
      </w:r>
      <w:r w:rsidRPr="00953E90">
        <w:rPr>
          <w:rStyle w:val="StyleUnderline"/>
        </w:rPr>
        <w:t xml:space="preserve"> vein</w:t>
      </w:r>
      <w:r w:rsidRPr="00953E90">
        <w:rPr>
          <w:sz w:val="16"/>
        </w:rPr>
        <w:t>.</w:t>
      </w:r>
    </w:p>
    <w:p w14:paraId="029B07FE" w14:textId="77777777" w:rsidR="00DC4EED" w:rsidRPr="00953E90" w:rsidRDefault="00DC4EED" w:rsidP="00DC4EED">
      <w:pPr>
        <w:rPr>
          <w:sz w:val="16"/>
        </w:rPr>
      </w:pPr>
      <w:r w:rsidRPr="00953E90">
        <w:rPr>
          <w:sz w:val="16"/>
        </w:rPr>
        <w:t xml:space="preserve">We have seen that </w:t>
      </w:r>
      <w:r w:rsidRPr="00953E90">
        <w:rPr>
          <w:rStyle w:val="StyleUnderline"/>
        </w:rPr>
        <w:t>the standard</w:t>
      </w:r>
      <w:r w:rsidRPr="00953E90">
        <w:rPr>
          <w:sz w:val="16"/>
        </w:rPr>
        <w:t xml:space="preserve"> global </w:t>
      </w:r>
      <w:r w:rsidRPr="00953E90">
        <w:rPr>
          <w:rStyle w:val="StyleUnderline"/>
        </w:rPr>
        <w:t xml:space="preserve">warming </w:t>
      </w:r>
      <w:r w:rsidRPr="00A77BEE">
        <w:rPr>
          <w:rStyle w:val="StyleUnderline"/>
          <w:highlight w:val="green"/>
        </w:rPr>
        <w:t>models have</w:t>
      </w:r>
      <w:r w:rsidRPr="00953E90">
        <w:rPr>
          <w:rStyle w:val="StyleUnderline"/>
        </w:rPr>
        <w:t xml:space="preserve"> a </w:t>
      </w:r>
      <w:r w:rsidRPr="00A77BEE">
        <w:rPr>
          <w:rStyle w:val="Emphasis"/>
          <w:highlight w:val="green"/>
        </w:rPr>
        <w:t>powerful built-in bias</w:t>
      </w:r>
      <w:r w:rsidRPr="00A77BEE">
        <w:rPr>
          <w:rStyle w:val="StyleUnderline"/>
          <w:highlight w:val="green"/>
        </w:rPr>
        <w:t xml:space="preserve"> to </w:t>
      </w:r>
      <w:r w:rsidRPr="00A77BEE">
        <w:rPr>
          <w:rStyle w:val="Emphasis"/>
          <w:highlight w:val="green"/>
        </w:rPr>
        <w:t>exaggerate</w:t>
      </w:r>
      <w:r w:rsidRPr="00953E90">
        <w:rPr>
          <w:rStyle w:val="StyleUnderline"/>
        </w:rPr>
        <w:t xml:space="preserve"> the </w:t>
      </w:r>
      <w:r w:rsidRPr="00A77BEE">
        <w:rPr>
          <w:rStyle w:val="StyleUnderline"/>
          <w:highlight w:val="green"/>
        </w:rPr>
        <w:t>rate of</w:t>
      </w:r>
      <w:r w:rsidRPr="00953E90">
        <w:rPr>
          <w:rStyle w:val="StyleUnderline"/>
        </w:rPr>
        <w:t xml:space="preserve"> future </w:t>
      </w:r>
      <w:r w:rsidRPr="00A77BEE">
        <w:rPr>
          <w:rStyle w:val="Emphasis"/>
          <w:highlight w:val="green"/>
        </w:rPr>
        <w:t>temp</w:t>
      </w:r>
      <w:r w:rsidRPr="00953E90">
        <w:rPr>
          <w:rStyle w:val="StyleUnderline"/>
        </w:rPr>
        <w:t xml:space="preserve">erature </w:t>
      </w:r>
      <w:r w:rsidRPr="00A77BEE">
        <w:rPr>
          <w:rStyle w:val="StyleUnderline"/>
          <w:highlight w:val="green"/>
        </w:rPr>
        <w:t>rise</w:t>
      </w:r>
      <w:r w:rsidRPr="00953E90">
        <w:rPr>
          <w:rStyle w:val="StyleUnderline"/>
        </w:rPr>
        <w:t xml:space="preserve">, as </w:t>
      </w:r>
      <w:r w:rsidRPr="00A77BEE">
        <w:rPr>
          <w:rStyle w:val="StyleUnderline"/>
          <w:highlight w:val="green"/>
        </w:rPr>
        <w:t>seen in</w:t>
      </w:r>
      <w:r w:rsidRPr="00953E90">
        <w:rPr>
          <w:sz w:val="16"/>
        </w:rPr>
        <w:t xml:space="preserve"> (most of) them </w:t>
      </w:r>
      <w:r w:rsidRPr="00A77BEE">
        <w:rPr>
          <w:rStyle w:val="Emphasis"/>
          <w:highlight w:val="green"/>
        </w:rPr>
        <w:t>“hindcasting”</w:t>
      </w:r>
      <w:r w:rsidRPr="00953E90">
        <w:rPr>
          <w:sz w:val="16"/>
        </w:rPr>
        <w:t xml:space="preserve"> temperature </w:t>
      </w:r>
      <w:r w:rsidRPr="00A77BEE">
        <w:rPr>
          <w:rStyle w:val="StyleUnderline"/>
          <w:highlight w:val="green"/>
        </w:rPr>
        <w:t xml:space="preserve">rises </w:t>
      </w:r>
      <w:r w:rsidRPr="00A77BEE">
        <w:rPr>
          <w:rStyle w:val="Emphasis"/>
          <w:highlight w:val="green"/>
        </w:rPr>
        <w:t>several times faster</w:t>
      </w:r>
      <w:r w:rsidRPr="00A77BEE">
        <w:rPr>
          <w:rStyle w:val="StyleUnderline"/>
          <w:highlight w:val="green"/>
        </w:rPr>
        <w:t xml:space="preserve"> than</w:t>
      </w:r>
      <w:r w:rsidRPr="00953E90">
        <w:rPr>
          <w:rStyle w:val="StyleUnderline"/>
        </w:rPr>
        <w:t xml:space="preserve"> </w:t>
      </w:r>
      <w:proofErr w:type="gramStart"/>
      <w:r w:rsidRPr="00953E90">
        <w:rPr>
          <w:rStyle w:val="StyleUnderline"/>
        </w:rPr>
        <w:t xml:space="preserve">actually </w:t>
      </w:r>
      <w:r w:rsidRPr="00A77BEE">
        <w:rPr>
          <w:rStyle w:val="StyleUnderline"/>
          <w:highlight w:val="green"/>
        </w:rPr>
        <w:t>observed</w:t>
      </w:r>
      <w:proofErr w:type="gramEnd"/>
      <w:r w:rsidRPr="00953E90">
        <w:rPr>
          <w:sz w:val="16"/>
        </w:rPr>
        <w:t xml:space="preserve">. We have seen that </w:t>
      </w:r>
      <w:r w:rsidRPr="00A77BEE">
        <w:rPr>
          <w:rStyle w:val="StyleUnderline"/>
          <w:highlight w:val="green"/>
        </w:rPr>
        <w:t>forecasters</w:t>
      </w:r>
      <w:r w:rsidRPr="00953E90">
        <w:rPr>
          <w:sz w:val="16"/>
        </w:rPr>
        <w:t xml:space="preserve"> commonly </w:t>
      </w:r>
      <w:r w:rsidRPr="00A77BEE">
        <w:rPr>
          <w:rStyle w:val="StyleUnderline"/>
          <w:highlight w:val="green"/>
        </w:rPr>
        <w:t>take “</w:t>
      </w:r>
      <w:r w:rsidRPr="00A77BEE">
        <w:rPr>
          <w:rStyle w:val="Emphasis"/>
          <w:highlight w:val="green"/>
        </w:rPr>
        <w:t>worst-case</w:t>
      </w:r>
      <w:r w:rsidRPr="00A77BEE">
        <w:rPr>
          <w:rStyle w:val="StyleUnderline"/>
          <w:highlight w:val="green"/>
        </w:rPr>
        <w:t xml:space="preserve"> scenarios” as “</w:t>
      </w:r>
      <w:r w:rsidRPr="00A77BEE">
        <w:rPr>
          <w:rStyle w:val="Emphasis"/>
          <w:highlight w:val="green"/>
        </w:rPr>
        <w:t>likely</w:t>
      </w:r>
      <w:r w:rsidRPr="00953E90">
        <w:rPr>
          <w:sz w:val="16"/>
        </w:rPr>
        <w:t xml:space="preserve"> scenarios in the absence of radical action” (eg reaching net zero carbon emissions by 2050), to the point where Nature recently published a paper sub-titled, “Stop using the worst-case scenario for climate warming as the most likely outcome”.  </w:t>
      </w:r>
    </w:p>
    <w:p w14:paraId="108E3A12" w14:textId="77777777" w:rsidR="00DC4EED" w:rsidRPr="00953E90" w:rsidRDefault="00DC4EED" w:rsidP="00DC4EED">
      <w:pPr>
        <w:rPr>
          <w:sz w:val="16"/>
        </w:rPr>
      </w:pPr>
      <w:r w:rsidRPr="00953E90">
        <w:rPr>
          <w:sz w:val="16"/>
        </w:rPr>
        <w:t xml:space="preserve">The dismaying thing is that </w:t>
      </w:r>
      <w:r w:rsidRPr="00A77BEE">
        <w:rPr>
          <w:rStyle w:val="StyleUnderline"/>
          <w:highlight w:val="green"/>
        </w:rPr>
        <w:t>scientists</w:t>
      </w:r>
      <w:r w:rsidRPr="00953E90">
        <w:rPr>
          <w:sz w:val="16"/>
        </w:rPr>
        <w:t xml:space="preserve"> and advocates </w:t>
      </w:r>
      <w:r w:rsidRPr="00A77BEE">
        <w:rPr>
          <w:rStyle w:val="StyleUnderline"/>
          <w:highlight w:val="green"/>
        </w:rPr>
        <w:t>have been</w:t>
      </w:r>
      <w:r w:rsidRPr="00953E90">
        <w:rPr>
          <w:rStyle w:val="StyleUnderline"/>
        </w:rPr>
        <w:t xml:space="preserve"> making </w:t>
      </w:r>
      <w:r w:rsidRPr="00A77BEE">
        <w:rPr>
          <w:rStyle w:val="StyleUnderline"/>
          <w:highlight w:val="green"/>
        </w:rPr>
        <w:t>catastrophising</w:t>
      </w:r>
      <w:r w:rsidRPr="00953E90">
        <w:rPr>
          <w:sz w:val="16"/>
        </w:rPr>
        <w:t xml:space="preserve"> global </w:t>
      </w:r>
      <w:r w:rsidRPr="00953E90">
        <w:rPr>
          <w:rStyle w:val="StyleUnderline"/>
        </w:rPr>
        <w:t xml:space="preserve">warming </w:t>
      </w:r>
      <w:r w:rsidRPr="00A77BEE">
        <w:rPr>
          <w:rStyle w:val="StyleUnderline"/>
          <w:highlight w:val="green"/>
        </w:rPr>
        <w:t>forecasts</w:t>
      </w:r>
      <w:r w:rsidRPr="00953E90">
        <w:rPr>
          <w:sz w:val="16"/>
        </w:rPr>
        <w:t xml:space="preserve"> of this kind </w:t>
      </w:r>
      <w:r w:rsidRPr="00A77BEE">
        <w:rPr>
          <w:rStyle w:val="StyleUnderline"/>
          <w:highlight w:val="green"/>
        </w:rPr>
        <w:t xml:space="preserve">for </w:t>
      </w:r>
      <w:r w:rsidRPr="00A77BEE">
        <w:rPr>
          <w:rStyle w:val="Emphasis"/>
          <w:highlight w:val="green"/>
        </w:rPr>
        <w:t>decades</w:t>
      </w:r>
      <w:r w:rsidRPr="00953E90">
        <w:rPr>
          <w:rStyle w:val="StyleUnderline"/>
        </w:rPr>
        <w:t xml:space="preserve"> past</w:t>
      </w:r>
      <w:r w:rsidRPr="00953E90">
        <w:rPr>
          <w:sz w:val="16"/>
        </w:rPr>
        <w:t xml:space="preserve">, normally dated some 10 to 30 years into the future. </w:t>
      </w:r>
      <w:r w:rsidRPr="00953E90">
        <w:rPr>
          <w:rStyle w:val="StyleUnderline"/>
        </w:rPr>
        <w:t xml:space="preserve">The </w:t>
      </w:r>
      <w:r w:rsidRPr="00A77BEE">
        <w:rPr>
          <w:rStyle w:val="StyleUnderline"/>
          <w:highlight w:val="green"/>
        </w:rPr>
        <w:t xml:space="preserve">due date </w:t>
      </w:r>
      <w:r w:rsidRPr="00A77BEE">
        <w:rPr>
          <w:rStyle w:val="Emphasis"/>
          <w:highlight w:val="green"/>
        </w:rPr>
        <w:t>comes without catastrophe</w:t>
      </w:r>
      <w:r w:rsidRPr="00953E90">
        <w:rPr>
          <w:rStyle w:val="StyleUnderline"/>
        </w:rPr>
        <w:t xml:space="preserve">, but </w:t>
      </w:r>
      <w:r w:rsidRPr="00953E90">
        <w:rPr>
          <w:rStyle w:val="Emphasis"/>
        </w:rPr>
        <w:t>never</w:t>
      </w:r>
      <w:r w:rsidRPr="00953E90">
        <w:rPr>
          <w:sz w:val="16"/>
        </w:rPr>
        <w:t xml:space="preserve"> a retrospective </w:t>
      </w:r>
      <w:r w:rsidRPr="00953E90">
        <w:rPr>
          <w:rStyle w:val="StyleUnderline"/>
        </w:rPr>
        <w:t xml:space="preserve">holding to account. Rather, </w:t>
      </w:r>
      <w:r w:rsidRPr="00A77BEE">
        <w:rPr>
          <w:rStyle w:val="StyleUnderline"/>
          <w:highlight w:val="green"/>
        </w:rPr>
        <w:t xml:space="preserve">on to the </w:t>
      </w:r>
      <w:r w:rsidRPr="00A77BEE">
        <w:rPr>
          <w:rStyle w:val="Emphasis"/>
          <w:highlight w:val="green"/>
        </w:rPr>
        <w:t>next</w:t>
      </w:r>
      <w:r w:rsidRPr="00953E90">
        <w:rPr>
          <w:sz w:val="16"/>
        </w:rPr>
        <w:t xml:space="preserve"> catastrophising </w:t>
      </w:r>
      <w:r w:rsidRPr="00953E90">
        <w:rPr>
          <w:rStyle w:val="Emphasis"/>
        </w:rPr>
        <w:t>forecast</w:t>
      </w:r>
      <w:r w:rsidRPr="00953E90">
        <w:rPr>
          <w:sz w:val="16"/>
        </w:rPr>
        <w:t xml:space="preserve"> another 10 to 30 years ahead. </w:t>
      </w:r>
      <w:r w:rsidRPr="00953E90">
        <w:rPr>
          <w:rStyle w:val="StyleUnderline"/>
        </w:rPr>
        <w:t>Scientists-</w:t>
      </w:r>
      <w:r w:rsidRPr="00A77BEE">
        <w:rPr>
          <w:rStyle w:val="StyleUnderline"/>
          <w:highlight w:val="green"/>
        </w:rPr>
        <w:t>writers</w:t>
      </w:r>
      <w:r w:rsidRPr="00953E90">
        <w:rPr>
          <w:rStyle w:val="StyleUnderline"/>
        </w:rPr>
        <w:t xml:space="preserve">-activists </w:t>
      </w:r>
      <w:r w:rsidRPr="00A77BEE">
        <w:rPr>
          <w:rStyle w:val="StyleUnderline"/>
          <w:highlight w:val="green"/>
        </w:rPr>
        <w:t>know</w:t>
      </w:r>
      <w:r w:rsidRPr="00953E90">
        <w:rPr>
          <w:rStyle w:val="StyleUnderline"/>
        </w:rPr>
        <w:t xml:space="preserve"> the </w:t>
      </w:r>
      <w:r w:rsidRPr="00A77BEE">
        <w:rPr>
          <w:rStyle w:val="StyleUnderline"/>
          <w:highlight w:val="green"/>
        </w:rPr>
        <w:t>catastrophe forecasts get</w:t>
      </w:r>
      <w:r w:rsidRPr="00953E90">
        <w:rPr>
          <w:sz w:val="16"/>
        </w:rPr>
        <w:t xml:space="preserve"> the attention, the </w:t>
      </w:r>
      <w:r w:rsidRPr="00A77BEE">
        <w:rPr>
          <w:rStyle w:val="Emphasis"/>
          <w:highlight w:val="green"/>
        </w:rPr>
        <w:t>clicks</w:t>
      </w:r>
      <w:r w:rsidRPr="00953E90">
        <w:rPr>
          <w:sz w:val="16"/>
        </w:rPr>
        <w:t>, the research funding. We saw the exaggeration mechanism spelled out by Richard Betts of the BBC, Holman Jenkins of the Wall St Journal, and climate scientist Judith Curry.</w:t>
      </w:r>
    </w:p>
    <w:p w14:paraId="3B56911E" w14:textId="77777777" w:rsidR="00DC4EED" w:rsidRPr="00953E90" w:rsidRDefault="00DC4EED" w:rsidP="00DC4EED">
      <w:pPr>
        <w:rPr>
          <w:sz w:val="16"/>
        </w:rPr>
      </w:pPr>
      <w:r w:rsidRPr="00953E90">
        <w:rPr>
          <w:sz w:val="16"/>
        </w:rPr>
        <w:t>The built-in exaggeration of the costs of climate change blunts the parallel with nuclear power plants. We know with high certainty the costs of nuclear explosions. We know the costs of global temperature going above 1.5 C above “pre-industrial” much less certainly, and we can see the mechanisms by which the likely costs are being systematically exaggerated.</w:t>
      </w:r>
    </w:p>
    <w:p w14:paraId="030A0ECF" w14:textId="77777777" w:rsidR="00DC4EED" w:rsidRPr="00953E90" w:rsidRDefault="00DC4EED" w:rsidP="00DC4EED">
      <w:pPr>
        <w:rPr>
          <w:sz w:val="12"/>
          <w:szCs w:val="18"/>
        </w:rPr>
      </w:pPr>
      <w:r w:rsidRPr="00953E90">
        <w:rPr>
          <w:sz w:val="12"/>
          <w:szCs w:val="18"/>
        </w:rPr>
        <w:t xml:space="preserve">On the other hand, there is abundant evidence that even without the doomsday exaggerations the plausible risks of climate change could be very serious, in particular because of the inherent political economy difficulty of getting </w:t>
      </w:r>
      <w:proofErr w:type="gramStart"/>
      <w:r w:rsidRPr="00953E90">
        <w:rPr>
          <w:sz w:val="12"/>
          <w:szCs w:val="18"/>
        </w:rPr>
        <w:t>needed global or regional cooperation</w:t>
      </w:r>
      <w:proofErr w:type="gramEnd"/>
      <w:r w:rsidRPr="00953E90">
        <w:rPr>
          <w:sz w:val="12"/>
          <w:szCs w:val="18"/>
        </w:rPr>
        <w:t xml:space="preserve"> when political action is mostly at the level of sovereign nation states (see the G20).</w:t>
      </w:r>
    </w:p>
    <w:p w14:paraId="33E6C5AF" w14:textId="77777777" w:rsidR="00DC4EED" w:rsidRPr="00953E90" w:rsidRDefault="00DC4EED" w:rsidP="00DC4EED">
      <w:pPr>
        <w:rPr>
          <w:sz w:val="12"/>
          <w:szCs w:val="18"/>
        </w:rPr>
      </w:pPr>
      <w:r w:rsidRPr="00953E90">
        <w:rPr>
          <w:sz w:val="12"/>
          <w:szCs w:val="18"/>
        </w:rPr>
        <w:t>Coal power generation is the single biggest source of GHG emissions, and emissions from coal consumption will probably not fall fast, whatever the promises. First, coal is cheap, accessible and generates reliable power for many developing countries; in Asia, coal alone generates 40 percent of energy consumption, much higher than the world average of 29 percent. (12) Second, developing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promise finance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373AA40B" w14:textId="77777777" w:rsidR="00DC4EED" w:rsidRPr="00953E90" w:rsidRDefault="00DC4EED" w:rsidP="00DC4EED">
      <w:pPr>
        <w:rPr>
          <w:sz w:val="12"/>
          <w:szCs w:val="18"/>
        </w:rPr>
      </w:pPr>
      <w:r w:rsidRPr="00953E90">
        <w:rPr>
          <w:sz w:val="12"/>
          <w:szCs w:val="18"/>
        </w:rPr>
        <w:t xml:space="preserve">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w:t>
      </w:r>
      <w:proofErr w:type="gramStart"/>
      <w:r w:rsidRPr="00953E90">
        <w:rPr>
          <w:sz w:val="12"/>
          <w:szCs w:val="18"/>
        </w:rPr>
        <w:t>in order to</w:t>
      </w:r>
      <w:proofErr w:type="gramEnd"/>
      <w:r w:rsidRPr="00953E90">
        <w:rPr>
          <w:sz w:val="12"/>
          <w:szCs w:val="18"/>
        </w:rPr>
        <w:t xml:space="preserve">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5FB3FFD4" w14:textId="77777777" w:rsidR="00DC4EED" w:rsidRPr="00953E90" w:rsidRDefault="00DC4EED" w:rsidP="00DC4EED">
      <w:pPr>
        <w:rPr>
          <w:sz w:val="12"/>
          <w:szCs w:val="18"/>
        </w:rPr>
      </w:pPr>
      <w:r w:rsidRPr="00953E90">
        <w:rPr>
          <w:sz w:val="12"/>
          <w:szCs w:val="18"/>
        </w:rPr>
        <w:t xml:space="preserve">The danger is that the repeated wild exaggerations produce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176A4CF2" w14:textId="77777777" w:rsidR="00DC4EED" w:rsidRPr="00953E90" w:rsidRDefault="00DC4EED" w:rsidP="00DC4EED">
      <w:pPr>
        <w:rPr>
          <w:sz w:val="12"/>
          <w:szCs w:val="18"/>
        </w:rPr>
      </w:pPr>
      <w:r w:rsidRPr="00953E90">
        <w:rPr>
          <w:sz w:val="12"/>
          <w:szCs w:val="18"/>
        </w:rPr>
        <w:t>What to do? (13)</w:t>
      </w:r>
    </w:p>
    <w:p w14:paraId="6416AD17" w14:textId="77777777" w:rsidR="00DC4EED" w:rsidRPr="00953E90" w:rsidRDefault="00DC4EED" w:rsidP="00DC4EED">
      <w:pPr>
        <w:rPr>
          <w:sz w:val="12"/>
          <w:szCs w:val="18"/>
        </w:rPr>
      </w:pPr>
      <w:r w:rsidRPr="00953E90">
        <w:rPr>
          <w:sz w:val="12"/>
          <w:szCs w:val="18"/>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54FB28A4" w14:textId="77777777" w:rsidR="00DC4EED" w:rsidRPr="00953E90" w:rsidRDefault="00DC4EED" w:rsidP="00DC4EED">
      <w:pPr>
        <w:rPr>
          <w:sz w:val="12"/>
          <w:szCs w:val="18"/>
        </w:rPr>
      </w:pPr>
      <w:r w:rsidRPr="00953E90">
        <w:rPr>
          <w:sz w:val="12"/>
          <w:szCs w:val="18"/>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4252FAE3" w14:textId="77777777" w:rsidR="00DC4EED" w:rsidRPr="00953E90" w:rsidRDefault="00DC4EED" w:rsidP="00DC4EED">
      <w:pPr>
        <w:rPr>
          <w:sz w:val="12"/>
          <w:szCs w:val="18"/>
        </w:rPr>
      </w:pPr>
      <w:r w:rsidRPr="00953E90">
        <w:rPr>
          <w:sz w:val="12"/>
          <w:szCs w:val="18"/>
        </w:rPr>
        <w:t xml:space="preserve">It is particularly important that the knee-jerk attribution of extreme weather events to global warming be challenged with reference to evidence.  Judith Curry explained – quoted earlier -- why </w:t>
      </w:r>
      <w:r w:rsidRPr="00953E90">
        <w:rPr>
          <w:rStyle w:val="StyleUnderline"/>
        </w:rPr>
        <w:t>CCC advocates have a powerful incentive to attribute cases of extreme weather to global warming, tout court</w:t>
      </w:r>
      <w:r w:rsidRPr="00953E90">
        <w:rPr>
          <w:sz w:val="12"/>
          <w:szCs w:val="18"/>
        </w:rPr>
        <w:t xml:space="preserve">.  She has recently written, </w:t>
      </w:r>
      <w:r w:rsidRPr="00953E90">
        <w:rPr>
          <w:rStyle w:val="StyleUnderline"/>
        </w:rPr>
        <w:t xml:space="preserve">“Apart from the reduced frequency of the coldest temperatures, the signal of global warming in the statistics of extreme weather events remains much smaller than that from natural climate </w:t>
      </w:r>
      <w:proofErr w:type="gramStart"/>
      <w:r w:rsidRPr="00953E90">
        <w:rPr>
          <w:rStyle w:val="StyleUnderline"/>
        </w:rPr>
        <w:t>variability, and</w:t>
      </w:r>
      <w:proofErr w:type="gramEnd"/>
      <w:r w:rsidRPr="00953E90">
        <w:rPr>
          <w:rStyle w:val="StyleUnderline"/>
        </w:rPr>
        <w:t xml:space="preserve"> is expected to remain so at least until the second half of the 21rst century</w:t>
      </w:r>
      <w:r w:rsidRPr="00953E90">
        <w:rPr>
          <w:sz w:val="12"/>
          <w:szCs w:val="18"/>
        </w:rPr>
        <w:t xml:space="preserve">.”  She goes on to amplify a point made earlier about the limits of </w:t>
      </w:r>
      <w:proofErr w:type="gramStart"/>
      <w:r w:rsidRPr="00953E90">
        <w:rPr>
          <w:sz w:val="12"/>
          <w:szCs w:val="18"/>
        </w:rPr>
        <w:t xml:space="preserve">the  </w:t>
      </w:r>
      <w:r w:rsidRPr="00953E90">
        <w:rPr>
          <w:rStyle w:val="StyleUnderline"/>
        </w:rPr>
        <w:t>climate</w:t>
      </w:r>
      <w:proofErr w:type="gramEnd"/>
      <w:r w:rsidRPr="00953E90">
        <w:rPr>
          <w:rStyle w:val="StyleUnderline"/>
        </w:rPr>
        <w:t xml:space="preserve"> </w:t>
      </w:r>
      <w:r w:rsidRPr="00A77BEE">
        <w:rPr>
          <w:rStyle w:val="StyleUnderline"/>
          <w:highlight w:val="green"/>
        </w:rPr>
        <w:t>models</w:t>
      </w:r>
      <w:r w:rsidRPr="00953E90">
        <w:rPr>
          <w:rStyle w:val="StyleUnderline"/>
        </w:rPr>
        <w:t xml:space="preserve"> used </w:t>
      </w:r>
      <w:r w:rsidRPr="00A77BEE">
        <w:rPr>
          <w:rStyle w:val="StyleUnderline"/>
          <w:highlight w:val="green"/>
        </w:rPr>
        <w:t>for</w:t>
      </w:r>
      <w:r w:rsidRPr="00953E90">
        <w:rPr>
          <w:rStyle w:val="StyleUnderline"/>
        </w:rPr>
        <w:t xml:space="preserve"> the </w:t>
      </w:r>
      <w:r w:rsidRPr="00A77BEE">
        <w:rPr>
          <w:rStyle w:val="StyleUnderline"/>
          <w:highlight w:val="green"/>
        </w:rPr>
        <w:t>IPCC</w:t>
      </w:r>
      <w:r w:rsidRPr="00953E90">
        <w:rPr>
          <w:rStyle w:val="StyleUnderline"/>
        </w:rPr>
        <w:t xml:space="preserve"> assessment </w:t>
      </w:r>
      <w:r w:rsidRPr="00A77BEE">
        <w:rPr>
          <w:rStyle w:val="StyleUnderline"/>
          <w:highlight w:val="green"/>
        </w:rPr>
        <w:t>reports</w:t>
      </w:r>
      <w:r w:rsidRPr="00953E90">
        <w:rPr>
          <w:sz w:val="12"/>
          <w:szCs w:val="18"/>
        </w:rPr>
        <w:t xml:space="preserve">: they  </w:t>
      </w:r>
      <w:r w:rsidRPr="00A77BEE">
        <w:rPr>
          <w:rStyle w:val="StyleUnderline"/>
          <w:highlight w:val="green"/>
        </w:rPr>
        <w:t>are</w:t>
      </w:r>
      <w:r w:rsidRPr="00953E90">
        <w:rPr>
          <w:rStyle w:val="StyleUnderline"/>
        </w:rPr>
        <w:t xml:space="preserve"> driven mainly by </w:t>
      </w:r>
      <w:r w:rsidRPr="00A77BEE">
        <w:rPr>
          <w:rStyle w:val="Emphasis"/>
          <w:highlight w:val="green"/>
        </w:rPr>
        <w:t>predictions</w:t>
      </w:r>
      <w:r w:rsidRPr="00953E90">
        <w:rPr>
          <w:rStyle w:val="StyleUnderline"/>
        </w:rPr>
        <w:t xml:space="preserve"> of future GHG emissions. </w:t>
      </w:r>
      <w:r w:rsidRPr="00A77BEE">
        <w:rPr>
          <w:rStyle w:val="StyleUnderline"/>
          <w:highlight w:val="green"/>
        </w:rPr>
        <w:t>They do not include</w:t>
      </w:r>
      <w:r w:rsidRPr="00953E90">
        <w:rPr>
          <w:rStyle w:val="StyleUnderline"/>
        </w:rPr>
        <w:t xml:space="preserve"> predictions of </w:t>
      </w:r>
      <w:r w:rsidRPr="00A77BEE">
        <w:rPr>
          <w:rStyle w:val="StyleUnderline"/>
          <w:highlight w:val="green"/>
        </w:rPr>
        <w:t>natural</w:t>
      </w:r>
      <w:r w:rsidRPr="00953E90">
        <w:rPr>
          <w:rStyle w:val="StyleUnderline"/>
        </w:rPr>
        <w:t xml:space="preserve"> climate </w:t>
      </w:r>
      <w:r w:rsidRPr="00A77BEE">
        <w:rPr>
          <w:rStyle w:val="StyleUnderline"/>
          <w:highlight w:val="green"/>
        </w:rPr>
        <w:t>variability</w:t>
      </w:r>
      <w:r w:rsidRPr="00953E90">
        <w:rPr>
          <w:rStyle w:val="StyleUnderline"/>
        </w:rPr>
        <w:t xml:space="preserve"> arising from solar output, volcanic eruptions or evolution of large-scale multi-decadal ocean circulations. </w:t>
      </w:r>
      <w:r w:rsidRPr="00A77BEE">
        <w:rPr>
          <w:rStyle w:val="StyleUnderline"/>
          <w:highlight w:val="green"/>
        </w:rPr>
        <w:t>They do a</w:t>
      </w:r>
      <w:r w:rsidRPr="00953E90">
        <w:rPr>
          <w:rStyle w:val="StyleUnderline"/>
        </w:rPr>
        <w:t xml:space="preserve"> particularly </w:t>
      </w:r>
      <w:r w:rsidRPr="00A77BEE">
        <w:rPr>
          <w:rStyle w:val="Emphasis"/>
          <w:highlight w:val="green"/>
        </w:rPr>
        <w:t>poor job</w:t>
      </w:r>
      <w:r w:rsidRPr="00A77BEE">
        <w:rPr>
          <w:rStyle w:val="StyleUnderline"/>
          <w:highlight w:val="green"/>
        </w:rPr>
        <w:t xml:space="preserve"> of simulating</w:t>
      </w:r>
      <w:r w:rsidRPr="00953E90">
        <w:rPr>
          <w:rStyle w:val="StyleUnderline"/>
        </w:rPr>
        <w:t xml:space="preserve"> regional and </w:t>
      </w:r>
      <w:r w:rsidRPr="00A77BEE">
        <w:rPr>
          <w:rStyle w:val="StyleUnderline"/>
          <w:highlight w:val="green"/>
        </w:rPr>
        <w:t>decadal-scale</w:t>
      </w:r>
      <w:r w:rsidRPr="00953E90">
        <w:rPr>
          <w:rStyle w:val="StyleUnderline"/>
        </w:rPr>
        <w:t xml:space="preserve"> climate </w:t>
      </w:r>
      <w:r w:rsidRPr="00A77BEE">
        <w:rPr>
          <w:rStyle w:val="StyleUnderline"/>
          <w:highlight w:val="green"/>
        </w:rPr>
        <w:t>variability</w:t>
      </w:r>
      <w:r w:rsidRPr="00953E90">
        <w:rPr>
          <w:sz w:val="12"/>
          <w:szCs w:val="18"/>
        </w:rPr>
        <w:t>. (15)</w:t>
      </w:r>
    </w:p>
    <w:p w14:paraId="046FB21B" w14:textId="77777777" w:rsidR="00DC4EED" w:rsidRPr="00953E90" w:rsidRDefault="00DC4EED" w:rsidP="00DC4EED">
      <w:pPr>
        <w:rPr>
          <w:sz w:val="12"/>
          <w:szCs w:val="18"/>
        </w:rPr>
      </w:pPr>
      <w:r w:rsidRPr="00953E90">
        <w:rPr>
          <w:sz w:val="12"/>
          <w:szCs w:val="18"/>
        </w:rPr>
        <w:t xml:space="preserve">Participants on both sides </w:t>
      </w:r>
      <w:proofErr w:type="gramStart"/>
      <w:r w:rsidRPr="00953E90">
        <w:rPr>
          <w:sz w:val="12"/>
          <w:szCs w:val="18"/>
        </w:rPr>
        <w:t>have to</w:t>
      </w:r>
      <w:proofErr w:type="gramEnd"/>
      <w:r w:rsidRPr="00953E90">
        <w:rPr>
          <w:sz w:val="12"/>
          <w:szCs w:val="18"/>
        </w:rPr>
        <w:t xml:space="preserve"> learn the art of respecting the principle of free speech while maintaining the standards of civil discourse. </w:t>
      </w:r>
    </w:p>
    <w:p w14:paraId="4C106EE7" w14:textId="77777777" w:rsidR="00DC4EED" w:rsidRPr="00953E90" w:rsidRDefault="00DC4EED" w:rsidP="00DC4EED">
      <w:pPr>
        <w:rPr>
          <w:sz w:val="12"/>
          <w:szCs w:val="18"/>
        </w:rPr>
      </w:pPr>
      <w:r w:rsidRPr="00953E90">
        <w:rPr>
          <w:sz w:val="12"/>
          <w:szCs w:val="18"/>
        </w:rPr>
        <w:t xml:space="preserve">While I have stressed the CCC’s support for urgent and radical changes to the way we live, work and govern, some CCC champions argue that the world economy could </w:t>
      </w:r>
      <w:proofErr w:type="gramStart"/>
      <w:r w:rsidRPr="00953E90">
        <w:rPr>
          <w:sz w:val="12"/>
          <w:szCs w:val="18"/>
        </w:rPr>
        <w:t>continue on</w:t>
      </w:r>
      <w:proofErr w:type="gramEnd"/>
      <w:r w:rsidRPr="00953E90">
        <w:rPr>
          <w:sz w:val="12"/>
          <w:szCs w:val="18"/>
        </w:rPr>
        <w:t xml:space="preserve">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2D7B7D7E" w14:textId="77777777" w:rsidR="00DC4EED" w:rsidRPr="00953E90" w:rsidRDefault="00DC4EED" w:rsidP="00DC4EED">
      <w:pPr>
        <w:rPr>
          <w:sz w:val="12"/>
          <w:szCs w:val="18"/>
        </w:rPr>
      </w:pPr>
      <w:r w:rsidRPr="00953E90">
        <w:rPr>
          <w:sz w:val="12"/>
          <w:szCs w:val="18"/>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758A21FD" w14:textId="77777777" w:rsidR="00DC4EED" w:rsidRPr="00953E90" w:rsidRDefault="00DC4EED" w:rsidP="00DC4EED">
      <w:pPr>
        <w:rPr>
          <w:sz w:val="12"/>
          <w:szCs w:val="18"/>
        </w:rPr>
      </w:pPr>
      <w:r w:rsidRPr="00953E90">
        <w:rPr>
          <w:sz w:val="12"/>
          <w:szCs w:val="18"/>
        </w:rPr>
        <w:t>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4F46D13C" w14:textId="77777777" w:rsidR="00DC4EED" w:rsidRPr="00A77BEE" w:rsidRDefault="00DC4EED" w:rsidP="00DC4EED">
      <w:pPr>
        <w:rPr>
          <w:color w:val="000000" w:themeColor="text1"/>
          <w:sz w:val="12"/>
          <w:szCs w:val="18"/>
        </w:rPr>
      </w:pPr>
      <w:r w:rsidRPr="00953E90">
        <w:rPr>
          <w:sz w:val="12"/>
          <w:szCs w:val="18"/>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w:t>
      </w:r>
      <w:r w:rsidRPr="00A77BEE">
        <w:rPr>
          <w:color w:val="000000" w:themeColor="text1"/>
          <w:sz w:val="12"/>
          <w:szCs w:val="18"/>
        </w:rPr>
        <w:t>. (16)</w:t>
      </w:r>
    </w:p>
    <w:p w14:paraId="6AD5BB0B" w14:textId="77777777" w:rsidR="00DC4EED" w:rsidRPr="00A77BEE" w:rsidRDefault="00DC4EED" w:rsidP="00DC4EED">
      <w:pPr>
        <w:rPr>
          <w:color w:val="000000" w:themeColor="text1"/>
          <w:sz w:val="16"/>
        </w:rPr>
      </w:pPr>
      <w:r w:rsidRPr="00A77BEE">
        <w:rPr>
          <w:color w:val="000000" w:themeColor="text1"/>
          <w:sz w:val="16"/>
        </w:rPr>
        <w:t xml:space="preserve">My “forecast” is that </w:t>
      </w:r>
      <w:r w:rsidRPr="00A77BEE">
        <w:rPr>
          <w:rStyle w:val="StyleUnderline"/>
          <w:color w:val="000000" w:themeColor="text1"/>
          <w:highlight w:val="green"/>
        </w:rPr>
        <w:t>in the next</w:t>
      </w:r>
      <w:r w:rsidRPr="00A77BEE">
        <w:rPr>
          <w:rStyle w:val="StyleUnderline"/>
          <w:color w:val="000000" w:themeColor="text1"/>
        </w:rPr>
        <w:t xml:space="preserve"> two to three </w:t>
      </w:r>
      <w:r w:rsidRPr="00A77BEE">
        <w:rPr>
          <w:rStyle w:val="StyleUnderline"/>
          <w:color w:val="000000" w:themeColor="text1"/>
          <w:highlight w:val="green"/>
        </w:rPr>
        <w:t>decades</w:t>
      </w:r>
      <w:r w:rsidRPr="00A77BEE">
        <w:rPr>
          <w:color w:val="000000" w:themeColor="text1"/>
          <w:sz w:val="16"/>
        </w:rPr>
        <w:t xml:space="preserve"> to midcentury </w:t>
      </w:r>
      <w:r w:rsidRPr="00A77BEE">
        <w:rPr>
          <w:rStyle w:val="StyleUnderline"/>
          <w:color w:val="000000" w:themeColor="text1"/>
        </w:rPr>
        <w:t>we will make rapid progress</w:t>
      </w:r>
      <w:r w:rsidRPr="00A77BEE">
        <w:rPr>
          <w:color w:val="000000" w:themeColor="text1"/>
          <w:sz w:val="16"/>
        </w:rPr>
        <w:t xml:space="preserve"> in scientific knowledge </w:t>
      </w:r>
      <w:r w:rsidRPr="00A77BEE">
        <w:rPr>
          <w:rStyle w:val="StyleUnderline"/>
          <w:color w:val="000000" w:themeColor="text1"/>
        </w:rPr>
        <w:t>about</w:t>
      </w:r>
      <w:r w:rsidRPr="00A77BEE">
        <w:rPr>
          <w:color w:val="000000" w:themeColor="text1"/>
          <w:sz w:val="16"/>
        </w:rPr>
        <w:t xml:space="preserve"> weather and </w:t>
      </w:r>
      <w:r w:rsidRPr="00A77BEE">
        <w:rPr>
          <w:rStyle w:val="StyleUnderline"/>
          <w:color w:val="000000" w:themeColor="text1"/>
        </w:rPr>
        <w:t>climate, helped by</w:t>
      </w:r>
      <w:r w:rsidRPr="00A77BEE">
        <w:rPr>
          <w:color w:val="000000" w:themeColor="text1"/>
          <w:sz w:val="16"/>
        </w:rPr>
        <w:t xml:space="preserve"> longer and more accurate </w:t>
      </w:r>
      <w:r w:rsidRPr="00A77BEE">
        <w:rPr>
          <w:rStyle w:val="StyleUnderline"/>
          <w:color w:val="000000" w:themeColor="text1"/>
        </w:rPr>
        <w:t>satellite and ocean records and</w:t>
      </w:r>
      <w:r w:rsidRPr="00A77BEE">
        <w:rPr>
          <w:color w:val="000000" w:themeColor="text1"/>
          <w:sz w:val="16"/>
        </w:rPr>
        <w:t xml:space="preserve"> by a </w:t>
      </w:r>
      <w:r w:rsidRPr="00A77BEE">
        <w:rPr>
          <w:rStyle w:val="StyleUnderline"/>
          <w:color w:val="000000" w:themeColor="text1"/>
        </w:rPr>
        <w:t>new</w:t>
      </w:r>
      <w:r w:rsidRPr="00A77BEE">
        <w:rPr>
          <w:color w:val="000000" w:themeColor="text1"/>
          <w:sz w:val="16"/>
        </w:rPr>
        <w:t xml:space="preserve"> generation of </w:t>
      </w:r>
      <w:r w:rsidRPr="00A77BEE">
        <w:rPr>
          <w:rStyle w:val="StyleUnderline"/>
          <w:color w:val="000000" w:themeColor="text1"/>
        </w:rPr>
        <w:t>climate models</w:t>
      </w:r>
      <w:r w:rsidRPr="00A77BEE">
        <w:rPr>
          <w:color w:val="000000" w:themeColor="text1"/>
          <w:sz w:val="16"/>
        </w:rPr>
        <w:t xml:space="preserve"> that operate at one to ten kilometers scale (as distinct from the current models’ </w:t>
      </w:r>
      <w:proofErr w:type="gramStart"/>
      <w:r w:rsidRPr="00A77BEE">
        <w:rPr>
          <w:color w:val="000000" w:themeColor="text1"/>
          <w:sz w:val="16"/>
        </w:rPr>
        <w:t>50 kilometer</w:t>
      </w:r>
      <w:proofErr w:type="gramEnd"/>
      <w:r w:rsidRPr="00A77BEE">
        <w:rPr>
          <w:color w:val="000000" w:themeColor="text1"/>
          <w:sz w:val="16"/>
        </w:rPr>
        <w:t xml:space="preserve"> scale).  </w:t>
      </w:r>
      <w:r w:rsidRPr="00A77BEE">
        <w:rPr>
          <w:rStyle w:val="StyleUnderline"/>
          <w:color w:val="000000" w:themeColor="text1"/>
          <w:highlight w:val="green"/>
        </w:rPr>
        <w:t>We will</w:t>
      </w:r>
      <w:r w:rsidRPr="00A77BEE">
        <w:rPr>
          <w:color w:val="000000" w:themeColor="text1"/>
          <w:sz w:val="16"/>
        </w:rPr>
        <w:t xml:space="preserve"> probably continue to </w:t>
      </w:r>
      <w:r w:rsidRPr="00A77BEE">
        <w:rPr>
          <w:rStyle w:val="StyleUnderline"/>
          <w:color w:val="000000" w:themeColor="text1"/>
          <w:highlight w:val="green"/>
        </w:rPr>
        <w:t>make</w:t>
      </w:r>
      <w:r w:rsidRPr="00A77BEE">
        <w:rPr>
          <w:rStyle w:val="StyleUnderline"/>
          <w:color w:val="000000" w:themeColor="text1"/>
        </w:rPr>
        <w:t xml:space="preserve"> rapid </w:t>
      </w:r>
      <w:r w:rsidRPr="00A77BEE">
        <w:rPr>
          <w:rStyle w:val="StyleUnderline"/>
          <w:color w:val="000000" w:themeColor="text1"/>
          <w:highlight w:val="green"/>
        </w:rPr>
        <w:t>progress</w:t>
      </w:r>
      <w:r w:rsidRPr="00A77BEE">
        <w:rPr>
          <w:rStyle w:val="StyleUnderline"/>
          <w:color w:val="000000" w:themeColor="text1"/>
        </w:rPr>
        <w:t xml:space="preserve"> in </w:t>
      </w:r>
      <w:r w:rsidRPr="00A77BEE">
        <w:rPr>
          <w:rStyle w:val="StyleUnderline"/>
          <w:color w:val="000000" w:themeColor="text1"/>
          <w:highlight w:val="green"/>
        </w:rPr>
        <w:t>decoupling</w:t>
      </w:r>
      <w:r w:rsidRPr="00A77BEE">
        <w:rPr>
          <w:rStyle w:val="StyleUnderline"/>
          <w:color w:val="000000" w:themeColor="text1"/>
        </w:rPr>
        <w:t xml:space="preserve"> GHG </w:t>
      </w:r>
      <w:r w:rsidRPr="00A77BEE">
        <w:rPr>
          <w:rStyle w:val="StyleUnderline"/>
          <w:color w:val="000000" w:themeColor="text1"/>
          <w:highlight w:val="green"/>
        </w:rPr>
        <w:t>from</w:t>
      </w:r>
      <w:r w:rsidRPr="00A77BEE">
        <w:rPr>
          <w:rStyle w:val="StyleUnderline"/>
          <w:color w:val="000000" w:themeColor="text1"/>
        </w:rPr>
        <w:t xml:space="preserve"> GDP </w:t>
      </w:r>
      <w:r w:rsidRPr="00A77BEE">
        <w:rPr>
          <w:rStyle w:val="StyleUnderline"/>
          <w:color w:val="000000" w:themeColor="text1"/>
          <w:highlight w:val="green"/>
        </w:rPr>
        <w:t>growth, with</w:t>
      </w:r>
      <w:r w:rsidRPr="00A77BEE">
        <w:rPr>
          <w:color w:val="000000" w:themeColor="text1"/>
          <w:sz w:val="16"/>
        </w:rPr>
        <w:t xml:space="preserve"> a combination of </w:t>
      </w:r>
      <w:r w:rsidRPr="00A77BEE">
        <w:rPr>
          <w:rStyle w:val="StyleUnderline"/>
          <w:color w:val="000000" w:themeColor="text1"/>
          <w:highlight w:val="green"/>
        </w:rPr>
        <w:t>state direction-setting and</w:t>
      </w:r>
      <w:r w:rsidRPr="00A77BEE">
        <w:rPr>
          <w:rStyle w:val="StyleUnderline"/>
          <w:color w:val="000000" w:themeColor="text1"/>
        </w:rPr>
        <w:t xml:space="preserve"> private </w:t>
      </w:r>
      <w:r w:rsidRPr="00A77BEE">
        <w:rPr>
          <w:rStyle w:val="StyleUnderline"/>
          <w:color w:val="000000" w:themeColor="text1"/>
          <w:highlight w:val="green"/>
        </w:rPr>
        <w:t>innovation</w:t>
      </w:r>
      <w:r w:rsidRPr="00A77BEE">
        <w:rPr>
          <w:color w:val="000000" w:themeColor="text1"/>
          <w:sz w:val="16"/>
        </w:rPr>
        <w:t xml:space="preserve"> focused on transformations in energy, transport, buildings, industry and agriculture, using incentives like research and development subsidies and tax credits for technology investment, and penalties for carbon-intensive activities. (17) In transport, this entails coordination across urban planning decisions, public transport investment, future of remote </w:t>
      </w:r>
      <w:proofErr w:type="gramStart"/>
      <w:r w:rsidRPr="00A77BEE">
        <w:rPr>
          <w:color w:val="000000" w:themeColor="text1"/>
          <w:sz w:val="16"/>
        </w:rPr>
        <w:t>working,  infrastructures</w:t>
      </w:r>
      <w:proofErr w:type="gramEnd"/>
      <w:r w:rsidRPr="00A77BEE">
        <w:rPr>
          <w:color w:val="000000" w:themeColor="text1"/>
          <w:sz w:val="16"/>
        </w:rPr>
        <w:t xml:space="preserve"> for electric charging and hydrogen loading. (18) </w:t>
      </w:r>
      <w:r w:rsidRPr="00A77BEE">
        <w:rPr>
          <w:rStyle w:val="StyleUnderline"/>
          <w:color w:val="000000" w:themeColor="text1"/>
          <w:highlight w:val="green"/>
        </w:rPr>
        <w:t>Transformations</w:t>
      </w:r>
      <w:r w:rsidRPr="00A77BEE">
        <w:rPr>
          <w:color w:val="000000" w:themeColor="text1"/>
          <w:sz w:val="16"/>
        </w:rPr>
        <w:t xml:space="preserve"> in these systems </w:t>
      </w:r>
      <w:r w:rsidRPr="00A77BEE">
        <w:rPr>
          <w:rStyle w:val="StyleUnderline"/>
          <w:color w:val="000000" w:themeColor="text1"/>
          <w:highlight w:val="green"/>
        </w:rPr>
        <w:t xml:space="preserve">are </w:t>
      </w:r>
      <w:r w:rsidRPr="00A77BEE">
        <w:rPr>
          <w:rStyle w:val="Emphasis"/>
          <w:color w:val="000000" w:themeColor="text1"/>
          <w:highlight w:val="green"/>
        </w:rPr>
        <w:t>already</w:t>
      </w:r>
      <w:r w:rsidRPr="00A77BEE">
        <w:rPr>
          <w:rStyle w:val="StyleUnderline"/>
          <w:color w:val="000000" w:themeColor="text1"/>
          <w:highlight w:val="green"/>
        </w:rPr>
        <w:t xml:space="preserve"> underway</w:t>
      </w:r>
      <w:r w:rsidRPr="00A77BEE">
        <w:rPr>
          <w:rStyle w:val="StyleUnderline"/>
          <w:color w:val="000000" w:themeColor="text1"/>
        </w:rPr>
        <w:t xml:space="preserve">, and the prospect of </w:t>
      </w:r>
      <w:r w:rsidRPr="00A77BEE">
        <w:rPr>
          <w:rStyle w:val="StyleUnderline"/>
          <w:color w:val="000000" w:themeColor="text1"/>
          <w:highlight w:val="green"/>
        </w:rPr>
        <w:t>vast new</w:t>
      </w:r>
      <w:r w:rsidRPr="00A77BEE">
        <w:rPr>
          <w:rStyle w:val="StyleUnderline"/>
          <w:color w:val="000000" w:themeColor="text1"/>
        </w:rPr>
        <w:t xml:space="preserve"> green </w:t>
      </w:r>
      <w:r w:rsidRPr="00A77BEE">
        <w:rPr>
          <w:rStyle w:val="StyleUnderline"/>
          <w:color w:val="000000" w:themeColor="text1"/>
          <w:highlight w:val="green"/>
        </w:rPr>
        <w:t>investments</w:t>
      </w:r>
      <w:r w:rsidRPr="00A77BEE">
        <w:rPr>
          <w:color w:val="000000" w:themeColor="text1"/>
          <w:sz w:val="16"/>
        </w:rPr>
        <w:t xml:space="preserve">, supported and under-written by the state, </w:t>
      </w:r>
      <w:r w:rsidRPr="00A77BEE">
        <w:rPr>
          <w:rStyle w:val="StyleUnderline"/>
          <w:color w:val="000000" w:themeColor="text1"/>
          <w:highlight w:val="green"/>
        </w:rPr>
        <w:t xml:space="preserve">will </w:t>
      </w:r>
      <w:r w:rsidRPr="00A77BEE">
        <w:rPr>
          <w:rStyle w:val="Emphasis"/>
          <w:color w:val="000000" w:themeColor="text1"/>
          <w:highlight w:val="green"/>
        </w:rPr>
        <w:t>intensify</w:t>
      </w:r>
      <w:r w:rsidRPr="00A77BEE">
        <w:rPr>
          <w:rStyle w:val="StyleUnderline"/>
          <w:color w:val="000000" w:themeColor="text1"/>
          <w:highlight w:val="green"/>
        </w:rPr>
        <w:t xml:space="preserve"> them</w:t>
      </w:r>
      <w:r w:rsidRPr="00A77BEE">
        <w:rPr>
          <w:color w:val="000000" w:themeColor="text1"/>
          <w:sz w:val="16"/>
        </w:rPr>
        <w:t xml:space="preserve">. These green investments will open productive investment opportunities previously limited by stagnant wages and rising debt, which have driven investment into increasingly speculative ventures.  </w:t>
      </w:r>
      <w:proofErr w:type="gramStart"/>
      <w:r w:rsidRPr="00A77BEE">
        <w:rPr>
          <w:color w:val="000000" w:themeColor="text1"/>
          <w:sz w:val="16"/>
        </w:rPr>
        <w:t>If by</w:t>
      </w:r>
      <w:proofErr w:type="gramEnd"/>
      <w:r w:rsidRPr="00A77BEE">
        <w:rPr>
          <w:color w:val="000000" w:themeColor="text1"/>
          <w:sz w:val="16"/>
        </w:rPr>
        <w:t xml:space="preserve"> two or three decades ahead it looks as though the second half of this century could well experience globally extreme climate and ocean events, we will be much more knowledgeable about what to do than we are today. (19)</w:t>
      </w:r>
    </w:p>
    <w:p w14:paraId="7E35F360" w14:textId="77777777" w:rsidR="00DC4EED" w:rsidRPr="00DC4EED" w:rsidRDefault="00DC4EED" w:rsidP="00DC4EED"/>
    <w:sectPr w:rsidR="00DC4EED" w:rsidRPr="00DC4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F5B1D" w14:textId="77777777" w:rsidR="00FE7C92" w:rsidRDefault="00FE7C92" w:rsidP="00066D2C">
      <w:pPr>
        <w:spacing w:after="0" w:line="240" w:lineRule="auto"/>
      </w:pPr>
      <w:r>
        <w:separator/>
      </w:r>
    </w:p>
  </w:endnote>
  <w:endnote w:type="continuationSeparator" w:id="0">
    <w:p w14:paraId="7838BDE3" w14:textId="77777777" w:rsidR="00FE7C92" w:rsidRDefault="00FE7C92"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3993A" w14:textId="77777777" w:rsidR="00FE7C92" w:rsidRDefault="00FE7C92" w:rsidP="00066D2C">
      <w:pPr>
        <w:spacing w:after="0" w:line="240" w:lineRule="auto"/>
      </w:pPr>
      <w:r>
        <w:separator/>
      </w:r>
    </w:p>
  </w:footnote>
  <w:footnote w:type="continuationSeparator" w:id="0">
    <w:p w14:paraId="42005B9F" w14:textId="77777777" w:rsidR="00FE7C92" w:rsidRDefault="00FE7C92"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9A3C51"/>
    <w:multiLevelType w:val="hybridMultilevel"/>
    <w:tmpl w:val="5BB499EE"/>
    <w:lvl w:ilvl="0" w:tplc="489268B6">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1972707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arker Hamstra"/>
    <w:docVar w:name="OS" w:val="Windows NT"/>
    <w:docVar w:name="OSVersion" w:val="10.0"/>
    <w:docVar w:name="RibbonPointer" w:val="321688408"/>
    <w:docVar w:name="Team" w:val="Winston Churchill"/>
    <w:docVar w:name="VerbatimVersion" w:val="6.0.0"/>
    <w:docVar w:name="WordVersion" w:val="16.0"/>
  </w:docVars>
  <w:rsids>
    <w:rsidRoot w:val="00AB6D44"/>
    <w:rsid w:val="00001C7E"/>
    <w:rsid w:val="0000487C"/>
    <w:rsid w:val="00011FEF"/>
    <w:rsid w:val="00013C8B"/>
    <w:rsid w:val="00023AEF"/>
    <w:rsid w:val="000240BE"/>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C5A13"/>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1B54"/>
    <w:rsid w:val="001C48D7"/>
    <w:rsid w:val="001C69D3"/>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B5F95"/>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37C"/>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16A81"/>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2176"/>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27D0"/>
    <w:rsid w:val="006D767A"/>
    <w:rsid w:val="006E2A45"/>
    <w:rsid w:val="006E37D4"/>
    <w:rsid w:val="006F3768"/>
    <w:rsid w:val="006F71DE"/>
    <w:rsid w:val="00704573"/>
    <w:rsid w:val="007072CC"/>
    <w:rsid w:val="0071254A"/>
    <w:rsid w:val="007131D2"/>
    <w:rsid w:val="00713917"/>
    <w:rsid w:val="00716C49"/>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27D"/>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96F8A"/>
    <w:rsid w:val="00AA1AC0"/>
    <w:rsid w:val="00AA3B66"/>
    <w:rsid w:val="00AA5803"/>
    <w:rsid w:val="00AA584F"/>
    <w:rsid w:val="00AB2843"/>
    <w:rsid w:val="00AB3118"/>
    <w:rsid w:val="00AB6D44"/>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565E2"/>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AE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3D8"/>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1BBA"/>
    <w:rsid w:val="00D9566D"/>
    <w:rsid w:val="00DA0EF7"/>
    <w:rsid w:val="00DA4B3F"/>
    <w:rsid w:val="00DA4EB6"/>
    <w:rsid w:val="00DA5F0C"/>
    <w:rsid w:val="00DB20EB"/>
    <w:rsid w:val="00DB33F6"/>
    <w:rsid w:val="00DB38CC"/>
    <w:rsid w:val="00DC08B6"/>
    <w:rsid w:val="00DC277F"/>
    <w:rsid w:val="00DC4EED"/>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E7C92"/>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B4090"/>
  <w15:chartTrackingRefBased/>
  <w15:docId w15:val="{B5969B68-8E2D-4D1E-9B35-958CDB65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B6D44"/>
    <w:rPr>
      <w:rFonts w:ascii="Calibri" w:hAnsi="Calibri" w:cs="Calibri"/>
    </w:rPr>
  </w:style>
  <w:style w:type="paragraph" w:styleId="Heading1">
    <w:name w:val="heading 1"/>
    <w:aliases w:val="Pocket"/>
    <w:basedOn w:val="Normal"/>
    <w:next w:val="Normal"/>
    <w:link w:val="Heading1Char"/>
    <w:qFormat/>
    <w:rsid w:val="00AB6D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B6D4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AB6D4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t"/>
    <w:basedOn w:val="Normal"/>
    <w:next w:val="Normal"/>
    <w:link w:val="Heading4Char"/>
    <w:uiPriority w:val="3"/>
    <w:qFormat/>
    <w:rsid w:val="00AB6D4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B6D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AB6D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6D44"/>
  </w:style>
  <w:style w:type="character" w:styleId="Emphasis">
    <w:name w:val="Emphasis"/>
    <w:aliases w:val="emphasis in card,CD Card,Minimized,minimized,Evidence,Highlighted,tag2,Size 10,ED - Tag,emphasis,Underlined,Bold Underline,Emphasis!!,small,Qualifications,normal card text,Shrunk,bold underline,qualifications in card,qualifications,Debate,cite,s"/>
    <w:basedOn w:val="DefaultParagraphFont"/>
    <w:link w:val="textbold"/>
    <w:uiPriority w:val="8"/>
    <w:qFormat/>
    <w:rsid w:val="00AB6D44"/>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AB6D44"/>
    <w:rPr>
      <w:color w:val="auto"/>
      <w:u w:val="none"/>
    </w:rPr>
  </w:style>
  <w:style w:type="character" w:customStyle="1" w:styleId="Heading1Char">
    <w:name w:val="Heading 1 Char"/>
    <w:aliases w:val="Pocket Char"/>
    <w:basedOn w:val="DefaultParagraphFont"/>
    <w:link w:val="Heading1"/>
    <w:rsid w:val="00AB6D4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6D4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B6D44"/>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3"/>
    <w:rsid w:val="00AB6D44"/>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AB6D44"/>
    <w:rPr>
      <w:b/>
      <w:bCs/>
      <w:sz w:val="2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i,c"/>
    <w:basedOn w:val="DefaultParagraphFont"/>
    <w:uiPriority w:val="7"/>
    <w:qFormat/>
    <w:rsid w:val="00AB6D44"/>
    <w:rPr>
      <w:b w:val="0"/>
      <w:sz w:val="22"/>
      <w:u w:val="single"/>
    </w:rPr>
  </w:style>
  <w:style w:type="character" w:styleId="Strong">
    <w:name w:val="Strong"/>
    <w:basedOn w:val="DefaultParagraphFont"/>
    <w:uiPriority w:val="22"/>
    <w:semiHidden/>
    <w:qFormat/>
    <w:rsid w:val="00AB6D44"/>
    <w:rPr>
      <w:b/>
      <w:bCs/>
    </w:rPr>
  </w:style>
  <w:style w:type="character" w:styleId="BookTitle">
    <w:name w:val="Book Title"/>
    <w:basedOn w:val="DefaultParagraphFont"/>
    <w:uiPriority w:val="33"/>
    <w:semiHidden/>
    <w:qFormat/>
    <w:rsid w:val="00AB6D44"/>
    <w:rPr>
      <w:b/>
      <w:bCs/>
      <w:i/>
      <w:iCs/>
      <w:spacing w:val="5"/>
    </w:rPr>
  </w:style>
  <w:style w:type="character" w:customStyle="1" w:styleId="Heading5Char">
    <w:name w:val="Heading 5 Char"/>
    <w:basedOn w:val="DefaultParagraphFont"/>
    <w:link w:val="Heading5"/>
    <w:uiPriority w:val="9"/>
    <w:semiHidden/>
    <w:rsid w:val="00AB6D44"/>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AB6D44"/>
  </w:style>
  <w:style w:type="paragraph" w:styleId="Header">
    <w:name w:val="header"/>
    <w:basedOn w:val="Normal"/>
    <w:link w:val="HeaderChar"/>
    <w:uiPriority w:val="99"/>
    <w:semiHidden/>
    <w:rsid w:val="00AB6D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6D44"/>
    <w:rPr>
      <w:rFonts w:ascii="Calibri" w:hAnsi="Calibri" w:cs="Calibri"/>
    </w:rPr>
  </w:style>
  <w:style w:type="paragraph" w:styleId="Footer">
    <w:name w:val="footer"/>
    <w:basedOn w:val="Normal"/>
    <w:link w:val="FooterChar"/>
    <w:uiPriority w:val="99"/>
    <w:semiHidden/>
    <w:rsid w:val="00AB6D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6D44"/>
    <w:rPr>
      <w:rFonts w:ascii="Calibri" w:hAnsi="Calibri" w:cs="Calibri"/>
    </w:rPr>
  </w:style>
  <w:style w:type="paragraph" w:styleId="BodyText">
    <w:name w:val="Body Text"/>
    <w:basedOn w:val="Normal"/>
    <w:link w:val="BodyTextChar"/>
    <w:uiPriority w:val="99"/>
    <w:semiHidden/>
    <w:unhideWhenUsed/>
    <w:rsid w:val="00AB6D44"/>
    <w:pPr>
      <w:spacing w:after="120"/>
    </w:pPr>
  </w:style>
  <w:style w:type="character" w:customStyle="1" w:styleId="BodyTextChar">
    <w:name w:val="Body Text Char"/>
    <w:basedOn w:val="DefaultParagraphFont"/>
    <w:link w:val="BodyText"/>
    <w:uiPriority w:val="99"/>
    <w:semiHidden/>
    <w:rsid w:val="00AB6D44"/>
    <w:rPr>
      <w:rFonts w:ascii="Calibri" w:hAnsi="Calibri" w:cs="Calibri"/>
    </w:rPr>
  </w:style>
  <w:style w:type="paragraph" w:styleId="NoSpacing">
    <w:name w:val="No Spacing"/>
    <w:link w:val="NoSpacingChar"/>
    <w:uiPriority w:val="99"/>
    <w:semiHidden/>
    <w:unhideWhenUsed/>
    <w:qFormat/>
    <w:rsid w:val="00AB6D44"/>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AB6D44"/>
    <w:rPr>
      <w:rFonts w:ascii="Calibri" w:hAnsi="Calibri" w:cs="Calibri"/>
    </w:rPr>
  </w:style>
  <w:style w:type="character" w:styleId="Hyperlink">
    <w:name w:val="Hyperlink"/>
    <w:aliases w:val="heading 1 (block title),Card Text,Important,Read,Internet Link,Analytic Text,Internet link,Char Char1,Underline Char Char Char Char1,Heading 3 Char Char Char Char Char Char Char Char Char Char1,Heading 1 Char1,Pocket Char1,F2 - Heading 1 Char1"/>
    <w:basedOn w:val="DefaultParagraphFont"/>
    <w:uiPriority w:val="99"/>
    <w:unhideWhenUsed/>
    <w:rsid w:val="00AB6D44"/>
    <w:rPr>
      <w:color w:val="0563C1" w:themeColor="hyperlink"/>
      <w:u w:val="single"/>
    </w:rPr>
  </w:style>
  <w:style w:type="character" w:styleId="UnresolvedMention">
    <w:name w:val="Unresolved Mention"/>
    <w:basedOn w:val="DefaultParagraphFont"/>
    <w:uiPriority w:val="99"/>
    <w:semiHidden/>
    <w:unhideWhenUsed/>
    <w:rsid w:val="00AB6D44"/>
    <w:rPr>
      <w:color w:val="605E5C"/>
      <w:shd w:val="clear" w:color="auto" w:fill="E1DFDD"/>
    </w:rPr>
  </w:style>
  <w:style w:type="paragraph" w:customStyle="1" w:styleId="textbold">
    <w:name w:val="text bold"/>
    <w:basedOn w:val="Normal"/>
    <w:link w:val="Emphasis"/>
    <w:uiPriority w:val="8"/>
    <w:qFormat/>
    <w:rsid w:val="00AB6D44"/>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12" w:space="0" w:color="auto"/>
    </w:rPr>
  </w:style>
  <w:style w:type="paragraph" w:customStyle="1" w:styleId="Emphasis1">
    <w:name w:val="Emphasis1"/>
    <w:basedOn w:val="Normal"/>
    <w:autoRedefine/>
    <w:uiPriority w:val="8"/>
    <w:qFormat/>
    <w:rsid w:val="00DC4EED"/>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ListParagraph">
    <w:name w:val="List Paragraph"/>
    <w:aliases w:val="6 font"/>
    <w:basedOn w:val="Normal"/>
    <w:uiPriority w:val="99"/>
    <w:unhideWhenUsed/>
    <w:qFormat/>
    <w:rsid w:val="00DC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undary2.org/2016/06/ending-the-world-as-we-know-it-an-interview-with-andrew-cul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datadriveninvestor.com/will-climate-change-cause-humans-to-go-extinct-341035698193" TargetMode="External"/><Relationship Id="rId5" Type="http://schemas.openxmlformats.org/officeDocument/2006/relationships/webSettings" Target="webSettings.xml"/><Relationship Id="rId10" Type="http://schemas.openxmlformats.org/officeDocument/2006/relationships/hyperlink" Target="https://www.upress.umn.edu/book-division/books/dark-deleuze" TargetMode="External"/><Relationship Id="rId4" Type="http://schemas.openxmlformats.org/officeDocument/2006/relationships/settings" Target="settings.xml"/><Relationship Id="rId9" Type="http://schemas.openxmlformats.org/officeDocument/2006/relationships/hyperlink" Target="https://www.boundary2.org/2016/06/ending-the-world-as-we-know-it-an-interview-with-andrew-cul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er%20Hamst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5895</Words>
  <Characters>33603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39420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Parker Hamstra</dc:creator>
  <cp:keywords>6.0.0</cp:keywords>
  <dc:description/>
  <cp:lastModifiedBy>HAMSTRA, PARKER JOSEPH - 003,12</cp:lastModifiedBy>
  <cp:revision>2</cp:revision>
  <dcterms:created xsi:type="dcterms:W3CDTF">2025-04-05T15:22:00Z</dcterms:created>
  <dcterms:modified xsi:type="dcterms:W3CDTF">2025-04-05T15:50:00Z</dcterms:modified>
</cp:coreProperties>
</file>