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>
          <w:rFonts w:ascii="Times New Roman" w:hAnsi="Times New Roman"/>
          <w:b/>
          <w:bCs/>
          <w:i/>
          <w:i/>
          <w:iCs/>
          <w:color w:themeColor="text1" w:val="000000"/>
          <w:sz w:val="26"/>
          <w:szCs w:val="26"/>
          <w:u w:val="single"/>
        </w:rPr>
      </w:pPr>
      <w:r>
        <w:rPr>
          <w:rFonts w:ascii="Times New Roman" w:hAnsi="Times New Roman"/>
          <w:b/>
          <w:color w:themeColor="text1" w:val="000000"/>
          <w:sz w:val="26"/>
          <w:szCs w:val="26"/>
          <w:u w:val="single"/>
        </w:rPr>
        <w:t xml:space="preserve">Tutorial Sheet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1" distT="0" distB="13970" distL="0" distR="24765" simplePos="0" locked="0" layoutInCell="1" allowOverlap="1" relativeHeight="2" wp14:anchorId="6094BC01">
                <wp:simplePos x="0" y="0"/>
                <wp:positionH relativeFrom="column">
                  <wp:posOffset>116205</wp:posOffset>
                </wp:positionH>
                <wp:positionV relativeFrom="paragraph">
                  <wp:posOffset>96520</wp:posOffset>
                </wp:positionV>
                <wp:extent cx="5766435" cy="1319530"/>
                <wp:effectExtent l="5715" t="5080" r="4445" b="5080"/>
                <wp:wrapNone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6480" cy="13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9.15pt;margin-top:7.6pt;width:454pt;height:103.85pt;mso-wrap-style:none;v-text-anchor:middle" wp14:anchorId="6094BC01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Course:</w:t>
      </w:r>
      <w:r>
        <w:rPr>
          <w:rFonts w:cs="Times New Roman" w:ascii="Times New Roman" w:hAnsi="Times New Roman"/>
        </w:rPr>
        <w:t xml:space="preserve"> B. Tech (CSE)</w:t>
        <w:tab/>
        <w:t xml:space="preserve">    </w:t>
        <w:tab/>
      </w:r>
      <w:r>
        <w:rPr>
          <w:rFonts w:cs="Times New Roman" w:ascii="Times New Roman" w:hAnsi="Times New Roman"/>
          <w:b/>
        </w:rPr>
        <w:t>Year/</w:t>
      </w:r>
      <w:r>
        <w:rPr>
          <w:rFonts w:cs="Times New Roman" w:ascii="Times New Roman" w:hAnsi="Times New Roman"/>
          <w:b/>
          <w:bCs/>
        </w:rPr>
        <w:t>Semester: 3</w:t>
      </w:r>
      <w:r>
        <w:rPr>
          <w:rFonts w:cs="Times New Roman" w:ascii="Times New Roman" w:hAnsi="Times New Roman"/>
          <w:b/>
          <w:bCs/>
          <w:vertAlign w:val="superscript"/>
        </w:rPr>
        <w:t>rd</w:t>
      </w:r>
      <w:r>
        <w:rPr>
          <w:rFonts w:cs="Times New Roman" w:ascii="Times New Roman" w:hAnsi="Times New Roman"/>
          <w:b/>
          <w:bCs/>
        </w:rPr>
        <w:t>, V</w:t>
      </w:r>
      <w:r>
        <w:rPr>
          <w:rFonts w:cs="Times New Roman" w:ascii="Times New Roman" w:hAnsi="Times New Roman"/>
          <w:b/>
          <w:bCs/>
          <w:vertAlign w:val="superscript"/>
        </w:rPr>
        <w:t>th</w:t>
      </w:r>
      <w:r>
        <w:rPr>
          <w:rFonts w:cs="Times New Roman" w:ascii="Times New Roman" w:hAnsi="Times New Roman"/>
          <w:b/>
          <w:bCs/>
        </w:rPr>
        <w:t xml:space="preserve"> Sem         </w:t>
        <w:tab/>
        <w:t xml:space="preserve">Session: </w:t>
      </w:r>
      <w:r>
        <w:rPr>
          <w:rFonts w:cs="Times New Roman" w:ascii="Times New Roman" w:hAnsi="Times New Roman"/>
        </w:rPr>
        <w:t>202</w:t>
      </w: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</w:rPr>
        <w:t>-2</w:t>
      </w:r>
      <w:r>
        <w:rPr>
          <w:rFonts w:cs="Times New Roman" w:ascii="Times New Roman" w:hAnsi="Times New Roman"/>
        </w:rPr>
        <w:t>5</w:t>
      </w:r>
    </w:p>
    <w:p>
      <w:pPr>
        <w:pStyle w:val="Normal"/>
        <w:spacing w:lineRule="auto" w:line="360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Subject Name &amp; Code: Theory of Automata &amp; Formal Languages (BCSC0011)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</w:t>
      </w:r>
      <w:r>
        <w:rPr>
          <w:rFonts w:cs="Times New Roman" w:ascii="Times New Roman" w:hAnsi="Times New Roman"/>
          <w:b/>
          <w:bCs/>
        </w:rPr>
        <w:t xml:space="preserve">Max. Marks: </w:t>
        <w:tab/>
        <w:tab/>
        <w:tab/>
        <w:tab/>
        <w:tab/>
        <w:tab/>
        <w:tab/>
        <w:t>Time allowed: 50 Min.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</w:t>
      </w:r>
      <w:r>
        <w:rPr>
          <w:rFonts w:cs="Times New Roman" w:ascii="Times New Roman" w:hAnsi="Times New Roman"/>
          <w:b/>
          <w:bCs/>
        </w:rPr>
        <w:t>Note/Instruction (If any)</w:t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ind w:hanging="72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>Consider the CFG</w:t>
      </w:r>
    </w:p>
    <w:p>
      <w:pPr>
        <w:pStyle w:val="ListParagraph"/>
        <w:numPr>
          <w:ilvl w:val="0"/>
          <w:numId w:val="0"/>
        </w:numPr>
        <w:spacing w:lineRule="auto" w:line="276" w:before="0" w:after="200"/>
        <w:ind w:hanging="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                           </w:t>
      </w:r>
      <w:r>
        <w:rPr>
          <w:rFonts w:ascii="times new roman " w:hAnsi="times new roman "/>
          <w:b/>
          <w:bCs/>
          <w:sz w:val="24"/>
          <w:szCs w:val="24"/>
        </w:rPr>
        <w:t>S→XX</w:t>
      </w:r>
    </w:p>
    <w:p>
      <w:pPr>
        <w:pStyle w:val="ListParagraph"/>
        <w:numPr>
          <w:ilvl w:val="0"/>
          <w:numId w:val="0"/>
        </w:numPr>
        <w:spacing w:lineRule="auto" w:line="276" w:before="0" w:after="200"/>
        <w:ind w:hanging="0" w:left="720"/>
        <w:contextualSpacing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 xml:space="preserve">                            </w:t>
      </w:r>
      <w:r>
        <w:rPr>
          <w:rFonts w:ascii="times new roman " w:hAnsi="times new roman "/>
          <w:b/>
          <w:bCs/>
          <w:sz w:val="24"/>
          <w:szCs w:val="24"/>
        </w:rPr>
        <w:t>X→ XXX/bX/Xb/a</w:t>
      </w:r>
    </w:p>
    <w:p>
      <w:pPr>
        <w:pStyle w:val="ListParagraph"/>
        <w:numPr>
          <w:ilvl w:val="0"/>
          <w:numId w:val="0"/>
        </w:numPr>
        <w:spacing w:lineRule="auto" w:line="276" w:before="0" w:after="200"/>
        <w:ind w:hanging="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>Find the parse tree for the string bbaaaab.</w:t>
      </w:r>
      <w:bookmarkStart w:id="0" w:name="_Hlk155946051"/>
    </w:p>
    <w:p>
      <w:pPr>
        <w:pStyle w:val="ListParagraph"/>
        <w:spacing w:lineRule="auto" w:line="276" w:before="0" w:after="20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ind w:hanging="72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Consider the grammar G with the production </w:t>
      </w:r>
    </w:p>
    <w:p>
      <w:pPr>
        <w:pStyle w:val="ListParagraph"/>
        <w:numPr>
          <w:ilvl w:val="0"/>
          <w:numId w:val="0"/>
        </w:numPr>
        <w:spacing w:lineRule="auto" w:line="276" w:before="0" w:after="200"/>
        <w:ind w:hanging="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                             </w:t>
      </w:r>
      <w:r>
        <w:rPr>
          <w:rFonts w:ascii="times new roman " w:hAnsi="times new roman "/>
          <w:sz w:val="24"/>
          <w:szCs w:val="24"/>
        </w:rPr>
        <w:t>S→ aXY</w:t>
      </w:r>
    </w:p>
    <w:p>
      <w:pPr>
        <w:pStyle w:val="ListParagraph"/>
        <w:numPr>
          <w:ilvl w:val="0"/>
          <w:numId w:val="0"/>
        </w:numPr>
        <w:spacing w:lineRule="auto" w:line="276" w:before="0" w:after="200"/>
        <w:ind w:hanging="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                             </w:t>
      </w:r>
      <w:r>
        <w:rPr>
          <w:rFonts w:ascii="times new roman " w:hAnsi="times new roman "/>
          <w:sz w:val="24"/>
          <w:szCs w:val="24"/>
        </w:rPr>
        <w:t>B→ bYb</w:t>
      </w:r>
    </w:p>
    <w:p>
      <w:pPr>
        <w:pStyle w:val="ListParagraph"/>
        <w:spacing w:lineRule="auto" w:line="276" w:before="0" w:after="200"/>
        <w:ind w:hanging="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                              </w:t>
      </w:r>
      <w:r>
        <w:rPr>
          <w:rFonts w:ascii="times new roman " w:hAnsi="times new roman "/>
          <w:sz w:val="24"/>
          <w:szCs w:val="24"/>
        </w:rPr>
        <w:t xml:space="preserve">Y→ X/ </w:t>
      </w:r>
      <w:r>
        <w:rPr>
          <w:rFonts w:cs="Times New Roman" w:ascii="times new roman " w:hAnsi="times new roman "/>
          <w:sz w:val="24"/>
          <w:szCs w:val="24"/>
        </w:rPr>
        <w:t>ε</w:t>
      </w:r>
    </w:p>
    <w:p>
      <w:pPr>
        <w:pStyle w:val="ListParagraph"/>
        <w:spacing w:lineRule="auto" w:line="276" w:before="0" w:after="200"/>
        <w:ind w:hanging="0" w:left="720"/>
        <w:contextualSpacing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</w:t>
      </w:r>
      <w:r>
        <w:rPr>
          <w:rFonts w:cs="Times New Roman" w:ascii="times new roman " w:hAnsi="times new roman "/>
          <w:sz w:val="24"/>
          <w:szCs w:val="24"/>
        </w:rPr>
        <w:t>find the parse tree for the string abbbb.</w:t>
      </w:r>
    </w:p>
    <w:p>
      <w:pPr>
        <w:pStyle w:val="ListParagraph"/>
        <w:ind w:hanging="11" w:left="720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 </w:t>
      </w:r>
    </w:p>
    <w:p>
      <w:pPr>
        <w:pStyle w:val="Normal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3.</w:t>
        <w:tab/>
      </w:r>
      <w:r>
        <w:rPr>
          <w:rFonts w:cs="Times New Roman" w:ascii="times new roman " w:hAnsi="times new roman "/>
          <w:sz w:val="24"/>
          <w:szCs w:val="24"/>
        </w:rPr>
        <w:t>Consider the CFG whose productions are</w:t>
      </w:r>
    </w:p>
    <w:p>
      <w:pPr>
        <w:pStyle w:val="Normal"/>
        <w:spacing w:lineRule="auto" w:line="240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aAS/a</w:t>
      </w:r>
    </w:p>
    <w:p>
      <w:pPr>
        <w:pStyle w:val="Normal"/>
        <w:spacing w:lineRule="auto" w:line="240"/>
        <w:ind w:hanging="709" w:left="709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Sb/SS/ba</w:t>
      </w:r>
    </w:p>
    <w:p>
      <w:pPr>
        <w:pStyle w:val="Normal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</w:t>
      </w:r>
      <w:r>
        <w:rPr>
          <w:rFonts w:cs="Times New Roman" w:ascii="times new roman " w:hAnsi="times new roman "/>
          <w:sz w:val="24"/>
          <w:szCs w:val="24"/>
        </w:rPr>
        <w:t>show that S</w:t>
      </w:r>
      <w:r>
        <w:rPr>
          <w:rFonts w:cs="Times New Roman" w:ascii="times new roman " w:hAnsi="times new roman "/>
          <w:caps w:val="false"/>
          <w:smallCaps w:val="false"/>
          <w:color w:val="0C0D0E"/>
          <w:spacing w:val="0"/>
          <w:position w:val="0"/>
          <w:sz w:val="24"/>
          <w:sz w:val="24"/>
          <w:szCs w:val="24"/>
          <w:vertAlign w:val="baseline"/>
        </w:rPr>
        <w:t>⇒</w:t>
      </w:r>
      <w:r>
        <w:rPr>
          <w:rFonts w:cs="Times New Roman" w:ascii="times new roman " w:hAnsi="times new roman "/>
          <w:caps w:val="false"/>
          <w:smallCaps w:val="false"/>
          <w:color w:val="0C0D0E"/>
          <w:spacing w:val="0"/>
          <w:position w:val="0"/>
          <w:sz w:val="24"/>
          <w:sz w:val="24"/>
          <w:szCs w:val="24"/>
          <w:vertAlign w:val="baseline"/>
        </w:rPr>
        <w:t>* aabbaa and construct a derivation tree whose yield is aabbaa.</w:t>
      </w:r>
      <w:r>
        <w:rPr>
          <w:rFonts w:cs="Times New Roman" w:ascii="times new roman " w:hAnsi="times new roman "/>
          <w:caps w:val="false"/>
          <w:smallCaps w:val="false"/>
          <w:color w:val="0C0D0E"/>
          <w:spacing w:val="0"/>
          <w:position w:val="0"/>
          <w:sz w:val="24"/>
          <w:sz w:val="24"/>
          <w:szCs w:val="24"/>
          <w:vertAlign w:val="baseline"/>
        </w:rPr>
        <w:t> </w:t>
      </w:r>
    </w:p>
    <w:p>
      <w:pPr>
        <w:pStyle w:val="Normal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4.</w:t>
        <w:tab/>
      </w:r>
      <w:r>
        <w:rPr>
          <w:rFonts w:cs="Times New Roman" w:ascii="times new roman " w:hAnsi="times new roman "/>
          <w:sz w:val="24"/>
          <w:szCs w:val="24"/>
        </w:rPr>
        <w:t>Let G be the CFG</w:t>
      </w:r>
    </w:p>
    <w:p>
      <w:pPr>
        <w:pStyle w:val="Normal"/>
        <w:spacing w:lineRule="auto" w:line="240"/>
        <w:ind w:hanging="0" w:left="0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bB/aA</w:t>
      </w:r>
    </w:p>
    <w:p>
      <w:pPr>
        <w:pStyle w:val="Normal"/>
        <w:spacing w:lineRule="auto" w:line="240"/>
        <w:ind w:hanging="0" w:left="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b/bS/aAA</w:t>
      </w:r>
    </w:p>
    <w:p>
      <w:pPr>
        <w:pStyle w:val="Normal"/>
        <w:spacing w:lineRule="auto" w:line="240"/>
        <w:ind w:hanging="0" w:left="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a/aS/bBB.</w:t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For the string bbaababa find </w:t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</w:t>
      </w:r>
      <w:r>
        <w:rPr>
          <w:rFonts w:cs="Times New Roman" w:ascii="times new roman " w:hAnsi="times new roman "/>
          <w:sz w:val="24"/>
          <w:szCs w:val="24"/>
        </w:rPr>
        <w:t>1.leftmost derivation</w:t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</w:t>
      </w:r>
      <w:r>
        <w:rPr>
          <w:rFonts w:cs="Times New Roman" w:ascii="times new roman " w:hAnsi="times new roman "/>
          <w:sz w:val="24"/>
          <w:szCs w:val="24"/>
        </w:rPr>
        <w:t xml:space="preserve">2.rightmost derivation and </w:t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</w:t>
      </w:r>
      <w:r>
        <w:rPr>
          <w:rFonts w:cs="Times New Roman" w:ascii="times new roman " w:hAnsi="times new roman "/>
          <w:sz w:val="24"/>
          <w:szCs w:val="24"/>
        </w:rPr>
        <w:t>3. parse tree.</w:t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5. </w:t>
        <w:tab/>
      </w:r>
      <w:r>
        <w:rPr>
          <w:rFonts w:cs="Times New Roman" w:ascii="times new roman " w:hAnsi="times new roman "/>
          <w:sz w:val="24"/>
          <w:szCs w:val="24"/>
        </w:rPr>
        <w:t>If CFG G is having following production rules show that G is ambigious</w:t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Sb/S/a</w:t>
      </w:r>
    </w:p>
    <w:p>
      <w:pPr>
        <w:pStyle w:val="Normal"/>
        <w:widowControl/>
        <w:bidi w:val="0"/>
        <w:spacing w:lineRule="auto" w:line="360" w:before="0" w:after="200"/>
        <w:ind w:hanging="540" w:left="629" w:right="0"/>
        <w:jc w:val="left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6.       Consider the productions for the if then else statement which are the p art of the     programming language</w:t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 xml:space="preserve">               </w:t>
      </w:r>
      <w:r>
        <w:rPr>
          <w:rFonts w:ascii="times new roman " w:hAnsi="times new roman "/>
          <w:b/>
          <w:bCs/>
          <w:sz w:val="24"/>
          <w:szCs w:val="24"/>
        </w:rPr>
        <w:t>&lt;statement &gt; → if&lt;expression&gt;then&lt;st&gt;|if&lt;expression&gt;then&lt;st&gt;else&lt;st&gt;else&lt;st&gt;|  &lt;other  statement&gt;</w:t>
      </w:r>
    </w:p>
    <w:p>
      <w:pPr>
        <w:pStyle w:val="Normal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expression → exp1| exp2|….exp.</w:t>
      </w:r>
    </w:p>
    <w:p>
      <w:pPr>
        <w:pStyle w:val="Normal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&lt;other statement&gt;→ st1|st2|…….|st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n.</w:t>
      </w:r>
      <w:r>
        <w:rPr>
          <w:rFonts w:cs="Times New Roman" w:ascii="times new roman " w:hAnsi="times new roman "/>
          <w:sz w:val="24"/>
          <w:szCs w:val="24"/>
          <w:vertAlign w:val="subscript"/>
        </w:rPr>
        <w:tab/>
        <w:tab/>
        <w:tab/>
        <w:tab/>
        <w:tab/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6.</w:t>
        <w:tab/>
      </w:r>
      <w:r>
        <w:rPr>
          <w:rFonts w:cs="Times New Roman" w:ascii="times new roman " w:hAnsi="times new roman "/>
          <w:sz w:val="24"/>
          <w:szCs w:val="24"/>
        </w:rPr>
        <w:t>Construct the grammar for the following languages.</w:t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1. L={aa,ab,ba,bb}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2. L={a</w:t>
      </w: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 xml:space="preserve">n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| n&gt;=1}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3. L=(a+b)*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4.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L={set of all strings of length at leat two}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5.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L={start with a and end with b}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6.  L={start and end with different symbols}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7. L={a</w:t>
      </w: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>n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b</w:t>
      </w: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>n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| n&gt;=1}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8. L=WaW</w:t>
      </w: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>R</w:t>
      </w:r>
    </w:p>
    <w:p>
      <w:pPr>
        <w:pStyle w:val="Normal"/>
        <w:spacing w:lineRule="auto" w:line="360"/>
        <w:rPr>
          <w:rFonts w:ascii="times new roman " w:hAnsi="times new roman 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 xml:space="preserve">          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9. L={a</w:t>
      </w: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>n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b</w:t>
      </w:r>
      <w:r>
        <w:rPr>
          <w:rFonts w:cs="Times New Roman" w:ascii="times new roman " w:hAnsi="times new roman "/>
          <w:b/>
          <w:bCs/>
          <w:sz w:val="24"/>
          <w:szCs w:val="24"/>
          <w:vertAlign w:val="superscript"/>
        </w:rPr>
        <w:t>m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|n,m&gt;=1}</w:t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7. Consider the grammar having following production rules :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aB/bA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aS|bAA|a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bS|aBB|b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for the string aaabbabbba find 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(I) The leftmost derivation and leftmost derivation tree.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(II) The rightmost derivation and rightmost derivation tree.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</w:t>
      </w:r>
      <w:r>
        <w:rPr>
          <w:rFonts w:cs="Times New Roman" w:ascii="times new roman " w:hAnsi="times new roman "/>
          <w:sz w:val="24"/>
          <w:szCs w:val="24"/>
        </w:rPr>
        <w:t xml:space="preserve">8.Show that the grammar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a|abSb|aAb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A→ bS|aAAb  </w:t>
      </w:r>
      <w:r>
        <w:rPr>
          <w:rFonts w:cs="Times New Roman" w:ascii="times new roman " w:hAnsi="times new roman "/>
          <w:sz w:val="24"/>
          <w:szCs w:val="24"/>
        </w:rPr>
        <w:t xml:space="preserve">    is ambigious.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9.Show that grammar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aB|ab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aAB|a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B→ Abb|b            </w:t>
      </w:r>
      <w:r>
        <w:rPr>
          <w:rFonts w:cs="Times New Roman" w:ascii="times new roman " w:hAnsi="times new roman "/>
          <w:b w:val="false"/>
          <w:bCs w:val="false"/>
          <w:sz w:val="24"/>
          <w:szCs w:val="24"/>
        </w:rPr>
        <w:t>is ambigious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10. Consider the grammar with production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aaB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bBb|</w:t>
      </w:r>
      <w:r>
        <w:rPr>
          <w:rFonts w:cs="Times New Roman" w:ascii="times new roman " w:hAnsi="times new roman "/>
          <w:b/>
          <w:bCs/>
          <w:sz w:val="24"/>
          <w:szCs w:val="24"/>
        </w:rPr>
        <w:t>ε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Aa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Show that the string aabbabba is not accepted by this grammar.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11. </w:t>
      </w:r>
      <w:r>
        <w:rPr>
          <w:rFonts w:cs="Times New Roman" w:ascii="times new roman " w:hAnsi="times new roman "/>
          <w:sz w:val="24"/>
          <w:szCs w:val="24"/>
        </w:rPr>
        <w:t>Give the derivation tree for (((a+b)(c))+a+b ,using the following grammar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</w:t>
      </w:r>
      <w:r>
        <w:rPr>
          <w:rFonts w:cs="Times New Roman" w:ascii="times new roman " w:hAnsi="times new roman "/>
          <w:b/>
          <w:bCs/>
          <w:sz w:val="24"/>
          <w:szCs w:val="24"/>
        </w:rPr>
        <w:t>E→ T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T→ F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F→ I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E→ E+T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T→ T*F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F→ (E)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I→ a|b|c.</w:t>
      </w:r>
      <w:r>
        <w:rPr>
          <w:rFonts w:cs="Times New Roman" w:ascii="times new roman " w:hAnsi="times new roman "/>
          <w:sz w:val="24"/>
          <w:szCs w:val="24"/>
        </w:rPr>
        <w:br/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12. Consider a CFG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AB|a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A→ b 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identify and eliminate the useless symbols.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13. Remove the useless symbol from the given context free grammar: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aB|bX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Bad | bSX |a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aSB|bBX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  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X→SBD | aBx |ad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14. Consider the following grammar and obtain the equivalent grammar containing no useless grammar symbol.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A→ xyx | Xyzz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X→ Xz |xYz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Y→ yYy | Xz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Z→ Zy |z.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15.Consider the following grammar :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A→ b | </w:t>
      </w:r>
      <w:r>
        <w:rPr>
          <w:rFonts w:cs="Times New Roman" w:ascii="times new roman " w:hAnsi="times new roman "/>
          <w:b/>
          <w:bCs/>
          <w:sz w:val="24"/>
          <w:szCs w:val="24"/>
        </w:rPr>
        <w:t>ε</w:t>
      </w:r>
      <w:r>
        <w:rPr>
          <w:rFonts w:cs="Times New Roman" w:ascii="times new roman " w:hAnsi="times new roman "/>
          <w:sz w:val="24"/>
          <w:szCs w:val="24"/>
        </w:rPr>
        <w:t xml:space="preserve">   </w:t>
      </w:r>
      <w:r>
        <w:rPr>
          <w:rFonts w:cs="Times New Roman" w:ascii="times new roman " w:hAnsi="times new roman "/>
          <w:sz w:val="24"/>
          <w:szCs w:val="24"/>
        </w:rPr>
        <w:t>remove the Nullable non-terminal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</w:t>
      </w:r>
      <w:r>
        <w:rPr>
          <w:rFonts w:cs="Times New Roman" w:ascii="times new roman " w:hAnsi="times new roman "/>
          <w:sz w:val="24"/>
          <w:szCs w:val="24"/>
        </w:rPr>
        <w:t>6. Consider the following grammar G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ABAC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aA |</w:t>
      </w:r>
      <w:r>
        <w:rPr>
          <w:rFonts w:cs="Times New Roman" w:ascii="times new roman " w:hAnsi="times new roman "/>
          <w:b/>
          <w:bCs/>
          <w:sz w:val="24"/>
          <w:szCs w:val="24"/>
        </w:rPr>
        <w:t>ε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bB |</w:t>
      </w:r>
      <w:r>
        <w:rPr>
          <w:rFonts w:cs="Times New Roman" w:ascii="times new roman " w:hAnsi="times new roman "/>
          <w:b/>
          <w:bCs/>
          <w:sz w:val="24"/>
          <w:szCs w:val="24"/>
        </w:rPr>
        <w:t>ε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C→ c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remove the </w:t>
      </w:r>
      <w:r>
        <w:rPr>
          <w:rFonts w:cs="Times New Roman" w:ascii="times new roman " w:hAnsi="times new roman "/>
          <w:sz w:val="24"/>
          <w:szCs w:val="24"/>
        </w:rPr>
        <w:t>ε-</w:t>
      </w:r>
      <w:r>
        <w:rPr>
          <w:rFonts w:cs="Times New Roman" w:ascii="times new roman " w:hAnsi="times new roman "/>
          <w:sz w:val="24"/>
          <w:szCs w:val="24"/>
        </w:rPr>
        <w:t>production from the above grammar.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17. C</w:t>
      </w:r>
      <w:r>
        <w:rPr>
          <w:rFonts w:cs="Times New Roman" w:ascii="times new roman " w:hAnsi="times new roman "/>
          <w:sz w:val="24"/>
          <w:szCs w:val="24"/>
        </w:rPr>
        <w:t xml:space="preserve">onsider the following  grammar and remove the  </w:t>
      </w:r>
      <w:r>
        <w:rPr>
          <w:rFonts w:cs="Times New Roman" w:ascii="times new roman " w:hAnsi="times new roman "/>
          <w:sz w:val="24"/>
          <w:szCs w:val="24"/>
        </w:rPr>
        <w:t>ε -</w:t>
      </w:r>
      <w:r>
        <w:rPr>
          <w:rFonts w:cs="Times New Roman" w:ascii="times new roman " w:hAnsi="times new roman "/>
          <w:sz w:val="24"/>
          <w:szCs w:val="24"/>
        </w:rPr>
        <w:t>productions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aSa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S→bSb | </w:t>
      </w:r>
      <w:r>
        <w:rPr>
          <w:rFonts w:cs="Times New Roman" w:ascii="times new roman " w:hAnsi="times new roman "/>
          <w:b/>
          <w:bCs/>
          <w:sz w:val="24"/>
          <w:szCs w:val="24"/>
        </w:rPr>
        <w:t>ε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18. Consider the following </w:t>
      </w:r>
      <w:r>
        <w:rPr>
          <w:rFonts w:cs="Times New Roman" w:ascii="times new roman " w:hAnsi="times new roman "/>
          <w:sz w:val="24"/>
          <w:szCs w:val="24"/>
        </w:rPr>
        <w:t>grammar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 xml:space="preserve">  </w:t>
      </w: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 xml:space="preserve">S→ a | Xb|aYa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trike w:val="false"/>
          <w:dstrike w:val="false"/>
          <w:sz w:val="24"/>
          <w:szCs w:val="24"/>
        </w:rPr>
      </w:pP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 xml:space="preserve">X→ Y | </w:t>
      </w: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>ε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trike w:val="false"/>
          <w:dstrike w:val="false"/>
          <w:sz w:val="24"/>
          <w:szCs w:val="24"/>
        </w:rPr>
      </w:pP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 xml:space="preserve">          </w:t>
      </w:r>
      <w:r>
        <w:rPr>
          <w:rFonts w:cs="Times New Roman" w:ascii="times new roman " w:hAnsi="times new roman "/>
          <w:b/>
          <w:bCs/>
          <w:strike w:val="false"/>
          <w:dstrike w:val="false"/>
          <w:sz w:val="24"/>
          <w:szCs w:val="24"/>
        </w:rPr>
        <w:t>y→ b | X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19. Change the following grammar in to CNF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S→ 1A | 0B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 → 1AA | 0S| 0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 → 0BB | 1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20 . Change the following grammar in to CNF 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G=({S},{a,b,c},{S→ a |b | CSS }, S) 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21. Change the following grammar in to CNF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abSb | a | aAb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 →bS | aAAb.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22. Convert CFG which is given below in to CNF form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bA | aB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bAA | aS | 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aBB | bS| b.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23. Convert the grammar :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 |  BC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aB | bA | a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 → bB |cC | 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C → c  </w:t>
      </w:r>
      <w:r>
        <w:rPr>
          <w:rFonts w:cs="Times New Roman" w:ascii="times new roman " w:hAnsi="times new roman "/>
          <w:sz w:val="24"/>
          <w:szCs w:val="24"/>
        </w:rPr>
        <w:t xml:space="preserve">   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sz w:val="24"/>
          <w:szCs w:val="24"/>
        </w:rPr>
        <w:t>into GNF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24. Convert the grammar :      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abaSan |aba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sz w:val="24"/>
          <w:szCs w:val="24"/>
        </w:rPr>
        <w:t>into GNF.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25. Convert the grammar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S→AB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BS | a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SA | b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</w:t>
      </w:r>
      <w:r>
        <w:rPr>
          <w:rFonts w:cs="Times New Roman" w:ascii="times new roman " w:hAnsi="times new roman "/>
          <w:sz w:val="24"/>
          <w:szCs w:val="24"/>
        </w:rPr>
        <w:t>into GNF.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26. </w:t>
      </w:r>
      <w:r>
        <w:rPr>
          <w:rFonts w:cs="Times New Roman" w:ascii="times new roman " w:hAnsi="times new roman "/>
          <w:sz w:val="24"/>
          <w:szCs w:val="24"/>
        </w:rPr>
        <w:t xml:space="preserve"> </w:t>
      </w:r>
      <w:r>
        <w:rPr>
          <w:rFonts w:cs="Times New Roman" w:ascii="times new roman " w:hAnsi="times new roman "/>
          <w:sz w:val="24"/>
          <w:szCs w:val="24"/>
        </w:rPr>
        <w:t>Convert the following grammar into GNF :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aAS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a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SbA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</w:t>
      </w:r>
      <w:r>
        <w:rPr>
          <w:rFonts w:cs="Times New Roman" w:ascii="times new roman " w:hAnsi="times new roman "/>
          <w:b/>
          <w:bCs/>
          <w:sz w:val="24"/>
          <w:szCs w:val="24"/>
        </w:rPr>
        <w:t>A → SS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ba.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27. Convert the following grammar G into GNF: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</w:t>
      </w:r>
      <w:r>
        <w:rPr>
          <w:rFonts w:cs="Times New Roman" w:ascii="times new roman " w:hAnsi="times new roman "/>
          <w:b/>
          <w:bCs/>
          <w:sz w:val="24"/>
          <w:szCs w:val="24"/>
        </w:rPr>
        <w:t>S→ XA | BB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</w:t>
      </w:r>
      <w:r>
        <w:rPr>
          <w:rFonts w:cs="Times New Roman" w:ascii="times new roman " w:hAnsi="times new roman "/>
          <w:b/>
          <w:bCs/>
          <w:sz w:val="24"/>
          <w:szCs w:val="24"/>
        </w:rPr>
        <w:t>B→ b | SB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X→ b 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</w:t>
      </w:r>
      <w:r>
        <w:rPr>
          <w:rFonts w:cs="Times New Roman" w:ascii="times new roman " w:hAnsi="times new roman "/>
          <w:b/>
          <w:bCs/>
          <w:sz w:val="24"/>
          <w:szCs w:val="24"/>
        </w:rPr>
        <w:t>A→ a.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28. </w:t>
      </w:r>
      <w:r>
        <w:rPr>
          <w:rFonts w:cs="Times New Roman" w:ascii="times new roman " w:hAnsi="times new roman "/>
          <w:sz w:val="24"/>
          <w:szCs w:val="24"/>
        </w:rPr>
        <w:t>Construct a pda for the following CFG ,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</w:t>
      </w:r>
      <w:r>
        <w:rPr>
          <w:rFonts w:cs="Times New Roman" w:ascii="times new roman " w:hAnsi="times new roman "/>
          <w:sz w:val="24"/>
          <w:szCs w:val="24"/>
        </w:rPr>
        <w:t>G=(V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>n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, 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>t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, P,S) with 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>n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={S} ,V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 xml:space="preserve">t 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={ (,)} and P is defined δ  as follows: 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S→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ε 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S→ SS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S→ (S).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  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29. Construct a pda for the following CFG ,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G=(V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>n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, 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>t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, P,S) with 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>n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={S} ,V</w:t>
      </w:r>
      <w:r>
        <w:rPr>
          <w:rFonts w:cs="Times New Roman" w:ascii="times new roman " w:hAnsi="times new roman "/>
          <w:sz w:val="24"/>
          <w:szCs w:val="24"/>
          <w:vertAlign w:val="subscript"/>
        </w:rPr>
        <w:t xml:space="preserve">t 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={ a,b,c} and P is defined   as follows: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S→ aSa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S→ bSb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S→ c.</w:t>
      </w:r>
    </w:p>
    <w:p>
      <w:pPr>
        <w:pStyle w:val="Normal"/>
        <w:bidi w:val="0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30. For each of the CFG ,</w:t>
      </w: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>construct PDA that accepts the same language they generate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(1) S→ aSbb | abb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(2) S→ SS | a | b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(3) S→ XaaX   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X→ aX | bX |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ε       </w:t>
      </w:r>
    </w:p>
    <w:p>
      <w:pPr>
        <w:pStyle w:val="Normal"/>
        <w:bidi w:val="0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(4) S→ XY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X→ aX | bX|  a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Y → Ya | Yb | a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(5) S→ Xa |Yb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X→ Sb | b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  <w:t xml:space="preserve">      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Y → Sa | a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</w:t>
      </w:r>
      <w:r>
        <w:rPr>
          <w:rFonts w:cs="Times New Roman" w:ascii="times new roman " w:hAnsi="times new roman "/>
          <w:sz w:val="24"/>
          <w:szCs w:val="24"/>
        </w:rPr>
        <w:t>31. Convert the following PDA into equivalent CFG.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>1.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0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,a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0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 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2.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0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,a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0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 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3.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0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b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,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ε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4.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b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)→ (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,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ε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5.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b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 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6.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b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 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7.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c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,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ε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8.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c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,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ε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        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9.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δ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(q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,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ε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,z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)→ (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2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 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,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ε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)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 </w:t>
      </w:r>
    </w:p>
    <w:p>
      <w:pPr>
        <w:pStyle w:val="Normal"/>
        <w:spacing w:lineRule="auto" w:line="360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</w:t>
      </w:r>
      <w:r>
        <w:rPr>
          <w:rFonts w:cs="Times New Roman" w:ascii="times new roman " w:hAnsi="times new roman "/>
          <w:sz w:val="24"/>
          <w:szCs w:val="24"/>
        </w:rPr>
        <w:t>3</w:t>
      </w:r>
      <w:r>
        <w:rPr>
          <w:rFonts w:cs="Times New Roman" w:ascii="times new roman " w:hAnsi="times new roman "/>
          <w:sz w:val="24"/>
          <w:szCs w:val="24"/>
        </w:rPr>
        <w:t>2</w:t>
      </w:r>
      <w:r>
        <w:rPr>
          <w:rFonts w:cs="Times New Roman" w:ascii="times new roman " w:hAnsi="times new roman "/>
          <w:sz w:val="24"/>
          <w:szCs w:val="24"/>
        </w:rPr>
        <w:t>. Consider the given PDA M=({q0}, {0,1}, {a,b,Z0}, δ, q0, Z0, Ø )</w:t>
      </w:r>
    </w:p>
    <w:p>
      <w:pPr>
        <w:pStyle w:val="ListParagraph"/>
        <w:ind w:left="180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  <w:t>Where δ is defined as follows: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 (q0 , 0, Z0)= {( q0, aZ0)}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δ(q0,1,Z0)={( q0, bZ0)}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 (q0 , 0, a)= {( q0, aa)}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 (q0 ,1, b)= {( q0, bb)}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 (q0 , 0, b)= {( q0, ε)}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 (q0 , 1, a)= {( q0, ε)}</w:t>
      </w:r>
    </w:p>
    <w:p>
      <w:pPr>
        <w:pStyle w:val="ListParagraph"/>
        <w:spacing w:lineRule="auto" w:line="240"/>
        <w:ind w:left="180"/>
        <w:rPr>
          <w:rFonts w:ascii="times new roman " w:hAnsi="times new roman "/>
          <w:b/>
          <w:bCs/>
          <w:sz w:val="24"/>
          <w:szCs w:val="24"/>
        </w:rPr>
      </w:pPr>
      <w:r>
        <w:rPr>
          <w:rFonts w:ascii="times new roman " w:hAnsi="times new roman "/>
          <w:b/>
          <w:bCs/>
          <w:sz w:val="24"/>
          <w:szCs w:val="24"/>
        </w:rPr>
        <w:t>δ (q0 , ε, Z0)= {( q0, ε)}</w:t>
      </w:r>
    </w:p>
    <w:p>
      <w:pPr>
        <w:pStyle w:val="Normal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cs="Times New Roman" w:ascii="times new roman " w:hAnsi="times new roman "/>
          <w:b w:val="false"/>
          <w:bCs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Convert the given PDA M to corresponding CFG.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>33. Find equivalent CFG of the following given PDA: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  <w:t xml:space="preserve">         </w:t>
      </w:r>
      <w:r>
        <w:rPr>
          <w:rFonts w:cs="Times New Roman" w:ascii="times new roman " w:hAnsi="times new roman "/>
          <w:b/>
          <w:bCs/>
          <w:sz w:val="24"/>
          <w:szCs w:val="24"/>
        </w:rPr>
        <w:t xml:space="preserve"> </w:t>
      </w:r>
      <w:r>
        <w:rPr>
          <w:rFonts w:cs="Times New Roman" w:ascii="times new roman " w:hAnsi="times new roman "/>
          <w:b/>
          <w:bCs/>
          <w:sz w:val="24"/>
          <w:szCs w:val="24"/>
        </w:rPr>
        <w:t>PDA P= ({q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 xml:space="preserve"> , q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1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} ,{a,b} ,{a, Z</w:t>
      </w:r>
      <w:r>
        <w:rPr>
          <w:rFonts w:cs="Times New Roman" w:ascii="times new roman " w:hAnsi="times new roman "/>
          <w:b/>
          <w:bCs/>
          <w:sz w:val="24"/>
          <w:szCs w:val="24"/>
          <w:vertAlign w:val="subscript"/>
        </w:rPr>
        <w:t xml:space="preserve">0 </w:t>
      </w:r>
      <w:r>
        <w:rPr>
          <w:rFonts w:cs="Times New Roman" w:ascii="times new roman " w:hAnsi="times new roman "/>
          <w:b/>
          <w:bCs/>
          <w:position w:val="0"/>
          <w:sz w:val="24"/>
          <w:sz w:val="24"/>
          <w:szCs w:val="24"/>
          <w:vertAlign w:val="baseline"/>
        </w:rPr>
        <w:t>} ,δ ,q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 xml:space="preserve">0 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,Z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    </w:t>
      </w:r>
      <w:r>
        <w:rPr>
          <w:rFonts w:cs="Times New Roman" w:ascii="times new roman " w:hAnsi="times new roman "/>
          <w:b w:val="false"/>
          <w:bCs w:val="false"/>
          <w:color w:val="000000"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b w:val="false"/>
          <w:bCs w:val="false"/>
          <w:color w:val="000000"/>
          <w:position w:val="0"/>
          <w:sz w:val="24"/>
          <w:sz w:val="24"/>
          <w:szCs w:val="24"/>
          <w:vertAlign w:val="baseline"/>
        </w:rPr>
        <w:t xml:space="preserve">where δ : 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color w:val="000000"/>
          <w:position w:val="0"/>
          <w:sz w:val="24"/>
          <w:sz w:val="24"/>
          <w:szCs w:val="24"/>
          <w:vertAlign w:val="baseline"/>
        </w:rPr>
        <w:t xml:space="preserve">   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   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δ ( 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,a , z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) = (q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 aZ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      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δ ( 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,a , a) = (q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 aa)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      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δ ( 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,a , a) = (q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 ε)</w:t>
      </w:r>
    </w:p>
    <w:p>
      <w:pPr>
        <w:pStyle w:val="Normal"/>
        <w:spacing w:lineRule="auto" w:line="24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      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δ ( 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 ε , Z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0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>) = (q</w:t>
      </w:r>
      <w:r>
        <w:rPr>
          <w:rFonts w:cs="Times New Roman" w:ascii="times new roman " w:hAnsi="times new roman "/>
          <w:b/>
          <w:bCs/>
          <w:color w:val="000000"/>
          <w:sz w:val="24"/>
          <w:szCs w:val="24"/>
          <w:vertAlign w:val="subscript"/>
        </w:rPr>
        <w:t>1</w:t>
      </w:r>
      <w:r>
        <w:rPr>
          <w:rFonts w:cs="Times New Roman" w:ascii="times new roman " w:hAnsi="times new roman "/>
          <w:b/>
          <w:bCs/>
          <w:color w:val="000000"/>
          <w:position w:val="0"/>
          <w:sz w:val="24"/>
          <w:sz w:val="24"/>
          <w:szCs w:val="24"/>
          <w:vertAlign w:val="baseline"/>
        </w:rPr>
        <w:t xml:space="preserve"> , ε)</w:t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b/>
          <w:bCs/>
          <w:sz w:val="24"/>
          <w:szCs w:val="24"/>
        </w:rPr>
      </w:pPr>
      <w:r>
        <w:rPr>
          <w:rFonts w:cs="Times New Roman" w:ascii="times new roman " w:hAnsi="times new roman "/>
          <w:b/>
          <w:bCs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/>
        <w:ind w:hanging="709" w:left="709"/>
        <w:rPr>
          <w:rFonts w:ascii="times new roman " w:hAnsi="times new roman " w:cs="Times New Roman"/>
          <w:sz w:val="24"/>
          <w:szCs w:val="24"/>
        </w:rPr>
      </w:pPr>
      <w:r>
        <w:rPr>
          <w:rFonts w:cs="Times New Roman" w:ascii="times new roman " w:hAnsi="times new roman "/>
          <w:sz w:val="24"/>
          <w:szCs w:val="24"/>
        </w:rPr>
      </w:r>
    </w:p>
    <w:p>
      <w:pPr>
        <w:pStyle w:val="Normal"/>
        <w:spacing w:lineRule="auto" w:line="360" w:before="0" w:after="200"/>
        <w:ind w:hanging="709" w:left="709"/>
        <w:rPr>
          <w:rFonts w:ascii="times new roman " w:hAnsi="times new roman "/>
          <w:sz w:val="24"/>
          <w:szCs w:val="24"/>
        </w:rPr>
      </w:pPr>
      <w:r>
        <w:rPr>
          <w:rFonts w:ascii="times new roman " w:hAnsi="times new roman "/>
          <w:sz w:val="24"/>
          <w:szCs w:val="24"/>
        </w:rPr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lbertus Extra Bold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 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650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5af2"/>
    <w:pPr>
      <w:keepNext w:val="true"/>
      <w:spacing w:lineRule="auto" w:line="240" w:before="0" w:after="0"/>
      <w:jc w:val="center"/>
      <w:outlineLvl w:val="1"/>
    </w:pPr>
    <w:rPr>
      <w:rFonts w:ascii="Albertus Extra Bold" w:hAnsi="Albertus Extra Bold" w:eastAsia="Times New Roman" w:cs="Times New Roman"/>
      <w:color w:val="993300"/>
      <w:sz w:val="28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d05af2"/>
    <w:rPr>
      <w:rFonts w:ascii="Albertus Extra Bold" w:hAnsi="Albertus Extra Bold" w:eastAsia="Times New Roman" w:cs="Times New Roman"/>
      <w:color w:val="993300"/>
      <w:sz w:val="28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05af2"/>
    <w:pPr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qFormat/>
    <w:rsid w:val="00236e98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f3c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LibreOffice/24.8.2.1$Linux_X86_64 LibreOffice_project/41740883c77b073d14011387305cb18c71aed59b</Application>
  <AppVersion>15.0000</AppVersion>
  <Pages>9</Pages>
  <Words>981</Words>
  <Characters>3687</Characters>
  <CharactersWithSpaces>6901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2024-04-03T05:03:00Z</dcterms:created>
  <dc:creator>jo</dc:creator>
  <dc:description/>
  <dc:language>en-US</dc:language>
  <cp:lastModifiedBy/>
  <dcterms:modified xsi:type="dcterms:W3CDTF">2024-11-14T21:24:25Z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4c9d1b56-6de3-4684-9a35-74bc695be9db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2024-01-12T07:17:29Z</vt:lpwstr>
  </property>
  <property fmtid="{D5CDD505-2E9C-101B-9397-08002B2CF9AE}" pid="8" name="MSIP_Label_defa4170-0d19-0005-0004-bc88714345d2_SiteId">
    <vt:lpwstr>1985c8ee-0416-4d83-9634-30508ce6f57a</vt:lpwstr>
  </property>
</Properties>
</file>