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paper provides a comprehensive overview of machine learning (ML) algorithms and their applications in various real-world domains. It highlights the importance of ML in the context of the Fourth Industrial Revolution (4IR) and the vast amount of data generated by the Internet of Things (IoT), cybersecurity, mobile devices, and social media.</w:t>
        <w:br/>
        <w:br/>
        <w:t>**Key Takeaways:**</w:t>
        <w:br/>
        <w:br/>
        <w:t xml:space="preserve">* **The paper explores different types of data:** Structured, unstructured, semi-structured, and metadata. </w:t>
        <w:br/>
        <w:t xml:space="preserve">* **It categorizes machine learning techniques into four main types:** Supervised, unsupervised, semi-supervised, and reinforcement learning. </w:t>
        <w:br/>
        <w:t xml:space="preserve">* **It then delves into specific ML algorithms:**  including classification analysis, regression analysis, data clustering, feature engineering, association rule learning, and deep learning. </w:t>
        <w:br/>
        <w:t>* **The paper emphasizes the importance of data quality:**  Good data is crucial for building effective ML models. It addresses the challenges of data collection, cleaning, and pre-processing.</w:t>
        <w:br/>
        <w:t>* **It discusses the challenges of selecting appropriate ML algorithms:** Different algorithms have different strengths and weaknesses, and selecting the right one is crucial for achieving good results.</w:t>
        <w:br/>
        <w:t>* **The paper highlights various real-world applications of ML:** Such as predictive analytics, cybersecurity, smart cities, healthcare, e-commerce, NLP, image and speech recognition, sustainable agriculture, and user behavior analytics.</w:t>
        <w:br/>
        <w:t xml:space="preserve">* **Finally, it outlines research challenges and future directions:**  including data collection, pre-processing techniques, hybrid learning models, and improving the efficiency of ML algorithms. </w:t>
        <w:br/>
        <w:br/>
        <w:t>**In conclusion,** this paper provides a valuable resource for researchers and professionals working in the field of ML. It offers a comprehensive overview of the subject, explores its real-world applications, and outlines future research directions.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