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after="0" w:line="200" w:lineRule="exact"/>
        <w:rPr>
          <w:sz w:val="20"/>
          <w:szCs w:val="20"/>
        </w:rPr>
      </w:pPr>
    </w:p>
    <w:p>
      <w:pPr>
        <w:pStyle w:val="Body"/>
        <w:spacing w:after="0" w:line="200" w:lineRule="exact"/>
        <w:jc w:val="center"/>
        <w:rPr>
          <w:rFonts w:ascii="Calibri" w:cs="Calibri" w:hAnsi="Calibri" w:eastAsia="Calibri"/>
          <w:b w:val="1"/>
          <w:bCs w:val="1"/>
          <w:sz w:val="24"/>
          <w:szCs w:val="24"/>
        </w:rPr>
      </w:pPr>
      <w:r>
        <w:rPr>
          <w:rFonts w:ascii="Calibri" w:cs="Calibri" w:hAnsi="Calibri" w:eastAsia="Calibri"/>
          <w:b w:val="1"/>
          <w:bCs w:val="1"/>
          <w:sz w:val="24"/>
          <w:szCs w:val="24"/>
          <w:rtl w:val="0"/>
        </w:rPr>
        <w:t xml:space="preserve">Essay Format (Your own resume must be attached)  (1/3)                                                                        </w:t>
      </w:r>
    </w:p>
    <w:p>
      <w:pPr>
        <w:pStyle w:val="Body"/>
        <w:spacing w:after="0" w:line="200" w:lineRule="exact"/>
        <w:rPr>
          <w:b w:val="1"/>
          <w:bCs w:val="1"/>
          <w:sz w:val="24"/>
          <w:szCs w:val="24"/>
        </w:rPr>
      </w:pPr>
    </w:p>
    <w:p>
      <w:pPr>
        <w:pStyle w:val="Body"/>
        <w:spacing w:after="0" w:line="200" w:lineRule="exact"/>
        <w:ind w:firstLine="201"/>
        <w:rPr>
          <w:rFonts w:ascii="Cambria" w:cs="Cambria" w:hAnsi="Cambria" w:eastAsia="Cambria"/>
          <w:b w:val="1"/>
          <w:bCs w:val="1"/>
          <w:sz w:val="24"/>
          <w:szCs w:val="24"/>
        </w:rPr>
      </w:pPr>
      <w:r>
        <w:rPr>
          <w:rFonts w:ascii="Cambria" w:cs="Cambria" w:hAnsi="Cambria" w:eastAsia="Cambria"/>
          <w:b w:val="1"/>
          <w:bCs w:val="1"/>
          <w:color w:val="ff0000"/>
          <w:sz w:val="20"/>
          <w:szCs w:val="20"/>
          <w:u w:color="ff0000"/>
          <w:rtl w:val="0"/>
          <w:lang w:val="en-US"/>
        </w:rPr>
        <w:t xml:space="preserve">↓↓ </w:t>
      </w:r>
      <w:r>
        <w:rPr>
          <w:rFonts w:ascii="Cambria" w:cs="Cambria" w:hAnsi="Cambria" w:eastAsia="Cambria"/>
          <w:b w:val="1"/>
          <w:bCs w:val="1"/>
          <w:color w:val="ff0000"/>
          <w:sz w:val="20"/>
          <w:szCs w:val="20"/>
          <w:u w:color="ff0000"/>
          <w:rtl w:val="0"/>
          <w:lang w:val="en-US"/>
        </w:rPr>
        <w:t>Must be filled by the Applicant</w:t>
      </w:r>
    </w:p>
    <w:p>
      <w:pPr>
        <w:pStyle w:val="Body"/>
        <w:spacing w:after="0" w:line="200" w:lineRule="exact"/>
        <w:rPr>
          <w:b w:val="1"/>
          <w:bCs w:val="1"/>
          <w:sz w:val="32"/>
          <w:szCs w:val="32"/>
        </w:rPr>
      </w:pPr>
    </w:p>
    <w:tbl>
      <w:tblPr>
        <w:tblW w:w="10698"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16"/>
        <w:gridCol w:w="7282"/>
      </w:tblGrid>
      <w:tr>
        <w:tblPrEx>
          <w:shd w:val="clear" w:color="auto" w:fill="ced7e7"/>
        </w:tblPrEx>
        <w:trPr>
          <w:trHeight w:val="290" w:hRule="atLeast"/>
        </w:trPr>
        <w:tc>
          <w:tcPr>
            <w:tcW w:type="dxa" w:w="3416"/>
            <w:tcBorders>
              <w:top w:val="single" w:color="000001" w:sz="4" w:space="0" w:shadow="0" w:frame="0"/>
              <w:left w:val="single" w:color="00000a" w:sz="4" w:space="0" w:shadow="0" w:frame="0"/>
              <w:bottom w:val="single" w:color="00000a" w:sz="4" w:space="0" w:shadow="0" w:frame="0"/>
              <w:right w:val="single" w:color="000001" w:sz="4" w:space="0" w:shadow="0" w:frame="0"/>
            </w:tcBorders>
            <w:shd w:val="clear" w:color="auto" w:fill="d8d8d8"/>
            <w:tcMar>
              <w:top w:type="dxa" w:w="80"/>
              <w:left w:type="dxa" w:w="200"/>
              <w:bottom w:type="dxa" w:w="80"/>
              <w:right w:type="dxa" w:w="80"/>
            </w:tcMar>
            <w:vAlign w:val="top"/>
          </w:tcPr>
          <w:p>
            <w:pPr>
              <w:pStyle w:val="Body"/>
              <w:spacing w:before="9" w:after="0" w:line="240" w:lineRule="auto"/>
              <w:ind w:left="120" w:firstLine="0"/>
            </w:pPr>
            <w:r>
              <w:rPr>
                <w:b w:val="1"/>
                <w:bCs w:val="1"/>
                <w:sz w:val="24"/>
                <w:szCs w:val="24"/>
                <w:rtl w:val="0"/>
                <w:lang w:val="en-US"/>
              </w:rPr>
              <w:t>JAF Number</w:t>
            </w:r>
          </w:p>
        </w:tc>
        <w:tc>
          <w:tcPr>
            <w:tcW w:type="dxa" w:w="7282"/>
            <w:tcBorders>
              <w:top w:val="single" w:color="000001" w:sz="4" w:space="0" w:shadow="0" w:frame="0"/>
              <w:left w:val="single" w:color="000001" w:sz="4" w:space="0" w:shadow="0" w:frame="0"/>
              <w:bottom w:val="single" w:color="00000a" w:sz="4" w:space="0" w:shadow="0" w:frame="0"/>
              <w:right w:val="single" w:color="000001" w:sz="4" w:space="0" w:shadow="0" w:frame="0"/>
            </w:tcBorders>
            <w:shd w:val="clear" w:color="auto" w:fill="d8d8d8"/>
            <w:tcMar>
              <w:top w:type="dxa" w:w="80"/>
              <w:left w:type="dxa" w:w="200"/>
              <w:bottom w:type="dxa" w:w="80"/>
              <w:right w:type="dxa" w:w="80"/>
            </w:tcMar>
            <w:vAlign w:val="top"/>
          </w:tcPr>
          <w:p>
            <w:pPr>
              <w:keepNext w:val="0"/>
              <w:keepLines w:val="0"/>
              <w:pageBreakBefore w:val="0"/>
              <w:widowControl w:val="1"/>
              <w:shd w:val="clear" w:color="auto" w:fill="auto"/>
              <w:suppressAutoHyphens w:val="0"/>
              <w:bidi w:val="0"/>
              <w:spacing w:before="9" w:after="0" w:line="240" w:lineRule="auto"/>
              <w:ind w:left="12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2 - R&amp;D Engineer - Voice User Interface</w:t>
            </w:r>
          </w:p>
        </w:tc>
      </w:tr>
      <w:tr>
        <w:tblPrEx>
          <w:shd w:val="clear" w:color="auto" w:fill="ced7e7"/>
        </w:tblPrEx>
        <w:trPr>
          <w:trHeight w:val="250" w:hRule="atLeast"/>
        </w:trPr>
        <w:tc>
          <w:tcPr>
            <w:tcW w:type="dxa" w:w="10698"/>
            <w:gridSpan w:val="2"/>
            <w:tcBorders>
              <w:top w:val="single" w:color="00000a" w:sz="4" w:space="0" w:shadow="0" w:frame="0"/>
              <w:left w:val="single" w:color="00000a" w:sz="4" w:space="0" w:shadow="0" w:frame="0"/>
              <w:bottom w:val="single" w:color="00000a" w:sz="4" w:space="0" w:shadow="0" w:frame="0"/>
              <w:right w:val="single" w:color="000001"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0698"/>
            <w:gridSpan w:val="2"/>
            <w:tcBorders>
              <w:top w:val="single" w:color="00000a" w:sz="4" w:space="0" w:shadow="0" w:frame="0"/>
              <w:left w:val="single" w:color="00000a" w:sz="4" w:space="0" w:shadow="0" w:frame="0"/>
              <w:bottom w:val="single" w:color="000001" w:sz="4" w:space="0" w:shadow="0" w:frame="0"/>
              <w:right w:val="single" w:color="000001" w:sz="4" w:space="0" w:shadow="0" w:frame="0"/>
            </w:tcBorders>
            <w:shd w:val="clear" w:color="auto" w:fill="d8d8d8"/>
            <w:tcMar>
              <w:top w:type="dxa" w:w="80"/>
              <w:left w:type="dxa" w:w="200"/>
              <w:bottom w:type="dxa" w:w="80"/>
              <w:right w:type="dxa" w:w="80"/>
            </w:tcMar>
            <w:vAlign w:val="top"/>
          </w:tcPr>
          <w:p>
            <w:pPr>
              <w:pStyle w:val="Body"/>
              <w:spacing w:before="9" w:after="0" w:line="240" w:lineRule="auto"/>
              <w:ind w:left="120" w:firstLine="0"/>
            </w:pPr>
            <w:r>
              <w:rPr>
                <w:rFonts w:ascii="Calibri" w:cs="Calibri" w:hAnsi="Calibri" w:eastAsia="Calibri"/>
                <w:b w:val="1"/>
                <w:bCs w:val="1"/>
                <w:sz w:val="24"/>
                <w:szCs w:val="24"/>
                <w:rtl w:val="0"/>
                <w:lang w:val="en-US"/>
              </w:rPr>
              <w:t>General</w:t>
            </w:r>
            <w:r>
              <w:rPr>
                <w:rFonts w:ascii="Calibri" w:cs="Calibri" w:hAnsi="Calibri" w:eastAsia="Calibri"/>
                <w:b w:val="1"/>
                <w:bCs w:val="1"/>
                <w:spacing w:val="47"/>
                <w:sz w:val="24"/>
                <w:szCs w:val="24"/>
                <w:rtl w:val="0"/>
                <w:lang w:val="en-US"/>
              </w:rPr>
              <w:t xml:space="preserve"> </w:t>
            </w:r>
            <w:r>
              <w:rPr>
                <w:rFonts w:ascii="Calibri" w:cs="Calibri" w:hAnsi="Calibri" w:eastAsia="Calibri"/>
                <w:b w:val="1"/>
                <w:bCs w:val="1"/>
                <w:sz w:val="24"/>
                <w:szCs w:val="24"/>
                <w:rtl w:val="0"/>
                <w:lang w:val="en-US"/>
              </w:rPr>
              <w:t>Information</w:t>
            </w:r>
          </w:p>
        </w:tc>
      </w:tr>
      <w:tr>
        <w:tblPrEx>
          <w:shd w:val="clear" w:color="auto" w:fill="ced7e7"/>
        </w:tblPrEx>
        <w:trPr>
          <w:trHeight w:val="228" w:hRule="atLeast"/>
        </w:trPr>
        <w:tc>
          <w:tcPr>
            <w:tcW w:type="dxa" w:w="3416"/>
            <w:tcBorders>
              <w:top w:val="single" w:color="000001" w:sz="4" w:space="0" w:shadow="0" w:frame="0"/>
              <w:left w:val="single" w:color="00000a" w:sz="4" w:space="0" w:shadow="0" w:frame="0"/>
              <w:bottom w:val="single" w:color="000001" w:sz="2" w:space="0" w:shadow="0" w:frame="0"/>
              <w:right w:val="single" w:color="000001" w:sz="2" w:space="0" w:shadow="0" w:frame="0"/>
            </w:tcBorders>
            <w:shd w:val="clear" w:color="auto" w:fill="auto"/>
            <w:tcMar>
              <w:top w:type="dxa" w:w="80"/>
              <w:left w:type="dxa" w:w="200"/>
              <w:bottom w:type="dxa" w:w="80"/>
              <w:right w:type="dxa" w:w="80"/>
            </w:tcMar>
            <w:vAlign w:val="top"/>
          </w:tcPr>
          <w:p>
            <w:pPr>
              <w:pStyle w:val="Body"/>
              <w:spacing w:before="19" w:after="0" w:line="240" w:lineRule="auto"/>
              <w:ind w:left="120" w:firstLine="0"/>
            </w:pPr>
            <w:r>
              <w:rPr>
                <w:sz w:val="20"/>
                <w:szCs w:val="20"/>
                <w:rtl w:val="0"/>
                <w:lang w:val="en-US"/>
              </w:rPr>
              <w:t>Name</w:t>
            </w:r>
          </w:p>
        </w:tc>
        <w:tc>
          <w:tcPr>
            <w:tcW w:type="dxa" w:w="7282"/>
            <w:tcBorders>
              <w:top w:val="single" w:color="000001" w:sz="4"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ody"/>
              <w:spacing w:before="19" w:after="0" w:line="240" w:lineRule="auto"/>
            </w:pPr>
            <w:r>
              <w:rPr>
                <w:sz w:val="20"/>
                <w:szCs w:val="20"/>
                <w:rtl w:val="0"/>
                <w:lang w:val="en-US"/>
              </w:rPr>
              <w:t>Sachin Goyal</w:t>
            </w:r>
          </w:p>
        </w:tc>
      </w:tr>
      <w:tr>
        <w:tblPrEx>
          <w:shd w:val="clear" w:color="auto" w:fill="ced7e7"/>
        </w:tblPrEx>
        <w:trPr>
          <w:trHeight w:val="225" w:hRule="atLeast"/>
        </w:trPr>
        <w:tc>
          <w:tcPr>
            <w:tcW w:type="dxa" w:w="3416"/>
            <w:tcBorders>
              <w:top w:val="single" w:color="000001" w:sz="2" w:space="0" w:shadow="0" w:frame="0"/>
              <w:left w:val="single" w:color="00000a" w:sz="4" w:space="0" w:shadow="0" w:frame="0"/>
              <w:bottom w:val="single" w:color="000001" w:sz="2" w:space="0" w:shadow="0" w:frame="0"/>
              <w:right w:val="single" w:color="000001" w:sz="2" w:space="0" w:shadow="0" w:frame="0"/>
            </w:tcBorders>
            <w:shd w:val="clear" w:color="auto" w:fill="auto"/>
            <w:tcMar>
              <w:top w:type="dxa" w:w="80"/>
              <w:left w:type="dxa" w:w="200"/>
              <w:bottom w:type="dxa" w:w="80"/>
              <w:right w:type="dxa" w:w="80"/>
            </w:tcMar>
            <w:vAlign w:val="top"/>
          </w:tcPr>
          <w:p>
            <w:pPr>
              <w:pStyle w:val="Body"/>
              <w:spacing w:before="19" w:after="0" w:line="240" w:lineRule="auto"/>
              <w:ind w:left="120" w:firstLine="0"/>
            </w:pPr>
            <w:r>
              <w:rPr>
                <w:sz w:val="20"/>
                <w:szCs w:val="20"/>
                <w:rtl w:val="0"/>
                <w:lang w:val="en-US"/>
              </w:rPr>
              <w:t>Date of Birth</w:t>
            </w:r>
          </w:p>
        </w:tc>
        <w:tc>
          <w:tcPr>
            <w:tcW w:type="dxa" w:w="7282"/>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ody"/>
              <w:spacing w:before="19" w:after="0" w:line="240" w:lineRule="auto"/>
            </w:pPr>
            <w:r>
              <w:rPr>
                <w:sz w:val="20"/>
                <w:szCs w:val="20"/>
                <w:rtl w:val="0"/>
                <w:lang w:val="en-US"/>
              </w:rPr>
              <w:t>2nd May 1997</w:t>
            </w:r>
          </w:p>
        </w:tc>
      </w:tr>
      <w:tr>
        <w:tblPrEx>
          <w:shd w:val="clear" w:color="auto" w:fill="ced7e7"/>
        </w:tblPrEx>
        <w:trPr>
          <w:trHeight w:val="225" w:hRule="atLeast"/>
        </w:trPr>
        <w:tc>
          <w:tcPr>
            <w:tcW w:type="dxa" w:w="3416"/>
            <w:tcBorders>
              <w:top w:val="single" w:color="000001" w:sz="2" w:space="0" w:shadow="0" w:frame="0"/>
              <w:left w:val="single" w:color="00000a" w:sz="4" w:space="0" w:shadow="0" w:frame="0"/>
              <w:bottom w:val="single" w:color="000001" w:sz="2" w:space="0" w:shadow="0" w:frame="0"/>
              <w:right w:val="single" w:color="000001" w:sz="2" w:space="0" w:shadow="0" w:frame="0"/>
            </w:tcBorders>
            <w:shd w:val="clear" w:color="auto" w:fill="auto"/>
            <w:tcMar>
              <w:top w:type="dxa" w:w="80"/>
              <w:left w:type="dxa" w:w="200"/>
              <w:bottom w:type="dxa" w:w="80"/>
              <w:right w:type="dxa" w:w="80"/>
            </w:tcMar>
            <w:vAlign w:val="top"/>
          </w:tcPr>
          <w:p>
            <w:pPr>
              <w:pStyle w:val="Body"/>
              <w:spacing w:before="19" w:after="0" w:line="240" w:lineRule="auto"/>
              <w:ind w:left="120" w:firstLine="0"/>
            </w:pPr>
            <w:r>
              <w:rPr>
                <w:sz w:val="20"/>
                <w:szCs w:val="20"/>
                <w:rtl w:val="0"/>
                <w:lang w:val="en-US"/>
              </w:rPr>
              <w:t>Student ID Number</w:t>
            </w:r>
          </w:p>
        </w:tc>
        <w:tc>
          <w:tcPr>
            <w:tcW w:type="dxa" w:w="7282"/>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200"/>
              <w:bottom w:type="dxa" w:w="80"/>
              <w:right w:type="dxa" w:w="80"/>
            </w:tcMar>
            <w:vAlign w:val="top"/>
          </w:tcPr>
          <w:p>
            <w:pPr>
              <w:keepNext w:val="0"/>
              <w:keepLines w:val="0"/>
              <w:pageBreakBefore w:val="0"/>
              <w:widowControl w:val="1"/>
              <w:shd w:val="clear" w:color="auto" w:fill="auto"/>
              <w:suppressAutoHyphens w:val="0"/>
              <w:bidi w:val="0"/>
              <w:spacing w:before="19" w:after="0" w:line="240" w:lineRule="auto"/>
              <w:ind w:left="12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150020069</w:t>
            </w:r>
          </w:p>
        </w:tc>
      </w:tr>
      <w:tr>
        <w:tblPrEx>
          <w:shd w:val="clear" w:color="auto" w:fill="ced7e7"/>
        </w:tblPrEx>
        <w:trPr>
          <w:trHeight w:val="225" w:hRule="atLeast"/>
        </w:trPr>
        <w:tc>
          <w:tcPr>
            <w:tcW w:type="dxa" w:w="3416"/>
            <w:tcBorders>
              <w:top w:val="single" w:color="000001" w:sz="2" w:space="0" w:shadow="0" w:frame="0"/>
              <w:left w:val="single" w:color="00000a" w:sz="4" w:space="0" w:shadow="0" w:frame="0"/>
              <w:bottom w:val="single" w:color="000001" w:sz="2" w:space="0" w:shadow="0" w:frame="0"/>
              <w:right w:val="single" w:color="000001" w:sz="2" w:space="0" w:shadow="0" w:frame="0"/>
            </w:tcBorders>
            <w:shd w:val="clear" w:color="auto" w:fill="auto"/>
            <w:tcMar>
              <w:top w:type="dxa" w:w="80"/>
              <w:left w:type="dxa" w:w="200"/>
              <w:bottom w:type="dxa" w:w="80"/>
              <w:right w:type="dxa" w:w="80"/>
            </w:tcMar>
            <w:vAlign w:val="top"/>
          </w:tcPr>
          <w:p>
            <w:pPr>
              <w:pStyle w:val="Body"/>
              <w:spacing w:before="19" w:after="0" w:line="240" w:lineRule="auto"/>
              <w:ind w:left="120" w:firstLine="0"/>
            </w:pPr>
            <w:r>
              <w:rPr>
                <w:sz w:val="20"/>
                <w:szCs w:val="20"/>
                <w:rtl w:val="0"/>
                <w:lang w:val="en-US"/>
              </w:rPr>
              <w:t>Gender</w:t>
            </w:r>
          </w:p>
        </w:tc>
        <w:tc>
          <w:tcPr>
            <w:tcW w:type="dxa" w:w="7282"/>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200"/>
              <w:bottom w:type="dxa" w:w="80"/>
              <w:right w:type="dxa" w:w="80"/>
            </w:tcMar>
            <w:vAlign w:val="top"/>
          </w:tcPr>
          <w:p>
            <w:pPr>
              <w:pStyle w:val="Body"/>
              <w:spacing w:before="19" w:after="0" w:line="240" w:lineRule="auto"/>
              <w:ind w:left="120" w:firstLine="0"/>
            </w:pPr>
            <w:r>
              <w:rPr>
                <w:sz w:val="20"/>
                <w:szCs w:val="20"/>
                <w:rtl w:val="0"/>
                <w:lang w:val="en-US"/>
              </w:rPr>
              <w:t xml:space="preserve">Male                    </w:t>
            </w:r>
          </w:p>
        </w:tc>
      </w:tr>
      <w:tr>
        <w:tblPrEx>
          <w:shd w:val="clear" w:color="auto" w:fill="ced7e7"/>
        </w:tblPrEx>
        <w:trPr>
          <w:trHeight w:val="285" w:hRule="atLeast"/>
        </w:trPr>
        <w:tc>
          <w:tcPr>
            <w:tcW w:type="dxa" w:w="10698"/>
            <w:gridSpan w:val="2"/>
            <w:tcBorders>
              <w:top w:val="single" w:color="000001" w:sz="2" w:space="0" w:shadow="0" w:frame="0"/>
              <w:left w:val="single" w:color="00000a" w:sz="4" w:space="0" w:shadow="0" w:frame="0"/>
              <w:bottom w:val="single" w:color="000001" w:sz="2" w:space="0" w:shadow="0" w:frame="0"/>
              <w:right w:val="single" w:color="000001" w:sz="4" w:space="0" w:shadow="0" w:frame="0"/>
            </w:tcBorders>
            <w:shd w:val="clear" w:color="auto" w:fill="d8d8d8"/>
            <w:tcMar>
              <w:top w:type="dxa" w:w="80"/>
              <w:left w:type="dxa" w:w="80"/>
              <w:bottom w:type="dxa" w:w="80"/>
              <w:right w:type="dxa" w:w="80"/>
            </w:tcMar>
            <w:vAlign w:val="top"/>
          </w:tcPr>
          <w:p>
            <w:pPr>
              <w:pStyle w:val="Body"/>
              <w:ind w:firstLine="135"/>
            </w:pPr>
            <w:r>
              <w:rPr>
                <w:rFonts w:ascii="Calibri" w:cs="Calibri" w:hAnsi="Calibri" w:eastAsia="Calibri"/>
                <w:b w:val="1"/>
                <w:bCs w:val="1"/>
                <w:sz w:val="24"/>
                <w:szCs w:val="24"/>
                <w:rtl w:val="0"/>
                <w:lang w:val="en-US"/>
              </w:rPr>
              <w:t>Education</w:t>
            </w:r>
            <w:r>
              <w:rPr>
                <w:rFonts w:ascii="Calibri" w:cs="Calibri" w:hAnsi="Calibri" w:eastAsia="Calibri"/>
                <w:b w:val="1"/>
                <w:bCs w:val="1"/>
                <w:spacing w:val="35"/>
                <w:sz w:val="24"/>
                <w:szCs w:val="24"/>
                <w:rtl w:val="0"/>
                <w:lang w:val="en-US"/>
              </w:rPr>
              <w:t xml:space="preserve"> </w:t>
            </w:r>
            <w:r>
              <w:rPr>
                <w:rFonts w:ascii="Calibri" w:cs="Calibri" w:hAnsi="Calibri" w:eastAsia="Calibri"/>
                <w:b w:val="1"/>
                <w:bCs w:val="1"/>
                <w:sz w:val="24"/>
                <w:szCs w:val="24"/>
                <w:rtl w:val="0"/>
                <w:lang w:val="en-US"/>
              </w:rPr>
              <w:t>Information</w:t>
            </w:r>
          </w:p>
        </w:tc>
      </w:tr>
      <w:tr>
        <w:tblPrEx>
          <w:shd w:val="clear" w:color="auto" w:fill="ced7e7"/>
        </w:tblPrEx>
        <w:trPr>
          <w:trHeight w:val="225" w:hRule="atLeast"/>
        </w:trPr>
        <w:tc>
          <w:tcPr>
            <w:tcW w:type="dxa" w:w="3416"/>
            <w:tcBorders>
              <w:top w:val="single" w:color="000001" w:sz="2" w:space="0" w:shadow="0" w:frame="0"/>
              <w:left w:val="single" w:color="00000a" w:sz="4" w:space="0" w:shadow="0" w:frame="0"/>
              <w:bottom w:val="single" w:color="000001" w:sz="2" w:space="0" w:shadow="0" w:frame="0"/>
              <w:right w:val="single" w:color="000001" w:sz="2" w:space="0" w:shadow="0" w:frame="0"/>
            </w:tcBorders>
            <w:shd w:val="clear" w:color="auto" w:fill="auto"/>
            <w:tcMar>
              <w:top w:type="dxa" w:w="80"/>
              <w:left w:type="dxa" w:w="200"/>
              <w:bottom w:type="dxa" w:w="80"/>
              <w:right w:type="dxa" w:w="80"/>
            </w:tcMar>
            <w:vAlign w:val="top"/>
          </w:tcPr>
          <w:p>
            <w:pPr>
              <w:pStyle w:val="Body"/>
              <w:spacing w:before="19" w:after="0" w:line="240" w:lineRule="auto"/>
              <w:ind w:left="120" w:firstLine="0"/>
            </w:pPr>
            <w:r>
              <w:rPr>
                <w:sz w:val="20"/>
                <w:szCs w:val="20"/>
                <w:rtl w:val="0"/>
                <w:lang w:val="en-US"/>
              </w:rPr>
              <w:t>University</w:t>
            </w:r>
          </w:p>
        </w:tc>
        <w:tc>
          <w:tcPr>
            <w:tcW w:type="dxa" w:w="7282"/>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 xml:space="preserve">  IIT-Bombay</w:t>
            </w:r>
          </w:p>
        </w:tc>
      </w:tr>
      <w:tr>
        <w:tblPrEx>
          <w:shd w:val="clear" w:color="auto" w:fill="ced7e7"/>
        </w:tblPrEx>
        <w:trPr>
          <w:trHeight w:val="228" w:hRule="atLeast"/>
        </w:trPr>
        <w:tc>
          <w:tcPr>
            <w:tcW w:type="dxa" w:w="3416"/>
            <w:tcBorders>
              <w:top w:val="single" w:color="000001" w:sz="2" w:space="0" w:shadow="0" w:frame="0"/>
              <w:left w:val="single" w:color="00000a" w:sz="4" w:space="0" w:shadow="0" w:frame="0"/>
              <w:bottom w:val="single" w:color="000001" w:sz="4" w:space="0" w:shadow="0" w:frame="0"/>
              <w:right w:val="single" w:color="000001" w:sz="2" w:space="0" w:shadow="0" w:frame="0"/>
            </w:tcBorders>
            <w:shd w:val="clear" w:color="auto" w:fill="auto"/>
            <w:tcMar>
              <w:top w:type="dxa" w:w="80"/>
              <w:left w:type="dxa" w:w="200"/>
              <w:bottom w:type="dxa" w:w="80"/>
              <w:right w:type="dxa" w:w="80"/>
            </w:tcMar>
            <w:vAlign w:val="top"/>
          </w:tcPr>
          <w:p>
            <w:pPr>
              <w:pStyle w:val="Body"/>
              <w:spacing w:before="19" w:after="0" w:line="240" w:lineRule="auto"/>
              <w:ind w:left="120" w:firstLine="0"/>
            </w:pPr>
            <w:r>
              <w:rPr>
                <w:sz w:val="20"/>
                <w:szCs w:val="20"/>
                <w:rtl w:val="0"/>
                <w:lang w:val="en-US"/>
              </w:rPr>
              <w:t>Department</w:t>
            </w:r>
          </w:p>
        </w:tc>
        <w:tc>
          <w:tcPr>
            <w:tcW w:type="dxa" w:w="7282"/>
            <w:tcBorders>
              <w:top w:val="single" w:color="000001" w:sz="2" w:space="0" w:shadow="0" w:frame="0"/>
              <w:left w:val="single" w:color="000001" w:sz="2" w:space="0" w:shadow="0" w:frame="0"/>
              <w:bottom w:val="single" w:color="000001" w:sz="4" w:space="0" w:shadow="0" w:frame="0"/>
              <w:right w:val="single" w:color="000001" w:sz="2"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Electrical Engineering</w:t>
            </w:r>
          </w:p>
        </w:tc>
      </w:tr>
      <w:tr>
        <w:tblPrEx>
          <w:shd w:val="clear" w:color="auto" w:fill="ced7e7"/>
        </w:tblPrEx>
        <w:trPr>
          <w:trHeight w:val="230" w:hRule="atLeast"/>
        </w:trPr>
        <w:tc>
          <w:tcPr>
            <w:tcW w:type="dxa" w:w="3416"/>
            <w:tcBorders>
              <w:top w:val="single" w:color="000001" w:sz="4" w:space="0" w:shadow="0" w:frame="0"/>
              <w:left w:val="single" w:color="00000a" w:sz="4" w:space="0" w:shadow="0" w:frame="0"/>
              <w:bottom w:val="single" w:color="00000a" w:sz="4" w:space="0" w:shadow="0" w:frame="0"/>
              <w:right w:val="single" w:color="000001" w:sz="4" w:space="0" w:shadow="0" w:frame="0"/>
            </w:tcBorders>
            <w:shd w:val="clear" w:color="auto" w:fill="auto"/>
            <w:tcMar>
              <w:top w:type="dxa" w:w="80"/>
              <w:left w:type="dxa" w:w="200"/>
              <w:bottom w:type="dxa" w:w="80"/>
              <w:right w:type="dxa" w:w="80"/>
            </w:tcMar>
            <w:vAlign w:val="top"/>
          </w:tcPr>
          <w:p>
            <w:pPr>
              <w:pStyle w:val="Body"/>
              <w:spacing w:before="19" w:after="0" w:line="240" w:lineRule="auto"/>
              <w:ind w:left="120" w:firstLine="0"/>
            </w:pPr>
            <w:r>
              <w:rPr>
                <w:sz w:val="20"/>
                <w:szCs w:val="20"/>
                <w:rtl w:val="0"/>
                <w:lang w:val="en-US"/>
              </w:rPr>
              <w:t>Diploma</w:t>
            </w:r>
          </w:p>
        </w:tc>
        <w:tc>
          <w:tcPr>
            <w:tcW w:type="dxa" w:w="7282"/>
            <w:tcBorders>
              <w:top w:val="single" w:color="000001" w:sz="4" w:space="0" w:shadow="0" w:frame="0"/>
              <w:left w:val="single" w:color="000001" w:sz="4" w:space="0" w:shadow="0" w:frame="0"/>
              <w:bottom w:val="single" w:color="00000a" w:sz="4" w:space="0" w:shadow="0" w:frame="0"/>
              <w:right w:val="single" w:color="000001"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 xml:space="preserve">  B-Tech(Bachelor)    </w:t>
            </w:r>
          </w:p>
        </w:tc>
      </w:tr>
      <w:tr>
        <w:tblPrEx>
          <w:shd w:val="clear" w:color="auto" w:fill="ced7e7"/>
        </w:tblPrEx>
        <w:trPr>
          <w:trHeight w:val="1590" w:hRule="atLeast"/>
        </w:trPr>
        <w:tc>
          <w:tcPr>
            <w:tcW w:type="dxa" w:w="3416"/>
            <w:tcBorders>
              <w:top w:val="single" w:color="00000a" w:sz="4" w:space="0" w:shadow="0" w:frame="0"/>
              <w:left w:val="single" w:color="00000a" w:sz="4" w:space="0" w:shadow="0" w:frame="0"/>
              <w:bottom w:val="single" w:color="00000a" w:sz="4" w:space="0" w:shadow="0" w:frame="0"/>
              <w:right w:val="single" w:color="000001" w:sz="4" w:space="0" w:shadow="0" w:frame="0"/>
            </w:tcBorders>
            <w:shd w:val="clear" w:color="auto" w:fill="auto"/>
            <w:tcMar>
              <w:top w:type="dxa" w:w="80"/>
              <w:left w:type="dxa" w:w="80"/>
              <w:bottom w:type="dxa" w:w="80"/>
              <w:right w:type="dxa" w:w="80"/>
            </w:tcMar>
            <w:vAlign w:val="top"/>
          </w:tcPr>
          <w:p>
            <w:pPr>
              <w:pStyle w:val="No Spacing"/>
            </w:pPr>
            <w:r>
              <w:rPr>
                <w:rFonts w:ascii="Calibri" w:cs="Calibri" w:hAnsi="Calibri" w:eastAsia="Calibri"/>
                <w:b w:val="1"/>
                <w:bCs w:val="1"/>
                <w:sz w:val="20"/>
                <w:szCs w:val="20"/>
                <w:rtl w:val="0"/>
                <w:lang w:val="en-US"/>
              </w:rPr>
              <w:t>We had explained during the Campus</w:t>
            </w:r>
            <w:r>
              <w:rPr>
                <w:rFonts w:ascii="ＭＳ 明朝" w:cs="ＭＳ 明朝" w:hAnsi="ＭＳ 明朝" w:eastAsia="ＭＳ 明朝"/>
                <w:b w:val="1"/>
                <w:bCs w:val="1"/>
                <w:sz w:val="20"/>
                <w:szCs w:val="20"/>
                <w:rtl w:val="0"/>
                <w:lang w:val="ja-JP" w:eastAsia="ja-JP"/>
              </w:rPr>
              <w:t>　</w:t>
            </w:r>
            <w:r>
              <w:rPr>
                <w:rFonts w:ascii="Calibri" w:cs="Calibri" w:hAnsi="Calibri" w:eastAsia="Calibri"/>
                <w:b w:val="1"/>
                <w:bCs w:val="1"/>
                <w:sz w:val="20"/>
                <w:szCs w:val="20"/>
                <w:rtl w:val="0"/>
                <w:lang w:val="en-US"/>
              </w:rPr>
              <w:t>Talk our expectation of hiring long-term employees(at least 5 years). What are your future career aspirations and how do you think they align with Sony</w:t>
            </w:r>
            <w:r>
              <w:rPr>
                <w:rFonts w:ascii="Calibri" w:cs="Calibri" w:hAnsi="Calibri" w:eastAsia="Calibri"/>
                <w:b w:val="1"/>
                <w:bCs w:val="1"/>
                <w:sz w:val="20"/>
                <w:szCs w:val="20"/>
                <w:rtl w:val="0"/>
                <w:lang w:val="en-US"/>
              </w:rPr>
              <w:t>’</w:t>
            </w:r>
            <w:r>
              <w:rPr>
                <w:rFonts w:ascii="Calibri" w:cs="Calibri" w:hAnsi="Calibri" w:eastAsia="Calibri"/>
                <w:b w:val="1"/>
                <w:bCs w:val="1"/>
                <w:sz w:val="20"/>
                <w:szCs w:val="20"/>
                <w:rtl w:val="0"/>
                <w:lang w:val="en-US"/>
              </w:rPr>
              <w:t>s requirement?</w:t>
            </w:r>
          </w:p>
        </w:tc>
        <w:tc>
          <w:tcPr>
            <w:tcW w:type="dxa" w:w="7282"/>
            <w:tcBorders>
              <w:top w:val="single" w:color="00000a" w:sz="4" w:space="0" w:shadow="0" w:frame="0"/>
              <w:left w:val="single" w:color="000001" w:sz="4" w:space="0" w:shadow="0" w:frame="0"/>
              <w:bottom w:val="single" w:color="00000a" w:sz="4" w:space="0" w:shadow="0" w:frame="0"/>
              <w:right w:val="single" w:color="000001" w:sz="4" w:space="0" w:shadow="0" w:frame="0"/>
            </w:tcBorders>
            <w:shd w:val="clear" w:color="auto" w:fill="auto"/>
            <w:tcMar>
              <w:top w:type="dxa" w:w="80"/>
              <w:left w:type="dxa" w:w="80"/>
              <w:bottom w:type="dxa" w:w="80"/>
              <w:right w:type="dxa" w:w="80"/>
            </w:tcMar>
            <w:vAlign w:val="top"/>
          </w:tcPr>
          <w:p>
            <w:pPr>
              <w:pStyle w:val="No Spacing"/>
            </w:pPr>
            <w:r>
              <w:rPr>
                <w:rFonts w:ascii="Calibri" w:cs="Calibri" w:hAnsi="Calibri" w:eastAsia="Calibri"/>
                <w:rtl w:val="0"/>
              </w:rPr>
              <w:t>I aspire to lead a research group working on consumer centric problems with use of latest technologies like deep learning and machine learning. Settling at Sony for a long period (at least 7 to 8 years) seems the best path to realise my dreams as Sony is known for driving innovation as well as serving consumers with moving and more engaging experiences.</w:t>
            </w:r>
          </w:p>
        </w:tc>
      </w:tr>
      <w:tr>
        <w:tblPrEx>
          <w:shd w:val="clear" w:color="auto" w:fill="ced7e7"/>
        </w:tblPrEx>
        <w:trPr>
          <w:trHeight w:val="330" w:hRule="atLeast"/>
        </w:trPr>
        <w:tc>
          <w:tcPr>
            <w:tcW w:type="dxa" w:w="10698"/>
            <w:gridSpan w:val="2"/>
            <w:tcBorders>
              <w:top w:val="single" w:color="00000a" w:sz="4" w:space="0" w:shadow="0" w:frame="0"/>
              <w:left w:val="single" w:color="00000a" w:sz="4" w:space="0" w:shadow="0" w:frame="0"/>
              <w:bottom w:val="single" w:color="000001" w:sz="4" w:space="0" w:shadow="0" w:frame="0"/>
              <w:right w:val="single" w:color="000001" w:sz="4" w:space="0" w:shadow="0" w:frame="0"/>
            </w:tcBorders>
            <w:shd w:val="clear" w:color="auto" w:fill="d8d8d8"/>
            <w:tcMar>
              <w:top w:type="dxa" w:w="80"/>
              <w:left w:type="dxa" w:w="80"/>
              <w:bottom w:type="dxa" w:w="80"/>
              <w:right w:type="dxa" w:w="80"/>
            </w:tcMar>
            <w:vAlign w:val="top"/>
          </w:tcPr>
          <w:p>
            <w:pPr>
              <w:pStyle w:val="Body"/>
              <w:ind w:firstLine="141"/>
            </w:pPr>
            <w:r>
              <w:rPr>
                <w:b w:val="1"/>
                <w:bCs w:val="1"/>
                <w:sz w:val="28"/>
                <w:szCs w:val="28"/>
                <w:rtl w:val="0"/>
                <w:lang w:val="en-US"/>
              </w:rPr>
              <w:t>Essay Questions</w:t>
            </w:r>
          </w:p>
        </w:tc>
      </w:tr>
      <w:tr>
        <w:tblPrEx>
          <w:shd w:val="clear" w:color="auto" w:fill="ced7e7"/>
        </w:tblPrEx>
        <w:trPr>
          <w:trHeight w:val="710" w:hRule="atLeast"/>
        </w:trPr>
        <w:tc>
          <w:tcPr>
            <w:tcW w:type="dxa" w:w="10698"/>
            <w:gridSpan w:val="2"/>
            <w:tcBorders>
              <w:top w:val="single" w:color="000001" w:sz="4" w:space="0" w:shadow="0" w:frame="0"/>
              <w:left w:val="single" w:color="00000a" w:sz="4" w:space="0" w:shadow="0" w:frame="0"/>
              <w:bottom w:val="single" w:color="000001" w:sz="4" w:space="0" w:shadow="0" w:frame="0"/>
              <w:right w:val="single" w:color="000001" w:sz="4" w:space="0" w:shadow="0" w:frame="0"/>
            </w:tcBorders>
            <w:shd w:val="clear" w:color="auto" w:fill="d8d8d8"/>
            <w:tcMar>
              <w:top w:type="dxa" w:w="80"/>
              <w:left w:type="dxa" w:w="80"/>
              <w:bottom w:type="dxa" w:w="80"/>
              <w:right w:type="dxa" w:w="80"/>
            </w:tcMar>
            <w:vAlign w:val="top"/>
          </w:tcPr>
          <w:p>
            <w:pPr>
              <w:pStyle w:val="Plain Text"/>
            </w:pPr>
            <w:r>
              <w:rPr>
                <w:rFonts w:ascii="Calibri" w:cs="Calibri" w:hAnsi="Calibri" w:eastAsia="Calibri"/>
                <w:b w:val="1"/>
                <w:bCs w:val="1"/>
                <w:sz w:val="22"/>
                <w:szCs w:val="22"/>
                <w:rtl w:val="0"/>
                <w:lang w:val="en-US"/>
              </w:rPr>
              <w:t>1. Please describe your technological strength/expertise which you think would be suitable for the position you are applying for, and how you can contribute to Sony. (Less than 500 words)</w:t>
            </w:r>
            <w:r>
              <w:rPr>
                <w:rFonts w:ascii="Calibri" w:cs="Calibri" w:hAnsi="Calibri" w:eastAsia="Calibri"/>
                <w:b w:val="1"/>
                <w:bCs w:val="1"/>
                <w:sz w:val="22"/>
                <w:szCs w:val="22"/>
              </w:rPr>
            </w:r>
          </w:p>
        </w:tc>
      </w:tr>
      <w:tr>
        <w:tblPrEx>
          <w:shd w:val="clear" w:color="auto" w:fill="ced7e7"/>
        </w:tblPrEx>
        <w:trPr>
          <w:trHeight w:val="10804" w:hRule="atLeast"/>
        </w:trPr>
        <w:tc>
          <w:tcPr>
            <w:tcW w:type="dxa" w:w="10698"/>
            <w:gridSpan w:val="2"/>
            <w:tcBorders>
              <w:top w:val="single" w:color="000001" w:sz="4" w:space="0" w:shadow="0" w:frame="0"/>
              <w:left w:val="single" w:color="00000a" w:sz="4" w:space="0" w:shadow="0" w:frame="0"/>
              <w:bottom w:val="single" w:color="00000a" w:sz="4" w:space="0" w:shadow="0" w:frame="0"/>
              <w:right w:val="single" w:color="000001" w:sz="4" w:space="0" w:shadow="0" w:frame="0"/>
            </w:tcBorders>
            <w:shd w:val="clear" w:color="auto" w:fill="auto"/>
            <w:tcMar>
              <w:top w:type="dxa" w:w="80"/>
              <w:left w:type="dxa" w:w="80"/>
              <w:bottom w:type="dxa" w:w="80"/>
              <w:right w:type="dxa" w:w="80"/>
            </w:tcMar>
            <w:vAlign w:val="top"/>
          </w:tcPr>
          <w:p>
            <w:pPr>
              <w:pStyle w:val="Default"/>
              <w:bidi w:val="0"/>
              <w:spacing w:line="240" w:lineRule="atLeast"/>
              <w:ind w:left="0" w:right="0" w:firstLine="0"/>
              <w:jc w:val="left"/>
              <w:rPr>
                <w:rFonts w:ascii="Arial" w:cs="Arial" w:hAnsi="Arial" w:eastAsia="Arial"/>
                <w:sz w:val="19"/>
                <w:szCs w:val="19"/>
                <w:rtl w:val="0"/>
              </w:rPr>
            </w:pPr>
            <w:r>
              <w:rPr>
                <w:rFonts w:ascii="Arial" w:hAnsi="Arial"/>
                <w:sz w:val="19"/>
                <w:szCs w:val="19"/>
                <w:rtl w:val="0"/>
                <w:lang w:val="en-US"/>
              </w:rPr>
              <w:t xml:space="preserve">In the past 3 years at IIT Bombay, I have explored areas of </w:t>
            </w:r>
            <w:r>
              <w:rPr>
                <w:rFonts w:ascii="Arial" w:hAnsi="Arial"/>
                <w:b w:val="1"/>
                <w:bCs w:val="1"/>
                <w:sz w:val="19"/>
                <w:szCs w:val="19"/>
                <w:rtl w:val="0"/>
                <w:lang w:val="en-US"/>
              </w:rPr>
              <w:t>signal processing</w:t>
            </w:r>
            <w:r>
              <w:rPr>
                <w:rFonts w:ascii="Arial" w:hAnsi="Arial"/>
                <w:sz w:val="19"/>
                <w:szCs w:val="19"/>
                <w:rtl w:val="0"/>
                <w:lang w:val="en-US"/>
              </w:rPr>
              <w:t xml:space="preserve">, image processing and computer vision focusing on combining the classical approaches for the problems with modern approaches using deep neural networks. I am mainly intrigued by the </w:t>
            </w:r>
            <w:r>
              <w:rPr>
                <w:rFonts w:ascii="Arial" w:hAnsi="Arial"/>
                <w:b w:val="1"/>
                <w:bCs w:val="1"/>
                <w:sz w:val="19"/>
                <w:szCs w:val="19"/>
                <w:rtl w:val="0"/>
                <w:lang w:val="en-US"/>
              </w:rPr>
              <w:t>statistical and mathematical aspects</w:t>
            </w:r>
            <w:r>
              <w:rPr>
                <w:rFonts w:ascii="Arial" w:hAnsi="Arial"/>
                <w:sz w:val="19"/>
                <w:szCs w:val="19"/>
                <w:rtl w:val="0"/>
                <w:lang w:val="en-US"/>
              </w:rPr>
              <w:t xml:space="preserve"> of signals especially speech, images and graphics. My research approach has always been to focus on the current bottleneck in the classical solutions and use modern tools of machine learning to overcome those challenges. Like many a times, classical approaches have numerous parameters difficult to ascertain for realistic modelling and hence the results are derived assuming ideal conditions. But with machine learning, one can thrive to better estimate these parameters based </w:t>
            </w:r>
            <w:r>
              <w:rPr>
                <w:rFonts w:ascii="Arial" w:hAnsi="Arial"/>
                <w:sz w:val="19"/>
                <w:szCs w:val="19"/>
                <w:rtl w:val="0"/>
                <w:lang w:val="en-US"/>
              </w:rPr>
              <w:t xml:space="preserve">on </w:t>
            </w:r>
            <w:r>
              <w:rPr>
                <w:rFonts w:ascii="Arial" w:hAnsi="Arial"/>
                <w:sz w:val="19"/>
                <w:szCs w:val="19"/>
                <w:rtl w:val="0"/>
                <w:lang w:val="it-IT"/>
              </w:rPr>
              <w:t xml:space="preserve">sample data correlations. </w:t>
            </w:r>
          </w:p>
          <w:p>
            <w:pPr>
              <w:pStyle w:val="Default"/>
              <w:bidi w:val="0"/>
              <w:spacing w:line="240" w:lineRule="atLeast"/>
              <w:ind w:left="0" w:right="0" w:firstLine="0"/>
              <w:jc w:val="left"/>
              <w:rPr>
                <w:rFonts w:ascii="Arial" w:cs="Arial" w:hAnsi="Arial" w:eastAsia="Arial"/>
                <w:sz w:val="19"/>
                <w:szCs w:val="19"/>
                <w:rtl w:val="0"/>
              </w:rPr>
            </w:pPr>
          </w:p>
          <w:p>
            <w:pPr>
              <w:pStyle w:val="Default"/>
              <w:bidi w:val="0"/>
              <w:spacing w:line="240" w:lineRule="atLeast"/>
              <w:ind w:left="0" w:right="0" w:firstLine="0"/>
              <w:jc w:val="left"/>
              <w:rPr>
                <w:rFonts w:ascii="Arial" w:cs="Arial" w:hAnsi="Arial" w:eastAsia="Arial"/>
                <w:sz w:val="19"/>
                <w:szCs w:val="19"/>
                <w:rtl w:val="0"/>
              </w:rPr>
            </w:pPr>
            <w:r>
              <w:rPr>
                <w:rFonts w:ascii="Arial" w:hAnsi="Arial"/>
                <w:sz w:val="19"/>
                <w:szCs w:val="19"/>
                <w:rtl w:val="0"/>
                <w:lang w:val="en-US"/>
              </w:rPr>
              <w:t xml:space="preserve">Speech and signal processing has always excited me due to the inherent basic harmonic structure present in audio processing. I feel that a lot of research has to be done in areas of corrupted signal and audio decoding. </w:t>
            </w:r>
          </w:p>
          <w:p>
            <w:pPr>
              <w:pStyle w:val="Default"/>
              <w:bidi w:val="0"/>
              <w:spacing w:line="240" w:lineRule="atLeast"/>
              <w:ind w:left="0" w:right="0" w:firstLine="0"/>
              <w:jc w:val="left"/>
              <w:rPr>
                <w:rFonts w:ascii="Times" w:cs="Times" w:hAnsi="Times" w:eastAsia="Times"/>
                <w:sz w:val="24"/>
                <w:szCs w:val="24"/>
                <w:rtl w:val="0"/>
              </w:rPr>
            </w:pPr>
            <w:r>
              <w:rPr>
                <w:rFonts w:ascii="Arial" w:hAnsi="Arial"/>
                <w:sz w:val="19"/>
                <w:szCs w:val="19"/>
                <w:rtl w:val="0"/>
                <w:lang w:val="en-US"/>
              </w:rPr>
              <w:t xml:space="preserve">Previously, I have worked on using </w:t>
            </w:r>
            <w:r>
              <w:rPr>
                <w:rFonts w:ascii="Arial" w:hAnsi="Arial"/>
                <w:b w:val="1"/>
                <w:bCs w:val="1"/>
                <w:sz w:val="19"/>
                <w:szCs w:val="19"/>
                <w:rtl w:val="0"/>
                <w:lang w:val="en-US"/>
              </w:rPr>
              <w:t>LSTMs</w:t>
            </w:r>
            <w:r>
              <w:rPr>
                <w:rFonts w:ascii="Arial" w:hAnsi="Arial"/>
                <w:sz w:val="19"/>
                <w:szCs w:val="19"/>
                <w:rtl w:val="0"/>
                <w:lang w:val="en-US"/>
              </w:rPr>
              <w:t xml:space="preserve"> for Indoor Positioning system to help locate and track objects inside a building or closed rooms where GPS can not be used due to its low accuracy. Our model consisted of a central router which sends wifi signals to 4 receivers and 1 to be tracked object in the surrounding. We proposed a </w:t>
            </w:r>
            <w:r>
              <w:rPr>
                <w:rFonts w:ascii="Arial" w:hAnsi="Arial"/>
                <w:b w:val="1"/>
                <w:bCs w:val="1"/>
                <w:sz w:val="19"/>
                <w:szCs w:val="19"/>
                <w:rtl w:val="0"/>
                <w:lang w:val="en-US"/>
              </w:rPr>
              <w:t>Time Series Analysis</w:t>
            </w:r>
            <w:r>
              <w:rPr>
                <w:rFonts w:ascii="Arial" w:hAnsi="Arial"/>
                <w:sz w:val="19"/>
                <w:szCs w:val="19"/>
                <w:rtl w:val="0"/>
                <w:lang w:val="en-US"/>
              </w:rPr>
              <w:t xml:space="preserve"> of received signal strengths using </w:t>
            </w:r>
            <w:r>
              <w:rPr>
                <w:rFonts w:ascii="Arial" w:hAnsi="Arial"/>
                <w:b w:val="1"/>
                <w:bCs w:val="1"/>
                <w:sz w:val="19"/>
                <w:szCs w:val="19"/>
                <w:rtl w:val="0"/>
                <w:lang w:val="en-US"/>
              </w:rPr>
              <w:t>LSTMs</w:t>
            </w:r>
            <w:r>
              <w:rPr>
                <w:rFonts w:ascii="Arial" w:hAnsi="Arial"/>
                <w:sz w:val="19"/>
                <w:szCs w:val="19"/>
                <w:rtl w:val="0"/>
                <w:lang w:val="en-US"/>
              </w:rPr>
              <w:t xml:space="preserve"> to </w:t>
            </w:r>
            <w:r>
              <w:rPr>
                <w:rFonts w:ascii="Arial" w:hAnsi="Arial"/>
                <w:sz w:val="19"/>
                <w:szCs w:val="19"/>
                <w:rtl w:val="0"/>
                <w:lang w:val="en-US"/>
              </w:rPr>
              <w:t>estimate</w:t>
            </w:r>
            <w:r>
              <w:rPr>
                <w:rFonts w:ascii="Arial" w:hAnsi="Arial"/>
                <w:sz w:val="19"/>
                <w:szCs w:val="19"/>
                <w:rtl w:val="0"/>
                <w:lang w:val="en-US"/>
              </w:rPr>
              <w:t xml:space="preserve"> the distance of object from the central router. The model achieved state of the art results with an </w:t>
            </w:r>
            <w:r>
              <w:rPr>
                <w:rFonts w:ascii="Arial" w:hAnsi="Arial"/>
                <w:b w:val="1"/>
                <w:bCs w:val="1"/>
                <w:sz w:val="19"/>
                <w:szCs w:val="19"/>
                <w:rtl w:val="0"/>
                <w:lang w:val="en-US"/>
              </w:rPr>
              <w:t>accuracy of 5.85cm</w:t>
            </w:r>
            <w:r>
              <w:rPr>
                <w:rFonts w:ascii="Arial" w:hAnsi="Arial"/>
                <w:sz w:val="19"/>
                <w:szCs w:val="19"/>
                <w:rtl w:val="0"/>
                <w:lang w:val="en-US"/>
              </w:rPr>
              <w:t xml:space="preserve"> with 93% confidence interval. My work specifically involved developing a LSTM network suitable for our task and to research upon various path loss models for signal attenuation in environment. (</w:t>
            </w:r>
            <w:r>
              <w:rPr>
                <w:rFonts w:ascii="Arial" w:hAnsi="Arial"/>
                <w:b w:val="1"/>
                <w:bCs w:val="1"/>
                <w:sz w:val="19"/>
                <w:szCs w:val="19"/>
                <w:rtl w:val="0"/>
                <w:lang w:val="it-IT"/>
              </w:rPr>
              <w:t>Paper</w:t>
            </w:r>
            <w:r>
              <w:rPr>
                <w:rFonts w:ascii="Arial" w:hAnsi="Arial"/>
                <w:sz w:val="19"/>
                <w:szCs w:val="19"/>
                <w:rtl w:val="0"/>
                <w:lang w:val="en-US"/>
              </w:rPr>
              <w:t xml:space="preserve"> submitted to </w:t>
            </w:r>
            <w:r>
              <w:rPr>
                <w:rFonts w:ascii="Arial" w:hAnsi="Arial"/>
                <w:b w:val="1"/>
                <w:bCs w:val="1"/>
                <w:sz w:val="19"/>
                <w:szCs w:val="19"/>
                <w:rtl w:val="0"/>
                <w:lang w:val="en-US"/>
              </w:rPr>
              <w:t>International Conference on Communications 2019, Shanghai</w:t>
            </w:r>
            <w:r>
              <w:rPr>
                <w:rFonts w:ascii="Arial" w:hAnsi="Arial"/>
                <w:sz w:val="19"/>
                <w:szCs w:val="19"/>
                <w:rtl w:val="0"/>
                <w:lang w:val="de-DE"/>
              </w:rPr>
              <w:t xml:space="preserve"> -&gt; Pranav Sankhe, Saqib Azim, </w:t>
            </w:r>
            <w:r>
              <w:rPr>
                <w:rFonts w:ascii="Arial" w:hAnsi="Arial"/>
                <w:b w:val="1"/>
                <w:bCs w:val="1"/>
                <w:sz w:val="19"/>
                <w:szCs w:val="19"/>
                <w:rtl w:val="0"/>
                <w:lang w:val="de-DE"/>
              </w:rPr>
              <w:t>Sachin Goyal</w:t>
            </w:r>
            <w:r>
              <w:rPr>
                <w:rFonts w:ascii="Arial" w:hAnsi="Arial"/>
                <w:sz w:val="19"/>
                <w:szCs w:val="19"/>
                <w:rtl w:val="0"/>
                <w:lang w:val="nl-NL"/>
              </w:rPr>
              <w:t xml:space="preserve">, Tanya Choudhary, Kumar Appaiah, Sukumar Srikant </w:t>
            </w:r>
            <w:r>
              <w:rPr>
                <w:rFonts w:ascii="Arial" w:hAnsi="Arial" w:hint="default"/>
                <w:sz w:val="19"/>
                <w:szCs w:val="19"/>
                <w:rtl w:val="0"/>
              </w:rPr>
              <w:t>“</w:t>
            </w:r>
            <w:r>
              <w:rPr>
                <w:rFonts w:ascii="Arial" w:hAnsi="Arial"/>
                <w:sz w:val="19"/>
                <w:szCs w:val="19"/>
                <w:rtl w:val="0"/>
                <w:lang w:val="en-US"/>
              </w:rPr>
              <w:t>Indoor Positioning System using LSTMs over WLAN Network</w:t>
            </w:r>
            <w:r>
              <w:rPr>
                <w:rFonts w:ascii="Arial" w:hAnsi="Arial" w:hint="default"/>
                <w:sz w:val="19"/>
                <w:szCs w:val="19"/>
                <w:rtl w:val="0"/>
              </w:rPr>
              <w:t>”</w:t>
            </w:r>
            <w:r>
              <w:rPr>
                <w:rFonts w:ascii="Arial" w:hAnsi="Arial"/>
                <w:sz w:val="19"/>
                <w:szCs w:val="19"/>
                <w:rtl w:val="0"/>
              </w:rPr>
              <w: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40" w:lineRule="atLeast"/>
              <w:ind w:left="0" w:right="0" w:firstLine="0"/>
              <w:jc w:val="left"/>
              <w:rPr>
                <w:rFonts w:ascii="Arial" w:cs="Arial" w:hAnsi="Arial" w:eastAsia="Arial"/>
                <w:sz w:val="19"/>
                <w:szCs w:val="19"/>
                <w:rtl w:val="0"/>
              </w:rPr>
            </w:pPr>
            <w:r>
              <w:rPr>
                <w:rFonts w:ascii="Arial" w:hAnsi="Arial"/>
                <w:sz w:val="19"/>
                <w:szCs w:val="19"/>
                <w:rtl w:val="0"/>
                <w:lang w:val="en-US"/>
              </w:rPr>
              <w:t xml:space="preserve">In Summers 2018, I interned at Qualcomm, Hyderabad working in the </w:t>
            </w:r>
            <w:r>
              <w:rPr>
                <w:rFonts w:ascii="Arial" w:hAnsi="Arial"/>
                <w:b w:val="1"/>
                <w:bCs w:val="1"/>
                <w:sz w:val="19"/>
                <w:szCs w:val="19"/>
                <w:rtl w:val="0"/>
                <w:lang w:val="en-US"/>
              </w:rPr>
              <w:t>Multimedia Development Team</w:t>
            </w:r>
            <w:r>
              <w:rPr>
                <w:rFonts w:ascii="Arial" w:hAnsi="Arial"/>
                <w:sz w:val="19"/>
                <w:szCs w:val="19"/>
                <w:rtl w:val="0"/>
                <w:lang w:val="en-US"/>
              </w:rPr>
              <w:t>. I worked in integrating the car infotainment system with Qualcomm snapdragon precisely working on developing a framework for audio (driver voice) transmission from car dashboard microphones to the mobile using</w:t>
            </w:r>
            <w:r>
              <w:rPr>
                <w:rFonts w:ascii="Arial" w:hAnsi="Arial"/>
                <w:b w:val="1"/>
                <w:bCs w:val="1"/>
                <w:sz w:val="19"/>
                <w:szCs w:val="19"/>
                <w:rtl w:val="0"/>
                <w:lang w:val="pt-PT"/>
              </w:rPr>
              <w:t xml:space="preserve"> RTP</w:t>
            </w:r>
            <w:r>
              <w:rPr>
                <w:rFonts w:ascii="Arial" w:hAnsi="Arial"/>
                <w:sz w:val="19"/>
                <w:szCs w:val="19"/>
                <w:rtl w:val="0"/>
                <w:lang w:val="en-US"/>
              </w:rPr>
              <w:t xml:space="preserve"> backend. The project also involved development of a </w:t>
            </w:r>
            <w:r>
              <w:rPr>
                <w:rFonts w:ascii="Arial" w:hAnsi="Arial"/>
                <w:b w:val="1"/>
                <w:bCs w:val="1"/>
                <w:sz w:val="19"/>
                <w:szCs w:val="19"/>
                <w:rtl w:val="0"/>
                <w:lang w:val="en-US"/>
              </w:rPr>
              <w:t>command engine</w:t>
            </w:r>
            <w:r>
              <w:rPr>
                <w:rFonts w:ascii="Arial" w:hAnsi="Arial"/>
                <w:sz w:val="19"/>
                <w:szCs w:val="19"/>
                <w:rtl w:val="0"/>
                <w:lang w:val="en-US"/>
              </w:rPr>
              <w:t xml:space="preserve"> to recognise the commands from received signal and integrate it to the android framework hence enabling complete control of driver mobile using voice. </w:t>
            </w:r>
          </w:p>
          <w:p>
            <w:pPr>
              <w:pStyle w:val="Default"/>
              <w:bidi w:val="0"/>
              <w:spacing w:line="240" w:lineRule="atLeast"/>
              <w:ind w:left="0" w:right="0" w:firstLine="0"/>
              <w:jc w:val="left"/>
              <w:rPr>
                <w:rFonts w:ascii="Times" w:cs="Times" w:hAnsi="Times" w:eastAsia="Times"/>
                <w:sz w:val="24"/>
                <w:szCs w:val="24"/>
                <w:rtl w:val="0"/>
              </w:rPr>
            </w:pPr>
            <w:r>
              <w:rPr>
                <w:rFonts w:ascii="Arial" w:hAnsi="Arial"/>
                <w:sz w:val="19"/>
                <w:szCs w:val="19"/>
                <w:rtl w:val="0"/>
                <w:lang w:val="en-US"/>
              </w:rPr>
              <w:t>Previous to this, in summers 2017</w:t>
            </w:r>
            <w:r>
              <w:rPr>
                <w:rFonts w:ascii="Arial" w:hAnsi="Arial"/>
                <w:sz w:val="19"/>
                <w:szCs w:val="19"/>
                <w:rtl w:val="0"/>
                <w:lang w:val="en-US"/>
              </w:rPr>
              <w:t xml:space="preserve">, I have worked as a research scholar under Prof Jerry Prince of </w:t>
            </w:r>
            <w:r>
              <w:rPr>
                <w:rFonts w:ascii="Arial" w:hAnsi="Arial"/>
                <w:b w:val="1"/>
                <w:bCs w:val="1"/>
                <w:sz w:val="19"/>
                <w:szCs w:val="19"/>
                <w:rtl w:val="0"/>
                <w:lang w:val="en-US"/>
              </w:rPr>
              <w:t>Johns Hopkins University</w:t>
            </w:r>
            <w:r>
              <w:rPr>
                <w:rFonts w:ascii="Arial" w:hAnsi="Arial"/>
                <w:sz w:val="19"/>
                <w:szCs w:val="19"/>
                <w:rtl w:val="0"/>
                <w:lang w:val="en-US"/>
              </w:rPr>
              <w:t xml:space="preserve">, where I developed novel algorithms for </w:t>
            </w:r>
            <w:r>
              <w:rPr>
                <w:rFonts w:ascii="Arial" w:hAnsi="Arial"/>
                <w:b w:val="1"/>
                <w:bCs w:val="1"/>
                <w:sz w:val="19"/>
                <w:szCs w:val="19"/>
                <w:rtl w:val="0"/>
                <w:lang w:val="en-US"/>
              </w:rPr>
              <w:t>super resolution</w:t>
            </w:r>
            <w:r>
              <w:rPr>
                <w:rFonts w:ascii="Arial" w:hAnsi="Arial"/>
                <w:sz w:val="19"/>
                <w:szCs w:val="19"/>
                <w:rtl w:val="0"/>
                <w:lang w:val="en-US"/>
              </w:rPr>
              <w:t xml:space="preserve"> of MRI images using</w:t>
            </w:r>
            <w:r>
              <w:rPr>
                <w:rFonts w:ascii="Arial" w:hAnsi="Arial"/>
                <w:sz w:val="19"/>
                <w:szCs w:val="19"/>
                <w:rtl w:val="0"/>
                <w:lang w:val="en-US"/>
              </w:rPr>
              <w:t xml:space="preserve"> </w:t>
            </w:r>
            <w:r>
              <w:rPr>
                <w:rFonts w:ascii="Arial" w:hAnsi="Arial"/>
                <w:b w:val="1"/>
                <w:bCs w:val="1"/>
                <w:sz w:val="19"/>
                <w:szCs w:val="19"/>
                <w:rtl w:val="0"/>
                <w:lang w:val="en-US"/>
              </w:rPr>
              <w:t>anchored neighbourhood regressions</w:t>
            </w:r>
            <w:r>
              <w:rPr>
                <w:rFonts w:ascii="Arial" w:hAnsi="Arial"/>
                <w:sz w:val="19"/>
                <w:szCs w:val="19"/>
                <w:rtl w:val="0"/>
                <w:lang w:val="en-US"/>
              </w:rPr>
              <w:t xml:space="preserve"> and Fourier accumulation </w:t>
            </w:r>
            <w:r>
              <w:rPr>
                <w:rFonts w:ascii="Arial" w:hAnsi="Arial"/>
                <w:sz w:val="19"/>
                <w:szCs w:val="19"/>
                <w:rtl w:val="0"/>
              </w:rPr>
              <w:t>(</w:t>
            </w:r>
            <w:r>
              <w:rPr>
                <w:rFonts w:ascii="Arial" w:hAnsi="Arial"/>
                <w:b w:val="1"/>
                <w:bCs w:val="1"/>
                <w:sz w:val="19"/>
                <w:szCs w:val="19"/>
                <w:rtl w:val="0"/>
                <w:lang w:val="it-IT"/>
              </w:rPr>
              <w:t>Paper</w:t>
            </w:r>
            <w:r>
              <w:rPr>
                <w:rFonts w:ascii="Arial" w:hAnsi="Arial"/>
                <w:sz w:val="19"/>
                <w:szCs w:val="19"/>
                <w:rtl w:val="0"/>
              </w:rPr>
              <w:t xml:space="preserve"> -&gt; </w:t>
            </w:r>
            <w:r>
              <w:rPr>
                <w:rFonts w:ascii="Arial" w:hAnsi="Arial"/>
                <w:b w:val="1"/>
                <w:bCs w:val="1"/>
                <w:sz w:val="19"/>
                <w:szCs w:val="19"/>
                <w:rtl w:val="0"/>
                <w:lang w:val="de-DE"/>
              </w:rPr>
              <w:t>Sachin Goyal</w:t>
            </w:r>
            <w:r>
              <w:rPr>
                <w:rFonts w:ascii="Arial" w:hAnsi="Arial"/>
                <w:sz w:val="19"/>
                <w:szCs w:val="19"/>
                <w:rtl w:val="0"/>
                <w:lang w:val="en-US"/>
              </w:rPr>
              <w:t>, Can Zhao, Amod Jog, Jerry L. Prince, Aaron Carass "Improving Self Super Resolution in Magnetic Resonance Images</w:t>
            </w:r>
            <w:r>
              <w:rPr>
                <w:rFonts w:ascii="Arial" w:hAnsi="Arial" w:hint="default"/>
                <w:sz w:val="19"/>
                <w:szCs w:val="19"/>
                <w:rtl w:val="0"/>
              </w:rPr>
              <w:t xml:space="preserve">” </w:t>
            </w:r>
            <w:r>
              <w:rPr>
                <w:rFonts w:ascii="Arial" w:hAnsi="Arial"/>
                <w:b w:val="1"/>
                <w:bCs w:val="1"/>
                <w:sz w:val="19"/>
                <w:szCs w:val="19"/>
                <w:rtl w:val="0"/>
                <w:lang w:val="en-US"/>
              </w:rPr>
              <w:t>SPIE Conference on Medical Imaging</w:t>
            </w:r>
            <w:r>
              <w:rPr>
                <w:rFonts w:ascii="Arial" w:hAnsi="Arial"/>
                <w:sz w:val="19"/>
                <w:szCs w:val="19"/>
                <w:rtl w:val="0"/>
                <w:lang w:val="en-US"/>
              </w:rPr>
              <w:t xml:space="preserve"> and Biomedical Applications 2018, </w:t>
            </w:r>
            <w:r>
              <w:rPr>
                <w:rFonts w:ascii="Arial" w:hAnsi="Arial"/>
                <w:b w:val="1"/>
                <w:bCs w:val="1"/>
                <w:sz w:val="19"/>
                <w:szCs w:val="19"/>
                <w:rtl w:val="0"/>
                <w:lang w:val="en-US"/>
              </w:rPr>
              <w:t>Houston, Texas</w:t>
            </w:r>
            <w:r>
              <w:rPr>
                <w:rFonts w:ascii="Arial" w:hAnsi="Arial"/>
                <w:sz w:val="19"/>
                <w:szCs w:val="19"/>
                <w:rtl w:val="0"/>
              </w:rPr>
              <w:t>)</w:t>
            </w:r>
            <w:r>
              <w:rPr>
                <w:rFonts w:ascii="Arial" w:hAnsi="Arial"/>
                <w:sz w:val="19"/>
                <w:szCs w:val="19"/>
                <w:rtl w:val="0"/>
                <w:lang w:val="en-US"/>
              </w:rPr>
              <w:t xml:space="preserve"> </w:t>
            </w:r>
          </w:p>
          <w:p>
            <w:pPr>
              <w:pStyle w:val="Default"/>
              <w:bidi w:val="0"/>
              <w:spacing w:line="240" w:lineRule="atLeast"/>
              <w:ind w:left="0" w:right="0" w:firstLine="0"/>
              <w:jc w:val="left"/>
              <w:rPr>
                <w:rFonts w:ascii="Arial" w:cs="Arial" w:hAnsi="Arial" w:eastAsia="Arial"/>
                <w:sz w:val="19"/>
                <w:szCs w:val="19"/>
                <w:rtl w:val="0"/>
              </w:rPr>
            </w:pPr>
          </w:p>
          <w:p>
            <w:pPr>
              <w:pStyle w:val="Default"/>
              <w:bidi w:val="0"/>
              <w:spacing w:line="240" w:lineRule="atLeast"/>
              <w:ind w:left="0" w:right="0" w:firstLine="0"/>
              <w:jc w:val="left"/>
              <w:rPr>
                <w:rFonts w:ascii="Arial" w:cs="Arial" w:hAnsi="Arial" w:eastAsia="Arial"/>
                <w:sz w:val="19"/>
                <w:szCs w:val="19"/>
                <w:rtl w:val="0"/>
              </w:rPr>
            </w:pPr>
            <w:r>
              <w:rPr>
                <w:rFonts w:ascii="Arial" w:hAnsi="Arial"/>
                <w:sz w:val="19"/>
                <w:szCs w:val="19"/>
                <w:rtl w:val="0"/>
                <w:lang w:val="en-US"/>
              </w:rPr>
              <w:t xml:space="preserve">Deep learning has always excited me by its sheer strength of estimating functions precisely </w:t>
            </w:r>
            <w:r>
              <w:rPr>
                <w:rFonts w:ascii="Arial" w:hAnsi="Arial" w:hint="default"/>
                <w:sz w:val="19"/>
                <w:szCs w:val="19"/>
                <w:rtl w:val="0"/>
              </w:rPr>
              <w:t> </w:t>
            </w:r>
            <w:r>
              <w:rPr>
                <w:rFonts w:ascii="Arial" w:hAnsi="Arial"/>
                <w:sz w:val="19"/>
                <w:szCs w:val="19"/>
                <w:rtl w:val="0"/>
                <w:lang w:val="en-US"/>
              </w:rPr>
              <w:t xml:space="preserve">and the kind of results it has given in various domains ranging from biomedical imaging to computer vision to Natural Language Processing. Currently I am working with Prof. Subhashish Choudhary on pose estimation and </w:t>
            </w:r>
            <w:r>
              <w:rPr>
                <w:rFonts w:ascii="Arial" w:hAnsi="Arial"/>
                <w:b w:val="1"/>
                <w:bCs w:val="1"/>
                <w:sz w:val="19"/>
                <w:szCs w:val="19"/>
                <w:rtl w:val="0"/>
                <w:lang w:val="en-US"/>
              </w:rPr>
              <w:t>detecting symmetrical priors</w:t>
            </w:r>
            <w:r>
              <w:rPr>
                <w:rFonts w:ascii="Arial" w:hAnsi="Arial"/>
                <w:sz w:val="19"/>
                <w:szCs w:val="19"/>
                <w:rtl w:val="0"/>
                <w:lang w:val="en-US"/>
              </w:rPr>
              <w:t xml:space="preserve"> in images with </w:t>
            </w:r>
            <w:r>
              <w:rPr>
                <w:rFonts w:ascii="Arial" w:hAnsi="Arial"/>
                <w:sz w:val="19"/>
                <w:szCs w:val="19"/>
                <w:rtl w:val="0"/>
                <w:lang w:val="en-US"/>
              </w:rPr>
              <w:t xml:space="preserve">the </w:t>
            </w:r>
            <w:r>
              <w:rPr>
                <w:rFonts w:ascii="Arial" w:hAnsi="Arial"/>
                <w:sz w:val="19"/>
                <w:szCs w:val="19"/>
                <w:rtl w:val="0"/>
                <w:lang w:val="en-US"/>
              </w:rPr>
              <w:t xml:space="preserve">aim to use it for better 3D reconstructions of scenes from images. </w:t>
            </w:r>
            <w:r>
              <w:rPr>
                <w:rFonts w:ascii="Arial" w:hAnsi="Arial"/>
                <w:sz w:val="19"/>
                <w:szCs w:val="19"/>
                <w:rtl w:val="0"/>
                <w:lang w:val="en-US"/>
              </w:rPr>
              <w:t xml:space="preserve">Apart from these, I have also worked on </w:t>
            </w:r>
            <w:r>
              <w:rPr>
                <w:rFonts w:ascii="Arial" w:hAnsi="Arial"/>
                <w:b w:val="1"/>
                <w:bCs w:val="1"/>
                <w:sz w:val="19"/>
                <w:szCs w:val="19"/>
                <w:rtl w:val="0"/>
                <w:lang w:val="en-US"/>
              </w:rPr>
              <w:t>Zero Shot learning</w:t>
            </w:r>
            <w:r>
              <w:rPr>
                <w:rFonts w:ascii="Arial" w:hAnsi="Arial"/>
                <w:sz w:val="19"/>
                <w:szCs w:val="19"/>
                <w:rtl w:val="0"/>
                <w:lang w:val="en-US"/>
              </w:rPr>
              <w:t xml:space="preserve"> to predict labels of classes unseen during the training phase. I got to know about mapping features from 2 different spaces (animal names and animal images) to a common space using </w:t>
            </w:r>
            <w:r>
              <w:rPr>
                <w:rFonts w:ascii="Arial" w:hAnsi="Arial"/>
                <w:b w:val="1"/>
                <w:bCs w:val="1"/>
                <w:sz w:val="19"/>
                <w:szCs w:val="19"/>
                <w:rtl w:val="0"/>
                <w:lang w:val="en-US"/>
              </w:rPr>
              <w:t>word2vec</w:t>
            </w:r>
            <w:r>
              <w:rPr>
                <w:rFonts w:ascii="Arial" w:hAnsi="Arial"/>
                <w:sz w:val="19"/>
                <w:szCs w:val="19"/>
                <w:rtl w:val="0"/>
                <w:lang w:val="en-US"/>
              </w:rPr>
              <w:t xml:space="preserve"> and VGG based model. The model implemented achieved an accuracy of 65.3% on classes unseen during training phase. </w:t>
            </w:r>
          </w:p>
          <w:p>
            <w:pPr>
              <w:pStyle w:val="Default"/>
              <w:bidi w:val="0"/>
              <w:spacing w:line="240" w:lineRule="atLeast"/>
              <w:ind w:left="0" w:right="0" w:firstLine="0"/>
              <w:jc w:val="left"/>
              <w:rPr>
                <w:rFonts w:ascii="Arial" w:cs="Arial" w:hAnsi="Arial" w:eastAsia="Arial"/>
                <w:sz w:val="19"/>
                <w:szCs w:val="19"/>
                <w:rtl w:val="0"/>
              </w:rPr>
            </w:pPr>
          </w:p>
          <w:p>
            <w:pPr>
              <w:pStyle w:val="Default"/>
              <w:bidi w:val="0"/>
              <w:spacing w:line="240" w:lineRule="atLeast"/>
              <w:ind w:left="0" w:right="0" w:firstLine="0"/>
              <w:jc w:val="left"/>
              <w:rPr>
                <w:rFonts w:ascii="Times" w:cs="Times" w:hAnsi="Times" w:eastAsia="Times"/>
                <w:sz w:val="24"/>
                <w:szCs w:val="24"/>
                <w:rtl w:val="0"/>
              </w:rPr>
            </w:pPr>
            <w:r>
              <w:rPr>
                <w:rFonts w:ascii="Arial" w:hAnsi="Arial"/>
                <w:sz w:val="19"/>
                <w:szCs w:val="19"/>
                <w:rtl w:val="0"/>
                <w:lang w:val="en-US"/>
              </w:rPr>
              <w:t xml:space="preserve">Skills I gained by working on these projects have been sharpened by the relevant courses I took like </w:t>
            </w:r>
            <w:r>
              <w:rPr>
                <w:rFonts w:ascii="Arial" w:hAnsi="Arial"/>
                <w:b w:val="1"/>
                <w:bCs w:val="1"/>
                <w:sz w:val="19"/>
                <w:szCs w:val="19"/>
                <w:rtl w:val="0"/>
                <w:lang w:val="en-US"/>
              </w:rPr>
              <w:t>digital signal processing</w:t>
            </w:r>
            <w:r>
              <w:rPr>
                <w:rFonts w:ascii="Arial" w:hAnsi="Arial"/>
                <w:sz w:val="19"/>
                <w:szCs w:val="19"/>
                <w:rtl w:val="0"/>
                <w:lang w:val="en-US"/>
              </w:rPr>
              <w:t>, machine learning, computer vision, image processing and computer graphics</w:t>
            </w:r>
            <w:r>
              <w:rPr>
                <w:rFonts w:ascii="Arial" w:hAnsi="Arial"/>
                <w:sz w:val="19"/>
                <w:szCs w:val="19"/>
                <w:rtl w:val="0"/>
              </w:rPr>
              <w:t xml:space="preserve">. </w:t>
            </w:r>
            <w:r>
              <w:rPr>
                <w:rFonts w:ascii="Arial" w:hAnsi="Arial"/>
                <w:sz w:val="19"/>
                <w:szCs w:val="19"/>
                <w:rtl w:val="0"/>
                <w:lang w:val="en-US"/>
              </w:rPr>
              <w:t xml:space="preserve">My knowledge in signal processing and </w:t>
            </w:r>
            <w:r>
              <w:rPr>
                <w:rFonts w:ascii="Arial" w:hAnsi="Arial"/>
                <w:b w:val="1"/>
                <w:bCs w:val="1"/>
                <w:sz w:val="19"/>
                <w:szCs w:val="19"/>
                <w:rtl w:val="0"/>
                <w:lang w:val="en-US"/>
              </w:rPr>
              <w:t>time series deep networks</w:t>
            </w:r>
            <w:r>
              <w:rPr>
                <w:rFonts w:ascii="Arial" w:hAnsi="Arial"/>
                <w:sz w:val="19"/>
                <w:szCs w:val="19"/>
                <w:rtl w:val="0"/>
                <w:lang w:val="en-US"/>
              </w:rPr>
              <w:t xml:space="preserve"> from courses taken coupled with the experience of related projects makes me suitable </w:t>
            </w:r>
            <w:r>
              <w:rPr>
                <w:rFonts w:ascii="Arial" w:hAnsi="Arial"/>
                <w:sz w:val="19"/>
                <w:szCs w:val="19"/>
                <w:rtl w:val="0"/>
                <w:lang w:val="en-US"/>
              </w:rPr>
              <w:t xml:space="preserve">for the voice user interface research profile </w:t>
            </w:r>
            <w:r>
              <w:rPr>
                <w:rFonts w:ascii="Arial" w:hAnsi="Arial"/>
                <w:sz w:val="19"/>
                <w:szCs w:val="19"/>
                <w:rtl w:val="0"/>
                <w:lang w:val="en-US"/>
              </w:rPr>
              <w:t>as per the requirements and description mentioned in the JAF.</w:t>
            </w:r>
            <w:r>
              <w:rPr>
                <w:rFonts w:ascii="Arial" w:hAnsi="Arial"/>
                <w:sz w:val="19"/>
                <w:szCs w:val="19"/>
                <w:rtl w:val="0"/>
                <w:lang w:val="en-US"/>
              </w:rPr>
              <w:t xml:space="preserve"> </w:t>
            </w:r>
            <w:r>
              <w:rPr>
                <w:rFonts w:ascii="Arial" w:hAnsi="Arial"/>
                <w:sz w:val="19"/>
                <w:szCs w:val="19"/>
                <w:rtl w:val="0"/>
                <w:lang w:val="en-US"/>
              </w:rPr>
              <w:t>I will also be willing to contribute to new emerging teams or research projects and take up challenging</w:t>
            </w:r>
            <w:r>
              <w:rPr>
                <w:rFonts w:ascii="Arial" w:hAnsi="Arial"/>
                <w:sz w:val="19"/>
                <w:szCs w:val="19"/>
                <w:rtl w:val="0"/>
                <w:lang w:val="en-US"/>
              </w:rPr>
              <w:t xml:space="preserve"> work</w:t>
            </w:r>
            <w:r>
              <w:rPr>
                <w:rFonts w:ascii="Arial" w:hAnsi="Arial"/>
                <w:sz w:val="19"/>
                <w:szCs w:val="19"/>
                <w:rtl w:val="0"/>
                <w:lang w:val="en-US"/>
              </w:rPr>
              <w:t xml:space="preserve"> in other related fields.</w:t>
            </w:r>
          </w:p>
          <w:p>
            <w:pPr>
              <w:pStyle w:val="Default"/>
              <w:bidi w:val="0"/>
              <w:spacing w:line="240" w:lineRule="atLeast"/>
              <w:ind w:left="0" w:right="0" w:firstLine="0"/>
              <w:jc w:val="left"/>
              <w:rPr>
                <w:rtl w:val="0"/>
              </w:rPr>
            </w:pPr>
            <w:r>
              <w:rPr>
                <w:rFonts w:ascii="Arial" w:cs="Arial" w:hAnsi="Arial" w:eastAsia="Arial"/>
                <w:sz w:val="19"/>
                <w:szCs w:val="19"/>
                <w:rtl w:val="0"/>
              </w:rPr>
            </w:r>
          </w:p>
        </w:tc>
      </w:tr>
    </w:tbl>
    <w:p>
      <w:pPr>
        <w:pStyle w:val="Body"/>
        <w:widowControl w:val="0"/>
        <w:spacing w:after="0" w:line="240" w:lineRule="auto"/>
        <w:ind w:left="2" w:hanging="2"/>
        <w:rPr>
          <w:b w:val="1"/>
          <w:bCs w:val="1"/>
          <w:sz w:val="32"/>
          <w:szCs w:val="32"/>
        </w:rPr>
      </w:pPr>
    </w:p>
    <w:p>
      <w:pPr>
        <w:pStyle w:val="Body"/>
        <w:spacing w:after="0" w:line="200" w:lineRule="exact"/>
        <w:rPr>
          <w:sz w:val="20"/>
          <w:szCs w:val="20"/>
        </w:rPr>
      </w:pPr>
    </w:p>
    <w:p>
      <w:pPr>
        <w:pStyle w:val="Body"/>
        <w:spacing w:after="0" w:line="200" w:lineRule="exact"/>
        <w:jc w:val="center"/>
        <w:rPr>
          <w:b w:val="1"/>
          <w:bCs w:val="1"/>
          <w:sz w:val="24"/>
          <w:szCs w:val="24"/>
        </w:rPr>
      </w:pPr>
    </w:p>
    <w:p>
      <w:pPr>
        <w:pStyle w:val="Body"/>
        <w:spacing w:after="0" w:line="200" w:lineRule="exact"/>
        <w:jc w:val="center"/>
        <w:rPr>
          <w:rFonts w:ascii="Calibri" w:cs="Calibri" w:hAnsi="Calibri" w:eastAsia="Calibri"/>
          <w:b w:val="1"/>
          <w:bCs w:val="1"/>
          <w:sz w:val="24"/>
          <w:szCs w:val="24"/>
        </w:rPr>
      </w:pPr>
      <w:r>
        <w:rPr>
          <w:rFonts w:ascii="Calibri" w:cs="Calibri" w:hAnsi="Calibri" w:eastAsia="Calibri"/>
          <w:b w:val="1"/>
          <w:bCs w:val="1"/>
          <w:sz w:val="24"/>
          <w:szCs w:val="24"/>
          <w:rtl w:val="0"/>
          <w:lang w:val="en-US"/>
        </w:rPr>
        <w:t>Essay Format (Your own resume must be attached)   (2/3)</w:t>
      </w:r>
    </w:p>
    <w:p>
      <w:pPr>
        <w:pStyle w:val="Body"/>
        <w:spacing w:after="0" w:line="200" w:lineRule="exact"/>
        <w:jc w:val="center"/>
        <w:rPr>
          <w:sz w:val="20"/>
          <w:szCs w:val="20"/>
        </w:rPr>
      </w:pPr>
    </w:p>
    <w:tbl>
      <w:tblPr>
        <w:tblW w:w="10711" w:type="dxa"/>
        <w:jc w:val="left"/>
        <w:tblInd w:w="24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11"/>
      </w:tblGrid>
      <w:tr>
        <w:tblPrEx>
          <w:shd w:val="clear" w:color="auto" w:fill="ced7e7"/>
        </w:tblPrEx>
        <w:trPr>
          <w:trHeight w:val="802" w:hRule="atLeast"/>
        </w:trPr>
        <w:tc>
          <w:tcPr>
            <w:tcW w:type="dxa" w:w="10711"/>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d8d8d8"/>
            <w:tcMar>
              <w:top w:type="dxa" w:w="80"/>
              <w:left w:type="dxa" w:w="80"/>
              <w:bottom w:type="dxa" w:w="80"/>
              <w:right w:type="dxa" w:w="80"/>
            </w:tcMar>
            <w:vAlign w:val="top"/>
          </w:tcPr>
          <w:p>
            <w:pPr>
              <w:pStyle w:val="Body"/>
            </w:pPr>
            <w:r>
              <w:rPr>
                <w:b w:val="1"/>
                <w:bCs w:val="1"/>
                <w:rtl w:val="0"/>
                <w:lang w:val="en-US"/>
              </w:rPr>
              <w:t>2. Please describe your understanding towards Japan. What can you imagine as difficulty to be working in a foreign country with different culture and people? And how do you overcome them?(Less than 500 words)</w:t>
            </w:r>
          </w:p>
        </w:tc>
      </w:tr>
      <w:tr>
        <w:tblPrEx>
          <w:shd w:val="clear" w:color="auto" w:fill="ced7e7"/>
        </w:tblPrEx>
        <w:trPr>
          <w:trHeight w:val="14188" w:hRule="atLeast"/>
        </w:trPr>
        <w:tc>
          <w:tcPr>
            <w:tcW w:type="dxa" w:w="10711"/>
            <w:tcBorders>
              <w:top w:val="single" w:color="000001" w:sz="4"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No Spacing"/>
              <w:rPr>
                <w:sz w:val="20"/>
                <w:szCs w:val="20"/>
              </w:rPr>
            </w:pPr>
            <w:r>
              <w:rPr>
                <w:sz w:val="20"/>
                <w:szCs w:val="20"/>
                <w:rtl w:val="0"/>
                <w:lang w:val="en-US"/>
              </w:rPr>
              <w:t xml:space="preserve">I have always seen Japan as a country sitting at the zenith of technological development, actively driving the innovation in science. Japan has an unmatched contribution in the fields of robotics, computer science, games and anime. As a matter of fact, I have always been motivated to pursue research and development in Japan seeing amazing works like </w:t>
            </w:r>
            <w:r>
              <w:rPr>
                <w:b w:val="1"/>
                <w:bCs w:val="1"/>
                <w:sz w:val="20"/>
                <w:szCs w:val="20"/>
                <w:rtl w:val="0"/>
                <w:lang w:val="en-US"/>
              </w:rPr>
              <w:t>ASIMO</w:t>
            </w:r>
            <w:r>
              <w:rPr>
                <w:sz w:val="20"/>
                <w:szCs w:val="20"/>
                <w:rtl w:val="0"/>
                <w:lang w:val="en-US"/>
              </w:rPr>
              <w:t xml:space="preserve">, </w:t>
            </w:r>
            <w:r>
              <w:rPr>
                <w:b w:val="1"/>
                <w:bCs w:val="1"/>
                <w:sz w:val="20"/>
                <w:szCs w:val="20"/>
                <w:rtl w:val="0"/>
                <w:lang w:val="en-US"/>
              </w:rPr>
              <w:t>AIBO</w:t>
            </w:r>
            <w:r>
              <w:rPr>
                <w:sz w:val="20"/>
                <w:szCs w:val="20"/>
                <w:rtl w:val="0"/>
                <w:lang w:val="en-US"/>
              </w:rPr>
              <w:t xml:space="preserve"> and </w:t>
            </w:r>
            <w:r>
              <w:rPr>
                <w:b w:val="1"/>
                <w:bCs w:val="1"/>
                <w:sz w:val="20"/>
                <w:szCs w:val="20"/>
                <w:rtl w:val="0"/>
                <w:lang w:val="en-US"/>
              </w:rPr>
              <w:t xml:space="preserve">QRIO </w:t>
            </w:r>
            <w:r>
              <w:rPr>
                <w:sz w:val="20"/>
                <w:szCs w:val="20"/>
                <w:rtl w:val="0"/>
                <w:lang w:val="en-US"/>
              </w:rPr>
              <w:t xml:space="preserve">all of which have come from Japanese firms. Japan has a great culture too, rich with </w:t>
            </w:r>
            <w:r>
              <w:rPr>
                <w:b w:val="1"/>
                <w:bCs w:val="1"/>
                <w:sz w:val="20"/>
                <w:szCs w:val="20"/>
                <w:rtl w:val="0"/>
                <w:lang w:val="en-US"/>
              </w:rPr>
              <w:t>mythology, arts and ancient architecture</w:t>
            </w:r>
            <w:r>
              <w:rPr>
                <w:sz w:val="20"/>
                <w:szCs w:val="20"/>
                <w:rtl w:val="0"/>
                <w:lang w:val="en-US"/>
              </w:rPr>
              <w:t xml:space="preserve">. </w:t>
            </w:r>
            <w:r>
              <w:rPr>
                <w:sz w:val="20"/>
                <w:szCs w:val="20"/>
                <w:rtl w:val="0"/>
                <w:lang w:val="en-US"/>
              </w:rPr>
              <w:t xml:space="preserve">I have always been fascinated by things ranging from superb anime films, </w:t>
            </w:r>
            <w:r>
              <w:rPr>
                <w:sz w:val="20"/>
                <w:szCs w:val="20"/>
                <w:rtl w:val="0"/>
                <w:lang w:val="en-US"/>
              </w:rPr>
              <w:t xml:space="preserve">Manga, </w:t>
            </w:r>
            <w:r>
              <w:rPr>
                <w:sz w:val="20"/>
                <w:szCs w:val="20"/>
                <w:rtl w:val="0"/>
                <w:lang w:val="en-US"/>
              </w:rPr>
              <w:t>beyblades and Pokemons to the desire of riding bullet trains and witnessing an excellent infrastructure despite the natural challenges.</w:t>
            </w:r>
            <w:r>
              <w:rPr>
                <w:sz w:val="20"/>
                <w:szCs w:val="20"/>
                <w:rtl w:val="0"/>
                <w:lang w:val="en-US"/>
              </w:rPr>
              <w:t xml:space="preserve"> </w:t>
            </w:r>
          </w:p>
          <w:p>
            <w:pPr>
              <w:pStyle w:val="No Spacing"/>
              <w:rPr>
                <w:sz w:val="20"/>
                <w:szCs w:val="20"/>
              </w:rPr>
            </w:pPr>
          </w:p>
          <w:p>
            <w:pPr>
              <w:pStyle w:val="No Spacing"/>
              <w:rPr>
                <w:sz w:val="20"/>
                <w:szCs w:val="20"/>
              </w:rPr>
            </w:pPr>
            <w:r>
              <w:rPr>
                <w:sz w:val="20"/>
                <w:szCs w:val="20"/>
                <w:rtl w:val="0"/>
                <w:lang w:val="en-US"/>
              </w:rPr>
              <w:t xml:space="preserve">It is always very fascinating to hear about the excellent work culture, </w:t>
            </w:r>
            <w:r>
              <w:rPr>
                <w:b w:val="1"/>
                <w:bCs w:val="1"/>
                <w:sz w:val="20"/>
                <w:szCs w:val="20"/>
                <w:rtl w:val="0"/>
                <w:lang w:val="en-US"/>
              </w:rPr>
              <w:t>team spirit</w:t>
            </w:r>
            <w:r>
              <w:rPr>
                <w:sz w:val="20"/>
                <w:szCs w:val="20"/>
                <w:rtl w:val="0"/>
                <w:lang w:val="en-US"/>
              </w:rPr>
              <w:t xml:space="preserve"> and </w:t>
            </w:r>
            <w:r>
              <w:rPr>
                <w:b w:val="1"/>
                <w:bCs w:val="1"/>
                <w:sz w:val="20"/>
                <w:szCs w:val="20"/>
                <w:rtl w:val="0"/>
                <w:lang w:val="en-US"/>
              </w:rPr>
              <w:t>integrity</w:t>
            </w:r>
            <w:r>
              <w:rPr>
                <w:sz w:val="20"/>
                <w:szCs w:val="20"/>
                <w:rtl w:val="0"/>
                <w:lang w:val="en-US"/>
              </w:rPr>
              <w:t xml:space="preserve"> found in the Japanese companies making me eager enough to work in a similar environment. I am specially attracted by the fact that Japanese firms give special attention to </w:t>
            </w:r>
            <w:r>
              <w:rPr>
                <w:b w:val="1"/>
                <w:bCs w:val="1"/>
                <w:sz w:val="20"/>
                <w:szCs w:val="20"/>
                <w:rtl w:val="0"/>
                <w:lang w:val="en-US"/>
              </w:rPr>
              <w:t>minute details</w:t>
            </w:r>
            <w:r>
              <w:rPr>
                <w:sz w:val="20"/>
                <w:szCs w:val="20"/>
                <w:rtl w:val="0"/>
                <w:lang w:val="en-US"/>
              </w:rPr>
              <w:t xml:space="preserve"> and everyone in the firm acts in </w:t>
            </w:r>
            <w:r>
              <w:rPr>
                <w:b w:val="1"/>
                <w:bCs w:val="1"/>
                <w:sz w:val="20"/>
                <w:szCs w:val="20"/>
                <w:rtl w:val="0"/>
                <w:lang w:val="en-US"/>
              </w:rPr>
              <w:t>harmony</w:t>
            </w:r>
            <w:r>
              <w:rPr>
                <w:sz w:val="20"/>
                <w:szCs w:val="20"/>
                <w:rtl w:val="0"/>
                <w:lang w:val="en-US"/>
              </w:rPr>
              <w:t xml:space="preserve"> to succeed. </w:t>
            </w:r>
          </w:p>
          <w:p>
            <w:pPr>
              <w:pStyle w:val="No Spacing"/>
              <w:rPr>
                <w:sz w:val="20"/>
                <w:szCs w:val="20"/>
              </w:rPr>
            </w:pPr>
            <w:r>
              <w:rPr>
                <w:sz w:val="20"/>
                <w:szCs w:val="20"/>
                <w:rtl w:val="0"/>
                <w:lang w:val="en-US"/>
              </w:rPr>
              <w:t xml:space="preserve">It has always been great to hear about the </w:t>
            </w:r>
            <w:r>
              <w:rPr>
                <w:b w:val="1"/>
                <w:bCs w:val="1"/>
                <w:sz w:val="20"/>
                <w:szCs w:val="20"/>
                <w:rtl w:val="0"/>
                <w:lang w:val="en-US"/>
              </w:rPr>
              <w:t>patriotism</w:t>
            </w:r>
            <w:r>
              <w:rPr>
                <w:sz w:val="20"/>
                <w:szCs w:val="20"/>
                <w:rtl w:val="0"/>
                <w:lang w:val="en-US"/>
              </w:rPr>
              <w:t xml:space="preserve"> and </w:t>
            </w:r>
            <w:r>
              <w:rPr>
                <w:b w:val="1"/>
                <w:bCs w:val="1"/>
                <w:sz w:val="20"/>
                <w:szCs w:val="20"/>
                <w:rtl w:val="0"/>
                <w:lang w:val="en-US"/>
              </w:rPr>
              <w:t>discipline</w:t>
            </w:r>
            <w:r>
              <w:rPr>
                <w:sz w:val="20"/>
                <w:szCs w:val="20"/>
                <w:rtl w:val="0"/>
                <w:lang w:val="en-US"/>
              </w:rPr>
              <w:t xml:space="preserve"> followed by Japanese people. Living and working in such a environment would definitely give me an unmatched opportunity for </w:t>
            </w:r>
            <w:r>
              <w:rPr>
                <w:b w:val="1"/>
                <w:bCs w:val="1"/>
                <w:sz w:val="20"/>
                <w:szCs w:val="20"/>
                <w:rtl w:val="0"/>
                <w:lang w:val="en-US"/>
              </w:rPr>
              <w:t>personality development</w:t>
            </w:r>
            <w:r>
              <w:rPr>
                <w:sz w:val="20"/>
                <w:szCs w:val="20"/>
                <w:rtl w:val="0"/>
                <w:lang w:val="en-US"/>
              </w:rPr>
              <w:t xml:space="preserve"> apart from a steep learning curve and opportunities to be a part of developing next disruptive technology. </w:t>
            </w:r>
          </w:p>
          <w:p>
            <w:pPr>
              <w:pStyle w:val="No Spacing"/>
              <w:rPr>
                <w:sz w:val="20"/>
                <w:szCs w:val="20"/>
              </w:rPr>
            </w:pPr>
          </w:p>
          <w:p>
            <w:pPr>
              <w:pStyle w:val="No Spacing"/>
              <w:rPr>
                <w:sz w:val="20"/>
                <w:szCs w:val="20"/>
              </w:rPr>
            </w:pPr>
            <w:r>
              <w:rPr>
                <w:sz w:val="20"/>
                <w:szCs w:val="20"/>
                <w:rtl w:val="0"/>
                <w:lang w:val="en-US"/>
              </w:rPr>
              <w:t>Infact, I would like to share that my primary school</w:t>
            </w:r>
            <w:r>
              <w:rPr>
                <w:sz w:val="20"/>
                <w:szCs w:val="20"/>
                <w:rtl w:val="0"/>
                <w:lang w:val="en-US"/>
              </w:rPr>
              <w:t>’</w:t>
            </w:r>
            <w:r>
              <w:rPr>
                <w:sz w:val="20"/>
                <w:szCs w:val="20"/>
                <w:rtl w:val="0"/>
                <w:lang w:val="en-US"/>
              </w:rPr>
              <w:t xml:space="preserve">s logo was </w:t>
            </w:r>
            <w:r>
              <w:rPr>
                <w:b w:val="1"/>
                <w:bCs w:val="1"/>
                <w:sz w:val="20"/>
                <w:szCs w:val="20"/>
                <w:rtl w:val="0"/>
                <w:lang w:val="en-US"/>
              </w:rPr>
              <w:t>“</w:t>
            </w:r>
            <w:r>
              <w:rPr>
                <w:b w:val="1"/>
                <w:bCs w:val="1"/>
                <w:sz w:val="20"/>
                <w:szCs w:val="20"/>
                <w:rtl w:val="0"/>
                <w:lang w:val="en-US"/>
              </w:rPr>
              <w:t xml:space="preserve">Kaizen - Quest for continuous improvement </w:t>
            </w:r>
            <w:r>
              <w:rPr>
                <w:b w:val="1"/>
                <w:bCs w:val="1"/>
                <w:sz w:val="20"/>
                <w:szCs w:val="20"/>
                <w:rtl w:val="0"/>
                <w:lang w:val="en-US"/>
              </w:rPr>
              <w:t>”</w:t>
            </w:r>
            <w:r>
              <w:rPr>
                <w:sz w:val="20"/>
                <w:szCs w:val="20"/>
                <w:rtl w:val="0"/>
                <w:lang w:val="en-US"/>
              </w:rPr>
              <w:t xml:space="preserve"> taken from the Japanese philosophy. I have also read about Sony</w:t>
            </w:r>
            <w:r>
              <w:rPr>
                <w:sz w:val="20"/>
                <w:szCs w:val="20"/>
                <w:rtl w:val="0"/>
                <w:lang w:val="en-US"/>
              </w:rPr>
              <w:t>’</w:t>
            </w:r>
            <w:r>
              <w:rPr>
                <w:sz w:val="20"/>
                <w:szCs w:val="20"/>
                <w:rtl w:val="0"/>
                <w:lang w:val="en-US"/>
              </w:rPr>
              <w:t xml:space="preserve">s root philosophy of </w:t>
            </w:r>
            <w:r>
              <w:rPr>
                <w:b w:val="1"/>
                <w:bCs w:val="1"/>
                <w:sz w:val="20"/>
                <w:szCs w:val="20"/>
                <w:rtl w:val="0"/>
                <w:lang w:val="en-US"/>
              </w:rPr>
              <w:t>KANDO</w:t>
            </w:r>
            <w:r>
              <w:rPr>
                <w:sz w:val="20"/>
                <w:szCs w:val="20"/>
                <w:rtl w:val="0"/>
                <w:lang w:val="en-US"/>
              </w:rPr>
              <w:t xml:space="preserve">, aimed to deliver moving experiences </w:t>
            </w:r>
            <w:r>
              <w:rPr>
                <w:sz w:val="20"/>
                <w:szCs w:val="20"/>
                <w:rtl w:val="0"/>
                <w:lang w:val="en-US"/>
              </w:rPr>
              <w:t xml:space="preserve">to Sony consumers by </w:t>
            </w:r>
            <w:r>
              <w:rPr>
                <w:b w:val="1"/>
                <w:bCs w:val="1"/>
                <w:sz w:val="20"/>
                <w:szCs w:val="20"/>
                <w:rtl w:val="0"/>
                <w:lang w:val="en-US"/>
              </w:rPr>
              <w:t xml:space="preserve">driving </w:t>
            </w:r>
            <w:r>
              <w:rPr>
                <w:b w:val="1"/>
                <w:bCs w:val="1"/>
                <w:sz w:val="20"/>
                <w:szCs w:val="20"/>
                <w:rtl w:val="0"/>
                <w:lang w:val="en-US"/>
              </w:rPr>
              <w:t>innovation and challenge</w:t>
            </w:r>
            <w:r>
              <w:rPr>
                <w:sz w:val="20"/>
                <w:szCs w:val="20"/>
                <w:rtl w:val="0"/>
              </w:rPr>
              <w:t>.</w:t>
            </w:r>
            <w:r>
              <w:rPr>
                <w:sz w:val="20"/>
                <w:szCs w:val="20"/>
                <w:rtl w:val="0"/>
                <w:lang w:val="en-US"/>
              </w:rPr>
              <w:t xml:space="preserve"> </w:t>
            </w:r>
          </w:p>
          <w:p>
            <w:pPr>
              <w:pStyle w:val="No Spacing"/>
              <w:rPr>
                <w:sz w:val="20"/>
                <w:szCs w:val="20"/>
              </w:rPr>
            </w:pPr>
          </w:p>
          <w:p>
            <w:pPr>
              <w:pStyle w:val="No Spacing"/>
              <w:rPr>
                <w:sz w:val="20"/>
                <w:szCs w:val="20"/>
              </w:rPr>
            </w:pPr>
            <w:r>
              <w:rPr>
                <w:sz w:val="20"/>
                <w:szCs w:val="20"/>
                <w:rtl w:val="0"/>
                <w:lang w:val="en-US"/>
              </w:rPr>
              <w:t xml:space="preserve">As an individual, I love taking up challenges, after all what else can be a better way to build memories in a lifetime. Working in Japan, would surely confront me with some initial challenges related to culture and language but that is exactly one of my </w:t>
            </w:r>
            <w:r>
              <w:rPr>
                <w:b w:val="1"/>
                <w:bCs w:val="1"/>
                <w:sz w:val="20"/>
                <w:szCs w:val="20"/>
                <w:rtl w:val="0"/>
                <w:lang w:val="en-US"/>
              </w:rPr>
              <w:t>major motivations</w:t>
            </w:r>
            <w:r>
              <w:rPr>
                <w:sz w:val="20"/>
                <w:szCs w:val="20"/>
                <w:rtl w:val="0"/>
                <w:lang w:val="en-US"/>
              </w:rPr>
              <w:t xml:space="preserve"> to apply for job at Sony Japan, since it at the same time opens up new frontiers for self development and </w:t>
            </w:r>
            <w:r>
              <w:rPr>
                <w:b w:val="1"/>
                <w:bCs w:val="1"/>
                <w:sz w:val="20"/>
                <w:szCs w:val="20"/>
                <w:rtl w:val="0"/>
                <w:lang w:val="en-US"/>
              </w:rPr>
              <w:t>cultural leaning</w:t>
            </w:r>
            <w:r>
              <w:rPr>
                <w:sz w:val="20"/>
                <w:szCs w:val="20"/>
                <w:rtl w:val="0"/>
                <w:lang w:val="en-US"/>
              </w:rPr>
              <w:t xml:space="preserve">. </w:t>
            </w:r>
            <w:r>
              <w:rPr>
                <w:b w:val="1"/>
                <w:bCs w:val="1"/>
                <w:sz w:val="20"/>
                <w:szCs w:val="20"/>
                <w:rtl w:val="0"/>
                <w:lang w:val="en-US"/>
              </w:rPr>
              <w:t>Difficulties exist till the time they are perceived as one</w:t>
            </w:r>
            <w:r>
              <w:rPr>
                <w:sz w:val="20"/>
                <w:szCs w:val="20"/>
                <w:rtl w:val="0"/>
                <w:lang w:val="en-US"/>
              </w:rPr>
              <w:t xml:space="preserve">. </w:t>
            </w:r>
          </w:p>
          <w:p>
            <w:pPr>
              <w:pStyle w:val="No Spacing"/>
              <w:rPr>
                <w:sz w:val="20"/>
                <w:szCs w:val="20"/>
              </w:rPr>
            </w:pPr>
          </w:p>
          <w:p>
            <w:pPr>
              <w:pStyle w:val="No Spacing"/>
              <w:rPr>
                <w:sz w:val="20"/>
                <w:szCs w:val="20"/>
              </w:rPr>
            </w:pPr>
            <w:r>
              <w:rPr>
                <w:sz w:val="20"/>
                <w:szCs w:val="20"/>
                <w:rtl w:val="0"/>
                <w:lang w:val="en-US"/>
              </w:rPr>
              <w:t xml:space="preserve">India as such is a land of diversity with highly diverse languages as one goes from north to the south. There are people from all over India at IIT Bombay. Working in projects and teams with students from diverse backgrounds has been a great pleasure and a learning opportunity. In summers 2018, I lived in Hyderabad, which has a whole together different culture and language but I was able to make new friends and adopt to the new place easily. Previous to this, I was a research scholar in USA and was confronted with new challenges in a foreign country. It was a great experience to enjoy a new eating cuisine. As a person, I have loved adventure and travel a lot. I think, all of my previous experiences of travelling and living in different areas have helped me to come out as a better and more independent individual, helping me to appreciate diversity and cultural differences. </w:t>
            </w:r>
          </w:p>
          <w:p>
            <w:pPr>
              <w:pStyle w:val="No Spacing"/>
              <w:rPr>
                <w:sz w:val="20"/>
                <w:szCs w:val="20"/>
              </w:rPr>
            </w:pPr>
          </w:p>
          <w:p>
            <w:pPr>
              <w:pStyle w:val="No Spacing"/>
              <w:rPr>
                <w:sz w:val="20"/>
                <w:szCs w:val="20"/>
                <w:lang w:val="en-US"/>
              </w:rPr>
            </w:pPr>
            <w:r>
              <w:rPr>
                <w:sz w:val="20"/>
                <w:szCs w:val="20"/>
                <w:rtl w:val="0"/>
                <w:lang w:val="en-US"/>
              </w:rPr>
              <w:t xml:space="preserve">I like to travel and explore new cuisines and it would be surely great to experience Japanese cuisine including sushi and ramen. Initially, language preferences in Japan may seem to be a trouble, but I am confident enough that I can </w:t>
            </w:r>
            <w:r>
              <w:rPr>
                <w:b w:val="1"/>
                <w:bCs w:val="1"/>
                <w:sz w:val="20"/>
                <w:szCs w:val="20"/>
                <w:rtl w:val="0"/>
                <w:lang w:val="en-US"/>
              </w:rPr>
              <w:t>adopt</w:t>
            </w:r>
            <w:r>
              <w:rPr>
                <w:sz w:val="20"/>
                <w:szCs w:val="20"/>
                <w:rtl w:val="0"/>
                <w:lang w:val="en-US"/>
              </w:rPr>
              <w:t xml:space="preserve"> easily also assisted by the fact as told in Pre Placement talk that we would be </w:t>
            </w:r>
            <w:r>
              <w:rPr>
                <w:b w:val="1"/>
                <w:bCs w:val="1"/>
                <w:sz w:val="20"/>
                <w:szCs w:val="20"/>
                <w:rtl w:val="0"/>
                <w:lang w:val="en-US"/>
              </w:rPr>
              <w:t>given a 2 months training</w:t>
            </w:r>
            <w:r>
              <w:rPr>
                <w:sz w:val="20"/>
                <w:szCs w:val="20"/>
                <w:rtl w:val="0"/>
                <w:lang w:val="en-US"/>
              </w:rPr>
              <w:t xml:space="preserve"> before departure for Japan. Hence I am </w:t>
            </w:r>
            <w:r>
              <w:rPr>
                <w:b w:val="1"/>
                <w:bCs w:val="1"/>
                <w:sz w:val="20"/>
                <w:szCs w:val="20"/>
                <w:rtl w:val="0"/>
                <w:lang w:val="en-US"/>
              </w:rPr>
              <w:t>looking forward confidently</w:t>
            </w:r>
            <w:r>
              <w:rPr>
                <w:sz w:val="20"/>
                <w:szCs w:val="20"/>
                <w:rtl w:val="0"/>
                <w:lang w:val="en-US"/>
              </w:rPr>
              <w:t xml:space="preserve"> to the experience Sony Japan has to offer. </w:t>
            </w: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lang w:val="en-US"/>
              </w:rPr>
            </w:pPr>
          </w:p>
          <w:p>
            <w:pPr>
              <w:pStyle w:val="No Spacing"/>
              <w:rPr>
                <w:lang w:val="en-US"/>
              </w:rPr>
            </w:pPr>
          </w:p>
          <w:p>
            <w:pPr>
              <w:pStyle w:val="No Spacing"/>
              <w:rPr>
                <w:lang w:val="en-US"/>
              </w:rPr>
            </w:pPr>
          </w:p>
          <w:p>
            <w:pPr>
              <w:pStyle w:val="No Spacing"/>
              <w:rPr>
                <w:lang w:val="en-US"/>
              </w:rPr>
            </w:pPr>
          </w:p>
          <w:p>
            <w:pPr>
              <w:pStyle w:val="No Spacing"/>
              <w:rPr>
                <w:lang w:val="en-US"/>
              </w:rPr>
            </w:pPr>
          </w:p>
          <w:p>
            <w:pPr>
              <w:pStyle w:val="No Spacing"/>
              <w:rPr>
                <w:lang w:val="en-US"/>
              </w:rPr>
            </w:pPr>
          </w:p>
          <w:p>
            <w:pPr>
              <w:pStyle w:val="No Spacing"/>
              <w:rPr>
                <w:lang w:val="en-US"/>
              </w:rPr>
            </w:pPr>
          </w:p>
          <w:p>
            <w:pPr>
              <w:pStyle w:val="No Spacing"/>
              <w:rPr>
                <w:lang w:val="en-US"/>
              </w:rPr>
            </w:pPr>
          </w:p>
          <w:p>
            <w:pPr>
              <w:pStyle w:val="No Spacing"/>
              <w:rPr>
                <w:lang w:val="en-US"/>
              </w:rPr>
            </w:pPr>
          </w:p>
          <w:p>
            <w:pPr>
              <w:pStyle w:val="No Spacing"/>
              <w:rPr>
                <w:lang w:val="en-US"/>
              </w:rPr>
            </w:pPr>
          </w:p>
          <w:p>
            <w:pPr>
              <w:pStyle w:val="No Spacing"/>
              <w:rPr>
                <w:lang w:val="en-US"/>
              </w:rPr>
            </w:pPr>
          </w:p>
          <w:p>
            <w:pPr>
              <w:pStyle w:val="No Spacing"/>
              <w:rPr>
                <w:lang w:val="en-US"/>
              </w:rPr>
            </w:pPr>
          </w:p>
          <w:p>
            <w:pPr>
              <w:pStyle w:val="No Spacing"/>
              <w:rPr>
                <w:lang w:val="en-US"/>
              </w:rPr>
            </w:pPr>
          </w:p>
          <w:p>
            <w:pPr>
              <w:pStyle w:val="No Spacing"/>
              <w:rPr>
                <w:sz w:val="20"/>
                <w:szCs w:val="20"/>
                <w:lang w:val="en-US"/>
              </w:rPr>
            </w:pPr>
          </w:p>
          <w:p>
            <w:pPr>
              <w:pStyle w:val="No Spacing"/>
              <w:rPr>
                <w:lang w:val="en-US"/>
              </w:rPr>
            </w:pPr>
          </w:p>
          <w:p>
            <w:pPr>
              <w:pStyle w:val="No Spacing"/>
            </w:pPr>
            <w:r>
              <w:rPr>
                <w:lang w:val="en-US"/>
              </w:rPr>
            </w:r>
          </w:p>
        </w:tc>
      </w:tr>
      <w:tr>
        <w:tblPrEx>
          <w:shd w:val="clear" w:color="auto" w:fill="ced7e7"/>
        </w:tblPrEx>
        <w:trPr>
          <w:trHeight w:val="885" w:hRule="atLeast"/>
        </w:trPr>
        <w:tc>
          <w:tcPr>
            <w:tcW w:type="dxa" w:w="1071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d8d8d8"/>
            <w:tcMar>
              <w:top w:type="dxa" w:w="80"/>
              <w:left w:type="dxa" w:w="80"/>
              <w:bottom w:type="dxa" w:w="80"/>
              <w:right w:type="dxa" w:w="80"/>
            </w:tcMar>
            <w:vAlign w:val="top"/>
          </w:tcPr>
          <w:p>
            <w:pPr>
              <w:pStyle w:val="Plain Text"/>
              <w:rPr>
                <w:rFonts w:ascii="Calibri" w:cs="Calibri" w:hAnsi="Calibri" w:eastAsia="Calibri"/>
                <w:b w:val="1"/>
                <w:bCs w:val="1"/>
              </w:rPr>
            </w:pPr>
            <w:r>
              <w:rPr>
                <w:rFonts w:ascii="Calibri" w:cs="Calibri" w:hAnsi="Calibri" w:eastAsia="Calibri"/>
                <w:b w:val="1"/>
                <w:bCs w:val="1"/>
                <w:rtl w:val="0"/>
                <w:lang w:val="en-US"/>
              </w:rPr>
              <w:t>3. Please describe what you want to achieve in the future, and expect to gain from working in Sony, from the position you are applying. (Less than 500 words)</w:t>
            </w:r>
          </w:p>
          <w:p>
            <w:pPr>
              <w:pStyle w:val="Plain Text"/>
            </w:pPr>
            <w:r>
              <w:rPr>
                <w:rFonts w:ascii="Calibri" w:cs="Calibri" w:hAnsi="Calibri" w:eastAsia="Calibri"/>
                <w:b w:val="1"/>
                <w:bCs w:val="1"/>
                <w:lang w:val="en-US"/>
              </w:rPr>
            </w:r>
          </w:p>
        </w:tc>
      </w:tr>
      <w:tr>
        <w:tblPrEx>
          <w:shd w:val="clear" w:color="auto" w:fill="ced7e7"/>
        </w:tblPrEx>
        <w:trPr>
          <w:trHeight w:val="17445" w:hRule="atLeast"/>
        </w:trPr>
        <w:tc>
          <w:tcPr>
            <w:tcW w:type="dxa" w:w="1071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Plain Text"/>
              <w:rPr>
                <w:rFonts w:ascii="Calibri" w:cs="Calibri" w:hAnsi="Calibri" w:eastAsia="Calibri"/>
                <w:lang w:val="en-US"/>
              </w:rPr>
            </w:pPr>
            <w:r>
              <w:rPr>
                <w:rFonts w:ascii="Calibri" w:cs="Calibri" w:hAnsi="Calibri" w:eastAsia="Calibri"/>
                <w:rtl w:val="0"/>
                <w:lang w:val="en-US"/>
              </w:rPr>
              <w:t xml:space="preserve">Leaving a mark on the way humanity develops by working on </w:t>
            </w:r>
            <w:r>
              <w:rPr>
                <w:rFonts w:ascii="Calibri" w:cs="Calibri" w:hAnsi="Calibri" w:eastAsia="Calibri"/>
                <w:b w:val="1"/>
                <w:bCs w:val="1"/>
                <w:rtl w:val="0"/>
                <w:lang w:val="en-US"/>
              </w:rPr>
              <w:t>disruptive technologies</w:t>
            </w:r>
            <w:r>
              <w:rPr>
                <w:rFonts w:ascii="Calibri" w:cs="Calibri" w:hAnsi="Calibri" w:eastAsia="Calibri"/>
                <w:rtl w:val="0"/>
                <w:lang w:val="en-US"/>
              </w:rPr>
              <w:t xml:space="preserve"> is basically what I want to achieve in future. I see myself as head of a research group in a multi national firm working on fundamental problems in domains of speech and computer vision. I have always dreamt of </w:t>
            </w:r>
            <w:r>
              <w:rPr>
                <w:rFonts w:ascii="Calibri" w:cs="Calibri" w:hAnsi="Calibri" w:eastAsia="Calibri"/>
                <w:b w:val="1"/>
                <w:bCs w:val="1"/>
                <w:rtl w:val="0"/>
                <w:lang w:val="en-US"/>
              </w:rPr>
              <w:t>seeding</w:t>
            </w:r>
            <w:r>
              <w:rPr>
                <w:rFonts w:ascii="Calibri" w:cs="Calibri" w:hAnsi="Calibri" w:eastAsia="Calibri"/>
                <w:rtl w:val="0"/>
                <w:lang w:val="en-US"/>
              </w:rPr>
              <w:t xml:space="preserve"> a few research groups working on expanding fundamental domains in various fields by identifying current bottle necks in the classical approaches, substituting them with new tools like machine learning. One of the ideas on which I am currently exploring is to implement style transfer on audio(inspired by the recent magnificent papers on style transfer on images). </w:t>
            </w:r>
          </w:p>
          <w:p>
            <w:pPr>
              <w:pStyle w:val="Plain Text"/>
              <w:rPr>
                <w:rFonts w:ascii="Calibri" w:cs="Calibri" w:hAnsi="Calibri" w:eastAsia="Calibri"/>
                <w:lang w:val="en-US"/>
              </w:rPr>
            </w:pPr>
          </w:p>
          <w:p>
            <w:pPr>
              <w:pStyle w:val="Plain Text"/>
              <w:rPr>
                <w:rFonts w:ascii="Calibri" w:cs="Calibri" w:hAnsi="Calibri" w:eastAsia="Calibri"/>
                <w:lang w:val="en-US"/>
              </w:rPr>
            </w:pPr>
            <w:r>
              <w:rPr>
                <w:rFonts w:ascii="Calibri" w:cs="Calibri" w:hAnsi="Calibri" w:eastAsia="Calibri"/>
                <w:rtl w:val="0"/>
                <w:lang w:val="en-US"/>
              </w:rPr>
              <w:t xml:space="preserve">I have always been an ambitious person looking for challenging work projects which require one to apply knowledge from multiple domains. I think that Sony is the perfect path for me to achieve my goals because of the kind of consumer centric innovation Sony is known for. Working with Sony voice and natural language team will definitely give me an opportunity to know about the latest cutting edge technologies in the same domains. I hope to learn what exactly is involved in converting a research lab innovation or technology to a commercial product in an MNC. Working with Sony will surely help me to broaden my approach to solving problems and learning how to think of innovative solutions which are practically realisable and commercially viable. Sony seems the best for this because of its </w:t>
            </w:r>
            <w:r>
              <w:rPr>
                <w:rFonts w:ascii="Calibri" w:cs="Calibri" w:hAnsi="Calibri" w:eastAsia="Calibri"/>
                <w:b w:val="1"/>
                <w:bCs w:val="1"/>
                <w:rtl w:val="0"/>
                <w:lang w:val="en-US"/>
              </w:rPr>
              <w:t>motto</w:t>
            </w:r>
            <w:r>
              <w:rPr>
                <w:rFonts w:ascii="Calibri" w:cs="Calibri" w:hAnsi="Calibri" w:eastAsia="Calibri"/>
                <w:rtl w:val="0"/>
                <w:lang w:val="en-US"/>
              </w:rPr>
              <w:t xml:space="preserve"> of serving the customers with </w:t>
            </w:r>
            <w:r>
              <w:rPr>
                <w:rFonts w:ascii="Calibri" w:cs="Calibri" w:hAnsi="Calibri" w:eastAsia="Calibri"/>
                <w:b w:val="1"/>
                <w:bCs w:val="1"/>
                <w:rtl w:val="0"/>
                <w:lang w:val="en-US"/>
              </w:rPr>
              <w:t>5 core principles</w:t>
            </w:r>
            <w:r>
              <w:rPr>
                <w:rFonts w:ascii="Calibri" w:cs="Calibri" w:hAnsi="Calibri" w:eastAsia="Calibri"/>
                <w:rtl w:val="0"/>
                <w:lang w:val="en-US"/>
              </w:rPr>
              <w:t xml:space="preserve"> of curiosity, empathy, integrity, ambition and vision. </w:t>
            </w:r>
          </w:p>
          <w:p>
            <w:pPr>
              <w:pStyle w:val="Plain Text"/>
              <w:rPr>
                <w:rFonts w:ascii="Calibri" w:cs="Calibri" w:hAnsi="Calibri" w:eastAsia="Calibri"/>
                <w:lang w:val="en-US"/>
              </w:rPr>
            </w:pPr>
          </w:p>
          <w:p>
            <w:pPr>
              <w:pStyle w:val="Plain Text"/>
              <w:rPr>
                <w:rFonts w:ascii="Calibri" w:cs="Calibri" w:hAnsi="Calibri" w:eastAsia="Calibri"/>
                <w:lang w:val="en-US"/>
              </w:rPr>
            </w:pPr>
            <w:r>
              <w:rPr>
                <w:rFonts w:ascii="Calibri" w:cs="Calibri" w:hAnsi="Calibri" w:eastAsia="Calibri"/>
                <w:rtl w:val="0"/>
                <w:lang w:val="en-US"/>
              </w:rPr>
              <w:t xml:space="preserve">Apart from technical aspect, I believe that working at a MNC like Sony with people from all over the world would enable me to come up as a better team player and give me opportunity to learn multiple cultures at a one single place. Last but not the least, I wish to explore and live in Japan as a whole. It is obviously a major technology hub, a </w:t>
            </w:r>
            <w:r>
              <w:rPr>
                <w:rFonts w:ascii="Calibri" w:cs="Calibri" w:hAnsi="Calibri" w:eastAsia="Calibri"/>
                <w:b w:val="1"/>
                <w:bCs w:val="1"/>
                <w:rtl w:val="0"/>
                <w:lang w:val="en-US"/>
              </w:rPr>
              <w:t>temple</w:t>
            </w:r>
            <w:r>
              <w:rPr>
                <w:rFonts w:ascii="Calibri" w:cs="Calibri" w:hAnsi="Calibri" w:eastAsia="Calibri"/>
                <w:rtl w:val="0"/>
                <w:lang w:val="en-US"/>
              </w:rPr>
              <w:t xml:space="preserve"> and an </w:t>
            </w:r>
            <w:r>
              <w:rPr>
                <w:rFonts w:ascii="Calibri" w:cs="Calibri" w:hAnsi="Calibri" w:eastAsia="Calibri"/>
                <w:b w:val="1"/>
                <w:bCs w:val="1"/>
                <w:rtl w:val="0"/>
                <w:lang w:val="en-US"/>
              </w:rPr>
              <w:t>abode of learning</w:t>
            </w:r>
            <w:r>
              <w:rPr>
                <w:rFonts w:ascii="Calibri" w:cs="Calibri" w:hAnsi="Calibri" w:eastAsia="Calibri"/>
                <w:rtl w:val="0"/>
                <w:lang w:val="en-US"/>
              </w:rPr>
              <w:t xml:space="preserve"> for budding engineers.</w:t>
            </w: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sz w:val="20"/>
                <w:szCs w:val="20"/>
                <w:lang w:val="en-US"/>
              </w:rPr>
            </w:pPr>
          </w:p>
          <w:p>
            <w:pPr>
              <w:pStyle w:val="No Spacing"/>
              <w:rPr>
                <w:lang w:val="en-US"/>
              </w:rPr>
            </w:pPr>
          </w:p>
          <w:p>
            <w:pPr>
              <w:pStyle w:val="No Spacing"/>
              <w:rPr>
                <w:lang w:val="en-US"/>
              </w:rPr>
            </w:pPr>
          </w:p>
          <w:p>
            <w:pPr>
              <w:pStyle w:val="No Spacing"/>
              <w:rPr>
                <w:lang w:val="en-US"/>
              </w:rPr>
            </w:pPr>
          </w:p>
          <w:p>
            <w:pPr>
              <w:pStyle w:val="No Spacing"/>
              <w:rPr>
                <w:lang w:val="en-US"/>
              </w:rPr>
            </w:pPr>
          </w:p>
          <w:p>
            <w:pPr>
              <w:pStyle w:val="No Spacing"/>
              <w:rPr>
                <w:lang w:val="en-US"/>
              </w:rPr>
            </w:pPr>
          </w:p>
          <w:p>
            <w:pPr>
              <w:pStyle w:val="No Spacing"/>
              <w:rPr>
                <w:lang w:val="en-US"/>
              </w:rPr>
            </w:pPr>
          </w:p>
          <w:p>
            <w:pPr>
              <w:pStyle w:val="No Spacing"/>
              <w:rPr>
                <w:sz w:val="20"/>
                <w:szCs w:val="20"/>
                <w:lang w:val="en-US"/>
              </w:rPr>
            </w:pPr>
          </w:p>
          <w:p>
            <w:pPr>
              <w:pStyle w:val="No Spacing"/>
              <w:rPr>
                <w:sz w:val="20"/>
                <w:szCs w:val="20"/>
                <w:lang w:val="en-US"/>
              </w:rPr>
            </w:pPr>
          </w:p>
          <w:p>
            <w:pPr>
              <w:pStyle w:val="No Spacing"/>
              <w:rPr>
                <w:lang w:val="en-US"/>
              </w:rPr>
            </w:pPr>
          </w:p>
          <w:p>
            <w:pPr>
              <w:pStyle w:val="No Spacing"/>
              <w:rPr>
                <w:lang w:val="en-US"/>
              </w:rPr>
            </w:pPr>
          </w:p>
          <w:p>
            <w:pPr>
              <w:pStyle w:val="No Spacing"/>
              <w:rPr>
                <w:lang w:val="en-US"/>
              </w:rPr>
            </w:pPr>
          </w:p>
          <w:p>
            <w:pPr>
              <w:pStyle w:val="No Spacing"/>
              <w:rPr>
                <w:lang w:val="en-US"/>
              </w:rPr>
            </w:pPr>
          </w:p>
          <w:p>
            <w:pPr>
              <w:pStyle w:val="No Spacing"/>
              <w:rPr>
                <w:lang w:val="en-US"/>
              </w:rPr>
            </w:pPr>
          </w:p>
          <w:p>
            <w:pPr>
              <w:pStyle w:val="No Spacing"/>
              <w:rPr>
                <w:lang w:val="en-US"/>
              </w:rPr>
            </w:pPr>
          </w:p>
          <w:p>
            <w:pPr>
              <w:pStyle w:val="No Spacing"/>
            </w:pPr>
            <w:r>
              <w:rPr>
                <w:lang w:val="en-US"/>
              </w:rPr>
            </w:r>
          </w:p>
        </w:tc>
      </w:tr>
    </w:tbl>
    <w:p>
      <w:pPr>
        <w:pStyle w:val="Body"/>
        <w:widowControl w:val="0"/>
        <w:spacing w:after="0" w:line="240" w:lineRule="auto"/>
        <w:ind w:left="133" w:hanging="133"/>
        <w:rPr>
          <w:sz w:val="20"/>
          <w:szCs w:val="20"/>
        </w:rPr>
      </w:pPr>
    </w:p>
    <w:p>
      <w:pPr>
        <w:pStyle w:val="No Spacing"/>
      </w:pPr>
      <w:r>
        <w:rPr>
          <w:sz w:val="20"/>
          <w:szCs w:val="20"/>
        </w:rPr>
      </w:r>
    </w:p>
    <w:sectPr>
      <w:headerReference w:type="default" r:id="rId4"/>
      <w:footerReference w:type="default" r:id="rId5"/>
      <w:pgSz w:w="11920" w:h="16840" w:orient="portrait"/>
      <w:pgMar w:top="540" w:right="380" w:bottom="280" w:left="540" w:header="297"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ＭＳ 明朝">
    <w:charset w:val="00"/>
    <w:family w:val="roman"/>
    <w:pitch w:val="default"/>
  </w:font>
  <w:font w:name="ＭＳ ゴシック">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ＭＳ ゴシック" w:cs="ＭＳ ゴシック" w:hAnsi="ＭＳ ゴシック" w:eastAsia="ＭＳ ゴシック"/>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