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F0" w:rsidRPr="00857A13" w:rsidRDefault="00D10AEE" w:rsidP="00D10AEE">
      <w:pPr>
        <w:jc w:val="center"/>
        <w:rPr>
          <w:rFonts w:cstheme="minorHAnsi"/>
          <w:sz w:val="48"/>
          <w:szCs w:val="48"/>
        </w:rPr>
      </w:pPr>
      <w:r w:rsidRPr="00857A13">
        <w:rPr>
          <w:rFonts w:cstheme="minorHAnsi"/>
          <w:sz w:val="48"/>
          <w:szCs w:val="48"/>
        </w:rPr>
        <w:t>DEAKIN ENERGY – A GENERAL OVERVIEW</w:t>
      </w:r>
    </w:p>
    <w:p w:rsidR="001431F0" w:rsidRPr="00857A13" w:rsidRDefault="001431F0" w:rsidP="001431F0">
      <w:pPr>
        <w:pStyle w:val="NormalWeb"/>
        <w:rPr>
          <w:rFonts w:asciiTheme="minorHAnsi" w:hAnsiTheme="minorHAnsi" w:cstheme="minorHAnsi"/>
        </w:rPr>
      </w:pPr>
      <w:r w:rsidRPr="00857A13">
        <w:rPr>
          <w:rFonts w:asciiTheme="minorHAnsi" w:hAnsiTheme="minorHAnsi" w:cstheme="minorHAnsi"/>
          <w:b/>
          <w:bCs/>
        </w:rPr>
        <w:t>OBJECTIVE</w:t>
      </w:r>
      <w:r w:rsidRPr="00857A13">
        <w:rPr>
          <w:rFonts w:asciiTheme="minorHAnsi" w:hAnsiTheme="minorHAnsi" w:cstheme="minorHAnsi"/>
        </w:rPr>
        <w:t xml:space="preserve">: </w:t>
      </w:r>
    </w:p>
    <w:p w:rsidR="001431F0" w:rsidRPr="00857A13" w:rsidRDefault="001431F0" w:rsidP="001431F0">
      <w:pPr>
        <w:pStyle w:val="NormalWeb"/>
        <w:rPr>
          <w:rFonts w:asciiTheme="minorHAnsi" w:hAnsiTheme="minorHAnsi" w:cstheme="minorHAnsi"/>
        </w:rPr>
      </w:pPr>
      <w:r w:rsidRPr="00857A13">
        <w:rPr>
          <w:rFonts w:asciiTheme="minorHAnsi" w:hAnsiTheme="minorHAnsi" w:cstheme="minorHAnsi"/>
        </w:rPr>
        <w:t>To create a Web application that forecast the energy demand</w:t>
      </w:r>
      <w:r w:rsidR="00DA4EF7" w:rsidRPr="00857A13">
        <w:rPr>
          <w:rFonts w:asciiTheme="minorHAnsi" w:hAnsiTheme="minorHAnsi" w:cstheme="minorHAnsi"/>
        </w:rPr>
        <w:t xml:space="preserve"> and </w:t>
      </w:r>
      <w:proofErr w:type="gramStart"/>
      <w:r w:rsidR="00DA4EF7" w:rsidRPr="00857A13">
        <w:rPr>
          <w:rFonts w:asciiTheme="minorHAnsi" w:hAnsiTheme="minorHAnsi" w:cstheme="minorHAnsi"/>
        </w:rPr>
        <w:t>RRP(</w:t>
      </w:r>
      <w:proofErr w:type="gramEnd"/>
      <w:r w:rsidR="00DA4EF7" w:rsidRPr="00857A13">
        <w:rPr>
          <w:rFonts w:asciiTheme="minorHAnsi" w:hAnsiTheme="minorHAnsi" w:cstheme="minorHAnsi"/>
        </w:rPr>
        <w:t>Regional Reference Price)</w:t>
      </w:r>
      <w:r w:rsidRPr="00857A13">
        <w:rPr>
          <w:rFonts w:asciiTheme="minorHAnsi" w:hAnsiTheme="minorHAnsi" w:cstheme="minorHAnsi"/>
        </w:rPr>
        <w:t xml:space="preserve"> for the state of Victoria using the historical data obtained from A</w:t>
      </w:r>
      <w:r w:rsidRPr="00857A13">
        <w:rPr>
          <w:rFonts w:asciiTheme="minorHAnsi" w:hAnsiTheme="minorHAnsi" w:cstheme="minorHAnsi"/>
        </w:rPr>
        <w:t xml:space="preserve">ustralian </w:t>
      </w:r>
      <w:r w:rsidRPr="00857A13">
        <w:rPr>
          <w:rFonts w:asciiTheme="minorHAnsi" w:hAnsiTheme="minorHAnsi" w:cstheme="minorHAnsi"/>
        </w:rPr>
        <w:t>E</w:t>
      </w:r>
      <w:r w:rsidRPr="00857A13">
        <w:rPr>
          <w:rFonts w:asciiTheme="minorHAnsi" w:hAnsiTheme="minorHAnsi" w:cstheme="minorHAnsi"/>
        </w:rPr>
        <w:t xml:space="preserve">nergy </w:t>
      </w:r>
      <w:r w:rsidRPr="00857A13">
        <w:rPr>
          <w:rFonts w:asciiTheme="minorHAnsi" w:hAnsiTheme="minorHAnsi" w:cstheme="minorHAnsi"/>
        </w:rPr>
        <w:t>M</w:t>
      </w:r>
      <w:r w:rsidRPr="00857A13">
        <w:rPr>
          <w:rFonts w:asciiTheme="minorHAnsi" w:hAnsiTheme="minorHAnsi" w:cstheme="minorHAnsi"/>
        </w:rPr>
        <w:t xml:space="preserve">arket </w:t>
      </w:r>
      <w:r w:rsidRPr="00857A13">
        <w:rPr>
          <w:rFonts w:asciiTheme="minorHAnsi" w:hAnsiTheme="minorHAnsi" w:cstheme="minorHAnsi"/>
        </w:rPr>
        <w:t>O</w:t>
      </w:r>
      <w:r w:rsidRPr="00857A13">
        <w:rPr>
          <w:rFonts w:asciiTheme="minorHAnsi" w:hAnsiTheme="minorHAnsi" w:cstheme="minorHAnsi"/>
        </w:rPr>
        <w:t>perator (aemo.com</w:t>
      </w:r>
      <w:r w:rsidRPr="00857A13">
        <w:rPr>
          <w:rFonts w:asciiTheme="minorHAnsi" w:hAnsiTheme="minorHAnsi" w:cstheme="minorHAnsi"/>
        </w:rPr>
        <w:t>.</w:t>
      </w:r>
      <w:r w:rsidRPr="00857A13">
        <w:rPr>
          <w:rFonts w:asciiTheme="minorHAnsi" w:hAnsiTheme="minorHAnsi" w:cstheme="minorHAnsi"/>
        </w:rPr>
        <w:t>au)</w:t>
      </w:r>
    </w:p>
    <w:p w:rsidR="00740F78" w:rsidRPr="00857A13" w:rsidRDefault="00740F78" w:rsidP="001431F0">
      <w:pPr>
        <w:pStyle w:val="NormalWeb"/>
        <w:rPr>
          <w:rFonts w:asciiTheme="minorHAnsi" w:hAnsiTheme="minorHAnsi" w:cstheme="minorHAnsi"/>
          <w:b/>
        </w:rPr>
      </w:pPr>
      <w:r w:rsidRPr="00857A13">
        <w:rPr>
          <w:rFonts w:asciiTheme="minorHAnsi" w:hAnsiTheme="minorHAnsi" w:cstheme="minorHAnsi"/>
          <w:b/>
        </w:rPr>
        <w:t>Dataset:</w:t>
      </w:r>
    </w:p>
    <w:p w:rsidR="009059CD" w:rsidRPr="00857A13" w:rsidRDefault="009059CD" w:rsidP="001431F0">
      <w:pPr>
        <w:pStyle w:val="NormalWeb"/>
        <w:rPr>
          <w:rFonts w:asciiTheme="minorHAnsi" w:hAnsiTheme="minorHAnsi" w:cstheme="minorHAnsi"/>
        </w:rPr>
      </w:pPr>
      <w:r w:rsidRPr="00857A13">
        <w:rPr>
          <w:rFonts w:asciiTheme="minorHAnsi" w:hAnsiTheme="minorHAnsi" w:cstheme="minorHAnsi"/>
        </w:rPr>
        <w:t>It is a time series data with 30 minutes interval between them. Dataset contains Settlement data, Total Demand and RRP</w:t>
      </w:r>
    </w:p>
    <w:p w:rsidR="00740F78" w:rsidRPr="00857A13" w:rsidRDefault="00740F78" w:rsidP="001431F0">
      <w:pPr>
        <w:pStyle w:val="NormalWeb"/>
        <w:rPr>
          <w:rFonts w:asciiTheme="minorHAnsi" w:hAnsiTheme="minorHAnsi" w:cstheme="minorHAnsi"/>
          <w:b/>
        </w:rPr>
      </w:pPr>
      <w:r w:rsidRPr="00857A13">
        <w:rPr>
          <w:rFonts w:asciiTheme="minorHAnsi" w:hAnsiTheme="minorHAnsi" w:cstheme="minorHAnsi"/>
          <w:b/>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15pt;height:49.2pt" o:ole="">
            <v:imagedata r:id="rId5" o:title=""/>
          </v:shape>
          <o:OLEObject Type="Embed" ProgID="Excel.SheetMacroEnabled.12" ShapeID="_x0000_i1030" DrawAspect="Icon" ObjectID="_1636108706" r:id="rId6"/>
        </w:object>
      </w:r>
    </w:p>
    <w:p w:rsidR="009059CD" w:rsidRPr="00857A13" w:rsidRDefault="009059CD" w:rsidP="00994572">
      <w:pPr>
        <w:pStyle w:val="NormalWeb"/>
        <w:numPr>
          <w:ilvl w:val="0"/>
          <w:numId w:val="2"/>
        </w:numPr>
        <w:rPr>
          <w:rFonts w:asciiTheme="minorHAnsi" w:hAnsiTheme="minorHAnsi" w:cstheme="minorHAnsi"/>
        </w:rPr>
      </w:pPr>
      <w:r w:rsidRPr="00857A13">
        <w:rPr>
          <w:rFonts w:asciiTheme="minorHAnsi" w:hAnsiTheme="minorHAnsi" w:cstheme="minorHAnsi"/>
        </w:rPr>
        <w:t>For our energy demand prediction, only Settlement date and Total Demand are taken into consideration</w:t>
      </w:r>
      <w:r w:rsidRPr="00857A13">
        <w:rPr>
          <w:rFonts w:asciiTheme="minorHAnsi" w:hAnsiTheme="minorHAnsi" w:cstheme="minorHAnsi"/>
        </w:rPr>
        <w:t>.</w:t>
      </w:r>
    </w:p>
    <w:p w:rsidR="009059CD" w:rsidRPr="00857A13" w:rsidRDefault="009059CD" w:rsidP="00994572">
      <w:pPr>
        <w:pStyle w:val="NormalWeb"/>
        <w:numPr>
          <w:ilvl w:val="0"/>
          <w:numId w:val="2"/>
        </w:numPr>
        <w:rPr>
          <w:rFonts w:asciiTheme="minorHAnsi" w:hAnsiTheme="minorHAnsi" w:cstheme="minorHAnsi"/>
        </w:rPr>
      </w:pPr>
      <w:r w:rsidRPr="00857A13">
        <w:rPr>
          <w:rFonts w:asciiTheme="minorHAnsi" w:hAnsiTheme="minorHAnsi" w:cstheme="minorHAnsi"/>
        </w:rPr>
        <w:t>For RRP demand prediction, only Settlement date and RRP are taken into consideration.</w:t>
      </w:r>
    </w:p>
    <w:p w:rsidR="001431F0" w:rsidRPr="00857A13" w:rsidRDefault="001431F0" w:rsidP="001431F0">
      <w:pPr>
        <w:pStyle w:val="NormalWeb"/>
        <w:rPr>
          <w:rFonts w:asciiTheme="minorHAnsi" w:hAnsiTheme="minorHAnsi" w:cstheme="minorHAnsi"/>
          <w:b/>
        </w:rPr>
      </w:pPr>
      <w:r w:rsidRPr="00857A13">
        <w:rPr>
          <w:rFonts w:asciiTheme="minorHAnsi" w:hAnsiTheme="minorHAnsi" w:cstheme="minorHAnsi"/>
          <w:b/>
        </w:rPr>
        <w:t>SKILLS REQUIRED:</w:t>
      </w:r>
    </w:p>
    <w:p w:rsidR="001431F0" w:rsidRPr="00857A13" w:rsidRDefault="001431F0" w:rsidP="001431F0">
      <w:pPr>
        <w:pStyle w:val="NormalWeb"/>
        <w:rPr>
          <w:rFonts w:asciiTheme="minorHAnsi" w:hAnsiTheme="minorHAnsi" w:cstheme="minorHAnsi"/>
        </w:rPr>
      </w:pPr>
      <w:r w:rsidRPr="00857A13">
        <w:rPr>
          <w:rFonts w:asciiTheme="minorHAnsi" w:hAnsiTheme="minorHAnsi" w:cstheme="minorHAnsi"/>
        </w:rPr>
        <w:t xml:space="preserve">Backend- Python </w:t>
      </w:r>
    </w:p>
    <w:p w:rsidR="001431F0" w:rsidRPr="00857A13" w:rsidRDefault="001431F0" w:rsidP="001431F0">
      <w:pPr>
        <w:pStyle w:val="NormalWeb"/>
        <w:rPr>
          <w:rFonts w:asciiTheme="minorHAnsi" w:hAnsiTheme="minorHAnsi" w:cstheme="minorHAnsi"/>
        </w:rPr>
      </w:pPr>
      <w:r w:rsidRPr="00857A13">
        <w:rPr>
          <w:rFonts w:asciiTheme="minorHAnsi" w:hAnsiTheme="minorHAnsi" w:cstheme="minorHAnsi"/>
        </w:rPr>
        <w:t>Front end- Flask, HTML, CSS</w:t>
      </w:r>
    </w:p>
    <w:p w:rsidR="001431F0" w:rsidRPr="00857A13" w:rsidRDefault="001431F0" w:rsidP="001431F0">
      <w:pPr>
        <w:pStyle w:val="NormalWeb"/>
        <w:rPr>
          <w:rFonts w:asciiTheme="minorHAnsi" w:hAnsiTheme="minorHAnsi" w:cstheme="minorHAnsi"/>
        </w:rPr>
      </w:pPr>
      <w:r w:rsidRPr="00857A13">
        <w:rPr>
          <w:rFonts w:asciiTheme="minorHAnsi" w:hAnsiTheme="minorHAnsi" w:cstheme="minorHAnsi"/>
          <w:b/>
          <w:bCs/>
        </w:rPr>
        <w:t>PROGRESS:</w:t>
      </w:r>
      <w:r w:rsidRPr="00857A13">
        <w:rPr>
          <w:rFonts w:asciiTheme="minorHAnsi" w:hAnsiTheme="minorHAnsi" w:cstheme="minorHAnsi"/>
          <w:b/>
          <w:bCs/>
        </w:rPr>
        <w:br/>
      </w:r>
      <w:r w:rsidRPr="00857A13">
        <w:rPr>
          <w:rFonts w:asciiTheme="minorHAnsi" w:hAnsiTheme="minorHAnsi" w:cstheme="minorHAnsi"/>
        </w:rPr>
        <w:t>During the previous Trimester, t</w:t>
      </w:r>
      <w:r w:rsidRPr="00857A13">
        <w:rPr>
          <w:rFonts w:asciiTheme="minorHAnsi" w:hAnsiTheme="minorHAnsi" w:cstheme="minorHAnsi"/>
        </w:rPr>
        <w:t>he team was split into Front-end and Back-end sub teams based on their interest and forte. Further, the entire squad was assigned a task based on the sub team, the individual work over the tasks assigned was commendable.</w:t>
      </w:r>
    </w:p>
    <w:p w:rsidR="001431F0" w:rsidRPr="00857A13" w:rsidRDefault="001431F0" w:rsidP="00857A13">
      <w:pPr>
        <w:pStyle w:val="NormalWeb"/>
        <w:numPr>
          <w:ilvl w:val="0"/>
          <w:numId w:val="4"/>
        </w:numPr>
        <w:rPr>
          <w:rFonts w:asciiTheme="minorHAnsi" w:hAnsiTheme="minorHAnsi" w:cstheme="minorHAnsi"/>
        </w:rPr>
      </w:pPr>
      <w:r w:rsidRPr="00857A13">
        <w:rPr>
          <w:rFonts w:asciiTheme="minorHAnsi" w:hAnsiTheme="minorHAnsi" w:cstheme="minorHAnsi"/>
        </w:rPr>
        <w:t xml:space="preserve">The Back-end team performed various forecasting models like ARIMA, Random forest regression, Linear regression, SVM, </w:t>
      </w:r>
      <w:r w:rsidRPr="00857A13">
        <w:rPr>
          <w:rFonts w:asciiTheme="minorHAnsi" w:hAnsiTheme="minorHAnsi" w:cstheme="minorHAnsi"/>
        </w:rPr>
        <w:t xml:space="preserve">Decision Tree Regression </w:t>
      </w:r>
      <w:r w:rsidRPr="00857A13">
        <w:rPr>
          <w:rFonts w:asciiTheme="minorHAnsi" w:hAnsiTheme="minorHAnsi" w:cstheme="minorHAnsi"/>
        </w:rPr>
        <w:t xml:space="preserve">and neural networks-LSTM over the Energy dataset. </w:t>
      </w:r>
    </w:p>
    <w:p w:rsidR="001431F0" w:rsidRPr="00857A13" w:rsidRDefault="001431F0" w:rsidP="00857A13">
      <w:pPr>
        <w:pStyle w:val="NormalWeb"/>
        <w:numPr>
          <w:ilvl w:val="0"/>
          <w:numId w:val="4"/>
        </w:numPr>
        <w:rPr>
          <w:rFonts w:asciiTheme="minorHAnsi" w:hAnsiTheme="minorHAnsi" w:cstheme="minorHAnsi"/>
        </w:rPr>
      </w:pPr>
      <w:r w:rsidRPr="00857A13">
        <w:rPr>
          <w:rFonts w:asciiTheme="minorHAnsi" w:hAnsiTheme="minorHAnsi" w:cstheme="minorHAnsi"/>
        </w:rPr>
        <w:t>The Front-end team designed the Web application interface which provide features to either upload a Dataset or Choose amongst the Dataset present in the local machine and Accordingly forecast the energy demand.</w:t>
      </w:r>
    </w:p>
    <w:p w:rsidR="001431F0" w:rsidRPr="00857A13" w:rsidRDefault="001431F0" w:rsidP="001431F0">
      <w:pPr>
        <w:pStyle w:val="NormalWeb"/>
        <w:rPr>
          <w:rFonts w:asciiTheme="minorHAnsi" w:hAnsiTheme="minorHAnsi" w:cstheme="minorHAnsi"/>
          <w:b/>
        </w:rPr>
      </w:pPr>
      <w:r w:rsidRPr="00857A13">
        <w:rPr>
          <w:rFonts w:asciiTheme="minorHAnsi" w:hAnsiTheme="minorHAnsi" w:cstheme="minorHAnsi"/>
          <w:b/>
        </w:rPr>
        <w:t>OUTPUT:</w:t>
      </w:r>
    </w:p>
    <w:p w:rsidR="00DA4EF7" w:rsidRPr="00857A13" w:rsidRDefault="00DA4EF7" w:rsidP="00DA4EF7">
      <w:pPr>
        <w:pStyle w:val="NormalWeb"/>
        <w:rPr>
          <w:rFonts w:asciiTheme="minorHAnsi" w:hAnsiTheme="minorHAnsi" w:cstheme="minorHAnsi"/>
          <w:noProof/>
        </w:rPr>
      </w:pPr>
      <w:r w:rsidRPr="00857A13">
        <w:rPr>
          <w:rFonts w:asciiTheme="minorHAnsi" w:hAnsiTheme="minorHAnsi" w:cstheme="minorHAnsi"/>
          <w:noProof/>
        </w:rPr>
        <w:t xml:space="preserve">Using the user interface, users have option to input the file or choose from the already existing files. Once the input file is chosen, the algorithm to execute must be selected from the dropdown button. On clicking ‘Train and Forecast’ button, the selected model will be </w:t>
      </w:r>
      <w:r w:rsidRPr="00857A13">
        <w:rPr>
          <w:rFonts w:asciiTheme="minorHAnsi" w:hAnsiTheme="minorHAnsi" w:cstheme="minorHAnsi"/>
          <w:noProof/>
        </w:rPr>
        <w:lastRenderedPageBreak/>
        <w:t>trained on the input data and the model forecasted and actual values are displayed in the front-end screen using a line graph.</w:t>
      </w:r>
    </w:p>
    <w:p w:rsidR="00DA4EF7" w:rsidRPr="00857A13" w:rsidRDefault="00DA4EF7" w:rsidP="00DA4EF7">
      <w:pPr>
        <w:pStyle w:val="NormalWeb"/>
        <w:rPr>
          <w:rFonts w:asciiTheme="minorHAnsi" w:hAnsiTheme="minorHAnsi" w:cstheme="minorHAnsi"/>
          <w:b/>
        </w:rPr>
      </w:pPr>
      <w:r w:rsidRPr="00857A13">
        <w:rPr>
          <w:rFonts w:asciiTheme="minorHAnsi" w:hAnsiTheme="minorHAnsi" w:cstheme="minorHAnsi"/>
          <w:noProof/>
        </w:rPr>
        <w:t>The image is obtaine</w:t>
      </w:r>
      <w:bookmarkStart w:id="0" w:name="_GoBack"/>
      <w:bookmarkEnd w:id="0"/>
      <w:r w:rsidRPr="00857A13">
        <w:rPr>
          <w:rFonts w:asciiTheme="minorHAnsi" w:hAnsiTheme="minorHAnsi" w:cstheme="minorHAnsi"/>
          <w:noProof/>
        </w:rPr>
        <w:t>d from the algorithms performed.</w:t>
      </w:r>
    </w:p>
    <w:p w:rsidR="001431F0" w:rsidRPr="00857A13" w:rsidRDefault="001431F0" w:rsidP="001431F0">
      <w:pPr>
        <w:pStyle w:val="NormalWeb"/>
        <w:rPr>
          <w:rFonts w:asciiTheme="minorHAnsi" w:hAnsiTheme="minorHAnsi" w:cstheme="minorHAnsi"/>
          <w:b/>
        </w:rPr>
      </w:pPr>
      <w:r w:rsidRPr="00857A13">
        <w:rPr>
          <w:rFonts w:asciiTheme="minorHAnsi" w:hAnsiTheme="minorHAnsi" w:cstheme="minorHAnsi"/>
          <w:noProof/>
        </w:rPr>
        <w:drawing>
          <wp:inline distT="0" distB="0" distL="0" distR="0" wp14:anchorId="33E7755F" wp14:editId="518E90AE">
            <wp:extent cx="4936196" cy="2526112"/>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92798" cy="2555078"/>
                    </a:xfrm>
                    <a:prstGeom prst="rect">
                      <a:avLst/>
                    </a:prstGeom>
                  </pic:spPr>
                </pic:pic>
              </a:graphicData>
            </a:graphic>
          </wp:inline>
        </w:drawing>
      </w:r>
    </w:p>
    <w:p w:rsidR="001431F0" w:rsidRPr="00857A13" w:rsidRDefault="00DA4EF7" w:rsidP="001431F0">
      <w:pPr>
        <w:pStyle w:val="NormalWeb"/>
        <w:rPr>
          <w:rFonts w:asciiTheme="minorHAnsi" w:hAnsiTheme="minorHAnsi" w:cstheme="minorHAnsi"/>
          <w:b/>
        </w:rPr>
      </w:pPr>
      <w:r w:rsidRPr="00857A13">
        <w:rPr>
          <w:rFonts w:asciiTheme="minorHAnsi" w:hAnsiTheme="minorHAnsi" w:cstheme="minorHAnsi"/>
          <w:b/>
        </w:rPr>
        <w:t>Code:</w:t>
      </w:r>
    </w:p>
    <w:p w:rsidR="00DA4EF7" w:rsidRPr="00857A13" w:rsidRDefault="00DA4EF7" w:rsidP="001431F0">
      <w:pPr>
        <w:pStyle w:val="NormalWeb"/>
        <w:rPr>
          <w:rFonts w:asciiTheme="minorHAnsi" w:hAnsiTheme="minorHAnsi" w:cstheme="minorHAnsi"/>
          <w:b/>
        </w:rPr>
      </w:pPr>
      <w:r w:rsidRPr="00857A13">
        <w:rPr>
          <w:rFonts w:asciiTheme="minorHAnsi" w:hAnsiTheme="minorHAnsi" w:cstheme="minorHAnsi"/>
          <w:b/>
        </w:rPr>
        <w:object w:dxaOrig="1520" w:dyaOrig="985">
          <v:shape id="_x0000_i1025" type="#_x0000_t75" style="width:76.15pt;height:49.2pt" o:ole="">
            <v:imagedata r:id="rId8" o:title=""/>
          </v:shape>
          <o:OLEObject Type="Embed" ProgID="Package" ShapeID="_x0000_i1025" DrawAspect="Icon" ObjectID="_1636108707" r:id="rId9"/>
        </w:object>
      </w:r>
      <w:r w:rsidRPr="00857A13">
        <w:rPr>
          <w:rFonts w:asciiTheme="minorHAnsi" w:hAnsiTheme="minorHAnsi" w:cstheme="minorHAnsi"/>
          <w:b/>
        </w:rPr>
        <w:object w:dxaOrig="1520" w:dyaOrig="985">
          <v:shape id="_x0000_i1026" type="#_x0000_t75" style="width:76.15pt;height:49.2pt" o:ole="">
            <v:imagedata r:id="rId10" o:title=""/>
          </v:shape>
          <o:OLEObject Type="Embed" ProgID="Package" ShapeID="_x0000_i1026" DrawAspect="Icon" ObjectID="_1636108708" r:id="rId11"/>
        </w:object>
      </w:r>
      <w:r w:rsidRPr="00857A13">
        <w:rPr>
          <w:rFonts w:asciiTheme="minorHAnsi" w:hAnsiTheme="minorHAnsi" w:cstheme="minorHAnsi"/>
          <w:b/>
        </w:rPr>
        <w:object w:dxaOrig="1520" w:dyaOrig="985">
          <v:shape id="_x0000_i1027" type="#_x0000_t75" style="width:76.15pt;height:49.2pt" o:ole="">
            <v:imagedata r:id="rId12" o:title=""/>
          </v:shape>
          <o:OLEObject Type="Embed" ProgID="Package" ShapeID="_x0000_i1027" DrawAspect="Icon" ObjectID="_1636108709" r:id="rId13"/>
        </w:object>
      </w:r>
      <w:r w:rsidR="00740F78" w:rsidRPr="00857A13">
        <w:rPr>
          <w:rFonts w:asciiTheme="minorHAnsi" w:hAnsiTheme="minorHAnsi" w:cstheme="minorHAnsi"/>
          <w:b/>
        </w:rPr>
        <w:object w:dxaOrig="1520" w:dyaOrig="985">
          <v:shape id="_x0000_i1028" type="#_x0000_t75" style="width:76.15pt;height:49.2pt" o:ole="">
            <v:imagedata r:id="rId14" o:title=""/>
          </v:shape>
          <o:OLEObject Type="Embed" ProgID="Package" ShapeID="_x0000_i1028" DrawAspect="Icon" ObjectID="_1636108710" r:id="rId15"/>
        </w:object>
      </w:r>
    </w:p>
    <w:p w:rsidR="00740F78" w:rsidRPr="00857A13" w:rsidRDefault="00740F78" w:rsidP="001431F0">
      <w:pPr>
        <w:pStyle w:val="NormalWeb"/>
        <w:rPr>
          <w:rFonts w:asciiTheme="minorHAnsi" w:hAnsiTheme="minorHAnsi" w:cstheme="minorHAnsi"/>
          <w:b/>
        </w:rPr>
      </w:pPr>
      <w:r w:rsidRPr="00857A13">
        <w:rPr>
          <w:rFonts w:asciiTheme="minorHAnsi" w:hAnsiTheme="minorHAnsi" w:cstheme="minorHAnsi"/>
          <w:b/>
        </w:rPr>
        <w:t>Web Application:</w:t>
      </w:r>
    </w:p>
    <w:p w:rsidR="00740F78" w:rsidRPr="00857A13" w:rsidRDefault="00740F78" w:rsidP="001431F0">
      <w:pPr>
        <w:pStyle w:val="NormalWeb"/>
        <w:rPr>
          <w:rFonts w:asciiTheme="minorHAnsi" w:hAnsiTheme="minorHAnsi" w:cstheme="minorHAnsi"/>
          <w:b/>
        </w:rPr>
      </w:pPr>
      <w:r w:rsidRPr="00857A13">
        <w:rPr>
          <w:rFonts w:asciiTheme="minorHAnsi" w:hAnsiTheme="minorHAnsi" w:cstheme="minorHAnsi"/>
          <w:b/>
        </w:rPr>
        <w:object w:dxaOrig="1520" w:dyaOrig="985">
          <v:shape id="_x0000_i1029" type="#_x0000_t75" style="width:76.15pt;height:49.2pt" o:ole="">
            <v:imagedata r:id="rId16" o:title=""/>
          </v:shape>
          <o:OLEObject Type="Embed" ProgID="Package" ShapeID="_x0000_i1029" DrawAspect="Icon" ObjectID="_1636108711" r:id="rId17"/>
        </w:object>
      </w:r>
    </w:p>
    <w:p w:rsidR="001431F0" w:rsidRPr="00857A13" w:rsidRDefault="001431F0" w:rsidP="001431F0">
      <w:pPr>
        <w:pStyle w:val="NormalWeb"/>
        <w:rPr>
          <w:rFonts w:asciiTheme="minorHAnsi" w:hAnsiTheme="minorHAnsi" w:cstheme="minorHAnsi"/>
        </w:rPr>
      </w:pPr>
    </w:p>
    <w:p w:rsidR="001431F0" w:rsidRPr="00857A13" w:rsidRDefault="001431F0" w:rsidP="001431F0">
      <w:pPr>
        <w:pStyle w:val="NormalWeb"/>
        <w:rPr>
          <w:rFonts w:asciiTheme="minorHAnsi" w:hAnsiTheme="minorHAnsi" w:cstheme="minorHAnsi"/>
        </w:rPr>
      </w:pPr>
    </w:p>
    <w:p w:rsidR="00D10AEE" w:rsidRPr="00857A13" w:rsidRDefault="00D10AEE" w:rsidP="00D10AEE">
      <w:pPr>
        <w:rPr>
          <w:rFonts w:cstheme="minorHAnsi"/>
        </w:rPr>
      </w:pPr>
    </w:p>
    <w:sectPr w:rsidR="00D10AEE" w:rsidRPr="00857A13" w:rsidSect="00D10A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
    <w:altName w:val="Times New Roman"/>
    <w:panose1 w:val="00000000000000000000"/>
    <w:charset w:val="00"/>
    <w:family w:val="roman"/>
    <w:notTrueType/>
    <w:pitch w:val="default"/>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B17FA"/>
    <w:multiLevelType w:val="hybridMultilevel"/>
    <w:tmpl w:val="7FD8E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73A3A59"/>
    <w:multiLevelType w:val="hybridMultilevel"/>
    <w:tmpl w:val="70BC7D14"/>
    <w:lvl w:ilvl="0" w:tplc="00A0339C">
      <w:start w:val="692"/>
      <w:numFmt w:val="bullet"/>
      <w:lvlText w:val="-"/>
      <w:lvlJc w:val="left"/>
      <w:pPr>
        <w:ind w:left="720" w:hanging="360"/>
      </w:pPr>
      <w:rPr>
        <w:rFonts w:ascii="TimesNewRomanPS" w:eastAsia="Times New Roman" w:hAnsi="TimesNewRoman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570F0"/>
    <w:multiLevelType w:val="hybridMultilevel"/>
    <w:tmpl w:val="76122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A107A1"/>
    <w:multiLevelType w:val="hybridMultilevel"/>
    <w:tmpl w:val="E068B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EE"/>
    <w:rsid w:val="001431F0"/>
    <w:rsid w:val="001F47CA"/>
    <w:rsid w:val="00652CF0"/>
    <w:rsid w:val="00740F78"/>
    <w:rsid w:val="00857A13"/>
    <w:rsid w:val="009059CD"/>
    <w:rsid w:val="00994572"/>
    <w:rsid w:val="00D10AEE"/>
    <w:rsid w:val="00DA4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9A8C"/>
  <w15:chartTrackingRefBased/>
  <w15:docId w15:val="{E49059E7-2470-4FCD-BFA9-DC2984F4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1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3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package" Target="embeddings/Microsoft_Excel_Macro-Enabled_Worksheet.xlsm"/><Relationship Id="rId11" Type="http://schemas.openxmlformats.org/officeDocument/2006/relationships/oleObject" Target="embeddings/oleObject2.bin"/><Relationship Id="rId5" Type="http://schemas.openxmlformats.org/officeDocument/2006/relationships/image" Target="media/image1.emf"/><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2</cp:revision>
  <dcterms:created xsi:type="dcterms:W3CDTF">2019-11-24T01:34:00Z</dcterms:created>
  <dcterms:modified xsi:type="dcterms:W3CDTF">2019-11-24T02:52:00Z</dcterms:modified>
</cp:coreProperties>
</file>