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ALTERNATING CURRENT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VIDEO LECTURES: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https://www.youtube.com/watch?v=b6Lwe72XGyc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LECTURES NOTES: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https://vmkt.s3.ap-southeast-1.amazonaws.com/app_youtube_sprints/Alternating+Current+Revision+in+One+Shot+JEE+2022+CC+Suri+Sir+Physics+VJEE.pdf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DPP: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https://www.selfstudys.com/books/neet-physics/english/dpp/part-b-chapter-wise/dpp-no-21-alternating-current/182053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PYQ: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https://drive.google.com/file/d/15aFtz6R2SQtxZEmFWBvqw-1yUJuiRJBz/view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MIND MAP: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https://www.esaral.com/mind-map-of-alternating-current-for-class-12-jee-neet/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esaral.com/mind-map-of-alternating-current-for-class-12-jee-neet/" TargetMode="External"/><Relationship Id="rId9" Type="http://schemas.openxmlformats.org/officeDocument/2006/relationships/hyperlink" Target="https://drive.google.com/file/d/15aFtz6R2SQtxZEmFWBvqw-1yUJuiRJBz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6Lwe72XGyc" TargetMode="External"/><Relationship Id="rId7" Type="http://schemas.openxmlformats.org/officeDocument/2006/relationships/hyperlink" Target="https://vmkt.s3.ap-southeast-1.amazonaws.com/app_youtube_sprints/Alternating+Current+Revision+in+One+Shot+JEE+2022+CC+Suri+Sir+Physics+VJEE.pdf" TargetMode="External"/><Relationship Id="rId8" Type="http://schemas.openxmlformats.org/officeDocument/2006/relationships/hyperlink" Target="https://www.selfstudys.com/books/neet-physics/english/dpp/part-b-chapter-wise/dpp-no-21-alternating-current/1820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