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JOSHUA TERMINAL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User Guide &amp; Technical Reference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999999"/>
          <w:sz w:val="24"/>
          <w:szCs w:val="24"/>
        </w:rPr>
        <w:t xml:space="preserve">Self-hosted multi-chart trading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Sources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Charts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+ yfinance
Hyperliquid (crypto)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 to 8 independent
panes simultaneously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25+ indicators
All computed client-side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Browser + Telegram
Price cross alerts</w:t>
            </w:r>
          </w:p>
        </w:tc>
      </w:tr>
    </w:tbl>
    <w:p>
      <w:pPr>
        <w:spacing w:after="0" w:before="8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Flask  ·  Socket.IO  ·  Lightweight Charts  ·  OANDA v20  ·  Hyperliquid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1. Overview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Joshua Terminal is a free, self-hosted, multi-chart trading dashboard that runs entirely on your local machine. It is designed as a personal alternative to platforms like TradingView — giving you full ownership of your data, your drawings, and your analysis workspace without subscriptions or cloud dependency.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Built on Flask (Python backend) and Lightweight Charts (browser frontend), it connects directly to OANDA's v20 API for real-time forex prices and candlestick data, and to the Hyperliquid exchange for live cryptocurrency prices. All technical indicator maths run client-side in the browser.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Core Philosophy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Your analysis workspace belongs to a symbol, not a timeframe. Drawings made on EURUSD are visible on every timeframe — exactly as TradingView behaves.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Everything runs locally. No accounts, no cloud, no data sold.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backend is pluggable. Swapping to a different broker requires editing one file (data_source.py).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State is persistent. All drawings, indicators, and pane layouts are saved to the browser's localStorage and restored automatically.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What It Is Not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 a live trading execution platform — it is an analysis and journaling tool only.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 a hosted service — it runs only when you run it locally.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 a replacement for a professional terminal with order flow, Level 2, or DOM.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 Setup &amp;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80"/>
        <w:gridCol w:w="42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3.10 or later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with: python --version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Any modern version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Comes bundled with Python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Browser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Chrome / Firefox / Edge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Safari works but less tested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account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Practice or Live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practice account at oanda.com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Installation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Clone or download the project folder, then install Python dependencies: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joshua_terminal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pip install -r requirements.txt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Environment Configuration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Copy the template and fill in your credentials: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.env.example .env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Open .env in a text editor and fill in your values: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OANDA_API_KEY=your_personal_access_token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OANDA_ACCOUNT_ID=your_account_id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OANDA_ENV=practice          # or live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TELEGRAM_BOT_TOKEN=your_bot_token   # optional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TELEGRAM_CHAT_ID=-123456789          # group IDs are negative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Getting OANDA Credentials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Go to oanda.com and create a free practice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 My Account → Manage API Access, generate a Personal Access Token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Copy your Account ID from the account dashboard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shd w:fill="EBF2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Without an OANDA key the terminal still works — it falls back to Yahoo Finance (15-minute delay) and polls prices every 5 seconds instead of streaming. Hyperliquid crypto data is always real-time.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Getting Telegram Credentials (Optional)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Message @BotFather on Telegram → /newbot → follow the prompts → copy the token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the bot to a group or send it a message directly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Visit: https://api.telegram.org/bot&lt;YOUR_TOKEN&gt;/getUpdates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Find "chat":{"id": -XXXXXXX} in the response — that negative number is your Chat ID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shd w:fill="EBF2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Group chat IDs are always negative numbers. Using the positive version will return a "chat not found" error — a very common gotcha.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Starting the Terminal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app.py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Then open your browser at: http://localhost:5050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Visit http://localhost:5050/debug to verify all data connections are working.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 Interface Overview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Topbar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JOSHUA TERMINAL logo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Application name and branding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HL / YF / OANDA dots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connection indicators — green = active, grey = disconnected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World Clock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UTC, New York, London, and Tokyo times — updates every second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CHARTS 1 2 4 6 8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Grid layout selector — click any number to set the number of visible panes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Theme toggle (moon/sun)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Switch between dark and light theme — preference is saved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Second monitor button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a full second Joshua Terminal on your second screen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Saved States (disk icon)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the Saved States Manager — shows all symbols with saved drawings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Fullscreen button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Toggle fullscreen mode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Session indicator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market session: US OPEN, LONDON, TOKYO, overlap, PRE-MKT, AFTER HRS, WEEKEND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Pane Toolbar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Each chart pane has a toolbar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selector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/ Yahoo Finance / Hyperliquid — controls the candle data 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Symbol input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Type any symbol or click to open the autocomplete dropdown. Press Enter to load.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Interval selector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1m · 3m · 5m · 15m · 30m · 1h · 2h · 4h · 8h · 12h · 1d · 1w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Saves drawings and indicators for this symbol. Amber dot = unsaved changes.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Popout button (⧉)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this chart in a new window on your second monitor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Screenshot button (camera)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Saves the chart as a PNG file with all drawings composited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Notes button (pencil)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the notes/journal panel for this symbol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DRAW button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the drawing tools flyout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INDICATORS button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Opens the indicator selector flyout</w:t>
            </w:r>
          </w:p>
        </w:tc>
      </w:tr>
    </w:tbl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4. Technical Indicators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INDICATORS in any pane toolbar to open the indicator panel. Indicator selections are saved automatically per symbol per timeframe — no save button needed.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Moving Averages &amp; Overlays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 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Simple moving average — equal weight to all periods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 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50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Medium-term trend reference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 200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200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Long-term trend indicator. Price above = bullish bias.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 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Exponential MA — weights recent prices more heavily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 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50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Medium-term EMA. Common crossover signal pair with EMA 20.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 200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200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most-watched moving average in forex trading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VWAP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reset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Volume-weighted average price. Most useful on intraday timeframes.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VWMA 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Period: 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Volume-weighted moving average — adapts to volume profile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Bands &amp;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Bollinger Bands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 period, 2 std dev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Upper/lower bands 2 standard deviations from SMA. Wide = high volatility.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Donchian Channel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Highest high and lowest low. Classic breakout indicator.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Keltner Channel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 period, 1.5x ATR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EMA-based channel using ATR for width. Often combined with BB to identify squeezes.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Trend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Supertrend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period, factor 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ATR-based. Green line = uptrend; red line = downtrend. Flips on trend change.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Ichimoku Cloud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9/26/52 default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Ichimoku system: Tenkan (pink), Kijun (blue), Chikou (green), Senkou A/B cloud.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Parabolic SAR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0.02 step, 0.2 max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Dots above/below price. Green dots = uptrend; red dots = downtrend.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Pivot 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pivots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 floor trader pivots (P, S1, S2, R1, R2).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Sub-Pane Oscillators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These indicators open in a separate mini-pane below the main chart: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6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Bar chart of candle volume. Green = up candle, red = down candle.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RSI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Relative Strength Index. Above 70 = overbought; below 30 = oversold.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MACD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12/26/9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Histogram + MACD line + signal line.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Stochastic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14/3/3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%K and %D lines. Above 80/below 20 mark extremes.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Stoch RSI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RSI of RSI. More sensitive than standard RSI. 80/20 reference lines.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True Range. Measures volatility in price units. Useful for stop sizing.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Directional Index. Measures trend strength. Above 25 = trending.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CCI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Commodity Channel Index. Oscillates around zero.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CMF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Chaikin Money Flow. Positive = buying pressure; negative = selling pressure.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OBV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On-Balance Volume. Cumulative volume. Divergence from price = leading signal.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MFI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Money Flow Index. Volume-weighted RSI.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Williams %R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Inverted momentum oscillator. Near 0 = overbought; near -100 = oversold.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Momentum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period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Raw price change over N periods. Positive = upward momentum.</w:t>
            </w:r>
          </w:p>
        </w:tc>
      </w:tr>
    </w:tbl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5. Drawing Tools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DRAW in any pane toolbar to open the drawing tools flyout. All tools exit automatically after placing — no need to click again to deactivate. All drawings are saved per symbol and visible across every timeframe.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Fibonacci Retracement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Select Fibonacci from the DRAW flyout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and drag from swing low to swing high (or high to low for bearish)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Release to commit — the flyout closes automatically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any level line to open the edit panel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Default levels: 0%, 23.6%, 38.2%, 50%, 61.8%, 78.6%, 100%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shd w:fill="EBF2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Fibonacci level values are stored per symbol — all Fibonacci drawings on EURUSD share the same level set. Customising levels applies to every fib on that symbol.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Trendlines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and drag from point A to point B on the chart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Release to commit — mode exits automatically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line to open its edit panel (colour, delete)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Drag either endpoint handle to adjust after drawing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Horizontal Lines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anywhere on the chart at the desired price level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line to open its edit panel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From the edit panel you can change colour, set a price alert, or delete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Drag the line up or down to reposition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5.4 Vertical Lines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on the chart at the desired time position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line to open its edit panel (colour, delete)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Drag left or right to reposition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5.5 Long / Short Position Blocks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Select Long or Short from the DRAW flyout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at your entry price and drag toward your stop loss level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Take profit is mirrored automatically at 1:1 R:R — drag to adjust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Release to commit — mode exits automatically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position panel shows entry/TP/SL prices, pips distance, and R:R ratio. The risk calculator takes account size, risk %, and lot size and outputs risk $, lots, units, and TP $.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5.6 Price Alerts on Horizontal Lines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Draw a horizontal line and click it to open the edit panel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bell icon — it turns to an armed bell with a gold glow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Allow browser notifications when prompted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price crosses the line, a browser notification fires immediately and a Telegram message is sent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60-second cooldown prevents repeated alerts on the same level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Alert state is saved — the bell stays armed after page reload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6. Notes &amp; Journal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Each chart pane has a notes button in its toolbar. Click it to open the notes panel for that pane's symbol.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Adding Notes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Select a tag type: Idea, Trade, Risk, or Misc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Type your note in the text area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ADD NOTE or press Ctrl+Enter (Cmd+Enter on Mac)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Notes appear in the list above, most recent first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Note Tags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Intended Use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Trade setup ideas, pattern observations, thesis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Trade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Entry/exit records, execution 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Risk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Risk warnings, level invalidations, caution 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Misc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General observations, reminders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Storage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Notes are stored in your browser's localStorage keyed by symbol (e.g. notes:EURUSD). They persist across sessions and page reloads. A gold dot on the notes button indicates a symbol has notes.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7. Multi-Monitor Support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Joshua Terminal has two modes for using a second monitor: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Pane Popout (Single Chart)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popout button (⧉) in any pane toolbar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chart opens in a new window, positioned on your second screen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popout has a slim topbar with connection dots, clock, theme toggle, and fullscreen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Connects to the same socket — live prices update in real time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Full drawing tools, indicators, and alert system work in the popout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Full Second Terminal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popout button (⧉) in the main topbar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Opens a complete Joshua Terminal with its own grid layout on the second screen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Fully independent — different symbols, different indicators, its own layout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8. Saving &amp; Restoring Your Work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What Is Saved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Is Saved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Drawings (fibs, trendlines, lines, positions, alerts)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Manually — click the SAVE button when ready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Indicators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— saved instantly every time you toggle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 Fibonacci levels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with drawings on Save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— saved immediately when added or deleted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 layout (symbol/interval per slot)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— saved on page unload and grid change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Grid count (1/2/4/6/8)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— saved immediately when 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Theme (dark/light)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Automatically — saved immediately when toggled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The Symbol Workspace Model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Drawings belong to the symbol — not the timeframe, not the pane slot. Draw a support line on EURUSD at 1h — it appears on 15m, 4h, and Daily too. Indicators are the exception: they are saved per symbol per timeframe, since RSI on 1m and RSI on daily serve different purposes.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Saved States Manager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Click the disk icon in the topbar to open the Saved States Manager. It shows every symbol with saved state: drawing count, timeframe count, and last saved date. Click the X button to permanently delete all saved data for a symbol.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Storage Technology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shd w:fill="EBF2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All state is stored in your browser's localStorage — a private, per-browser store that is never sent to any server. Your drawings, indicators, notes, and analysis are entirely local to your machine and your browser. Clearing browser data or using a different browser will not show the same saved state.</w:t>
            </w:r>
          </w:p>
        </w:tc>
      </w:tr>
    </w:tbl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9. Project Architecture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Flask server, OANDA stream, Hyperliquid WS, alert endpoint, all API routes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data_source.py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Pluggable data layer — OANDA v20 REST, yfinance fallback, symbol normalisation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dependencies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and Telegram credentials (never commit this file)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template — safe to commit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index.html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templates/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Single-page shell — topbar, grid, flyouts, script tags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popout.html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templates/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Standalone chart window for multi-monitor popout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style.css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static/css/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styling — dark/light theme, layout, pane, toolbar, panels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indicators.js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static/js/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indicator maths (pure functions) — 25+ indicators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state_store.js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static/js/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localStorage persistence layer — drawings, indicators, fib levels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alert_engine.js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static/js/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Generic alert engine — browser notifications + Telegram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static/js/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ChartPane class — chart init, data, drawings, indicators, state, alerts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static/js/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Orchestrator — grid, socket, flyouts, notes panel, layout persistence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Backend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/api/candles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Returns candle data. Params: symbol, interval, limit, source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/api/alert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Receives alert payload from frontend, sends Telegram message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/api/symbols/forex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Returns the full forex/metals/indices pair list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/api/symbols/hyperliquid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Fetches live list of Hyperliquid perp symbols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Returns active data source and key presence status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/popout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Serves standalone chart window. Params: symbol, interval, source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/debug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Health check — fetches sample candles and returns JSON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Alert Architecture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alert system is designed to be generic and extensible. All alert types (price cross, RSI level, BB breach, etc.) funnel through a single AlertEngine.trigger(payload) call: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AlertEngine.trigger({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symbol:    "EUR/USD",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interval:  "15m",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type:      "price_cross",   // future: "rsi_cross", "bb_breach"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direction: "above",         // "below"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level:     1.0850,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current:   1.0852,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label:     "Horizontal Line",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});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engine handles browser notifications and the Telegram POST in parallel. A 60-second per-level cooldown prevents spam. Adding new alert types requires only calling trigger() with the appropriate payload — no changes to the engine.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9.4 Drawing Tool Architecture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Drawing tools use two rendering approaches: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Series-based: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Lightweight Charts series (Fibonacci, Indicators) — line series added to the main chart. Scale and scroll automatically.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Canvas overlays (Trendlines, H-lines, V-lines, Positions) —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Transparent canvas elements layered over the chart div. Redrawn on every scroll, zoom, and crosshair move using price/time to pixel coordinate conversion.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10. Customisation &amp; Extension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10.1 Adding a Custom Data Source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Open data_source.py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Implement get_candles(symbol, interval, limit) → list of {time, open, high, low, close, volume} dicts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Implement get_price(symbol) → {symbol, price, change, change_pct} dict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your source name to the SOURCES dict at the top of the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Set ACTIVE_FOREX_SOURCE to your source name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frontend will automatically use your source when selected from the pane source dropdown.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10.2 Adding a New Indicator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the calculation function to indicators.js inside the Indicators object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a definition entry to INDICATOR_DEFS in pane.js: { id, label, color, type }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a case to _addIndicator() in pane.js calling your function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 type "overlay" for main chart, "band" for channel indicators, "subpane" for oscillators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10.3 Adding a New Alert Type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alert engine is already generic. To trigger an alert from a new source (e.g. RSI crossing 70):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AlertEngine.trigger({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symbol: this.symbol, interval: this.interval,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type: "rsi_cross", direction: "above",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level: 70, current: rsiValue,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label: "RSI 70",</w:t>
      </w:r>
    </w:p>
    <w:p>
      <w:pPr>
        <w:pBdr>
          <w:left w:val="single" w:color="2E75B6" w:sz="12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});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 changes to the engine, backend, or Telegram integration are needed.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10.4 Default Symbols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default symbols shown when new panes are created are defined in the GRID_DEFAULTS object in app.js. Edit these to pre-load the pairs you trade most often.</w:t>
      </w:r>
    </w:p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11. Quick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11.1 Keyboard &amp; Mouse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 chart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and drag on the chart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Zoom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Mouse wheel on the chart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Fit all data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Double-click the time scale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 symbol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symbol input, type, press Enter — or select from dropdown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 timeframe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Select from the interval dropdown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indicator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INDICATORS → click the indicator name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Remove indicator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INDICATORS → click the active indicator name again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Start drawing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DRAW → select a tool → interact with chart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Edit a drawing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on the drawing to open its edit panel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Arm an alert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a horizontal line → click the bell icon in the panel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 note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notes button → write → ADD NOTE or Ctrl+Enter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 state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SAVE button in the pane toolbar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saved states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disk icon in the topbar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Popout single pane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popout button in the pane toolbar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 second terminal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popout button in the main topbar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Toggle theme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moon/sun button in the topbar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Fullscreen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fullscreen button in the topbar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11.2 Connection Dots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6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Hyperliquid WebSocket connected and receiving data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Hyperliquid connection lost — will auto-reconnect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Yahoo Finance polling active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YF polling inactive (normal when OANDA is active)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streaming active — first price tick received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not connected or no key configured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Blank chart / no data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DevTools console for errors. Visit /debug. Verify OANDA keys in .env.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Changes not appearing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 a full cache clear (last 24 hours) — not just a hard refresh.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Prices not updating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the connection dots. Refresh the page. Verify network.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OANDA 401 error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key invalid or expired. Generate a new key from the OANDA dashboard.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 "chat not found"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Your TELEGRAM_CHAT_ID is probably missing the minus sign (group IDs are negative).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Drawings disappeared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If not saved, drawings are lost on refresh. Use the SAVE button.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Port 5050 already in use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Change the port in the last line of app.py: port=5050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Alerts not firing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browser notification permissions. Check /api/alert in DevTools Network tab.</w:t>
            </w:r>
          </w:p>
        </w:tc>
      </w:tr>
    </w:tbl>
    <w:p>
      <w:pPr>
        <w:pBdr>
          <w:bottom w:val="single" w:color="2E75B6" w:sz="4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Appendix — OANDA Instrument Reference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OANDA accepts instruments in underscore format (EUR_USD). Joshua Terminal converts slash-format inputs (EUR/USD) automatically.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Majors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EUR/USD  GBP/USD  USD/JPY  AUD/USD  USD/CAD  USD/CHF  NZD/USD  EUR/GBP  EUR/JPY  GBP/JPY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Minors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EUR/NZD  EUR/AUD  EUR/CAD  GBP/AUD  GBP/CAD  GBP/NZD  AUD/CAD  AUD/NZD  CAD/JPY  CHF/JPY  NZD/CAD  NZD/JPY  AUD/CHF  CAD/CHF  EUR/CHF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Exotics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USD/SGD  USD/HKD  USD/NOK  USD/SEK  USD/DKK  USD/MXN  USD/ZAR  USD/TRY  USD/PLN  USD/HUF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Metals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XAU/USD (Gold)  XAG/USD (Silver)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Indices (CFD)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SPX500_USD  NAS100_USD  DE30_EUR  UK100_GBP  JP225_USD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Joshua Terminal  ·  Self-hosted. Offline-capable. Yours completely.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Joshua Terminal  ·  Confidential     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2026-05-26T12:13:49.312Z</dcterms:created>
  <dcterms:modified xsi:type="dcterms:W3CDTF">2026-05-26T12:13:49.312Z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