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3.svg" ContentType="image/svg+xml"/>
  <Override PartName="/word/media/image15.svg" ContentType="image/svg+xml"/>
  <Override PartName="/word/media/image19.svg" ContentType="image/svg+xml"/>
  <Override PartName="/word/media/image2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1B330" w14:textId="5A142A8D" w:rsidR="00936271" w:rsidRPr="00E7062A" w:rsidRDefault="00936271" w:rsidP="000B260F">
      <w:pPr>
        <w:rPr>
          <w:rStyle w:val="Tablecontentheader"/>
        </w:rPr>
      </w:pPr>
    </w:p>
    <w:p w14:paraId="52B155A3" w14:textId="782F3610"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AF69AA" w14:textId="56756005"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F181AC" w14:textId="1F0885DE"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07721" w14:textId="3D57F805" w:rsidR="001530DE" w:rsidRDefault="001530DE" w:rsidP="004709E8">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C1C04" w14:textId="74720082" w:rsidR="001530DE" w:rsidRDefault="004709E8" w:rsidP="004709E8">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atouts de notre offre hello sachintha</w:t>
      </w:r>
    </w:p>
    <w:p w14:paraId="0895D82A" w14:textId="77777777" w:rsidR="001907E4" w:rsidRPr="00F840C2" w:rsidRDefault="001907E4" w:rsidP="002C0C29">
      <w:pPr>
        <w:jc w:val="center"/>
        <w:rPr>
          <w:rFonts w:ascii="Vinci Sans Medium" w:hAnsi="Vinci Sans Medium"/>
          <w:color w:val="44546A" w:themeColor="text2"/>
          <w:sz w:val="24"/>
          <w:szCs w:val="24"/>
        </w:rPr>
      </w:pPr>
    </w:p>
    <w:p w14:paraId="7792880A" w14:textId="77777777" w:rsidR="001907E4" w:rsidRPr="00F840C2" w:rsidRDefault="001907E4" w:rsidP="002C0C29">
      <w:pPr>
        <w:jc w:val="center"/>
        <w:rPr>
          <w:rFonts w:ascii="Vinci Sans Medium" w:hAnsi="Vinci Sans Medium"/>
          <w:color w:val="44546A" w:themeColor="text2"/>
        </w:rPr>
      </w:pPr>
    </w:p>
    <w:p w14:paraId="0854202A" w14:textId="3A315FC6" w:rsidR="00BC4E9B" w:rsidRPr="001530DE" w:rsidRDefault="005B0857" w:rsidP="001530DE">
      <w:pPr>
        <w:jc w:val="center"/>
        <w:rPr>
          <w:rFonts w:ascii="Vinci Sans Medium" w:hAnsi="Vinci Sans Medium"/>
          <w:b/>
          <w:caps/>
          <w:color w:val="003399"/>
          <w:sz w:val="48"/>
        </w:rPr>
      </w:pPr>
      <w:r>
        <w:rPr>
          <w:rFonts w:ascii="Vinci Sans Medium" w:hAnsi="Vinci Sans Medium"/>
          <w:b/>
          <w:caps/>
          <w:color w:val="003399"/>
          <w:sz w:val="48"/>
        </w:rPr>
        <w:t>mémoire TECHNIQU</w:t>
      </w:r>
      <w:r w:rsidR="001530DE">
        <w:rPr>
          <w:rFonts w:ascii="Vinci Sans Medium" w:hAnsi="Vinci Sans Medium"/>
          <w:b/>
          <w:caps/>
          <w:color w:val="003399"/>
          <w:sz w:val="48"/>
        </w:rPr>
        <w:t>E</w:t>
      </w:r>
    </w:p>
    <w:p w14:paraId="32AB3662" w14:textId="14ACDA98" w:rsidR="00BC4E9B" w:rsidRDefault="00BC4E9B" w:rsidP="002D39DD">
      <w:pPr>
        <w:jc w:val="left"/>
        <w:rPr>
          <w:b/>
          <w:caps/>
          <w:color w:val="003399"/>
          <w:sz w:val="48"/>
        </w:rPr>
      </w:pPr>
    </w:p>
    <w:p w14:paraId="464AAAE5" w14:textId="77777777" w:rsidR="00681C73" w:rsidRDefault="00681C73" w:rsidP="002D39DD">
      <w:pPr>
        <w:jc w:val="left"/>
        <w:rPr>
          <w:b/>
          <w:caps/>
          <w:color w:val="003399"/>
          <w:sz w:val="48"/>
        </w:rPr>
      </w:pPr>
    </w:p>
    <w:p w14:paraId="7FCC193E" w14:textId="77777777" w:rsidR="00BC4E9B" w:rsidRPr="002D39DD" w:rsidRDefault="00BC4E9B" w:rsidP="002D39DD">
      <w:pPr>
        <w:jc w:val="left"/>
        <w:rPr>
          <w:b/>
          <w:caps/>
          <w:color w:val="003399"/>
          <w:sz w:val="48"/>
        </w:rPr>
      </w:pPr>
    </w:p>
    <w:p w14:paraId="4EECF812" w14:textId="3111D606" w:rsidR="002D39DD" w:rsidRDefault="002D39DD" w:rsidP="002D39DD">
      <w:pPr>
        <w:tabs>
          <w:tab w:val="left" w:pos="3828"/>
        </w:tabs>
        <w:spacing w:after="120"/>
        <w:ind w:right="4818"/>
        <w:contextualSpacing w:val="0"/>
        <w:jc w:val="left"/>
        <w:rPr>
          <w:b/>
          <w:color w:val="003399"/>
          <w:sz w:val="28"/>
        </w:rPr>
      </w:pPr>
      <w:r>
        <w:rPr>
          <w:noProof/>
          <w:lang w:eastAsia="fr-FR"/>
        </w:rPr>
        <mc:AlternateContent>
          <mc:Choice Requires="wps">
            <w:drawing>
              <wp:anchor distT="0" distB="0" distL="114300" distR="114300" simplePos="0" relativeHeight="252231680" behindDoc="0" locked="0" layoutInCell="1" allowOverlap="1" wp14:anchorId="6D6FB285" wp14:editId="095D12B0">
                <wp:simplePos x="0" y="0"/>
                <wp:positionH relativeFrom="margin">
                  <wp:posOffset>-75565</wp:posOffset>
                </wp:positionH>
                <wp:positionV relativeFrom="paragraph">
                  <wp:posOffset>301463</wp:posOffset>
                </wp:positionV>
                <wp:extent cx="6429375" cy="1329070"/>
                <wp:effectExtent l="0" t="0" r="28575" b="23495"/>
                <wp:wrapNone/>
                <wp:docPr id="1" name="Rectangle 23"/>
                <wp:cNvGraphicFramePr/>
                <a:graphic xmlns:a="http://schemas.openxmlformats.org/drawingml/2006/main">
                  <a:graphicData uri="http://schemas.microsoft.com/office/word/2010/wordprocessingShape">
                    <wps:wsp>
                      <wps:cNvSpPr/>
                      <wps:spPr>
                        <a:xfrm>
                          <a:off x="0" y="0"/>
                          <a:ext cx="6429375" cy="13290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1D4BB" id="Rectangle 23" o:spid="_x0000_s1026" style="position:absolute;margin-left:-5.95pt;margin-top:23.75pt;width:506.25pt;height:104.65pt;z-index:252231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" filled="f" strokecolor="black [3213]" strokeweight="1pt">
                <w10:wrap anchorx="margin"/>
              </v:rect>
            </w:pict>
          </mc:Fallback>
        </mc:AlternateContent>
      </w:r>
      <w:r>
        <w:rPr>
          <w:b/>
          <w:color w:val="003399"/>
          <w:sz w:val="28"/>
        </w:rPr>
        <w:t xml:space="preserve">    </w:t>
      </w:r>
    </w:p>
    <w:p w14:paraId="7BE7791B" w14:textId="77777777" w:rsidR="002D39DD" w:rsidRPr="00F840C2" w:rsidRDefault="002D39DD" w:rsidP="002D39DD">
      <w:pPr>
        <w:tabs>
          <w:tab w:val="left" w:pos="3828"/>
        </w:tabs>
        <w:spacing w:after="120"/>
        <w:ind w:right="4818"/>
        <w:contextualSpacing w:val="0"/>
        <w:rPr>
          <w:rFonts w:ascii="Vinci Sans Medium" w:hAnsi="Vinci Sans Medium"/>
          <w:b/>
          <w:color w:val="003399"/>
          <w:sz w:val="28"/>
        </w:rPr>
      </w:pPr>
      <w:r>
        <w:rPr>
          <w:noProof/>
          <w:sz w:val="20"/>
          <w:lang w:eastAsia="fr-FR"/>
        </w:rPr>
        <w:drawing>
          <wp:anchor distT="0" distB="0" distL="114300" distR="114300" simplePos="0" relativeHeight="252230656" behindDoc="0" locked="0" layoutInCell="1" allowOverlap="1" wp14:anchorId="080F9485" wp14:editId="58C15E4C">
            <wp:simplePos x="0" y="0"/>
            <wp:positionH relativeFrom="margin">
              <wp:posOffset>4277995</wp:posOffset>
            </wp:positionH>
            <wp:positionV relativeFrom="paragraph">
              <wp:posOffset>118110</wp:posOffset>
            </wp:positionV>
            <wp:extent cx="2104399" cy="1186815"/>
            <wp:effectExtent l="0" t="0" r="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UROV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4399" cy="1186815"/>
                    </a:xfrm>
                    <a:prstGeom prst="rect">
                      <a:avLst/>
                    </a:prstGeom>
                  </pic:spPr>
                </pic:pic>
              </a:graphicData>
            </a:graphic>
            <wp14:sizeRelH relativeFrom="margin">
              <wp14:pctWidth>0</wp14:pctWidth>
            </wp14:sizeRelH>
            <wp14:sizeRelV relativeFrom="margin">
              <wp14:pctHeight>0</wp14:pctHeight>
            </wp14:sizeRelV>
          </wp:anchor>
        </w:drawing>
      </w:r>
    </w:p>
    <w:p w14:paraId="3F710A86" w14:textId="77777777" w:rsidR="002D39DD" w:rsidRPr="00F840C2" w:rsidRDefault="002D39DD" w:rsidP="002D39DD">
      <w:pPr>
        <w:tabs>
          <w:tab w:val="left" w:pos="3828"/>
        </w:tabs>
        <w:spacing w:after="120"/>
        <w:ind w:right="4818"/>
        <w:contextualSpacing w:val="0"/>
        <w:rPr>
          <w:rFonts w:ascii="Vinci Sans Medium" w:hAnsi="Vinci Sans Medium"/>
          <w:b/>
          <w:color w:val="003399"/>
          <w:sz w:val="28"/>
        </w:rPr>
      </w:pPr>
      <w:r w:rsidRPr="00F840C2">
        <w:rPr>
          <w:rFonts w:ascii="Vinci Sans Medium" w:hAnsi="Vinci Sans Medium"/>
          <w:b/>
          <w:color w:val="003399"/>
          <w:sz w:val="28"/>
        </w:rPr>
        <w:t>EUROVIA Agence de PORT DE BOUC</w:t>
      </w:r>
    </w:p>
    <w:p w14:paraId="6EAD94C9" w14:textId="77777777" w:rsidR="002D39DD" w:rsidRPr="00F840C2" w:rsidRDefault="002D39DD" w:rsidP="002D39DD">
      <w:pPr>
        <w:tabs>
          <w:tab w:val="left" w:pos="3828"/>
        </w:tabs>
        <w:spacing w:after="120"/>
        <w:ind w:right="4818"/>
        <w:contextualSpacing w:val="0"/>
        <w:rPr>
          <w:rFonts w:ascii="Vinci Sans Medium" w:hAnsi="Vinci Sans Medium"/>
          <w:color w:val="003399"/>
          <w:sz w:val="24"/>
        </w:rPr>
      </w:pPr>
      <w:r w:rsidRPr="00F840C2">
        <w:rPr>
          <w:rFonts w:ascii="Vinci Sans Medium" w:hAnsi="Vinci Sans Medium"/>
          <w:color w:val="003399"/>
          <w:sz w:val="24"/>
        </w:rPr>
        <w:t xml:space="preserve">ZI La </w:t>
      </w:r>
      <w:proofErr w:type="spellStart"/>
      <w:r w:rsidRPr="00F840C2">
        <w:rPr>
          <w:rFonts w:ascii="Vinci Sans Medium" w:hAnsi="Vinci Sans Medium"/>
          <w:color w:val="003399"/>
          <w:sz w:val="24"/>
        </w:rPr>
        <w:t>Grand'Colle</w:t>
      </w:r>
      <w:proofErr w:type="spellEnd"/>
      <w:r w:rsidRPr="00F840C2">
        <w:rPr>
          <w:rFonts w:ascii="Vinci Sans Medium" w:hAnsi="Vinci Sans Medium"/>
          <w:color w:val="003399"/>
          <w:sz w:val="24"/>
        </w:rPr>
        <w:t xml:space="preserve"> BP 88</w:t>
      </w:r>
    </w:p>
    <w:p w14:paraId="27677972" w14:textId="1431E89F" w:rsidR="007E6292" w:rsidRDefault="002D39DD" w:rsidP="002D39DD">
      <w:r w:rsidRPr="00F840C2">
        <w:rPr>
          <w:rFonts w:ascii="Vinci Sans Medium" w:hAnsi="Vinci Sans Medium"/>
          <w:color w:val="003399"/>
          <w:sz w:val="24"/>
        </w:rPr>
        <w:t>13523 PORT DE BOUC</w:t>
      </w:r>
    </w:p>
    <w:p w14:paraId="4DAF0964" w14:textId="4C9F333E" w:rsidR="00936271" w:rsidRDefault="00936271" w:rsidP="00936271">
      <w:pPr>
        <w:pStyle w:val="Titreinvisibledanstabledesmatires"/>
        <w:ind w:left="0"/>
        <w:rPr>
          <w:rFonts w:ascii="Vinci Sans Medium" w:hAnsi="Vinci Sans Medium"/>
          <w:b/>
          <w:sz w:val="48"/>
          <w:szCs w:val="40"/>
        </w:rPr>
      </w:pPr>
    </w:p>
    <w:p w14:paraId="392AB630" w14:textId="369C174B" w:rsidR="00936271" w:rsidRDefault="00936271" w:rsidP="00936271">
      <w:pPr>
        <w:pStyle w:val="Titreinvisibledanstabledesmatires"/>
        <w:ind w:left="0"/>
        <w:rPr>
          <w:rFonts w:ascii="Vinci Sans Medium" w:hAnsi="Vinci Sans Medium"/>
          <w:b/>
          <w:sz w:val="48"/>
          <w:szCs w:val="40"/>
        </w:rPr>
      </w:pPr>
    </w:p>
    <w:p w14:paraId="1D367981" w14:textId="77777777" w:rsidR="00936271" w:rsidRDefault="00936271" w:rsidP="00936271">
      <w:pPr>
        <w:pStyle w:val="Titreinvisibledanstabledesmatires"/>
        <w:ind w:left="0"/>
        <w:rPr>
          <w:rFonts w:ascii="Vinci Sans Medium" w:hAnsi="Vinci Sans Medium"/>
          <w:b/>
          <w:sz w:val="48"/>
          <w:szCs w:val="40"/>
        </w:rPr>
      </w:pPr>
    </w:p>
    <w:p w14:paraId="4F081266" w14:textId="77777777" w:rsidR="00936271" w:rsidRPr="00F840C2" w:rsidRDefault="00936271" w:rsidP="00936271">
      <w:pPr>
        <w:pStyle w:val="Titreinvisibledanstabledesmatires"/>
        <w:ind w:left="5103"/>
        <w:jc w:val="right"/>
        <w:rPr>
          <w:rFonts w:ascii="Vinci Sans Medium" w:hAnsi="Vinci Sans Medium"/>
          <w:b/>
          <w:sz w:val="48"/>
          <w:szCs w:val="40"/>
        </w:rPr>
      </w:pPr>
      <w:r w:rsidRPr="00F840C2">
        <w:rPr>
          <w:rFonts w:ascii="Vinci Sans Medium" w:hAnsi="Vinci Sans Medium"/>
          <w:b/>
          <w:sz w:val="48"/>
          <w:szCs w:val="40"/>
        </w:rPr>
        <w:t>PRÉSENTATION</w:t>
      </w:r>
      <w:r w:rsidRPr="00F840C2">
        <w:rPr>
          <w:rFonts w:ascii="Vinci Sans Medium" w:hAnsi="Vinci Sans Medium"/>
          <w:b/>
          <w:sz w:val="48"/>
          <w:szCs w:val="40"/>
        </w:rPr>
        <w:br/>
      </w:r>
      <w:r w:rsidRPr="00F840C2">
        <w:rPr>
          <w:rFonts w:ascii="Vinci Sans Medium" w:hAnsi="Vinci Sans Medium"/>
          <w:b/>
          <w:sz w:val="48"/>
          <w:szCs w:val="40"/>
        </w:rPr>
        <w:lastRenderedPageBreak/>
        <w:t>DU PROJET</w:t>
      </w:r>
    </w:p>
    <w:p w14:paraId="03B6C16E" w14:textId="02C9FE00"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F840C2">
        <w:rPr>
          <w:rFonts w:ascii="Vinci Sans Medium" w:eastAsia="Arial" w:hAnsi="Vinci Sans Medium" w:cs="Arial"/>
          <w:spacing w:val="11"/>
          <w:w w:val="78"/>
          <w:sz w:val="24"/>
          <w:szCs w:val="24"/>
        </w:rPr>
        <w:t xml:space="preserve">Le présent appel d’offre porte </w:t>
      </w:r>
      <w:r w:rsidR="004709E8">
        <w:rPr>
          <w:rFonts w:ascii="Vinci Sans Medium" w:eastAsia="Arial" w:hAnsi="Vinci Sans Medium" w:cs="Arial"/>
          <w:spacing w:val="11"/>
          <w:w w:val="78"/>
          <w:sz w:val="24"/>
          <w:szCs w:val="24"/>
        </w:rPr>
        <w:t xml:space="preserve">This is the new description</w:t>
      </w:r>
    </w:p>
    <w:p w14:paraId="15273B6E" w14:textId="77777777"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1920" behindDoc="0" locked="0" layoutInCell="1" allowOverlap="1" wp14:anchorId="6DFECBA6" wp14:editId="62D79DDB">
            <wp:simplePos x="0" y="0"/>
            <wp:positionH relativeFrom="column">
              <wp:posOffset>863459</wp:posOffset>
            </wp:positionH>
            <wp:positionV relativeFrom="paragraph">
              <wp:posOffset>23398</wp:posOffset>
            </wp:positionV>
            <wp:extent cx="405765" cy="325120"/>
            <wp:effectExtent l="38100" t="38100" r="32385" b="36830"/>
            <wp:wrapNone/>
            <wp:docPr id="3" name="Image 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4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1029136">
                      <a:off x="0" y="0"/>
                      <a:ext cx="405765" cy="325120"/>
                    </a:xfrm>
                    <a:prstGeom prst="rect">
                      <a:avLst/>
                    </a:prstGeom>
                  </pic:spPr>
                </pic:pic>
              </a:graphicData>
            </a:graphic>
            <wp14:sizeRelH relativeFrom="margin">
              <wp14:pctWidth>0</wp14:pctWidth>
            </wp14:sizeRelH>
            <wp14:sizeRelV relativeFrom="margin">
              <wp14:pctHeight>0</wp14:pctHeight>
            </wp14:sizeRelV>
          </wp:anchor>
        </w:drawing>
      </w:r>
    </w:p>
    <w:p w14:paraId="1D1FB3B8" w14:textId="77777777"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2944" behindDoc="0" locked="0" layoutInCell="1" allowOverlap="1" wp14:anchorId="04CFD2D3" wp14:editId="33D78A39">
            <wp:simplePos x="0" y="0"/>
            <wp:positionH relativeFrom="margin">
              <wp:posOffset>241159</wp:posOffset>
            </wp:positionH>
            <wp:positionV relativeFrom="paragraph">
              <wp:posOffset>479328</wp:posOffset>
            </wp:positionV>
            <wp:extent cx="660400" cy="528955"/>
            <wp:effectExtent l="57150" t="76200" r="44450" b="80645"/>
            <wp:wrapNone/>
            <wp:docPr id="4" name="Image 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4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20893473">
                      <a:off x="0" y="0"/>
                      <a:ext cx="660400" cy="528955"/>
                    </a:xfrm>
                    <a:prstGeom prst="rect">
                      <a:avLst/>
                    </a:prstGeom>
                  </pic:spPr>
                </pic:pic>
              </a:graphicData>
            </a:graphic>
            <wp14:sizeRelH relativeFrom="margin">
              <wp14:pctWidth>0</wp14:pctWidth>
            </wp14:sizeRelH>
            <wp14:sizeRelV relativeFrom="margin">
              <wp14:pctHeight>0</wp14:pctHeight>
            </wp14:sizeRelV>
          </wp:anchor>
        </w:drawing>
      </w:r>
      <w:r w:rsidRPr="00F840C2">
        <w:rPr>
          <w:rFonts w:ascii="Vinci Sans Medium" w:eastAsia="Arial" w:hAnsi="Vinci Sans Medium" w:cs="Arial"/>
          <w:spacing w:val="11"/>
          <w:w w:val="78"/>
          <w:sz w:val="24"/>
          <w:szCs w:val="24"/>
        </w:rPr>
        <w:t>Le ch</w:t>
      </w:r>
      <w:r>
        <w:rPr>
          <w:rFonts w:ascii="Vinci Sans Medium" w:eastAsia="Arial" w:hAnsi="Vinci Sans Medium" w:cs="Arial"/>
          <w:spacing w:val="11"/>
          <w:w w:val="78"/>
          <w:sz w:val="24"/>
          <w:szCs w:val="24"/>
        </w:rPr>
        <w:t xml:space="preserve">antier étant situé à quelques </w:t>
      </w:r>
      <w:r w:rsidRPr="00F840C2">
        <w:rPr>
          <w:rFonts w:ascii="Vinci Sans Medium" w:eastAsia="Arial" w:hAnsi="Vinci Sans Medium" w:cs="Arial"/>
          <w:spacing w:val="11"/>
          <w:w w:val="78"/>
          <w:sz w:val="24"/>
          <w:szCs w:val="24"/>
        </w:rPr>
        <w:t>km de notre agence, nous avons décidé de nous intéresser très fortement à ce dossier</w:t>
      </w:r>
    </w:p>
    <w:p w14:paraId="643E5BA1" w14:textId="77777777" w:rsidR="00936271"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3968" behindDoc="0" locked="0" layoutInCell="1" allowOverlap="1" wp14:anchorId="6EDE6E91" wp14:editId="6644A3EA">
            <wp:simplePos x="0" y="0"/>
            <wp:positionH relativeFrom="column">
              <wp:posOffset>1338787</wp:posOffset>
            </wp:positionH>
            <wp:positionV relativeFrom="paragraph">
              <wp:posOffset>472671</wp:posOffset>
            </wp:positionV>
            <wp:extent cx="1064260" cy="852805"/>
            <wp:effectExtent l="76200" t="95250" r="78740" b="99695"/>
            <wp:wrapNone/>
            <wp:docPr id="5" name="Image 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42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1033753">
                      <a:off x="0" y="0"/>
                      <a:ext cx="1064260" cy="852805"/>
                    </a:xfrm>
                    <a:prstGeom prst="rect">
                      <a:avLst/>
                    </a:prstGeom>
                  </pic:spPr>
                </pic:pic>
              </a:graphicData>
            </a:graphic>
            <wp14:sizeRelH relativeFrom="margin">
              <wp14:pctWidth>0</wp14:pctWidth>
            </wp14:sizeRelH>
            <wp14:sizeRelV relativeFrom="margin">
              <wp14:pctHeight>0</wp14:pctHeight>
            </wp14:sizeRelV>
          </wp:anchor>
        </w:drawing>
      </w:r>
      <w:r w:rsidRPr="00F840C2">
        <w:rPr>
          <w:rFonts w:ascii="Vinci Sans Medium" w:eastAsia="Arial" w:hAnsi="Vinci Sans Medium" w:cs="Arial"/>
          <w:spacing w:val="11"/>
          <w:w w:val="78"/>
          <w:sz w:val="24"/>
          <w:szCs w:val="24"/>
        </w:rPr>
        <w:t>Le présent</w:t>
      </w:r>
      <w:r>
        <w:rPr>
          <w:rFonts w:ascii="Vinci Sans Medium" w:eastAsia="Arial" w:hAnsi="Vinci Sans Medium" w:cs="Arial"/>
          <w:spacing w:val="11"/>
          <w:w w:val="78"/>
          <w:sz w:val="24"/>
          <w:szCs w:val="24"/>
        </w:rPr>
        <w:t xml:space="preserve"> mémoire est constitué de quatre</w:t>
      </w:r>
      <w:r w:rsidRPr="00F840C2">
        <w:rPr>
          <w:rFonts w:ascii="Vinci Sans Medium" w:eastAsia="Arial" w:hAnsi="Vinci Sans Medium" w:cs="Arial"/>
          <w:spacing w:val="11"/>
          <w:w w:val="78"/>
          <w:sz w:val="24"/>
          <w:szCs w:val="24"/>
        </w:rPr>
        <w:t xml:space="preserve"> parties et a pour objet d’expliciter l’établissement de notre offre en précisant :</w:t>
      </w:r>
    </w:p>
    <w:p w14:paraId="194D1B5E" w14:textId="6404C39C" w:rsidR="00120357" w:rsidRPr="004709E8" w:rsidRDefault="004709E8" w:rsidP="004709E8">
      <w:pPr>
        <w:pStyle w:val="ListParagraph"/>
        <w:numPr>
          <w:ilvl w:val="0"/>
          <w:numId w:val="13"/>
        </w:numPr>
        <w:tabs>
          <w:tab w:val="left" w:pos="10808"/>
        </w:tabs>
        <w:spacing w:after="120"/>
        <w:ind w:right="28"/>
        <w:rPr>
          <w:rFonts w:ascii="Vinci Sans Medium" w:eastAsia="Arial" w:hAnsi="Vinci Sans Medium" w:cs="Arial"/>
          <w:spacing w:val="11"/>
          <w:w w:val="78"/>
          <w:sz w:val="24"/>
          <w:szCs w:val="24"/>
        </w:rPr>
      </w:pPr>
      <w:r>
        <w:rPr>
          <w:rFonts w:ascii="Vinci Sans Medium" w:eastAsia="Arial" w:hAnsi="Vinci Sans Medium" w:cs="Arial"/>
          <w:spacing w:val="11"/>
          <w:w w:val="78"/>
          <w:sz w:val="24"/>
          <w:szCs w:val="24"/>
        </w:rPr>
        <w:t xml:space="preserve">l1</w:t>
      </w:r>
    </w:p>
    <w:p>
      <w:pPr>
        <w:pStyle w:val="ListParagraph"/>
        <w:numPr>
          <w:ilvl w:val="0"/>
          <w:numId w:val="13"/>
        </w:numPr>
        <w:tabs>
          <w:tab w:val="left" w:pos="10808"/>
        </w:tabs>
        <w:spacing w:after="120"/>
        <w:ind w:right="28"/>
        <w:rPr>
          <w:rFonts w:ascii="Vinci Sans Medium" w:eastAsia="Arial" w:hAnsi="Vinci Sans Medium" w:cs="Arial"/>
          <w:spacing w:val="11"/>
          <w:w w:val="78"/>
          <w:sz w:val="24"/>
          <w:szCs w:val="24"/>
        </w:rPr>
      </w:pPr>
      <w:r>
        <w:rPr>
          <w:rFonts w:ascii="Vinci Sans Medium" w:eastAsia="Arial" w:hAnsi="Vinci Sans Medium" w:cs="Arial"/>
          <w:spacing w:val="11"/>
          <w:w w:val="78"/>
          <w:sz w:val="24"/>
          <w:szCs w:val="24"/>
        </w:rPr>
        <w:t xml:space="preserve">l2</w:t>
      </w:r>
    </w:p>
    <w:p>
      <w:pPr>
        <w:pStyle w:val="ListParagraph"/>
        <w:numPr>
          <w:ilvl w:val="0"/>
          <w:numId w:val="13"/>
        </w:numPr>
        <w:tabs>
          <w:tab w:val="left" w:pos="10808"/>
        </w:tabs>
        <w:spacing w:after="120"/>
        <w:ind w:right="28"/>
        <w:rPr>
          <w:rFonts w:ascii="Vinci Sans Medium" w:eastAsia="Arial" w:hAnsi="Vinci Sans Medium" w:cs="Arial"/>
          <w:spacing w:val="11"/>
          <w:w w:val="78"/>
          <w:sz w:val="24"/>
          <w:szCs w:val="24"/>
        </w:rPr>
      </w:pPr>
      <w:r>
        <w:rPr>
          <w:rFonts w:ascii="Vinci Sans Medium" w:eastAsia="Arial" w:hAnsi="Vinci Sans Medium" w:cs="Arial"/>
          <w:spacing w:val="11"/>
          <w:w w:val="78"/>
          <w:sz w:val="24"/>
          <w:szCs w:val="24"/>
        </w:rPr>
        <w:t xml:space="preserve">l3</w:t>
      </w:r>
    </w:p>
    <w:p>
      <w:pPr>
        <w:pStyle w:val="ListParagraph"/>
        <w:numPr>
          <w:ilvl w:val="0"/>
          <w:numId w:val="13"/>
        </w:numPr>
        <w:tabs>
          <w:tab w:val="left" w:pos="10808"/>
        </w:tabs>
        <w:spacing w:after="120"/>
        <w:ind w:right="28"/>
        <w:rPr>
          <w:rFonts w:ascii="Vinci Sans Medium" w:eastAsia="Arial" w:hAnsi="Vinci Sans Medium" w:cs="Arial"/>
          <w:spacing w:val="11"/>
          <w:w w:val="78"/>
          <w:sz w:val="24"/>
          <w:szCs w:val="24"/>
        </w:rPr>
      </w:pPr>
      <w:r>
        <w:rPr>
          <w:rFonts w:ascii="Vinci Sans Medium" w:eastAsia="Arial" w:hAnsi="Vinci Sans Medium" w:cs="Arial"/>
          <w:spacing w:val="11"/>
          <w:w w:val="78"/>
          <w:sz w:val="24"/>
          <w:szCs w:val="24"/>
        </w:rPr>
        <w:t xml:space="preserve">l4</w:t>
      </w:r>
    </w:p>
    <w:p w14:paraId="4FD9AD0D" w14:textId="77777777" w:rsidR="00936271" w:rsidRPr="00F840C2" w:rsidRDefault="00936271" w:rsidP="00936271">
      <w:pPr>
        <w:tabs>
          <w:tab w:val="left" w:pos="5103"/>
          <w:tab w:val="left" w:pos="10808"/>
        </w:tabs>
        <w:ind w:left="5103" w:right="29"/>
        <w:rPr>
          <w:rFonts w:ascii="Vinci Sans Medium" w:eastAsia="Arial" w:hAnsi="Vinci Sans Medium" w:cs="Arial"/>
          <w:spacing w:val="11"/>
          <w:w w:val="78"/>
          <w:sz w:val="24"/>
          <w:szCs w:val="24"/>
        </w:rPr>
      </w:pPr>
    </w:p>
    <w:p w14:paraId="6CD0A137" w14:textId="77777777" w:rsidR="00936271" w:rsidRPr="00F840C2" w:rsidRDefault="00936271" w:rsidP="00936271">
      <w:pPr>
        <w:ind w:left="5103"/>
        <w:rPr>
          <w:rFonts w:ascii="Vinci Sans Medium" w:hAnsi="Vinci Sans Medium"/>
          <w:sz w:val="24"/>
        </w:rPr>
      </w:pPr>
      <w:r>
        <w:rPr>
          <w:rFonts w:ascii="Vinci Sans Medium" w:eastAsia="Arial" w:hAnsi="Vinci Sans Medium" w:cs="Arial"/>
          <w:spacing w:val="11"/>
          <w:w w:val="78"/>
          <w:sz w:val="24"/>
          <w:szCs w:val="24"/>
        </w:rPr>
        <w:t>Thierry De TOURNADRE</w:t>
      </w:r>
      <w:r w:rsidRPr="00F840C2">
        <w:rPr>
          <w:rFonts w:ascii="Vinci Sans Medium" w:eastAsia="Arial" w:hAnsi="Vinci Sans Medium" w:cs="Arial"/>
          <w:spacing w:val="11"/>
          <w:w w:val="78"/>
          <w:sz w:val="24"/>
          <w:szCs w:val="24"/>
        </w:rPr>
        <w:t>, Directeur de Projet s’engage à mettre en œuvre tous les moyens nécessaires pour répondre aux besoins de notre client et à ses attentes en veillant au respect des exigences et obligations contractuelles tout en cherchant à améliorer notre efficacité dans l’exécution du projet et en maîtrisant les risques y afférents.</w:t>
      </w:r>
    </w:p>
    <w:p w14:paraId="1AC59E7D" w14:textId="77777777" w:rsidR="00936271" w:rsidRDefault="00936271" w:rsidP="00936271">
      <w:pPr>
        <w:ind w:left="5103"/>
      </w:pPr>
    </w:p>
    <w:p w14:paraId="2A5DDD48" w14:textId="77777777" w:rsidR="00936271" w:rsidRDefault="00936271" w:rsidP="00936271">
      <w:r>
        <w:br w:type="page"/>
      </w:r>
    </w:p>
    <w:p w14:paraId="7D7457CA" w14:textId="4DE01ADC" w:rsidR="00D91CDB" w:rsidRDefault="00D91CDB" w:rsidP="002D39DD">
      <w:pPr>
        <w:spacing w:after="160" w:line="259" w:lineRule="auto"/>
        <w:contextualSpacing w:val="0"/>
        <w:jc w:val="left"/>
      </w:pPr>
    </w:p>
    <w:sdt>
      <w:sdtPr>
        <w:rPr>
          <w:rFonts w:ascii="Vinci Sans" w:eastAsiaTheme="minorHAnsi" w:hAnsi="Vinci Sans" w:cstheme="minorBidi"/>
          <w:caps/>
          <w:color w:val="auto"/>
          <w:spacing w:val="0"/>
          <w:w w:val="100"/>
          <w:sz w:val="40"/>
          <w:szCs w:val="40"/>
          <w:lang w:eastAsia="en-US"/>
        </w:rPr>
        <w:id w:val="-1160005505"/>
        <w:docPartObj>
          <w:docPartGallery w:val="Table of Contents"/>
          <w:docPartUnique/>
        </w:docPartObj>
      </w:sdtPr>
      <w:sdtEndPr>
        <w:rPr>
          <w:b/>
          <w:bCs/>
          <w:caps w:val="0"/>
          <w:sz w:val="22"/>
          <w:szCs w:val="22"/>
        </w:rPr>
      </w:sdtEndPr>
      <w:sdtContent>
        <w:p w14:paraId="52D64EBD" w14:textId="77777777" w:rsidR="00F11BE3" w:rsidRDefault="00F11BE3" w:rsidP="00F11BE3">
          <w:pPr>
            <w:pStyle w:val="Titreinvisibledanstabledesmatires"/>
            <w:ind w:left="5103"/>
            <w:jc w:val="right"/>
            <w:rPr>
              <w:caps/>
              <w:sz w:val="40"/>
              <w:szCs w:val="40"/>
            </w:rPr>
          </w:pPr>
        </w:p>
        <w:p w14:paraId="02977E75" w14:textId="77777777" w:rsidR="001907E4" w:rsidRPr="00F11BE3" w:rsidRDefault="001907E4" w:rsidP="003A025E">
          <w:pPr>
            <w:pStyle w:val="Titreinvisibledanstabledesmatires"/>
            <w:ind w:left="0"/>
            <w:rPr>
              <w:caps/>
              <w:sz w:val="40"/>
              <w:szCs w:val="40"/>
            </w:rPr>
          </w:pPr>
          <w:r w:rsidRPr="00F11BE3">
            <w:rPr>
              <w:caps/>
              <w:sz w:val="40"/>
              <w:szCs w:val="40"/>
            </w:rPr>
            <w:t>Table des matières</w:t>
          </w:r>
        </w:p>
        <w:p w14:paraId="18E24540" w14:textId="5604B6C5" w:rsidR="00356A88" w:rsidRPr="00356A88" w:rsidRDefault="00EF49A1" w:rsidP="001906A5">
          <w:pPr>
            <w:pStyle w:val="TOC1"/>
          </w:pPr>
          <w:r>
            <w:fldChar w:fldCharType="begin"/>
          </w:r>
          <w:r>
            <w:instrText xml:space="preserve"> TOC \o "1-3" \h \z \u </w:instrText>
          </w:r>
          <w:r>
            <w:fldChar w:fldCharType="separate"/>
          </w:r>
          <w:hyperlink w:anchor="_Toc104542815" w:history="1">
            <w:r w:rsidR="00103457">
              <w:rPr>
                <w:rStyle w:val="Hyperlink"/>
              </w:rPr>
              <w:t xml:space="preserve">
                <w:r>
                  <w:rPr>
                    <w:color w:val="003399"/>
                    <w:sz w:val="32"/>
                    <w:szCs w:val="32"/>
                  </w:rPr>
                  <w:t xml:space="preserve">Les atouts de notre offre hello sachintha</w:t>
                  <w:br/>
                  <w:t xml:space="preserve"/>
                </w:r>
              </w:t>
            </w:r>
          </w:hyperlink>
          <w:p w14:paraId="6420CFC2" w14:textId="7684BF8C" w:rsidR="001907E4" w:rsidRDefault="00EF49A1" w:rsidP="003B459E">
            <w:pPr>
              <w:spacing w:line="276" w:lineRule="auto"/>
              <w:jc w:val="left"/>
            </w:pPr>
            <w:r>
              <w:rPr>
                <w:rFonts w:ascii="Vinci Sans Black" w:hAnsi="Vinci Sans Black"/>
                <w:noProof/>
                <w:color w:val="003399"/>
                <w:sz w:val="32"/>
              </w:rPr>
              <w:fldChar w:fldCharType="end"/>
            </w:r>
            <w:r w:rsidR="005D3F9E" w:rsidRPr="005D3F9E">
              <w:rPr>
                <w:color w:val="003399"/>
              </w:rPr>
              <w:t xml:space="preserve"> </w:t>
            </w:r>
            <w:r w:rsidR="00277256">
              <w:t xml:space="preserve">
                <w:r>
                  <w:rPr>
                    <w:color w:val="003399"/>
                    <w:sz w:val="32"/>
                    <w:szCs w:val="32"/>
                    <w:i/>
                  </w:rPr>
                  <w:t xml:space="preserve">A.    ............................................................................................................</w:t>
                  <w:br/>
                  <w:t xml:space="preserve"/>
                </w:r>
                <w:r>
                  <w:rPr>
                    <w:sz w:val="10"/>
                    <w:szCs w:val="10"/>
                  </w:rPr>
                  <w:t xml:space="preserve"/>
                  <w:br/>
                  <w:t xml:space="preserve"/>
                </w:r>
                <w:r>
                  <w:t xml:space="preserve">    A.0.</w:t>
                </w:r>
                <w:r>
                  <w:tab/>
                </w:r>
                <w:r>
                  <w:t xml:space="preserve">Les moyens humains dédiés au marché</w:t>
                  <w:br/>
                  <w:t xml:space="preserve"/>
                </w:r>
                <w:r>
                  <w:t xml:space="preserve">        A.0.1.</w:t>
                </w:r>
                <w:r>
                  <w:tab/>
                </w:r>
                <w:r>
                  <w:t xml:space="preserve">Le Curriculum Vitae des principaux encadrants</w:t>
                  <w:br/>
                  <w:t xml:space="preserve"/>
                </w:r>
                <w:r>
                  <w:t xml:space="preserve">        A.0.2.</w:t>
                </w:r>
                <w:r>
                  <w:tab/>
                </w:r>
                <w:r>
                  <w:t xml:space="preserve">Le personnel de chantier</w:t>
                  <w:br/>
                  <w:t xml:space="preserve"/>
                </w:r>
                <w:r>
                  <w:rPr>
                    <w:sz w:val="10"/>
                    <w:szCs w:val="10"/>
                  </w:rPr>
                  <w:t xml:space="preserve"/>
                  <w:br/>
                  <w:t xml:space="preserve"/>
                </w:r>
                <w:r>
                  <w:t xml:space="preserve">    A.1.</w:t>
                </w:r>
                <w:r>
                  <w:tab/>
                </w:r>
                <w:r>
                  <w:t xml:space="preserve">Les moyens humains dédiés au marché</w:t>
                  <w:br/>
                  <w:t xml:space="preserve"/>
                </w:r>
                <w:r>
                  <w:t xml:space="preserve">        A.1.1.</w:t>
                </w:r>
                <w:r>
                  <w:tab/>
                </w:r>
                <w:r>
                  <w:t xml:space="preserve">Le Curriculum Vitae des principaux encadrants</w:t>
                  <w:br/>
                  <w:t xml:space="preserve"/>
                </w:r>
                <w:r>
                  <w:t xml:space="preserve">        A.1.2.</w:t>
                </w:r>
                <w:r>
                  <w:tab/>
                </w:r>
                <w:r>
                  <w:t xml:space="preserve">Le personnel de chantier</w:t>
                  <w:br/>
                  <w:t xml:space="preserve"/>
                </w:r>
                <w:r>
                  <w:rPr>
                    <w:sz w:val="10"/>
                    <w:szCs w:val="10"/>
                  </w:rPr>
                  <w:t xml:space="preserve"/>
                  <w:br/>
                  <w:t xml:space="preserve"/>
                </w:r>
                <w:r>
                  <w:t xml:space="preserve">    A.2.</w:t>
                </w:r>
                <w:r>
                  <w:tab/>
                </w:r>
                <w:r>
                  <w:t xml:space="preserve">Les moyens humains dédiés au marché</w:t>
                  <w:br/>
                  <w:t xml:space="preserve"/>
                </w:r>
                <w:r>
                  <w:t xml:space="preserve">        A.2.1.</w:t>
                </w:r>
                <w:r>
                  <w:tab/>
                </w:r>
                <w:r>
                  <w:t xml:space="preserve">Le Curriculum Vitae des principaux encadrants</w:t>
                  <w:br/>
                  <w:t xml:space="preserve"/>
                </w:r>
                <w:r>
                  <w:t xml:space="preserve">        A.2.2.</w:t>
                </w:r>
                <w:r>
                  <w:tab/>
                </w:r>
                <w:r>
                  <w:t xml:space="preserve">Le personnel de chantier</w:t>
                  <w:br/>
                  <w:t xml:space="preserve"/>
                </w:r>
                <w:r>
                  <w:rPr>
                    <w:sz w:val="10"/>
                    <w:szCs w:val="10"/>
                  </w:rPr>
                  <w:t xml:space="preserve"/>
                  <w:br/>
                  <w:t xml:space="preserve"/>
                </w:r>
                <w:r>
                  <w:rPr>
                    <w:color w:val="003399"/>
                    <w:sz w:val="32"/>
                    <w:szCs w:val="32"/>
                    <w:i/>
                  </w:rPr>
                  <w:t xml:space="preserve">B.    ............................................................................................................</w:t>
                  <w:br/>
                  <w:t xml:space="preserve"/>
                </w:r>
                <w:r>
                  <w:rPr>
                    <w:sz w:val="10"/>
                    <w:szCs w:val="10"/>
                  </w:rPr>
                  <w:t xml:space="preserve"/>
                  <w:br/>
                  <w:t xml:space="preserve"/>
                </w:r>
                <w:r>
                  <w:t xml:space="preserve">    B.0.</w:t>
                </w:r>
                <w:r>
                  <w:tab/>
                </w:r>
                <w:r>
                  <w:t xml:space="preserve">Moyens matériels affectés au chantier</w:t>
                  <w:br/>
                  <w:t xml:space="preserve"/>
                </w:r>
                <w:r>
                  <w:t xml:space="preserve">        B.0.1.</w:t>
                </w:r>
                <w:r>
                  <w:tab/>
                </w:r>
                <w:r>
                  <w:t xml:space="preserve">Ressources matérielles</w:t>
                  <w:br/>
                  <w:t xml:space="preserve"/>
                </w:r>
                <w:r>
                  <w:t xml:space="preserve">        B.0.2.</w:t>
                </w:r>
                <w:r>
                  <w:tab/>
                </w:r>
                <w:r>
                  <w:t xml:space="preserve">Parc matériel</w:t>
                  <w:br/>
                  <w:t xml:space="preserve"/>
                </w:r>
                <w:r>
                  <w:rPr>
                    <w:sz w:val="10"/>
                    <w:szCs w:val="10"/>
                  </w:rPr>
                  <w:t xml:space="preserve"/>
                  <w:br/>
                  <w:t xml:space="preserve"/>
                </w:r>
                <w:r>
                  <w:rPr>
                    <w:color w:val="003399"/>
                    <w:sz w:val="32"/>
                    <w:szCs w:val="32"/>
                    <w:i/>
                  </w:rPr>
                  <w:t xml:space="preserve">C.    ............................................................................................................</w:t>
                  <w:br/>
                  <w:t xml:space="preserve"/>
                </w:r>
                <w:r>
                  <w:rPr>
                    <w:sz w:val="10"/>
                    <w:szCs w:val="10"/>
                  </w:rPr>
                  <w:t xml:space="preserve"/>
                  <w:br/>
                  <w:t xml:space="preserve"/>
                </w:r>
                <w:r>
                  <w:t xml:space="preserve">    C.0.</w:t>
                </w:r>
                <w:r>
                  <w:tab/>
                </w:r>
                <w:r>
                  <w:t xml:space="preserve">Les atouts de notre offre</w:t>
                  <w:br/>
                  <w:t xml:space="preserve"/>
                </w:r>
                <w:r>
                  <w:rPr>
                    <w:sz w:val="10"/>
                    <w:szCs w:val="10"/>
                  </w:rPr>
                  <w:t xml:space="preserve"/>
                  <w:br/>
                  <w:t xml:space="preserve"/>
                </w:r>
                <w:r>
                  <w:t xml:space="preserve">    C.1.</w:t>
                </w:r>
                <w:r>
                  <w:tab/>
                </w:r>
                <w:r>
                  <w:t xml:space="preserve"/>
                  <w:br/>
                  <w:t xml:space="preserve"/>
                </w:r>
                <w:r>
                  <w:rPr>
                    <w:sz w:val="10"/>
                    <w:szCs w:val="10"/>
                  </w:rPr>
                  <w:t xml:space="preserve"/>
                  <w:br/>
                  <w:t xml:space="preserve"/>
                </w:r>
                <w:r>
                  <w:t xml:space="preserve">    C.2.</w:t>
                </w:r>
                <w:r>
                  <w:tab/>
                </w:r>
                <w:r>
                  <w:t xml:space="preserve">Fiches méthodes</w:t>
                  <w:br/>
                  <w:t xml:space="preserve"/>
                </w:r>
                <w:r>
                  <w:t xml:space="preserve">        C.2.1.</w:t>
                </w:r>
                <w:r>
                  <w:tab/>
                </w:r>
                <w:r>
                  <w:t xml:space="preserve">Mise en œuvre de béton désactivé</w:t>
                  <w:br/>
                  <w:t xml:space="preserve"/>
                </w:r>
                <w:r>
                  <w:t xml:space="preserve">        C.2.2.</w:t>
                </w:r>
                <w:r>
                  <w:tab/>
                </w:r>
                <w:r>
                  <w:t xml:space="preserve">Mise en œuvre d’enrobes a la main</w:t>
                  <w:br/>
                  <w:t xml:space="preserve"/>
                </w:r>
                <w:r>
                  <w:t xml:space="preserve">        C.2.3.</w:t>
                </w:r>
                <w:r>
                  <w:tab/>
                </w:r>
                <w:r>
                  <w:t xml:space="preserve">Mise en œuvre d’enrobes au finisseur</w:t>
                  <w:br/>
                  <w:t xml:space="preserve"/>
                </w:r>
                <w:r>
                  <w:t xml:space="preserve">        C.2.4.</w:t>
                </w:r>
                <w:r>
                  <w:tab/>
                </w:r>
                <w:r>
                  <w:t xml:space="preserve">Mise en œuvre et réglage de GNT</w:t>
                  <w:br/>
                  <w:t xml:space="preserve"/>
                </w:r>
                <w:r>
                  <w:t xml:space="preserve">        C.2.5.</w:t>
                </w:r>
                <w:r>
                  <w:tab/>
                </w:r>
                <w:r>
                  <w:t xml:space="preserve">POSE DE BORDURES</w:t>
                  <w:br/>
                  <w:t xml:space="preserve"/>
                </w:r>
                <w:r>
                  <w:t xml:space="preserve">        C.2.6.</w:t>
                </w:r>
                <w:r>
                  <w:tab/>
                </w:r>
                <w:r>
                  <w:t xml:space="preserve">Terrassement en déblais</w:t>
                  <w:br/>
                  <w:t xml:space="preserve"/>
                </w:r>
                <w:r>
                  <w:t xml:space="preserve">        C.2.7.</w:t>
                </w:r>
                <w:r>
                  <w:tab/>
                </w:r>
                <w:r>
                  <w:t xml:space="preserve">Réseau pluvial</w:t>
                  <w:br/>
                  <w:t xml:space="preserve"/>
                </w:r>
                <w:r>
                  <w:rPr>
                    <w:sz w:val="10"/>
                    <w:szCs w:val="10"/>
                  </w:rPr>
                  <w:t xml:space="preserve"/>
                  <w:br/>
                  <w:t xml:space="preserve"/>
                </w:r>
                <w:r>
                  <w:rPr>
                    <w:color w:val="003399"/>
                    <w:sz w:val="32"/>
                    <w:szCs w:val="32"/>
                    <w:i/>
                  </w:rPr>
                  <w:t xml:space="preserve">D.    ............................................................................................................</w:t>
                  <w:br/>
                  <w:t xml:space="preserve"/>
                </w:r>
                <w:r>
                  <w:rPr>
                    <w:sz w:val="10"/>
                    <w:szCs w:val="10"/>
                  </w:rPr>
                  <w:t xml:space="preserve"/>
                  <w:br/>
                  <w:t xml:space="preserve"/>
                </w:r>
                <w:r>
                  <w:t xml:space="preserve">    D.0.</w:t>
                </w:r>
                <w:r>
                  <w:tab/>
                </w:r>
                <w:r>
                  <w:t xml:space="preserve">Atouts de l’offre</w:t>
                  <w:br/>
                  <w:t xml:space="preserve"/>
                </w:r>
                <w:r>
                  <w:rPr>
                    <w:sz w:val="10"/>
                    <w:szCs w:val="10"/>
                  </w:rPr>
                  <w:t xml:space="preserve"/>
                  <w:br/>
                  <w:t xml:space="preserve"/>
                </w:r>
                <w:r>
                  <w:t xml:space="preserve">    D.1.</w:t>
                </w:r>
                <w:r>
                  <w:tab/>
                </w:r>
                <w:r>
                  <w:t xml:space="preserve">Risques sur chantier</w:t>
                  <w:br/>
                  <w:t xml:space="preserve"/>
                </w:r>
                <w:r>
                  <w:t xml:space="preserve">        D.1.1.</w:t>
                </w:r>
                <w:r>
                  <w:tab/>
                </w:r>
                <w:r>
                  <w:t xml:space="preserve">Durant tout le chantier</w:t>
                  <w:br/>
                  <w:t xml:space="preserve"/>
                </w:r>
                <w:r>
                  <w:rPr>
                    <w:sz w:val="10"/>
                    <w:szCs w:val="10"/>
                  </w:rPr>
                  <w:t xml:space="preserve"/>
                  <w:br/>
                  <w:t xml:space="preserve"/>
                </w:r>
                <w:r>
                  <w:t xml:space="preserve">    D.2.</w:t>
                </w:r>
                <w:r>
                  <w:tab/>
                </w:r>
                <w:r>
                  <w:t xml:space="preserve">La sécurité</w:t>
                  <w:br/>
                  <w:t xml:space="preserve"/>
                </w:r>
                <w:r>
                  <w:t xml:space="preserve">        D.2.1.</w:t>
                </w:r>
                <w:r>
                  <w:tab/>
                </w:r>
                <w:r>
                  <w:t xml:space="preserve">Organisation signalisation temporaire sous circulation (horizontale et verticale)</w:t>
                  <w:br/>
                  <w:t xml:space="preserve"/>
                </w:r>
                <w:r>
                  <w:t xml:space="preserve">        D.2.2.</w:t>
                </w:r>
                <w:r>
                  <w:tab/>
                </w:r>
                <w:r>
                  <w:t xml:space="preserve">Moyens à disposition et vérifications 24h/24h</w:t>
                  <w:br/>
                  <w:t xml:space="preserve"/>
                </w:r>
                <w:r>
                  <w:t xml:space="preserve">        D.2.3.</w:t>
                </w:r>
                <w:r>
                  <w:tab/>
                </w:r>
                <w:r>
                  <w:t xml:space="preserve">Homme trafic mis à disposition</w:t>
                  <w:br/>
                  <w:t xml:space="preserve"/>
                </w:r>
                <w:r>
                  <w:t xml:space="preserve">        D.2.4.</w:t>
                </w:r>
                <w:r>
                  <w:tab/>
                </w:r>
                <w:r>
                  <w:t xml:space="preserve">Formations et actions spécifiques</w:t>
                  <w:br/>
                  <w:t xml:space="preserve"/>
                </w:r>
                <w:r>
                  <w:t xml:space="preserve">        D.2.5.</w:t>
                </w:r>
                <w:r>
                  <w:tab/>
                </w:r>
                <w:r>
                  <w:t xml:space="preserve">Signalisation temporaire</w:t>
                  <w:br/>
                  <w:t xml:space="preserve"/>
                </w:r>
                <w:r>
                  <w:t xml:space="preserve">        D.2.6.</w:t>
                </w:r>
                <w:r>
                  <w:tab/>
                </w:r>
                <w:r>
                  <w:t xml:space="preserve">Intervention du laboratoire</w:t>
                  <w:br/>
                  <w:t xml:space="preserve"/>
                </w:r>
                <w:r>
                  <w:t xml:space="preserve">        D.2.7.</w:t>
                </w:r>
                <w:r>
                  <w:tab/>
                </w:r>
                <w:r>
                  <w:t xml:space="preserve">Terrassement</w:t>
                  <w:br/>
                  <w:t xml:space="preserve"/>
                </w:r>
                <w:r>
                  <w:t xml:space="preserve">        D.2.8.</w:t>
                </w:r>
                <w:r>
                  <w:tab/>
                </w:r>
                <w:r>
                  <w:t xml:space="preserve">Traitement de sol</w:t>
                  <w:br/>
                  <w:t xml:space="preserve"/>
                </w:r>
                <w:r>
                  <w:t xml:space="preserve">        D.2.9.</w:t>
                </w:r>
                <w:r>
                  <w:tab/>
                </w:r>
                <w:r>
                  <w:t xml:space="preserve">Couche de forme et d'assise</w:t>
                  <w:br/>
                  <w:t xml:space="preserve"/>
                </w:r>
                <w:r>
                  <w:t xml:space="preserve">        D.2.10.</w:t>
                </w:r>
                <w:r>
                  <w:tab/>
                </w:r>
                <w:r>
                  <w:t xml:space="preserve">Assainissement</w:t>
                  <w:br/>
                  <w:t xml:space="preserve"/>
                </w:r>
                <w:r>
                  <w:t xml:space="preserve">        D.2.11.</w:t>
                </w:r>
                <w:r>
                  <w:tab/>
                </w:r>
                <w:r>
                  <w:t xml:space="preserve">Adduction d'eau</w:t>
                  <w:br/>
                  <w:t xml:space="preserve"/>
                </w:r>
                <w:r>
                  <w:t xml:space="preserve">        D.2.12.</w:t>
                </w:r>
                <w:r>
                  <w:tab/>
                </w:r>
                <w:r>
                  <w:t xml:space="preserve">Tranchées / Réseaux divers</w:t>
                  <w:br/>
                  <w:t xml:space="preserve"/>
                </w:r>
                <w:r>
                  <w:t xml:space="preserve">        D.2.13.</w:t>
                </w:r>
                <w:r>
                  <w:tab/>
                </w:r>
                <w:r>
                  <w:t xml:space="preserve">Pose d'éléments préfabriqués</w:t>
                  <w:br/>
                  <w:t xml:space="preserve"/>
                </w:r>
                <w:r>
                  <w:t xml:space="preserve">        D.2.14.</w:t>
                </w:r>
                <w:r>
                  <w:tab/>
                </w:r>
                <w:r>
                  <w:t xml:space="preserve">Pose de bordures, pavés, dalles</w:t>
                  <w:br/>
                  <w:t xml:space="preserve"/>
                </w:r>
                <w:r>
                  <w:t xml:space="preserve">        D.2.15.</w:t>
                </w:r>
                <w:r>
                  <w:tab/>
                </w:r>
                <w:r>
                  <w:t xml:space="preserve">Enduits superficiels non marqués CE (surface  500m2 ou formulés par le client)</w:t>
                  <w:br/>
                  <w:t xml:space="preserve"/>
                </w:r>
                <w:r>
                  <w:t xml:space="preserve">        D.2.16.</w:t>
                </w:r>
                <w:r>
                  <w:tab/>
                </w:r>
                <w:r>
                  <w:t xml:space="preserve">Dallage béton</w:t>
                  <w:br/>
                  <w:t xml:space="preserve"/>
                </w:r>
                <w:r>
                  <w:t xml:space="preserve">        D.2.17.</w:t>
                </w:r>
                <w:r>
                  <w:tab/>
                </w:r>
                <w:r>
                  <w:t xml:space="preserve">Rabotage de voirie</w:t>
                  <w:br/>
                  <w:t xml:space="preserve"/>
                </w:r>
                <w:r>
                  <w:t xml:space="preserve">        D.2.18.</w:t>
                </w:r>
                <w:r>
                  <w:tab/>
                </w:r>
                <w:r>
                  <w:t xml:space="preserve">Enrobés</w:t>
                  <w:br/>
                  <w:t xml:space="preserve"/>
                </w:r>
                <w:r>
                  <w:t xml:space="preserve">        D.2.19.</w:t>
                </w:r>
                <w:r>
                  <w:tab/>
                </w:r>
                <w:r>
                  <w:t xml:space="preserve">Béton extrudé par coffrage glissant (en cours)</w:t>
                  <w:br/>
                  <w:t xml:space="preserve"/>
                </w:r>
                <w:r>
                  <w:rPr>
                    <w:sz w:val="10"/>
                    <w:szCs w:val="10"/>
                  </w:rPr>
                  <w:t xml:space="preserve"/>
                  <w:br/>
                  <w:t xml:space="preserve"/>
                </w:r>
                <w:r>
                  <w:rPr>
                    <w:color w:val="003399"/>
                    <w:sz w:val="32"/>
                    <w:szCs w:val="32"/>
                    <w:i/>
                  </w:rPr>
                  <w:t xml:space="preserve">E.    ............................................................................................................</w:t>
                  <w:br/>
                  <w:t xml:space="preserve"/>
                </w:r>
                <w:r>
                  <w:rPr>
                    <w:sz w:val="10"/>
                    <w:szCs w:val="10"/>
                  </w:rPr>
                  <w:t xml:space="preserve"/>
                  <w:br/>
                  <w:t xml:space="preserve"/>
                </w:r>
                <w:r>
                  <w:t xml:space="preserve">    E.0.</w:t>
                </w:r>
                <w:r>
                  <w:tab/>
                </w:r>
                <w:r>
                  <w:t xml:space="preserve">Les atouts de notre offre</w:t>
                  <w:br/>
                  <w:t xml:space="preserve"/>
                </w:r>
                <w:r>
                  <w:rPr>
                    <w:sz w:val="10"/>
                    <w:szCs w:val="10"/>
                  </w:rPr>
                  <w:t xml:space="preserve"/>
                  <w:br/>
                  <w:t xml:space="preserve"/>
                </w:r>
                <w:r>
                  <w:t xml:space="preserve">    E.1.</w:t>
                </w:r>
                <w:r>
                  <w:tab/>
                </w:r>
                <w:r>
                  <w:t xml:space="preserve">Environnement</w:t>
                  <w:br/>
                  <w:t xml:space="preserve"/>
                </w:r>
                <w:r>
                  <w:t xml:space="preserve">        E.1.1.</w:t>
                </w:r>
                <w:r>
                  <w:tab/>
                </w:r>
                <w:r>
                  <w:t xml:space="preserve">Réduction des émissions sonores</w:t>
                  <w:br/>
                  <w:t xml:space="preserve"/>
                </w:r>
                <w:r>
                  <w:t xml:space="preserve">        E.1.2.</w:t>
                </w:r>
                <w:r>
                  <w:tab/>
                </w:r>
                <w:r>
                  <w:t xml:space="preserve">Qualité de l’air et réduction des émissions de poussières</w:t>
                  <w:br/>
                  <w:t xml:space="preserve"/>
                </w:r>
                <w:r>
                  <w:rPr>
                    <w:sz w:val="10"/>
                    <w:szCs w:val="10"/>
                  </w:rPr>
                  <w:t xml:space="preserve"/>
                  <w:br/>
                  <w:t xml:space="preserve"/>
                </w:r>
                <w:r>
                  <w:t xml:space="preserve">    E.2.</w:t>
                </w:r>
                <w:r>
                  <w:tab/>
                </w:r>
                <w:r>
                  <w:t xml:space="preserve">Risques et moyens de prévention par tâche</w:t>
                  <w:br/>
                  <w:t xml:space="preserve"/>
                </w:r>
                <w:r>
                  <w:t xml:space="preserve">        E.2.1.</w:t>
                </w:r>
                <w:r>
                  <w:tab/>
                </w:r>
                <w:r>
                  <w:t xml:space="preserve">Durant tout le chantier</w:t>
                  <w:br/>
                  <w:t xml:space="preserve"/>
                </w:r>
                <w:r>
                  <w:t xml:space="preserve">        E.2.2.</w:t>
                </w:r>
                <w:r>
                  <w:tab/>
                </w:r>
                <w:r>
                  <w:t xml:space="preserve">Intervention du laboratoire</w:t>
                  <w:br/>
                  <w:t xml:space="preserve"/>
                </w:r>
                <w:r>
                  <w:t xml:space="preserve">        E.2.3.</w:t>
                </w:r>
                <w:r>
                  <w:tab/>
                </w:r>
                <w:r>
                  <w:t xml:space="preserve">Terrassement</w:t>
                  <w:br/>
                  <w:t xml:space="preserve"/>
                </w:r>
                <w:r>
                  <w:t xml:space="preserve">        E.2.4.</w:t>
                </w:r>
                <w:r>
                  <w:tab/>
                </w:r>
                <w:r>
                  <w:t xml:space="preserve">Traitement de sol</w:t>
                  <w:br/>
                  <w:t xml:space="preserve"/>
                </w:r>
                <w:r>
                  <w:t xml:space="preserve">        E.2.5.</w:t>
                </w:r>
                <w:r>
                  <w:tab/>
                </w:r>
                <w:r>
                  <w:t xml:space="preserve">Couche de forme et d'assise</w:t>
                  <w:br/>
                  <w:t xml:space="preserve"/>
                </w:r>
                <w:r>
                  <w:t xml:space="preserve">        E.2.6.</w:t>
                </w:r>
                <w:r>
                  <w:tab/>
                </w:r>
                <w:r>
                  <w:t xml:space="preserve">Assainissement</w:t>
                  <w:br/>
                  <w:t xml:space="preserve"/>
                </w:r>
                <w:r>
                  <w:t xml:space="preserve">        E.2.7.</w:t>
                </w:r>
                <w:r>
                  <w:tab/>
                </w:r>
                <w:r>
                  <w:t xml:space="preserve">Adduction d'eau</w:t>
                  <w:br/>
                  <w:t xml:space="preserve"/>
                </w:r>
                <w:r>
                  <w:t xml:space="preserve">        E.2.8.</w:t>
                </w:r>
                <w:r>
                  <w:tab/>
                </w:r>
                <w:r>
                  <w:t xml:space="preserve">Tranchées / Réseaux divers</w:t>
                  <w:br/>
                  <w:t xml:space="preserve"/>
                </w:r>
                <w:r>
                  <w:t xml:space="preserve">        E.2.9.</w:t>
                </w:r>
                <w:r>
                  <w:tab/>
                </w:r>
                <w:r>
                  <w:t xml:space="preserve">Pose de bordures, pavés, dalles</w:t>
                  <w:br/>
                  <w:t xml:space="preserve"/>
                </w:r>
                <w:r>
                  <w:t xml:space="preserve">        E.2.10.</w:t>
                </w:r>
                <w:r>
                  <w:tab/>
                </w:r>
                <w:r>
                  <w:t xml:space="preserve">Enduits superficiels non marqués CE (surface  500m2 ou formulés par le client)</w:t>
                  <w:br/>
                  <w:t xml:space="preserve"/>
                </w:r>
                <w:r>
                  <w:t xml:space="preserve">        E.2.11.</w:t>
                </w:r>
                <w:r>
                  <w:tab/>
                </w:r>
                <w:r>
                  <w:t xml:space="preserve">Dallage béton</w:t>
                  <w:br/>
                  <w:t xml:space="preserve"/>
                </w:r>
                <w:r>
                  <w:t xml:space="preserve">        E.2.12.</w:t>
                </w:r>
                <w:r>
                  <w:tab/>
                </w:r>
                <w:r>
                  <w:t xml:space="preserve">Rabotage de voirie</w:t>
                  <w:br/>
                  <w:t xml:space="preserve"/>
                </w:r>
                <w:r>
                  <w:t xml:space="preserve">        E.2.13.</w:t>
                </w:r>
                <w:r>
                  <w:tab/>
                </w:r>
                <w:r>
                  <w:t xml:space="preserve">Enrobés</w:t>
                  <w:br/>
                  <w:t xml:space="preserve"/>
                </w:r>
                <w:r>
                  <w:t xml:space="preserve">        E.2.14.</w:t>
                </w:r>
                <w:r>
                  <w:tab/>
                </w:r>
                <w:r>
                  <w:t xml:space="preserve">Béton extrudé par coffrage glissant (en cours)</w:t>
                  <w:br/>
                  <w:t xml:space="preserve"/>
                </w:r>
                <w:r>
                  <w:rPr>
                    <w:sz w:val="10"/>
                    <w:szCs w:val="10"/>
                  </w:rPr>
                  <w:t xml:space="preserve"/>
                  <w:br/>
                  <w:t xml:space="preserve"/>
                </w:r>
                <w:r>
                  <w:rPr>
                    <w:color w:val="003399"/>
                    <w:sz w:val="32"/>
                    <w:szCs w:val="32"/>
                    <w:i/>
                  </w:rPr>
                  <w:t xml:space="preserve">F.    ............................................................................................................</w:t>
                  <w:br/>
                  <w:t xml:space="preserve"/>
                </w:r>
                <w:r>
                  <w:rPr>
                    <w:sz w:val="10"/>
                    <w:szCs w:val="10"/>
                  </w:rPr>
                  <w:t xml:space="preserve"/>
                  <w:br/>
                  <w:t xml:space="preserve"/>
                </w:r>
                <w:r>
                  <w:t xml:space="preserve">    F.0.</w:t>
                </w:r>
                <w:r>
                  <w:tab/>
                </w:r>
                <w:r>
                  <w:t xml:space="preserve">Les atouts de notre offre</w:t>
                  <w:br/>
                  <w:t xml:space="preserve"/>
                </w:r>
                <w:r>
                  <w:rPr>
                    <w:sz w:val="10"/>
                    <w:szCs w:val="10"/>
                  </w:rPr>
                  <w:t xml:space="preserve"/>
                  <w:br/>
                  <w:t xml:space="preserve"/>
                </w:r>
                <w:r>
                  <w:t xml:space="preserve">    F.1.</w:t>
                </w:r>
                <w:r>
                  <w:tab/>
                </w:r>
                <w:r>
                  <w:t xml:space="preserve">Gestion des déchets</w:t>
                  <w:br/>
                  <w:t xml:space="preserve"/>
                </w:r>
                <w:r>
                  <w:t xml:space="preserve">        F.1.1.</w:t>
                </w:r>
                <w:r>
                  <w:tab/>
                </w:r>
                <w:r>
                  <w:t xml:space="preserve">Gestion des déchets</w:t>
                  <w:br/>
                  <w:t xml:space="preserve"/>
                </w:r>
                <w:r>
                  <w:rPr>
                    <w:sz w:val="10"/>
                    <w:szCs w:val="10"/>
                  </w:rPr>
                  <w:t xml:space="preserve"/>
                  <w:br/>
                  <w:t xml:space="preserve"/>
                </w:r>
                <w:r>
                  <w:rPr>
                    <w:color w:val="003399"/>
                    <w:sz w:val="32"/>
                    <w:szCs w:val="32"/>
                    <w:i/>
                  </w:rPr>
                  <w:t xml:space="preserve">G.    ............................................................................................................</w:t>
                  <w:br/>
                  <w:t xml:space="preserve"/>
                </w:r>
              </w:t>
            </w:r>
          </w:p>
        </w:p>
      </w:sdtContent>
      <w:p w14:paraId="59CF39B0" w14:textId="77777777" w:rsidR="001907E4" w:rsidRDefault="001907E4" w:rsidP="000B260F"/>
      <w:p w14:paraId="7DE50A92" w14:textId="77777777" w:rsidR="0011359C" w:rsidRDefault="0011359C" w:rsidP="000B260F"/>
      <w:p w14:paraId="2BAABAF0" w14:textId="3D6BCE9E" w:rsidR="00EA6CF6" w:rsidRDefault="00EA6CF6" w:rsidP="00045BF1">
        <w:pPr>
          <w:spacing w:after="160" w:line="259" w:lineRule="auto"/>
          <w:contextualSpacing w:val="0"/>
          <w:jc w:val="left"/>
        </w:pPr>
      </w:p>
      <w:p w14:paraId="6BE2560B" w14:textId="650BCB3F" w:rsidR="00045BF1" w:rsidRDefault="00045BF1" w:rsidP="00045BF1">
        <w:pPr>
          <w:spacing w:after="160" w:line="259" w:lineRule="auto"/>
          <w:contextualSpacing w:val="0"/>
          <w:jc w:val="left"/>
        </w:pPr>
      </w:p>
      <w:p w14:paraId="1081156B" w14:textId="431F6211" w:rsidR="00045BF1" w:rsidRDefault="00045BF1" w:rsidP="00045BF1">
        <w:pPr>
          <w:spacing w:after="160" w:line="259" w:lineRule="auto"/>
          <w:contextualSpacing w:val="0"/>
          <w:jc w:val="left"/>
        </w:pPr>
      </w:p>
      <w:p w14:paraId="260208DC" w14:textId="77777777" w:rsidR="00045BF1" w:rsidRDefault="00045BF1" w:rsidP="00045BF1">
        <w:pPr>
          <w:spacing w:after="160" w:line="259" w:lineRule="auto"/>
          <w:contextualSpacing w:val="0"/>
          <w:jc w:val="left"/>
        </w:pPr>
      </w:p>
      <w:p w14:paraId="4FD243B5" w14:textId="77777777" w:rsidR="00EA6CF6" w:rsidRDefault="00EA6CF6" w:rsidP="00EA6CF6"/>
      <w:p w14:paraId="507C4B46" w14:textId="77777777" w:rsidR="00EA6CF6" w:rsidRDefault="00EA6CF6" w:rsidP="00EA6CF6"/>
      <w:p w14:paraId="4B609213" w14:textId="77777777" w:rsidR="00EA6CF6" w:rsidRDefault="00EA6CF6" w:rsidP="00EA6CF6"/>
      <w:p w14:paraId="52D0ADFB" w14:textId="77777777" w:rsidR="00922D65" w:rsidRDefault="00922D65" w:rsidP="00EA6CF6"/>
      <w:p w14:paraId="0DE35425" w14:textId="7818AAA1" w:rsidR="00EA6CF6" w:rsidRDefault="00EA6CF6" w:rsidP="00045BF1">
        <w:pPr>
          <w:spacing w:after="160" w:line="259" w:lineRule="auto"/>
          <w:contextualSpacing w:val="0"/>
          <w:jc w:val="left"/>
        </w:pPr>
      </w:p>
      <w:p w14:paraId="0FE71324" w14:textId="2ED5F6F0" w:rsidR="003B2A31" w:rsidRDefault="003B2A31" w:rsidP="00EA6CF6"/>
      <w:p w14:paraId="1CB87A26" w14:textId="77777777" w:rsidR="00936271" w:rsidRDefault="00936271" w:rsidP="00936271"/>
      <w:p w14:paraId="6C32C823" w14:textId="77777777" w:rsidR="00936271" w:rsidRDefault="00936271" w:rsidP="00936271"/>
      <w:p w14:paraId="7334D9BA" w14:textId="77777777" w:rsidR="00936271" w:rsidRDefault="00936271" w:rsidP="00936271">
        <w:pPr>
          <w:spacing w:after="160" w:line="259" w:lineRule="auto"/>
          <w:contextualSpacing w:val="0"/>
          <w:jc w:val="left"/>
        </w:pPr>
      </w:p>
      <w:p w14:paraId="4D91ADE1" w14:textId="77777777" w:rsidR="00936271" w:rsidRDefault="00936271" w:rsidP="00936271">
        <w:pPr>
          <w:spacing w:after="160" w:line="259" w:lineRule="auto"/>
          <w:contextualSpacing w:val="0"/>
          <w:jc w:val="left"/>
        </w:pPr>
      </w:p>
      <w:p w14:paraId="414378AD" w14:textId="77777777" w:rsidR="00936271" w:rsidRDefault="00936271" w:rsidP="00936271">
        <w:pPr>
          <w:spacing w:after="160" w:line="259" w:lineRule="auto"/>
          <w:contextualSpacing w:val="0"/>
          <w:jc w:val="left"/>
        </w:pPr>
      </w:p>
      <w:p w14:paraId="54796428" w14:textId="77777777" w:rsidR="00936271" w:rsidRDefault="00936271" w:rsidP="00936271">
        <w:pPr>
          <w:spacing w:after="160" w:line="259" w:lineRule="auto"/>
          <w:contextualSpacing w:val="0"/>
          <w:jc w:val="left"/>
        </w:pPr>
      </w:p>
      <w:p w14:paraId="50042E2B" w14:textId="77777777" w:rsidR="00936271" w:rsidRDefault="00936271" w:rsidP="00936271">
        <w:pPr>
          <w:spacing w:after="160" w:line="259" w:lineRule="auto"/>
          <w:contextualSpacing w:val="0"/>
          <w:jc w:val="left"/>
        </w:pPr>
      </w:p>
      <w:p w14:paraId="4B6C0714" w14:textId="77777777" w:rsidR="00936271" w:rsidRDefault="00936271" w:rsidP="00936271">
        <w:pPr>
          <w:spacing w:after="160" w:line="259" w:lineRule="auto"/>
          <w:contextualSpacing w:val="0"/>
          <w:jc w:val="left"/>
        </w:pPr>
      </w:p>
      <w:p w14:paraId="0A5873D8" w14:textId="77777777" w:rsidR="00936271" w:rsidRDefault="00936271" w:rsidP="00936271">
        <w:pPr>
          <w:spacing w:after="160" w:line="259" w:lineRule="auto"/>
          <w:contextualSpacing w:val="0"/>
          <w:jc w:val="left"/>
        </w:pPr>
      </w:p>
      <w:p w14:paraId="7E60D652" w14:textId="77777777" w:rsidR="00936271" w:rsidRDefault="00936271" w:rsidP="00936271"/>
      <w:p w14:paraId="640AF21C" w14:textId="5F15E8CD" w:rsidR="00936271" w:rsidRDefault="00936271" w:rsidP="0047614E">
        <w:pPr>
          <w:pStyle w:val="MainTitle0"/>
        </w:pPr>
        <w:bookmarkStart w:id="0" w:name="_Toc97625630"/>
        <w:bookmarkStart w:id="1" w:name="_Toc104541914"/>
        <w:bookmarkStart w:id="2" w:name="_Toc104542815"/>
        <w:r>
          <w:rPr>
            <w:noProof/>
            <w:lang w:eastAsia="fr-FR"/>
          </w:rPr>
          <w:lastRenderedPageBreak/>
          <w:drawing>
            <wp:anchor distT="0" distB="0" distL="114300" distR="114300" simplePos="0" relativeHeight="252246016" behindDoc="1" locked="0" layoutInCell="1" allowOverlap="1" wp14:anchorId="7F3A0EDD" wp14:editId="7366FF7A">
              <wp:simplePos x="0" y="0"/>
              <wp:positionH relativeFrom="margin">
                <wp:align>right</wp:align>
              </wp:positionH>
              <wp:positionV relativeFrom="paragraph">
                <wp:posOffset>1435727</wp:posOffset>
              </wp:positionV>
              <wp:extent cx="4484370" cy="2110105"/>
              <wp:effectExtent l="0" t="0" r="0" b="4445"/>
              <wp:wrapTight wrapText="bothSides">
                <wp:wrapPolygon edited="0">
                  <wp:start x="0" y="0"/>
                  <wp:lineTo x="0" y="21450"/>
                  <wp:lineTo x="21472" y="21450"/>
                  <wp:lineTo x="21472" y="0"/>
                  <wp:lineTo x="0" y="0"/>
                </wp:wrapPolygon>
              </wp:wrapTight>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4370" cy="2110105"/>
                      </a:xfrm>
                      <a:prstGeom prst="rect">
                        <a:avLst/>
                      </a:prstGeom>
                    </pic:spPr>
                  </pic:pic>
                </a:graphicData>
              </a:graphic>
            </wp:anchor>
          </w:drawing>
        </w:r>
        <w:bookmarkEnd w:id="0"/>
        <w:bookmarkEnd w:id="1"/>
        <w:bookmarkEnd w:id="2"/>
        <w:r w:rsidR="007D2135">
          <w:t xml:space="preserve">Les atouts de notre offre hello sachintha</w:t>
        </w:r>
      </w:p>
      <w:p w14:paraId="12F712C9" w14:textId="77777777" w:rsidR="00936271" w:rsidRDefault="00936271" w:rsidP="00936271"/>
      <w:p w14:paraId="2B98711A" w14:textId="77777777" w:rsidR="00936271" w:rsidRDefault="00936271" w:rsidP="00936271"/>
      <w:p w14:paraId="1237C23F" w14:textId="77777777" w:rsidR="00936271" w:rsidRDefault="00936271" w:rsidP="00936271"/>
      <w:p w14:paraId="0023AF86" w14:textId="77777777" w:rsidR="00936271" w:rsidRDefault="00936271" w:rsidP="00936271"/>
      <w:p w14:paraId="741169D7" w14:textId="77777777" w:rsidR="00936271" w:rsidRDefault="00936271" w:rsidP="00936271"/>
      <w:p w14:paraId="5B1645DB" w14:textId="61C471FB" w:rsidR="00936271" w:rsidRDefault="00936271" w:rsidP="00936271"/>
      <w:p w14:paraId="0082C83E" w14:textId="77777777" w:rsidR="00936271" w:rsidRDefault="00936271" w:rsidP="00936271"/>
      <w:p w14:paraId="3448924B" w14:textId="77777777" w:rsidR="00936271" w:rsidRDefault="00936271" w:rsidP="00936271"/>
      <w:p w14:paraId="5F2121AF" w14:textId="77777777" w:rsidR="00936271" w:rsidRDefault="00936271" w:rsidP="00936271"/>
      <w:p w14:paraId="15162522" w14:textId="77777777" w:rsidR="00936271" w:rsidRDefault="00936271" w:rsidP="00936271"/>
      <w:p w14:paraId="0D9B5063" w14:textId="77777777" w:rsidR="00936271" w:rsidRDefault="00936271" w:rsidP="00936271"/>
      <w:p w14:paraId="1A67A0F0" w14:textId="77777777" w:rsidR="00936271" w:rsidRDefault="00936271" w:rsidP="00936271"/>
      <w:p w14:paraId="1495C8CB" w14:textId="77777777" w:rsidR="00936271" w:rsidRDefault="00936271" w:rsidP="00936271"/>
      <w:p w14:paraId="5144D0A9" w14:textId="77777777" w:rsidR="00936271" w:rsidRDefault="00936271" w:rsidP="00936271"/>
      <w:p w14:paraId="5805D715" w14:textId="77777777" w:rsidR="00936271" w:rsidRDefault="00936271" w:rsidP="00936271"/>
      <w:p w14:paraId="73192BD9" w14:textId="77777777" w:rsidR="00936271" w:rsidRDefault="00936271" w:rsidP="00936271"/>
      <w:p w14:paraId="1545910F" w14:textId="6E7F764E" w:rsidR="00936271" w:rsidRDefault="00CC4C50" w:rsidP="00936271">
        <w:pPr>
          <w:spacing w:after="160" w:line="259" w:lineRule="auto"/>
          <w:contextualSpacing w:val="0"/>
          <w:jc w:val="left"/>
        </w:pPr>
        <w:r>
          <w:br w:type="page"/>
        </w:r>
      </w:p>
      <w:p w14:paraId="6E6DA9C3" w14:textId="02764BB4" w:rsidR="003A0D3A" w:rsidRDefault="003A0D3A" w:rsidP="003A0D3A">
        <w:r>
          <w:lastRenderedPageBreak/>
          <w:t xml:space="preserve"> </w:t>
        </w:r>
      </w:p>
      <w:sectPr w:rsidR="003A0D3A" w:rsidSect="00283607">
        <w:headerReference w:type="default" r:id="rId13"/>
        <w:footerReference w:type="default" r:id="rId14"/>
        <w:pgSz w:w="11906" w:h="16838"/>
        <w:pgMar w:top="1417" w:right="1417" w:bottom="1417" w:left="1417" w:header="708" w:footer="708" w:gutter="0"/>
        <w:cols w:space="708"/>
        <w:docGrid w:linePitch="360"/>
      </w:sectPr>
    </w:sdt>
    <w:p w14:paraId="21BF0660" w14:textId="4C7D2F55" w:rsidR="0011359C" w:rsidRDefault="0011359C" w:rsidP="005B6331">
      <w:pPr>
        <w:pStyle w:val="Heading1"/>
      </w:pPr>
      <w:bookmarkStart w:id="3" w:name="_Toc106048841"/>
      <w:r>
        <w:rPr>
          <w:noProof/>
        </w:rPr>
        <w:drawing>
          <wp:anchor distT="0" distB="0" distL="114300" distR="114300" simplePos="0" relativeHeight="251664384" behindDoc="1" locked="0" layoutInCell="1" allowOverlap="1" wp14:anchorId="2E6D71EF" wp14:editId="37B8A5AE">
            <wp:simplePos x="0" y="0"/>
            <wp:positionH relativeFrom="margin">
              <wp:align>right</wp:align>
            </wp:positionH>
            <wp:positionV relativeFrom="paragraph">
              <wp:posOffset>1435727</wp:posOffset>
            </wp:positionV>
            <wp:extent cx="4484370" cy="2110105"/>
            <wp:effectExtent l="0" t="0" r="0" b="4445"/>
            <wp:wrapTight wrapText="bothSides">
              <wp:wrapPolygon edited="0">
                <wp:start x="0" y="0"/>
                <wp:lineTo x="0" y="21450"/>
                <wp:lineTo x="21472" y="21450"/>
                <wp:lineTo x="21472" y="0"/>
                <wp:lineTo x="0" y="0"/>
              </wp:wrapPolygon>
            </wp:wrapTight>
            <wp:docPr id="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4370" cy="2110105"/>
                    </a:xfrm>
                    <a:prstGeom prst="rect">
                      <a:avLst/>
                    </a:prstGeom>
                  </pic:spPr>
                </pic:pic>
              </a:graphicData>
            </a:graphic>
          </wp:anchor>
        </w:drawing>
      </w:r>
      <w:bookmarkEnd w:id="3"/>
    </w:p>
    <w:p w14:paraId="386452AA" w14:textId="77777777" w:rsidR="0011359C" w:rsidRDefault="0011359C" w:rsidP="000B260F"/>
    <w:p w14:paraId="7BC409AA" w14:textId="77777777" w:rsidR="0011359C" w:rsidRDefault="0011359C" w:rsidP="000B260F"/>
    <w:p w14:paraId="2AB3AAA8" w14:textId="77777777" w:rsidR="0011359C" w:rsidRDefault="0011359C" w:rsidP="000B260F"/>
    <w:p w14:paraId="49A6B816" w14:textId="77777777" w:rsidR="0011359C" w:rsidRDefault="0011359C" w:rsidP="000B260F"/>
    <w:p w14:paraId="1BF101A8" w14:textId="77777777" w:rsidR="0011359C" w:rsidRDefault="0011359C" w:rsidP="000B260F"/>
    <w:p w14:paraId="07D93F75" w14:textId="77777777" w:rsidR="0011359C" w:rsidRDefault="0011359C" w:rsidP="000B260F"/>
    <w:p w14:paraId="34643289" w14:textId="77777777" w:rsidR="0011359C" w:rsidRDefault="0011359C" w:rsidP="000B260F"/>
    <w:p w14:paraId="02F3931B" w14:textId="77777777" w:rsidR="0011359C" w:rsidRDefault="0011359C" w:rsidP="000B260F"/>
    <w:p w14:paraId="555F2469" w14:textId="77777777" w:rsidR="0011359C" w:rsidRDefault="0011359C" w:rsidP="000B260F"/>
    <w:p w14:paraId="3E04B36D" w14:textId="77777777" w:rsidR="0011359C" w:rsidRDefault="0011359C" w:rsidP="000B260F"/>
    <w:p w14:paraId="556440ED" w14:textId="77777777" w:rsidR="0011359C" w:rsidRDefault="0011359C" w:rsidP="000B260F"/>
    <w:p w14:paraId="021BA642" w14:textId="77777777" w:rsidR="0011359C" w:rsidRDefault="0011359C" w:rsidP="000B260F"/>
    <w:p w14:paraId="79C5E380" w14:textId="77777777" w:rsidR="0011359C" w:rsidRDefault="0011359C" w:rsidP="000B260F"/>
    <w:p w14:paraId="37B5A82E" w14:textId="77777777" w:rsidR="0011359C" w:rsidRDefault="0011359C" w:rsidP="000B260F"/>
    <w:p w14:paraId="4F01AEDF" w14:textId="77777777" w:rsidR="0011359C" w:rsidRDefault="0011359C" w:rsidP="000B260F"/>
    <w:p w14:paraId="0E9E89C4" w14:textId="77777777" w:rsidR="0011359C" w:rsidRDefault="0011359C" w:rsidP="000B260F"/>
    <w:p w14:paraId="7317D521" w14:textId="77777777" w:rsidR="0011359C" w:rsidRDefault="0011359C" w:rsidP="000B260F"/>
    <w:p w14:paraId="74584447" w14:textId="77777777" w:rsidR="00617D40" w:rsidRDefault="00617D40" w:rsidP="000B260F"/>
    <w:p w14:paraId="79404A35" w14:textId="77777777" w:rsidR="00617D40" w:rsidRDefault="00617D40" w:rsidP="000B260F"/>
    <w:p w14:paraId="326BBB2E" w14:textId="77777777" w:rsidR="00617D40" w:rsidRDefault="00617D40" w:rsidP="000B260F"/>
    <w:p w14:paraId="69F8AB26" w14:textId="77777777" w:rsidR="00617D40" w:rsidRDefault="00617D40" w:rsidP="000B260F"/>
    <w:p w14:paraId="03CAD009" w14:textId="77777777" w:rsidR="00617D40" w:rsidRDefault="00617D40" w:rsidP="000B260F"/>
    <w:p w14:paraId="169BAD15" w14:textId="77777777" w:rsidR="00617D40" w:rsidRDefault="00617D40" w:rsidP="000B260F"/>
    <w:p w14:paraId="6D4BC0DD" w14:textId="77777777" w:rsidR="0011359C" w:rsidRDefault="0011359C" w:rsidP="000B260F"/>
    <w:bookmarkEnd w:id="4"/>
    <w:p w14:paraId="61A4823B" w14:textId="64582E95" w:rsidR="008D413E" w:rsidRDefault="008D413E" w:rsidP="00E652AF">
      <w:pPr>
        <w:spacing w:after="160" w:line="259" w:lineRule="auto"/>
        <w:contextualSpacing w:val="0"/>
        <w:jc w:val="left"/>
      </w:pPr>
    </w:p>
    <w:p w14:paraId="7EB76AF0" w14:textId="5D8E78A4" w:rsidR="00826376" w:rsidRDefault="00826376" w:rsidP="00E652AF">
      <w:pPr>
        <w:spacing w:after="160" w:line="259" w:lineRule="auto"/>
        <w:contextualSpacing w:val="0"/>
        <w:jc w:val="left"/>
      </w:pPr>
    </w:p>
    <w:p w14:paraId="3DB7045E" w14:textId="77777777" w:rsidR="00826376" w:rsidRDefault="00826376" w:rsidP="00E652AF">
      <w:pPr>
        <w:spacing w:after="160" w:line="259" w:lineRule="auto"/>
        <w:contextualSpacing w:val="0"/>
        <w:jc w:val="left"/>
      </w:pPr>
    </w:p>
    <w:p w14:paraId="41BEDA84" w14:textId="77777777" w:rsidR="00936271" w:rsidRDefault="00936271" w:rsidP="00936271">
      <w:pPr>
        <w:spacing w:after="160" w:line="259" w:lineRule="auto"/>
        <w:contextualSpacing w:val="0"/>
        <w:jc w:val="left"/>
      </w:pPr>
    </w:p>
    <w:p w14:paraId="7CB0EAC3" w14:textId="77777777" w:rsidR="00B004EA" w:rsidRDefault="00B004EA" w:rsidP="00B004EA">
      <w:bookmarkStart w:id="4" w:name="_Hlk101773352"/>
    </w:p>
    <w:p w14:paraId="41082D69" w14:textId="4A16FD06" w:rsidR="00D655CE" w:rsidRPr="00D655CE" w:rsidRDefault="00D655CE" w:rsidP="00D655CE">
      <w:pPr>
        <w:pStyle w:val="Heading2"/>
      </w:pPr>
      <w:bookmarkStart w:id="5" w:name="_Toc106048842"/>
      <w:bookmarkEnd w:id="5"/>
      <w:r w:rsidRPr="00D655CE">
        <w:rPr>
          <w:rFonts w:ascii="Vinci Sans Medium" w:hAnsi="Vinci Sans Medium"/>
        </w:rPr>
        <w:t>Les moyens humains dédiés au marché</w:t>
      </w:r>
      <w:bookmarkEnd w:id="6"/>
    </w:p>
    <w:p w14:paraId="71C2E95C" w14:textId="77777777" w:rsidR="00D655CE" w:rsidRDefault="00D655CE" w:rsidP="00D655CE"/>
    <w:p w14:paraId="5D7F74EB" w14:textId="77777777" w:rsidR="00D655CE" w:rsidRDefault="00D655CE" w:rsidP="00D655CE">
      <w:pPr>
        <w:spacing w:after="160" w:line="259" w:lineRule="auto"/>
        <w:jc w:val="left"/>
      </w:pPr>
      <w:r w:rsidRPr="00690EE4">
        <w:t>L’ensemble des collaborateurs d’EUROVIA proposés dans l’organisation du projet ont une forte expérience des projets routiers et autoroutiers, de VRD et de manière générale dans le domaine de la réalisation de Travaux Publics ou de l’ingénierie en phase de réalisation. Ce domaine est tout particulièrement celui dans lequel EUROVIA a développé des compétences spécifiques pour l’ensemble du Groupe, en consacrant un volet entier de son Système de Management à cette pratique.</w:t>
      </w:r>
    </w:p>
    <w:p w14:paraId="7DB53701" w14:textId="77777777" w:rsidR="00D655CE" w:rsidRPr="00690EE4" w:rsidRDefault="00D655CE" w:rsidP="00D655CE"/>
    <w:p w14:paraId="2C0C2730" w14:textId="77777777" w:rsidR="00D655CE" w:rsidRDefault="00D655CE" w:rsidP="00D655CE">
      <w:r w:rsidRPr="00690EE4">
        <w:t>L’organigramme et les CV présentent le profil de nos collaborateurs pour votre projet et leurs compétences/expériences jusqu’au niveau ingénieur. Géomètre, projeteur, ou encore chef de chantier VRD, chef de chantier d’application, compétents pour chaque domaine technique seront également impliqués fortement dans cette mission.</w:t>
      </w:r>
    </w:p>
    <w:p w14:paraId="69481FCC" w14:textId="77777777" w:rsidR="00D655CE" w:rsidRDefault="00D655CE" w:rsidP="00D655CE"/>
    <w:p w14:paraId="0EF8BA44" w14:textId="77777777" w:rsidR="00D655CE" w:rsidRPr="00690EE4" w:rsidRDefault="00D655CE" w:rsidP="00D655CE">
      <w:r w:rsidRPr="00690EE4">
        <w:t>L’organisation des intervenants pour cette mission se décompose en différents « pôles » tous pilot</w:t>
      </w:r>
      <w:r>
        <w:t>és</w:t>
      </w:r>
      <w:r w:rsidRPr="00690EE4">
        <w:t xml:space="preserve"> par le directeur de projet M. Thierry De TOURNADRE : </w:t>
      </w:r>
    </w:p>
    <w:p w14:paraId="770E7E6B" w14:textId="77777777" w:rsidR="00D655CE" w:rsidRPr="00690EE4" w:rsidRDefault="00D655CE" w:rsidP="004E770D">
      <w:pPr>
        <w:numPr>
          <w:ilvl w:val="0"/>
          <w:numId w:val="45"/>
        </w:numPr>
        <w:spacing w:after="0"/>
        <w:ind w:left="360"/>
        <w:contextualSpacing w:val="0"/>
      </w:pPr>
      <w:r w:rsidRPr="00690EE4">
        <w:rPr>
          <w:b/>
        </w:rPr>
        <w:t xml:space="preserve">Le pôle Etudes et Méthodes </w:t>
      </w:r>
      <w:r w:rsidRPr="00690EE4">
        <w:t>qui réunit les compétences techniques nécessaires pour</w:t>
      </w:r>
      <w:r w:rsidRPr="00690EE4">
        <w:rPr>
          <w:iCs/>
        </w:rPr>
        <w:t xml:space="preserve"> étudier le projet dans son ensemble sous tous leurs aspects techniques : géométrie, terrassement, réseaux, chaussée routière et piétonne, signalisation horizontale, … Ce pôle sera dirigé par M </w:t>
      </w:r>
      <w:r>
        <w:rPr>
          <w:iCs/>
        </w:rPr>
        <w:t>René ARGAUD</w:t>
      </w:r>
    </w:p>
    <w:p w14:paraId="0214C629" w14:textId="77777777" w:rsidR="00D655CE" w:rsidRPr="00684345" w:rsidRDefault="00D655CE" w:rsidP="004E770D">
      <w:pPr>
        <w:pStyle w:val="ListParagraph"/>
        <w:numPr>
          <w:ilvl w:val="0"/>
          <w:numId w:val="46"/>
        </w:numPr>
        <w:spacing w:after="160" w:line="259" w:lineRule="auto"/>
        <w:ind w:left="360"/>
        <w:contextualSpacing w:val="0"/>
      </w:pPr>
      <w:r w:rsidRPr="00690EE4">
        <w:rPr>
          <w:b/>
        </w:rPr>
        <w:t xml:space="preserve">Le pôle Travaux </w:t>
      </w:r>
      <w:r w:rsidRPr="00690EE4">
        <w:t xml:space="preserve">conduit par M </w:t>
      </w:r>
      <w:bookmarkStart w:id="6" w:name="_Hlk59091366"/>
      <w:r>
        <w:t>Jean Charles</w:t>
      </w:r>
      <w:r w:rsidRPr="00690EE4">
        <w:t xml:space="preserve"> </w:t>
      </w:r>
      <w:r>
        <w:t>ROUX</w:t>
      </w:r>
      <w:r w:rsidRPr="00690EE4">
        <w:t xml:space="preserve"> </w:t>
      </w:r>
      <w:bookmarkEnd w:id="7"/>
      <w:r w:rsidRPr="00690EE4">
        <w:t>responsable de l’exécution des travaux</w:t>
      </w:r>
    </w:p>
    <w:p w14:paraId="7202CCF6" w14:textId="77777777" w:rsidR="00D655CE" w:rsidRPr="00690EE4" w:rsidRDefault="00D655CE" w:rsidP="004E770D">
      <w:pPr>
        <w:pStyle w:val="ListParagraph"/>
        <w:numPr>
          <w:ilvl w:val="0"/>
          <w:numId w:val="46"/>
        </w:numPr>
        <w:spacing w:after="160" w:line="259" w:lineRule="auto"/>
        <w:ind w:left="360"/>
        <w:contextualSpacing w:val="0"/>
        <w:rPr>
          <w:b/>
        </w:rPr>
      </w:pPr>
      <w:r w:rsidRPr="00690EE4">
        <w:rPr>
          <w:b/>
        </w:rPr>
        <w:t xml:space="preserve">Le pôle Qualité </w:t>
      </w:r>
      <w:r>
        <w:t>conduit par Jérôme BONNET</w:t>
      </w:r>
    </w:p>
    <w:p w14:paraId="707DF0CD" w14:textId="77777777" w:rsidR="00D655CE" w:rsidRPr="00690EE4" w:rsidRDefault="00D655CE" w:rsidP="004E770D">
      <w:pPr>
        <w:pStyle w:val="ListParagraph"/>
        <w:numPr>
          <w:ilvl w:val="0"/>
          <w:numId w:val="46"/>
        </w:numPr>
        <w:spacing w:after="160" w:line="259" w:lineRule="auto"/>
        <w:ind w:left="360"/>
        <w:contextualSpacing w:val="0"/>
        <w:rPr>
          <w:b/>
        </w:rPr>
      </w:pPr>
      <w:r w:rsidRPr="00690EE4">
        <w:rPr>
          <w:b/>
        </w:rPr>
        <w:t xml:space="preserve">Le pôle Sécurité Environnement </w:t>
      </w:r>
      <w:r w:rsidRPr="004A7054">
        <w:t>conduit par Jade BOUZAHAR</w:t>
      </w:r>
    </w:p>
    <w:p w14:paraId="2A8BEDEC" w14:textId="77777777" w:rsidR="00D655CE" w:rsidRPr="00690EE4" w:rsidRDefault="00D655CE" w:rsidP="00D655CE">
      <w:pPr>
        <w:spacing w:after="160" w:line="259" w:lineRule="auto"/>
        <w:contextualSpacing w:val="0"/>
        <w:jc w:val="left"/>
      </w:pPr>
      <w:r w:rsidRPr="00690EE4">
        <w:t>Les CV des différents intervenants nommés sur l’organigramme ci-dessus se trouvent à la suite de ce paragraphe</w:t>
      </w:r>
    </w:p>
    <w:p w14:paraId="55333D8A" w14:textId="77777777" w:rsidR="00D655CE" w:rsidRPr="00302A6C" w:rsidRDefault="00D655CE" w:rsidP="00D655CE">
      <w:pPr>
        <w:spacing w:after="160" w:line="259" w:lineRule="auto"/>
        <w:contextualSpacing w:val="0"/>
        <w:jc w:val="left"/>
        <w:sectPr w:rsidR="00D655CE" w:rsidRPr="00302A6C">
          <w:pgSz w:w="11906" w:h="16838"/>
          <w:pgMar w:top="1417" w:right="1417" w:bottom="1417" w:left="1417" w:header="708" w:footer="708" w:gutter="0"/>
          <w:cols w:space="708"/>
          <w:docGrid w:linePitch="360"/>
        </w:sectPr>
      </w:pPr>
    </w:p>
    <w:p w14:paraId="29CCC9ED" w14:textId="77777777" w:rsidR="00D655CE" w:rsidRDefault="00D655CE" w:rsidP="00D655CE">
      <w:pPr>
        <w:rPr>
          <w:rFonts w:ascii="Vinci Sans Medium" w:hAnsi="Vinci Sans Medium"/>
          <w:sz w:val="24"/>
        </w:rPr>
        <w:sectPr w:rsidR="00D655CE" w:rsidSect="00302A6C">
          <w:pgSz w:w="16838" w:h="11906" w:orient="landscape"/>
          <w:pgMar w:top="1418" w:right="1418" w:bottom="1418" w:left="1418" w:header="709" w:footer="709" w:gutter="0"/>
          <w:cols w:space="708"/>
          <w:docGrid w:linePitch="360"/>
        </w:sectPr>
      </w:pPr>
      <w:r>
        <w:rPr>
          <w:noProof/>
        </w:rPr>
        <w:lastRenderedPageBreak/>
        <w:drawing>
          <wp:anchor distT="0" distB="0" distL="114300" distR="114300" simplePos="0" relativeHeight="252275712" behindDoc="0" locked="0" layoutInCell="1" allowOverlap="1" wp14:anchorId="037A4D0E" wp14:editId="05EAC976">
            <wp:simplePos x="0" y="0"/>
            <wp:positionH relativeFrom="column">
              <wp:posOffset>-3175</wp:posOffset>
            </wp:positionH>
            <wp:positionV relativeFrom="paragraph">
              <wp:posOffset>0</wp:posOffset>
            </wp:positionV>
            <wp:extent cx="8906510" cy="6242685"/>
            <wp:effectExtent l="0" t="0" r="8890" b="5715"/>
            <wp:wrapTopAndBottom/>
            <wp:docPr id="8" name="Image 3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extLst>
                        <a:ext uri="{28A0092B-C50C-407E-A947-70E740481C1C}">
                          <a14:useLocalDpi xmlns:a14="http://schemas.microsoft.com/office/drawing/2010/main" val="0"/>
                        </a:ext>
                      </a:extLst>
                    </a:blip>
                    <a:stretch>
                      <a:fillRect/>
                    </a:stretch>
                  </pic:blipFill>
                  <pic:spPr>
                    <a:xfrm>
                      <a:off x="0" y="0"/>
                      <a:ext cx="8906510" cy="6242685"/>
                    </a:xfrm>
                    <a:prstGeom prst="rect">
                      <a:avLst/>
                    </a:prstGeom>
                  </pic:spPr>
                </pic:pic>
              </a:graphicData>
            </a:graphic>
            <wp14:sizeRelH relativeFrom="margin">
              <wp14:pctWidth>0</wp14:pctWidth>
            </wp14:sizeRelH>
            <wp14:sizeRelV relativeFrom="margin">
              <wp14:pctHeight>0</wp14:pctHeight>
            </wp14:sizeRelV>
          </wp:anchor>
        </w:drawing>
      </w:r>
    </w:p>
    <w:p w14:paraId="306B4711" w14:textId="77777777" w:rsidR="00D655CE" w:rsidRPr="00D655CE" w:rsidRDefault="00D655CE" w:rsidP="001A08A6">
      <w:pPr>
        <w:pStyle w:val="Heading3"/>
        <w:rPr>
          <w:rStyle w:val="IntenseEmphasis"/>
          <w:i w:val="0"/>
          <w:iCs w:val="0"/>
          <w:color w:val="003399"/>
        </w:rPr>
      </w:pPr>
      <w:bookmarkStart w:id="7" w:name="_Toc106048843"/>
      <w:r w:rsidRPr="00D655CE">
        <w:rPr>
          <w:rStyle w:val="IntenseEmphasis"/>
          <w:i w:val="0"/>
          <w:iCs w:val="0"/>
          <w:color w:val="003399"/>
        </w:rPr>
        <w:lastRenderedPageBreak/>
        <w:t>Le Curriculum Vitae des principaux encadrants</w:t>
      </w:r>
      <w:bookmarkEnd w:id="8"/>
    </w:p>
    <w:p w14:paraId="1E9212F9" w14:textId="77777777" w:rsidR="00D655CE" w:rsidRDefault="00D655CE" w:rsidP="00D655CE"/>
    <w:p w14:paraId="64EE8BFC" w14:textId="77777777" w:rsidR="00D655CE" w:rsidRPr="00E755A8" w:rsidRDefault="00D655CE" w:rsidP="00D655CE">
      <w:r>
        <w:t xml:space="preserve">Vous trouverez ci-après le C.V. des principaux encadrants du chantier. </w:t>
      </w:r>
      <w:r w:rsidRPr="00E755A8">
        <w:t xml:space="preserve">Les équipes sont notées sur l’organigramme prévisionnel. </w:t>
      </w:r>
    </w:p>
    <w:p w14:paraId="2E7D1EDC" w14:textId="77777777" w:rsidR="00D655CE" w:rsidRDefault="00D655CE" w:rsidP="00D655CE">
      <w:r w:rsidRPr="00E755A8">
        <w:t xml:space="preserve">Toutes nos équipes travaux sont composées de manière homogène de façon à avoir du personnel d’expérience qui apportent leur savoir-faire, un conducteur d’engins et </w:t>
      </w:r>
      <w:r>
        <w:t>un</w:t>
      </w:r>
      <w:r w:rsidRPr="00E755A8">
        <w:t xml:space="preserve"> secouriste du travail.</w:t>
      </w:r>
    </w:p>
    <w:p w14:paraId="1115AF5F" w14:textId="77777777" w:rsidR="00D655CE" w:rsidRDefault="00D655CE" w:rsidP="00D655CE"/>
    <w:p w14:paraId="07F59400" w14:textId="77777777" w:rsidR="00D655CE" w:rsidRDefault="00D655CE" w:rsidP="00D655CE">
      <w:r>
        <w:t>Nous prévoyons d’affecter Aurélien DENECHERE comme Conducteur de travaux de cette opération. Il a l’habitude de travailler dans les zones très densément peuplée et réalise régulièrement des chantiers similaires à ceux que nous réaliserons pour ce marché.</w:t>
      </w:r>
    </w:p>
    <w:p w14:paraId="733B7839" w14:textId="77777777" w:rsidR="00D655CE" w:rsidRDefault="00D655CE" w:rsidP="00D655CE"/>
    <w:p w14:paraId="4B8013B3" w14:textId="77777777" w:rsidR="00D655CE" w:rsidRPr="000A4314" w:rsidRDefault="00D655CE" w:rsidP="00D655CE">
      <w:pPr>
        <w:pStyle w:val="Heading4"/>
      </w:pPr>
      <w:r w:rsidRPr="000A4314">
        <w:t xml:space="preserve"> La direction</w:t>
      </w:r>
    </w:p>
    <w:p w14:paraId="0B809093" w14:textId="77777777" w:rsidR="00D655CE" w:rsidRPr="0039324D" w:rsidRDefault="00D655CE" w:rsidP="00143EFF">
      <w:pPr>
        <w:pStyle w:val="Heading5"/>
        <w:numPr>
          <w:ilvl w:val="4"/>
          <w:numId w:val="47"/>
        </w:numPr>
        <w:rPr>
          <w:szCs w:val="24"/>
        </w:rPr>
      </w:pPr>
      <w:r w:rsidRPr="0039324D">
        <w:rPr>
          <w:szCs w:val="24"/>
        </w:rPr>
        <w:t>Directeur de Projet</w:t>
      </w:r>
    </w:p>
    <w:p w14:paraId="5E370302" w14:textId="77777777" w:rsidR="00D655CE" w:rsidRPr="007C5CCA" w:rsidRDefault="00D655CE" w:rsidP="00D655CE">
      <w:pPr>
        <w:rPr>
          <w:szCs w:val="24"/>
        </w:rPr>
      </w:pPr>
      <w:r w:rsidRPr="007C5CCA">
        <w:rPr>
          <w:b/>
          <w:szCs w:val="24"/>
        </w:rPr>
        <w:t xml:space="preserve">Thierry De TOURNADRE </w:t>
      </w:r>
      <w:r w:rsidRPr="007C5CCA">
        <w:rPr>
          <w:szCs w:val="24"/>
        </w:rPr>
        <w:t>Ingénieur, chef de l’agence EUROVIA PORT DE BOUC.</w:t>
      </w:r>
    </w:p>
    <w:p w14:paraId="7F7B58FC" w14:textId="77777777" w:rsidR="00D655CE" w:rsidRPr="007C5CCA" w:rsidRDefault="00D655CE" w:rsidP="00D655CE">
      <w:pPr>
        <w:rPr>
          <w:szCs w:val="24"/>
        </w:rPr>
      </w:pPr>
      <w:r w:rsidRPr="007C5CCA">
        <w:rPr>
          <w:szCs w:val="24"/>
        </w:rPr>
        <w:t>Avec 2</w:t>
      </w:r>
      <w:r>
        <w:rPr>
          <w:szCs w:val="24"/>
        </w:rPr>
        <w:t>2</w:t>
      </w:r>
      <w:r w:rsidRPr="007C5CCA">
        <w:rPr>
          <w:szCs w:val="24"/>
        </w:rPr>
        <w:t xml:space="preserve"> ans d'expériences en grands projets d'infrastructures, il a acquis de très grandes compétences dans la conduite et la direction de projets complexes, faisant appel conjointement à plusieurs disciplines telles que routes, autoroutes, génie-civil, aménagement urbain. </w:t>
      </w:r>
    </w:p>
    <w:p w14:paraId="3A11C604" w14:textId="77777777" w:rsidR="00D655CE" w:rsidRPr="007C5CCA" w:rsidRDefault="00D655CE" w:rsidP="00D655CE">
      <w:pPr>
        <w:rPr>
          <w:szCs w:val="24"/>
        </w:rPr>
      </w:pPr>
      <w:r w:rsidRPr="007C5CCA">
        <w:rPr>
          <w:szCs w:val="24"/>
        </w:rPr>
        <w:t>Ses expériences pluridisciplinaires lui confèrent un savoir-faire précieux pour des missions de gestion de projet, car il maîtrise à la fois les disciplines de management de projets, des techniques employées, de la gestion des interfaces et de l'ordonnancement des procédures administratives.</w:t>
      </w:r>
    </w:p>
    <w:p w14:paraId="56E654B4" w14:textId="77777777" w:rsidR="00D655CE" w:rsidRDefault="00D655CE" w:rsidP="00D655CE">
      <w:pPr>
        <w:spacing w:after="160" w:line="259" w:lineRule="auto"/>
        <w:contextualSpacing w:val="0"/>
        <w:jc w:val="left"/>
      </w:pPr>
    </w:p>
    <w:p w14:paraId="5D4C61A5" w14:textId="77777777" w:rsidR="00D655CE" w:rsidRDefault="00D655CE" w:rsidP="00D655CE">
      <w:pPr>
        <w:spacing w:after="160" w:line="259" w:lineRule="auto"/>
        <w:contextualSpacing w:val="0"/>
        <w:jc w:val="left"/>
      </w:pPr>
    </w:p>
    <w:p w14:paraId="564AD221" w14:textId="77777777" w:rsidR="00D655CE" w:rsidRDefault="00D655CE" w:rsidP="00D655CE">
      <w:pPr>
        <w:spacing w:after="160" w:line="259" w:lineRule="auto"/>
        <w:contextualSpacing w:val="0"/>
        <w:jc w:val="left"/>
      </w:pPr>
      <w:r>
        <w:br w:type="page"/>
      </w:r>
    </w:p>
    <w:p w14:paraId="0F6C1801" w14:textId="77777777" w:rsidR="00D655CE" w:rsidRPr="000A4314" w:rsidRDefault="00D655CE" w:rsidP="00D655CE">
      <w:pPr>
        <w:pStyle w:val="Heading4"/>
      </w:pPr>
      <w:r w:rsidRPr="000A4314">
        <w:lastRenderedPageBreak/>
        <w:t>Le bureau d’Etude</w:t>
      </w:r>
    </w:p>
    <w:p w14:paraId="40E193F0" w14:textId="77777777" w:rsidR="00D655CE" w:rsidRPr="0039324D" w:rsidRDefault="00D655CE" w:rsidP="00143EFF">
      <w:pPr>
        <w:pStyle w:val="Heading5"/>
        <w:numPr>
          <w:ilvl w:val="4"/>
          <w:numId w:val="47"/>
        </w:numPr>
        <w:rPr>
          <w:szCs w:val="24"/>
        </w:rPr>
      </w:pPr>
      <w:r w:rsidRPr="0039324D">
        <w:rPr>
          <w:szCs w:val="24"/>
        </w:rPr>
        <w:t>Responsable Etude</w:t>
      </w:r>
    </w:p>
    <w:p w14:paraId="28F53328" w14:textId="77777777" w:rsidR="00D655CE" w:rsidRPr="007C5CCA" w:rsidRDefault="00D655CE" w:rsidP="00D655CE">
      <w:pPr>
        <w:rPr>
          <w:szCs w:val="24"/>
        </w:rPr>
      </w:pPr>
      <w:r>
        <w:rPr>
          <w:b/>
          <w:szCs w:val="24"/>
        </w:rPr>
        <w:t xml:space="preserve">René ARGAUD </w:t>
      </w:r>
      <w:r>
        <w:rPr>
          <w:szCs w:val="24"/>
        </w:rPr>
        <w:t>cadre étude, depuis 33</w:t>
      </w:r>
      <w:r w:rsidRPr="007C5CCA">
        <w:rPr>
          <w:szCs w:val="24"/>
        </w:rPr>
        <w:t xml:space="preserve"> ans dans le </w:t>
      </w:r>
      <w:r>
        <w:rPr>
          <w:szCs w:val="24"/>
        </w:rPr>
        <w:t>domaine des Travaux Public, il</w:t>
      </w:r>
      <w:r w:rsidRPr="007C5CCA">
        <w:rPr>
          <w:szCs w:val="24"/>
        </w:rPr>
        <w:t xml:space="preserve"> est responsable des études </w:t>
      </w:r>
      <w:r>
        <w:rPr>
          <w:szCs w:val="24"/>
        </w:rPr>
        <w:t>pour l’agence EUROVIA de Port de Bouc depuis 14 ans</w:t>
      </w:r>
      <w:r w:rsidRPr="007C5CCA">
        <w:rPr>
          <w:szCs w:val="24"/>
        </w:rPr>
        <w:t xml:space="preserve">. </w:t>
      </w:r>
      <w:r>
        <w:rPr>
          <w:szCs w:val="24"/>
        </w:rPr>
        <w:t xml:space="preserve"> </w:t>
      </w:r>
    </w:p>
    <w:p w14:paraId="61B85E9F" w14:textId="77777777" w:rsidR="00D655CE" w:rsidRDefault="00D655CE" w:rsidP="00D655CE">
      <w:pPr>
        <w:jc w:val="center"/>
      </w:pPr>
      <w:r>
        <w:rPr>
          <w:noProof/>
        </w:rPr>
        <w:drawing>
          <wp:anchor distT="0" distB="0" distL="114300" distR="114300" simplePos="0" relativeHeight="252268544" behindDoc="0" locked="0" layoutInCell="1" allowOverlap="1" wp14:anchorId="1B3F7043" wp14:editId="6BC27D40">
            <wp:simplePos x="0" y="0"/>
            <wp:positionH relativeFrom="column">
              <wp:posOffset>1905</wp:posOffset>
            </wp:positionH>
            <wp:positionV relativeFrom="paragraph">
              <wp:posOffset>172085</wp:posOffset>
            </wp:positionV>
            <wp:extent cx="6027420" cy="4838700"/>
            <wp:effectExtent l="0" t="0" r="0" b="0"/>
            <wp:wrapTopAndBottom/>
            <wp:docPr id="9" name="Image 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extLst>
                        <a:ext uri="{28A0092B-C50C-407E-A947-70E740481C1C}">
                          <a14:useLocalDpi xmlns:a14="http://schemas.microsoft.com/office/drawing/2010/main" val="0"/>
                        </a:ext>
                      </a:extLst>
                    </a:blip>
                    <a:stretch>
                      <a:fillRect/>
                    </a:stretch>
                  </pic:blipFill>
                  <pic:spPr>
                    <a:xfrm>
                      <a:off x="0" y="0"/>
                      <a:ext cx="6027420" cy="4838700"/>
                    </a:xfrm>
                    <a:prstGeom prst="rect">
                      <a:avLst/>
                    </a:prstGeom>
                  </pic:spPr>
                </pic:pic>
              </a:graphicData>
            </a:graphic>
            <wp14:sizeRelH relativeFrom="margin">
              <wp14:pctWidth>0</wp14:pctWidth>
            </wp14:sizeRelH>
            <wp14:sizeRelV relativeFrom="margin">
              <wp14:pctHeight>0</wp14:pctHeight>
            </wp14:sizeRelV>
          </wp:anchor>
        </w:drawing>
      </w:r>
    </w:p>
    <w:p w14:paraId="7912D279" w14:textId="77777777" w:rsidR="00D655CE" w:rsidRDefault="00D655CE" w:rsidP="00D655CE">
      <w:pPr>
        <w:jc w:val="center"/>
      </w:pPr>
    </w:p>
    <w:p w14:paraId="62216E8E" w14:textId="77777777" w:rsidR="00D655CE" w:rsidRDefault="00D655CE" w:rsidP="00D655CE">
      <w:pPr>
        <w:jc w:val="center"/>
      </w:pPr>
    </w:p>
    <w:p w14:paraId="379B2E81" w14:textId="77777777" w:rsidR="00D655CE" w:rsidRDefault="00D655CE" w:rsidP="00D655CE">
      <w:pPr>
        <w:jc w:val="center"/>
      </w:pPr>
    </w:p>
    <w:p w14:paraId="5753DA70" w14:textId="77777777" w:rsidR="00D655CE" w:rsidRDefault="00D655CE" w:rsidP="00D655CE">
      <w:pPr>
        <w:jc w:val="center"/>
      </w:pPr>
    </w:p>
    <w:p w14:paraId="46EFD0C8" w14:textId="77777777" w:rsidR="00D655CE" w:rsidRDefault="00D655CE" w:rsidP="00D655CE">
      <w:pPr>
        <w:jc w:val="center"/>
      </w:pPr>
    </w:p>
    <w:p w14:paraId="7929572E" w14:textId="77777777" w:rsidR="00D655CE" w:rsidRDefault="00D655CE" w:rsidP="00D655CE">
      <w:pPr>
        <w:jc w:val="center"/>
      </w:pPr>
    </w:p>
    <w:p w14:paraId="42026756" w14:textId="77777777" w:rsidR="00D655CE" w:rsidRDefault="00D655CE" w:rsidP="00D655CE">
      <w:pPr>
        <w:spacing w:after="160" w:line="259" w:lineRule="auto"/>
        <w:contextualSpacing w:val="0"/>
        <w:jc w:val="left"/>
      </w:pPr>
      <w:r>
        <w:br w:type="page"/>
      </w:r>
    </w:p>
    <w:p w14:paraId="7143302C" w14:textId="77777777" w:rsidR="00D655CE" w:rsidRPr="00D655CE" w:rsidRDefault="00D655CE" w:rsidP="00143EFF">
      <w:pPr>
        <w:pStyle w:val="Heading5"/>
        <w:numPr>
          <w:ilvl w:val="4"/>
          <w:numId w:val="47"/>
        </w:numPr>
        <w:rPr>
          <w:szCs w:val="24"/>
        </w:rPr>
      </w:pPr>
      <w:r w:rsidRPr="00D655CE">
        <w:rPr>
          <w:szCs w:val="24"/>
        </w:rPr>
        <w:lastRenderedPageBreak/>
        <w:t>Principales fonctions pour le responsable études</w:t>
      </w:r>
    </w:p>
    <w:tbl>
      <w:tblPr>
        <w:tblStyle w:val="TableGrid"/>
        <w:tblpPr w:leftFromText="141" w:rightFromText="141" w:vertAnchor="text" w:horzAnchor="margin" w:tblpY="131"/>
        <w:tblOverlap w:val="never"/>
        <w:tblW w:w="0" w:type="auto"/>
        <w:tblLook w:val="04A0" w:firstRow="1" w:lastRow="0" w:firstColumn="1" w:lastColumn="0" w:noHBand="0" w:noVBand="1"/>
      </w:tblPr>
      <w:tblGrid>
        <w:gridCol w:w="3022"/>
        <w:gridCol w:w="6020"/>
      </w:tblGrid>
      <w:tr w:rsidR="00D655CE" w:rsidRPr="003D59CB" w14:paraId="6D5401A6" w14:textId="77777777" w:rsidTr="004746CF">
        <w:trPr>
          <w:trHeight w:val="280"/>
        </w:trPr>
        <w:tc>
          <w:tcPr>
            <w:tcW w:w="3104" w:type="dxa"/>
            <w:tcBorders>
              <w:top w:val="single" w:sz="12" w:space="0" w:color="FFFFFF"/>
              <w:left w:val="single" w:sz="12" w:space="0" w:color="FFFFFF"/>
              <w:bottom w:val="single" w:sz="18" w:space="0" w:color="FFFFFF"/>
              <w:right w:val="single" w:sz="12" w:space="0" w:color="FFFFFF"/>
            </w:tcBorders>
            <w:shd w:val="clear" w:color="auto" w:fill="2F5496" w:themeFill="accent1" w:themeFillShade="BF"/>
            <w:vAlign w:val="bottom"/>
          </w:tcPr>
          <w:p w14:paraId="399BF156" w14:textId="77777777" w:rsidR="00D655CE" w:rsidRPr="003D59CB" w:rsidRDefault="00D655CE" w:rsidP="004746CF">
            <w:pPr>
              <w:spacing w:before="240" w:after="160" w:line="259" w:lineRule="auto"/>
              <w:contextualSpacing w:val="0"/>
              <w:jc w:val="right"/>
              <w:rPr>
                <w:rFonts w:ascii="Arial Unicode MS" w:eastAsia="Arial Unicode MS" w:hAnsi="Arial Unicode MS" w:cs="Arial Unicode MS"/>
                <w:b/>
                <w:bCs/>
                <w:color w:val="FFFFFF" w:themeColor="background1"/>
                <w:sz w:val="22"/>
                <w:szCs w:val="22"/>
              </w:rPr>
            </w:pPr>
            <w:r>
              <w:rPr>
                <w:rFonts w:ascii="Arial Unicode MS" w:eastAsia="Arial Unicode MS" w:hAnsi="Arial Unicode MS" w:cs="Arial Unicode MS"/>
                <w:b/>
                <w:bCs/>
                <w:noProof/>
                <w:color w:val="FFFFFF" w:themeColor="background1"/>
              </w:rPr>
              <w:drawing>
                <wp:anchor distT="0" distB="0" distL="114300" distR="114300" simplePos="0" relativeHeight="252267520" behindDoc="0" locked="0" layoutInCell="1" allowOverlap="1" wp14:anchorId="1F4BE1F5" wp14:editId="3D284873">
                  <wp:simplePos x="0" y="0"/>
                  <wp:positionH relativeFrom="column">
                    <wp:posOffset>40005</wp:posOffset>
                  </wp:positionH>
                  <wp:positionV relativeFrom="paragraph">
                    <wp:posOffset>12700</wp:posOffset>
                  </wp:positionV>
                  <wp:extent cx="451485" cy="451485"/>
                  <wp:effectExtent l="0" t="0" r="0" b="0"/>
                  <wp:wrapNone/>
                  <wp:docPr id="10" name="Graphique 34957"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27" descr="Cycle avec des personnes avec un remplissage un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RESPONSABILITES</w:t>
            </w:r>
          </w:p>
        </w:tc>
        <w:tc>
          <w:tcPr>
            <w:tcW w:w="6504" w:type="dxa"/>
            <w:tcBorders>
              <w:top w:val="single" w:sz="12" w:space="0" w:color="FFFFFF"/>
              <w:left w:val="single" w:sz="12" w:space="0" w:color="FFFFFF"/>
              <w:bottom w:val="single" w:sz="12" w:space="0" w:color="FFFFFF"/>
              <w:right w:val="single" w:sz="12" w:space="0" w:color="FFFFFF"/>
            </w:tcBorders>
            <w:shd w:val="clear" w:color="auto" w:fill="2F5496" w:themeFill="accent1" w:themeFillShade="BF"/>
            <w:vAlign w:val="bottom"/>
          </w:tcPr>
          <w:p w14:paraId="2E8632B4" w14:textId="77777777" w:rsidR="00D655CE" w:rsidRPr="003D59CB" w:rsidRDefault="00D655CE" w:rsidP="004746CF">
            <w:pPr>
              <w:spacing w:after="160" w:line="259" w:lineRule="auto"/>
              <w:contextualSpacing w:val="0"/>
              <w:jc w:val="center"/>
              <w:rPr>
                <w:rFonts w:ascii="Arial Unicode MS" w:eastAsia="Arial Unicode MS" w:hAnsi="Arial Unicode MS" w:cs="Arial Unicode MS"/>
                <w:b/>
                <w:bCs/>
                <w:color w:val="FFFFFF" w:themeColor="background1"/>
                <w:sz w:val="22"/>
                <w:szCs w:val="22"/>
              </w:rPr>
            </w:pPr>
            <w:r w:rsidRPr="003D59CB">
              <w:rPr>
                <w:rFonts w:ascii="Vinci Sans Medium" w:eastAsiaTheme="majorEastAsia" w:hAnsi="Vinci Sans Medium" w:cstheme="majorBidi"/>
                <w:i/>
                <w:noProof/>
                <w:color w:val="FFFFFF" w:themeColor="background1"/>
                <w:sz w:val="24"/>
              </w:rPr>
              <w:drawing>
                <wp:anchor distT="0" distB="0" distL="114300" distR="114300" simplePos="0" relativeHeight="252266496" behindDoc="0" locked="0" layoutInCell="1" allowOverlap="1" wp14:anchorId="4D703274" wp14:editId="644C5B57">
                  <wp:simplePos x="0" y="0"/>
                  <wp:positionH relativeFrom="column">
                    <wp:posOffset>551180</wp:posOffset>
                  </wp:positionH>
                  <wp:positionV relativeFrom="paragraph">
                    <wp:posOffset>-144780</wp:posOffset>
                  </wp:positionV>
                  <wp:extent cx="461645" cy="461645"/>
                  <wp:effectExtent l="0" t="0" r="0" b="0"/>
                  <wp:wrapNone/>
                  <wp:docPr id="11" name="Graphique 34958"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26" descr="Presse-papiers vérifié avec un remplissage uni"/>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MISSIONS ET ACTIONS</w:t>
            </w:r>
          </w:p>
        </w:tc>
      </w:tr>
      <w:tr w:rsidR="00D655CE" w:rsidRPr="00F35556" w14:paraId="3114588A" w14:textId="77777777" w:rsidTr="004746CF">
        <w:tc>
          <w:tcPr>
            <w:tcW w:w="3104" w:type="dxa"/>
            <w:tcBorders>
              <w:top w:val="single" w:sz="18" w:space="0" w:color="FFFFFF"/>
              <w:left w:val="single" w:sz="12" w:space="0" w:color="FFFFFF"/>
              <w:bottom w:val="single" w:sz="12" w:space="0" w:color="FFFFFF"/>
              <w:right w:val="single" w:sz="12" w:space="0" w:color="FFFFFF"/>
            </w:tcBorders>
            <w:shd w:val="clear" w:color="auto" w:fill="ECF1F8"/>
            <w:vAlign w:val="center"/>
          </w:tcPr>
          <w:p w14:paraId="4AD02A7A" w14:textId="77777777" w:rsidR="00D655CE" w:rsidRPr="00F35556" w:rsidRDefault="00D655CE" w:rsidP="004746CF">
            <w:pPr>
              <w:spacing w:after="0" w:line="259" w:lineRule="auto"/>
              <w:contextualSpacing w:val="0"/>
              <w:jc w:val="center"/>
            </w:pPr>
            <w:r w:rsidRPr="00F35556">
              <w:t>Sélectionner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2EFA56D3"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Recherche tous types d’informations en amont sur les affaires ;</w:t>
            </w:r>
          </w:p>
          <w:p w14:paraId="54E1A19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Recense les appels d’offre et inscrit l’entreprise ;</w:t>
            </w:r>
          </w:p>
          <w:p w14:paraId="6F00D58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Suit les appels de candidatures ;</w:t>
            </w:r>
          </w:p>
          <w:p w14:paraId="0E0C745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 tableau de candidature et le planning des affaires à l’étude ;</w:t>
            </w:r>
          </w:p>
          <w:p w14:paraId="0ED6D3A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et estime les dossiers pour permettre au Chef d’Agence ou au Chef de Secteur de sélectionner les affaires à étudier ;</w:t>
            </w:r>
          </w:p>
          <w:p w14:paraId="6282055B"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les statistiques études et détermine le positionnement de l’agence sur le marché</w:t>
            </w:r>
          </w:p>
        </w:tc>
      </w:tr>
      <w:tr w:rsidR="00D655CE" w14:paraId="52BDFA93"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74956FDC" w14:textId="77777777" w:rsidR="00D655CE" w:rsidRDefault="00D655CE" w:rsidP="004746CF">
            <w:pPr>
              <w:spacing w:after="0" w:line="259" w:lineRule="auto"/>
              <w:contextualSpacing w:val="0"/>
              <w:jc w:val="center"/>
            </w:pPr>
            <w:r>
              <w:t>Etudier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23F140F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les pièces écrites ;</w:t>
            </w:r>
          </w:p>
          <w:p w14:paraId="7954EDF5"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Réalise les métrés ou vérifie les quantitatifs ;</w:t>
            </w:r>
          </w:p>
          <w:p w14:paraId="4A39C7BD"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Reconnaît le terrain ;</w:t>
            </w:r>
          </w:p>
          <w:p w14:paraId="25B081B1"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Prend contact avec le client ;</w:t>
            </w:r>
          </w:p>
          <w:p w14:paraId="7F6C299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Consulte les fournisseurs et sous-traitants ;</w:t>
            </w:r>
          </w:p>
          <w:p w14:paraId="7384218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prix en déboursé ;</w:t>
            </w:r>
          </w:p>
          <w:p w14:paraId="2F062CC1"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variantes techniques éventuelles en liaison avec le Laboratoire ;</w:t>
            </w:r>
          </w:p>
          <w:p w14:paraId="1AEFA85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en forme les dossiers de remise de prix ;</w:t>
            </w:r>
          </w:p>
          <w:p w14:paraId="77196B8A"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Informe les divers intervenants afin de décider d’une politique de suivi du dossier ;</w:t>
            </w:r>
          </w:p>
          <w:p w14:paraId="253F82D9"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éventuellement à la négociation ;</w:t>
            </w:r>
          </w:p>
          <w:p w14:paraId="108B8019"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Constitue un dossier pour transmission travaux ou archivage ;</w:t>
            </w:r>
          </w:p>
        </w:tc>
      </w:tr>
      <w:tr w:rsidR="00D655CE" w14:paraId="64467E61"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5D42BBC8" w14:textId="77777777" w:rsidR="00D655CE" w:rsidRDefault="00D655CE" w:rsidP="004746CF">
            <w:pPr>
              <w:spacing w:after="0" w:line="259" w:lineRule="auto"/>
              <w:contextualSpacing w:val="0"/>
              <w:jc w:val="center"/>
            </w:pPr>
            <w:r>
              <w:t>Organiser le service études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642AD473"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un état périodique des statistiques études</w:t>
            </w:r>
          </w:p>
          <w:p w14:paraId="5A25361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Forme son personnel aux études de prix ;</w:t>
            </w:r>
          </w:p>
          <w:p w14:paraId="6098E2ED"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Assure la formation du personnel d’encadrement à la bonne utilisation des outils informatiques liés aux études de prix</w:t>
            </w:r>
          </w:p>
        </w:tc>
      </w:tr>
      <w:tr w:rsidR="00D655CE" w14:paraId="78A002D9"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7F6B38BC" w14:textId="77777777" w:rsidR="00D655CE" w:rsidRDefault="00D655CE" w:rsidP="004746CF">
            <w:pPr>
              <w:spacing w:after="0" w:line="259" w:lineRule="auto"/>
              <w:contextualSpacing w:val="0"/>
              <w:jc w:val="center"/>
            </w:pPr>
            <w:r>
              <w:t>Rechercher et centraliser les informations commerciales et/ou techniques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4F6C7AE8"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à jour les bibliothèques de prix ;</w:t>
            </w:r>
          </w:p>
          <w:p w14:paraId="0FB404CE"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Actualise les rendements et les coûts en liaison avec l’exploitation en intégrant les retours d’expérience ;</w:t>
            </w:r>
          </w:p>
          <w:p w14:paraId="0829033E"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à disposition une documentation complète et récente ;</w:t>
            </w:r>
          </w:p>
          <w:p w14:paraId="286E220A"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Obtient un maximum de renseignements en amont sur la programmation des affaires et le marché ;</w:t>
            </w:r>
          </w:p>
          <w:p w14:paraId="241C9C2C"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à la réunion hebdomadaire d’Agence ;</w:t>
            </w:r>
          </w:p>
        </w:tc>
      </w:tr>
    </w:tbl>
    <w:p w14:paraId="2D9A27E2" w14:textId="77777777" w:rsidR="00D655CE" w:rsidRDefault="00D655CE" w:rsidP="00D655CE">
      <w:pPr>
        <w:spacing w:after="160" w:line="259" w:lineRule="auto"/>
        <w:contextualSpacing w:val="0"/>
        <w:jc w:val="left"/>
      </w:pPr>
    </w:p>
    <w:p w14:paraId="0DF8D60E" w14:textId="77777777" w:rsidR="00D655CE" w:rsidRDefault="00D655CE" w:rsidP="00D655CE">
      <w:pPr>
        <w:jc w:val="center"/>
      </w:pPr>
      <w:r w:rsidRPr="00476B77">
        <w:br w:type="page"/>
      </w:r>
    </w:p>
    <w:p w14:paraId="1E389F78" w14:textId="5A555316" w:rsidR="00D655CE" w:rsidRPr="00D655CE" w:rsidRDefault="00D655CE" w:rsidP="00143EFF">
      <w:pPr>
        <w:pStyle w:val="Heading5"/>
        <w:numPr>
          <w:ilvl w:val="4"/>
          <w:numId w:val="47"/>
        </w:numPr>
        <w:rPr>
          <w:szCs w:val="24"/>
        </w:rPr>
      </w:pPr>
      <w:r w:rsidRPr="00D655CE">
        <w:rPr>
          <w:szCs w:val="24"/>
        </w:rPr>
        <w:lastRenderedPageBreak/>
        <w:t>Le géomètre projeteur</w:t>
      </w:r>
    </w:p>
    <w:p w14:paraId="7D4A83E6" w14:textId="166150E2" w:rsidR="00D655CE" w:rsidRDefault="00D655CE" w:rsidP="00D655CE">
      <w:pPr>
        <w:spacing w:after="160" w:line="259" w:lineRule="auto"/>
        <w:contextualSpacing w:val="0"/>
        <w:jc w:val="left"/>
      </w:pPr>
      <w:r>
        <w:rPr>
          <w:noProof/>
        </w:rPr>
        <w:drawing>
          <wp:anchor distT="0" distB="0" distL="114300" distR="114300" simplePos="0" relativeHeight="252269568" behindDoc="0" locked="0" layoutInCell="1" allowOverlap="1" wp14:anchorId="6058F238" wp14:editId="2E68A912">
            <wp:simplePos x="0" y="0"/>
            <wp:positionH relativeFrom="margin">
              <wp:align>left</wp:align>
            </wp:positionH>
            <wp:positionV relativeFrom="paragraph">
              <wp:posOffset>312132</wp:posOffset>
            </wp:positionV>
            <wp:extent cx="6265545" cy="5092700"/>
            <wp:effectExtent l="0" t="0" r="1905" b="0"/>
            <wp:wrapTopAndBottom/>
            <wp:docPr id="12" name="Image 3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3">
                      <a:extLst>
                        <a:ext uri="{28A0092B-C50C-407E-A947-70E740481C1C}">
                          <a14:useLocalDpi xmlns:a14="http://schemas.microsoft.com/office/drawing/2010/main" val="0"/>
                        </a:ext>
                      </a:extLst>
                    </a:blip>
                    <a:stretch>
                      <a:fillRect/>
                    </a:stretch>
                  </pic:blipFill>
                  <pic:spPr>
                    <a:xfrm>
                      <a:off x="0" y="0"/>
                      <a:ext cx="6265545" cy="5092700"/>
                    </a:xfrm>
                    <a:prstGeom prst="rect">
                      <a:avLst/>
                    </a:prstGeom>
                  </pic:spPr>
                </pic:pic>
              </a:graphicData>
            </a:graphic>
          </wp:anchor>
        </w:drawing>
      </w:r>
    </w:p>
    <w:p w14:paraId="2EB30F6F" w14:textId="48EFB12F" w:rsidR="00D655CE" w:rsidRDefault="00D655CE" w:rsidP="00D655CE">
      <w:pPr>
        <w:spacing w:after="160" w:line="259" w:lineRule="auto"/>
        <w:contextualSpacing w:val="0"/>
        <w:jc w:val="left"/>
      </w:pPr>
    </w:p>
    <w:p w14:paraId="2663D8FD" w14:textId="77777777" w:rsidR="00D655CE" w:rsidRDefault="00D655CE" w:rsidP="00D655CE">
      <w:pPr>
        <w:spacing w:after="160" w:line="259" w:lineRule="auto"/>
        <w:contextualSpacing w:val="0"/>
        <w:jc w:val="left"/>
      </w:pPr>
    </w:p>
    <w:p w14:paraId="5F881635" w14:textId="77777777" w:rsidR="00D655CE" w:rsidRDefault="00D655CE" w:rsidP="00D655CE">
      <w:pPr>
        <w:spacing w:after="160" w:line="259" w:lineRule="auto"/>
        <w:contextualSpacing w:val="0"/>
        <w:jc w:val="left"/>
      </w:pPr>
    </w:p>
    <w:p w14:paraId="02C8E738" w14:textId="77777777" w:rsidR="00D655CE" w:rsidRDefault="00D655CE" w:rsidP="00D655CE"/>
    <w:p w14:paraId="705AFB66" w14:textId="77777777" w:rsidR="00D655CE" w:rsidRDefault="00D655CE" w:rsidP="00D655CE">
      <w:pPr>
        <w:spacing w:after="160" w:line="259" w:lineRule="auto"/>
        <w:contextualSpacing w:val="0"/>
        <w:jc w:val="left"/>
      </w:pPr>
      <w:r>
        <w:br w:type="page"/>
      </w:r>
    </w:p>
    <w:p w14:paraId="6D6B70C4" w14:textId="77777777" w:rsidR="00D655CE" w:rsidRPr="00E6317F" w:rsidRDefault="00D655CE" w:rsidP="00D655CE">
      <w:pPr>
        <w:pStyle w:val="Heading4"/>
        <w:numPr>
          <w:ilvl w:val="0"/>
          <w:numId w:val="0"/>
        </w:numPr>
        <w:ind w:left="1440"/>
      </w:pPr>
      <w:r>
        <w:lastRenderedPageBreak/>
        <w:t>1.1.1</w:t>
      </w:r>
      <w:r w:rsidRPr="00E6317F">
        <w:t>.3. L’équipe travaux</w:t>
      </w:r>
    </w:p>
    <w:p w14:paraId="4DD1F195" w14:textId="77777777" w:rsidR="00D655CE" w:rsidRPr="0039324D" w:rsidRDefault="00D655CE" w:rsidP="00143EFF">
      <w:pPr>
        <w:pStyle w:val="Heading5"/>
        <w:numPr>
          <w:ilvl w:val="4"/>
          <w:numId w:val="47"/>
        </w:numPr>
        <w:rPr>
          <w:szCs w:val="24"/>
        </w:rPr>
      </w:pPr>
      <w:r w:rsidRPr="0039324D">
        <w:rPr>
          <w:szCs w:val="24"/>
        </w:rPr>
        <w:t>Responsable Travaux</w:t>
      </w:r>
    </w:p>
    <w:p w14:paraId="0A2DCE01" w14:textId="77777777" w:rsidR="00D655CE" w:rsidRPr="007C5CCA" w:rsidRDefault="00D655CE" w:rsidP="00D655CE">
      <w:pPr>
        <w:rPr>
          <w:szCs w:val="24"/>
        </w:rPr>
      </w:pPr>
      <w:r w:rsidRPr="00BA10CA">
        <w:rPr>
          <w:b/>
          <w:szCs w:val="24"/>
        </w:rPr>
        <w:t>Jean Charles ROUX</w:t>
      </w:r>
      <w:r w:rsidRPr="007C5CCA">
        <w:rPr>
          <w:szCs w:val="24"/>
        </w:rPr>
        <w:t xml:space="preserve"> conducteur de travaux confirmé. Il a acquis ses diverses compétences dans plusieurs projets complexes tant dans des projets d’aménagements urbains ou bien encore de grands projets routiers et portuaires.</w:t>
      </w:r>
    </w:p>
    <w:p w14:paraId="1A44ACEB" w14:textId="77777777" w:rsidR="00D655CE" w:rsidRPr="007C5CCA" w:rsidRDefault="00D655CE" w:rsidP="00D655CE">
      <w:pPr>
        <w:rPr>
          <w:szCs w:val="24"/>
        </w:rPr>
      </w:pPr>
    </w:p>
    <w:p w14:paraId="57AA81D2" w14:textId="77777777" w:rsidR="00D655CE" w:rsidRDefault="00D655CE" w:rsidP="00D655CE">
      <w:pPr>
        <w:spacing w:after="160" w:line="259" w:lineRule="auto"/>
        <w:contextualSpacing w:val="0"/>
        <w:jc w:val="left"/>
        <w:rPr>
          <w:noProof/>
        </w:rPr>
      </w:pPr>
    </w:p>
    <w:p w14:paraId="434335F2" w14:textId="77777777" w:rsidR="00D655CE" w:rsidRDefault="00D655CE" w:rsidP="00D655CE">
      <w:pPr>
        <w:spacing w:after="160" w:line="259" w:lineRule="auto"/>
        <w:contextualSpacing w:val="0"/>
        <w:jc w:val="left"/>
        <w:rPr>
          <w:noProof/>
        </w:rPr>
      </w:pPr>
      <w:r>
        <w:rPr>
          <w:noProof/>
        </w:rPr>
        <w:drawing>
          <wp:inline distT="0" distB="0" distL="0" distR="0" wp14:anchorId="78E3D4B5" wp14:editId="57641738">
            <wp:extent cx="5324475" cy="5695950"/>
            <wp:effectExtent l="0" t="0" r="9525" b="0"/>
            <wp:docPr id="13" name="Image 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stretch>
                      <a:fillRect/>
                    </a:stretch>
                  </pic:blipFill>
                  <pic:spPr>
                    <a:xfrm>
                      <a:off x="0" y="0"/>
                      <a:ext cx="5324475" cy="5695950"/>
                    </a:xfrm>
                    <a:prstGeom prst="rect">
                      <a:avLst/>
                    </a:prstGeom>
                  </pic:spPr>
                </pic:pic>
              </a:graphicData>
            </a:graphic>
          </wp:inline>
        </w:drawing>
      </w:r>
    </w:p>
    <w:p w14:paraId="04796AE5" w14:textId="77777777" w:rsidR="00D655CE" w:rsidRDefault="00D655CE" w:rsidP="00D655CE">
      <w:pPr>
        <w:spacing w:after="160" w:line="259" w:lineRule="auto"/>
        <w:contextualSpacing w:val="0"/>
        <w:jc w:val="left"/>
        <w:rPr>
          <w:noProof/>
        </w:rPr>
      </w:pPr>
    </w:p>
    <w:p w14:paraId="41068ED6" w14:textId="77777777" w:rsidR="00D655CE" w:rsidRDefault="00D655CE" w:rsidP="00D655CE">
      <w:pPr>
        <w:spacing w:after="160" w:line="259" w:lineRule="auto"/>
        <w:contextualSpacing w:val="0"/>
        <w:jc w:val="left"/>
        <w:rPr>
          <w:noProof/>
        </w:rPr>
      </w:pPr>
    </w:p>
    <w:p w14:paraId="33A271B3" w14:textId="32C63AC2" w:rsidR="00D655CE" w:rsidRDefault="00D655CE" w:rsidP="00D655CE">
      <w:pPr>
        <w:spacing w:after="160" w:line="259" w:lineRule="auto"/>
        <w:contextualSpacing w:val="0"/>
        <w:jc w:val="left"/>
        <w:rPr>
          <w:noProof/>
        </w:rPr>
      </w:pPr>
      <w:r>
        <w:rPr>
          <w:noProof/>
        </w:rPr>
        <w:br w:type="page"/>
      </w:r>
    </w:p>
    <w:p w14:paraId="7A45A74F" w14:textId="649C9F15" w:rsidR="00787290" w:rsidRPr="00787290" w:rsidRDefault="00787290" w:rsidP="00787290">
      <w:pPr>
        <w:pStyle w:val="Heading5"/>
        <w:numPr>
          <w:ilvl w:val="4"/>
          <w:numId w:val="47"/>
        </w:numPr>
        <w:spacing w:before="0" w:after="0"/>
        <w:rPr>
          <w:szCs w:val="24"/>
        </w:rPr>
      </w:pPr>
      <w:r w:rsidRPr="00787290">
        <w:rPr>
          <w:szCs w:val="24"/>
        </w:rPr>
        <w:lastRenderedPageBreak/>
        <w:t>Principales fonctions pour les conducteurs de travaux</w:t>
      </w:r>
    </w:p>
    <w:tbl>
      <w:tblPr>
        <w:tblStyle w:val="TableGrid"/>
        <w:tblpPr w:leftFromText="141" w:rightFromText="141" w:vertAnchor="page" w:horzAnchor="margin" w:tblpY="2195"/>
        <w:tblW w:w="9901" w:type="dxa"/>
        <w:tblLook w:val="04A0" w:firstRow="1" w:lastRow="0" w:firstColumn="1" w:lastColumn="0" w:noHBand="0" w:noVBand="1"/>
      </w:tblPr>
      <w:tblGrid>
        <w:gridCol w:w="3158"/>
        <w:gridCol w:w="6743"/>
      </w:tblGrid>
      <w:tr w:rsidR="00787290" w14:paraId="4E46716D" w14:textId="77777777" w:rsidTr="00787290">
        <w:trPr>
          <w:trHeight w:val="340"/>
        </w:trPr>
        <w:tc>
          <w:tcPr>
            <w:tcW w:w="3158"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25F54548" w14:textId="77777777" w:rsidR="00787290" w:rsidRPr="005344A7" w:rsidRDefault="00787290" w:rsidP="00787290">
            <w:pPr>
              <w:spacing w:before="240" w:after="160" w:line="259" w:lineRule="auto"/>
              <w:contextualSpacing w:val="0"/>
              <w:jc w:val="right"/>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559360" behindDoc="0" locked="0" layoutInCell="1" allowOverlap="1" wp14:anchorId="651B5B5E" wp14:editId="658D201B">
                  <wp:simplePos x="0" y="0"/>
                  <wp:positionH relativeFrom="column">
                    <wp:posOffset>2473960</wp:posOffset>
                  </wp:positionH>
                  <wp:positionV relativeFrom="paragraph">
                    <wp:posOffset>6985</wp:posOffset>
                  </wp:positionV>
                  <wp:extent cx="461645" cy="461645"/>
                  <wp:effectExtent l="0" t="0" r="0" b="0"/>
                  <wp:wrapNone/>
                  <wp:docPr id="14" name="Graphique 34961"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26" descr="Presse-papiers vérifié avec un remplissage uni"/>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560384" behindDoc="0" locked="0" layoutInCell="1" allowOverlap="1" wp14:anchorId="7215886B" wp14:editId="3F1F5E31">
                  <wp:simplePos x="0" y="0"/>
                  <wp:positionH relativeFrom="column">
                    <wp:posOffset>-8255</wp:posOffset>
                  </wp:positionH>
                  <wp:positionV relativeFrom="paragraph">
                    <wp:posOffset>12065</wp:posOffset>
                  </wp:positionV>
                  <wp:extent cx="451485" cy="451485"/>
                  <wp:effectExtent l="0" t="0" r="0" b="0"/>
                  <wp:wrapNone/>
                  <wp:docPr id="15" name="Graphique 34962"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27" descr="Cycle avec des personnes avec un remplissage uni"/>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3"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4D6F9F7E" w14:textId="77777777" w:rsidR="00787290" w:rsidRPr="005344A7" w:rsidRDefault="00787290" w:rsidP="00787290">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787290" w14:paraId="335223A7" w14:textId="77777777" w:rsidTr="00787290">
        <w:trPr>
          <w:trHeight w:val="3086"/>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F7A3577" w14:textId="77777777" w:rsidR="00787290" w:rsidRPr="00462810" w:rsidRDefault="00787290" w:rsidP="00787290">
            <w:pPr>
              <w:spacing w:after="0" w:line="259" w:lineRule="auto"/>
              <w:contextualSpacing w:val="0"/>
              <w:jc w:val="center"/>
              <w:rPr>
                <w:b/>
                <w:bCs/>
              </w:rPr>
            </w:pPr>
            <w:r w:rsidRPr="00462810">
              <w:rPr>
                <w:b/>
                <w:bCs/>
              </w:rPr>
              <w:t>Réaliser la préparation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0E621264"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Prend connaissance et analyse le dossier étude et le dossier marché : CCAP, CCTP, DQE, Plans…</w:t>
            </w:r>
          </w:p>
          <w:p w14:paraId="6368390E"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d’ouverture du chantier : DICT, PPSPS…</w:t>
            </w:r>
          </w:p>
          <w:p w14:paraId="3061A6C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Définit et optimise en collaboration avec le chef de chantier les modes opératoires d’exécution du chantier : choix des techniques, des moyens, des équipes, des variantes et planning ;</w:t>
            </w:r>
          </w:p>
          <w:p w14:paraId="2D48E2B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la note d’organisation et les documents décrits dans le manuel qualité de l’Agence ;</w:t>
            </w:r>
          </w:p>
          <w:p w14:paraId="602E2A98"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 l’intégration des règles et consignes de prévention dans les modes opératoires retenus ;</w:t>
            </w:r>
          </w:p>
          <w:p w14:paraId="6624F82F"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QSE nécessaires à la conduite des chantiers</w:t>
            </w:r>
          </w:p>
        </w:tc>
      </w:tr>
      <w:tr w:rsidR="00787290" w14:paraId="416B4B19" w14:textId="77777777" w:rsidTr="00787290">
        <w:trPr>
          <w:trHeight w:val="1872"/>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12E8BD1" w14:textId="77777777" w:rsidR="00787290" w:rsidRPr="00462810" w:rsidRDefault="00787290" w:rsidP="00787290">
            <w:pPr>
              <w:spacing w:after="0" w:line="259" w:lineRule="auto"/>
              <w:contextualSpacing w:val="0"/>
              <w:jc w:val="center"/>
              <w:rPr>
                <w:b/>
                <w:bCs/>
              </w:rPr>
            </w:pPr>
            <w:r w:rsidRPr="00462810">
              <w:rPr>
                <w:b/>
                <w:bCs/>
              </w:rPr>
              <w:t>Suivre la réalisation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21B6BC13"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assiste aux réunions de chantier ;</w:t>
            </w:r>
          </w:p>
          <w:p w14:paraId="7A59F52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l’avancement des travaux par rapport aux objectifs fixés et met en place les mesures correctives ;</w:t>
            </w:r>
          </w:p>
          <w:p w14:paraId="681EA13F"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de la qualité des travaux et du respect des engagements pris avec le client ;</w:t>
            </w:r>
          </w:p>
          <w:p w14:paraId="7A1CE432" w14:textId="77777777" w:rsidR="00787290" w:rsidRPr="005344A7"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des consignes de sécurité sur les chantiers avec un devoir d’exemplarité ;</w:t>
            </w:r>
          </w:p>
        </w:tc>
      </w:tr>
      <w:tr w:rsidR="00787290" w14:paraId="0644005F" w14:textId="77777777" w:rsidTr="00787290">
        <w:trPr>
          <w:trHeight w:val="2187"/>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4C2CDE84" w14:textId="77777777" w:rsidR="00787290" w:rsidRPr="00462810" w:rsidRDefault="00787290" w:rsidP="00787290">
            <w:pPr>
              <w:spacing w:after="0" w:line="259" w:lineRule="auto"/>
              <w:contextualSpacing w:val="0"/>
              <w:jc w:val="center"/>
              <w:rPr>
                <w:b/>
                <w:bCs/>
              </w:rPr>
            </w:pPr>
            <w:r w:rsidRPr="00462810">
              <w:rPr>
                <w:b/>
                <w:bCs/>
              </w:rPr>
              <w:t>Assurer la gestion du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70613F0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Valide les dépenses de chantier intégrées dans KHEPRA à partir du rapport de chantier ;</w:t>
            </w:r>
          </w:p>
          <w:p w14:paraId="5DBBB78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les consommations, les dépenses et les résultats ;</w:t>
            </w:r>
          </w:p>
          <w:p w14:paraId="057D6522" w14:textId="77777777" w:rsidR="00787290" w:rsidRPr="0046281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Veille à la prise en compte des provisions de dépenses </w:t>
            </w:r>
            <w:r>
              <w:rPr>
                <w:rFonts w:eastAsia="Times New Roman"/>
              </w:rPr>
              <w:t>et c</w:t>
            </w:r>
            <w:r w:rsidRPr="00462810">
              <w:rPr>
                <w:rFonts w:eastAsia="Times New Roman"/>
              </w:rPr>
              <w:t>ontrôle le suivi du budget ;</w:t>
            </w:r>
          </w:p>
          <w:p w14:paraId="369D72B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constater et facturer les travaux supplémentaires ;</w:t>
            </w:r>
          </w:p>
          <w:p w14:paraId="51469425"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Gère et assure le compte d’exploitation de ses chantiers ;</w:t>
            </w:r>
          </w:p>
          <w:p w14:paraId="1BAE3C17"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rentrée de fonds et intervient en cas de litige</w:t>
            </w:r>
          </w:p>
        </w:tc>
      </w:tr>
      <w:tr w:rsidR="00787290" w14:paraId="4F6660F0" w14:textId="77777777" w:rsidTr="00787290">
        <w:trPr>
          <w:trHeight w:val="83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9CEF0F5" w14:textId="77777777" w:rsidR="00787290" w:rsidRPr="00462810" w:rsidRDefault="00787290" w:rsidP="00787290">
            <w:pPr>
              <w:spacing w:after="0" w:line="259" w:lineRule="auto"/>
              <w:contextualSpacing w:val="0"/>
              <w:jc w:val="center"/>
              <w:rPr>
                <w:b/>
                <w:bCs/>
              </w:rPr>
            </w:pPr>
            <w:r w:rsidRPr="00462810">
              <w:rPr>
                <w:b/>
                <w:bCs/>
              </w:rPr>
              <w:t>Clôturer le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12FEECE7"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réceptionner et obtenir le PV de réception</w:t>
            </w:r>
          </w:p>
          <w:p w14:paraId="58D3242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Réalise le DGD</w:t>
            </w:r>
          </w:p>
          <w:p w14:paraId="371F860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obtient le certificat de capacité</w:t>
            </w:r>
          </w:p>
        </w:tc>
      </w:tr>
      <w:tr w:rsidR="00787290" w14:paraId="54DC5A21" w14:textId="77777777" w:rsidTr="00787290">
        <w:trPr>
          <w:trHeight w:val="268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25A1A437" w14:textId="77777777" w:rsidR="00787290" w:rsidRPr="00462810" w:rsidRDefault="00787290" w:rsidP="00787290">
            <w:pPr>
              <w:spacing w:after="0" w:line="259" w:lineRule="auto"/>
              <w:contextualSpacing w:val="0"/>
              <w:jc w:val="center"/>
              <w:rPr>
                <w:b/>
                <w:bCs/>
              </w:rPr>
            </w:pPr>
            <w:r w:rsidRPr="00462810">
              <w:rPr>
                <w:b/>
                <w:bCs/>
              </w:rPr>
              <w:t>Participe à la vie de l’agence</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4525A154"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Dans le respect des engagements du Groupe sur l’égalité des chances et la diversité :</w:t>
            </w:r>
          </w:p>
          <w:p w14:paraId="4FAAFB11" w14:textId="77777777" w:rsidR="0078729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Evalue son personnel, propose les actions de formation, propose les promotions ;</w:t>
            </w:r>
          </w:p>
          <w:p w14:paraId="6D6E9610" w14:textId="77777777" w:rsidR="0078729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Participe au recrutement du personnel ouvrier ;</w:t>
            </w:r>
          </w:p>
          <w:p w14:paraId="467FCA50"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formation des jeunes embauchés</w:t>
            </w:r>
            <w:r>
              <w:rPr>
                <w:rFonts w:eastAsia="Times New Roman"/>
              </w:rPr>
              <w:t> ;</w:t>
            </w:r>
          </w:p>
          <w:p w14:paraId="2F814B7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définition de la stratégie de l’Agence sous l’autorité du</w:t>
            </w:r>
            <w:r>
              <w:rPr>
                <w:rFonts w:eastAsia="Times New Roman"/>
              </w:rPr>
              <w:t> </w:t>
            </w:r>
            <w:r w:rsidRPr="00AE493D">
              <w:rPr>
                <w:rFonts w:eastAsia="Times New Roman"/>
              </w:rPr>
              <w:t>Responsable d’Agence ;</w:t>
            </w:r>
          </w:p>
          <w:p w14:paraId="0E39A785" w14:textId="77777777" w:rsidR="00787290" w:rsidRPr="005344A7"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Est responsable de l’application de la démarche qualité de l’entreprise sur l’ensemble des chantiers qui lui sont confiés</w:t>
            </w:r>
            <w:r>
              <w:rPr>
                <w:rFonts w:eastAsia="Times New Roman"/>
              </w:rPr>
              <w:t> ;</w:t>
            </w:r>
          </w:p>
        </w:tc>
      </w:tr>
      <w:tr w:rsidR="00787290" w14:paraId="31A01390" w14:textId="77777777" w:rsidTr="00787290">
        <w:trPr>
          <w:trHeight w:val="1623"/>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247A8266" w14:textId="77777777" w:rsidR="00787290" w:rsidRPr="00462810" w:rsidRDefault="00787290" w:rsidP="00787290">
            <w:pPr>
              <w:spacing w:after="0" w:line="259" w:lineRule="auto"/>
              <w:contextualSpacing w:val="0"/>
              <w:jc w:val="center"/>
              <w:rPr>
                <w:b/>
                <w:bCs/>
              </w:rPr>
            </w:pPr>
            <w:r w:rsidRPr="00462810">
              <w:rPr>
                <w:b/>
                <w:bCs/>
              </w:rPr>
              <w:lastRenderedPageBreak/>
              <w:t>Représenter l’entreprise auprès des clients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0AE957C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Entretien le suivi des clients qui lui sont confiés dans le cadre du Plan Action</w:t>
            </w:r>
            <w:r>
              <w:rPr>
                <w:rFonts w:eastAsia="Times New Roman"/>
              </w:rPr>
              <w:t> </w:t>
            </w:r>
            <w:r w:rsidRPr="00AE493D">
              <w:rPr>
                <w:rFonts w:eastAsia="Times New Roman"/>
              </w:rPr>
              <w:t>Commerciale de l’Agence : connaissance du marché, des programmes à venir</w:t>
            </w:r>
            <w:r>
              <w:rPr>
                <w:rFonts w:eastAsia="Times New Roman"/>
              </w:rPr>
              <w:t> ;</w:t>
            </w:r>
          </w:p>
          <w:p w14:paraId="34DA17A9"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Valorise l’image de l’entreprise</w:t>
            </w:r>
            <w:r>
              <w:rPr>
                <w:rFonts w:eastAsia="Times New Roman"/>
              </w:rPr>
              <w:t> ;</w:t>
            </w:r>
          </w:p>
          <w:p w14:paraId="2DCA6D1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Conseille et propose des solutions techniques</w:t>
            </w:r>
            <w:r>
              <w:rPr>
                <w:rFonts w:eastAsia="Times New Roman"/>
              </w:rPr>
              <w:t> ;</w:t>
            </w:r>
          </w:p>
          <w:p w14:paraId="49C8A649"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des devis</w:t>
            </w:r>
          </w:p>
        </w:tc>
      </w:tr>
    </w:tbl>
    <w:p w14:paraId="273F6053" w14:textId="77777777" w:rsidR="00787290" w:rsidRPr="00787290" w:rsidRDefault="00787290" w:rsidP="00787290"/>
    <w:p w14:paraId="0D776500" w14:textId="386A7975" w:rsidR="00787290" w:rsidRPr="00787290" w:rsidRDefault="00787290" w:rsidP="00787290">
      <w:pPr>
        <w:spacing w:after="160" w:line="259" w:lineRule="auto"/>
        <w:contextualSpacing w:val="0"/>
        <w:jc w:val="left"/>
        <w:rPr>
          <w:rFonts w:ascii="Vinci Sans Medium" w:eastAsiaTheme="majorEastAsia" w:hAnsi="Vinci Sans Medium" w:cstheme="majorBidi"/>
          <w:i/>
          <w:color w:val="003399"/>
          <w:sz w:val="24"/>
        </w:rPr>
      </w:pPr>
      <w:r>
        <w:rPr>
          <w:rFonts w:ascii="Vinci Sans Medium" w:eastAsiaTheme="majorEastAsia" w:hAnsi="Vinci Sans Medium" w:cstheme="majorBidi"/>
          <w:i/>
          <w:color w:val="003399"/>
          <w:sz w:val="24"/>
        </w:rPr>
        <w:br w:type="page"/>
      </w:r>
    </w:p>
    <w:p w14:paraId="3B34C39B" w14:textId="77777777" w:rsidR="00D655CE" w:rsidRPr="00D655CE" w:rsidRDefault="00D655CE" w:rsidP="00143EFF">
      <w:pPr>
        <w:pStyle w:val="Heading5"/>
        <w:numPr>
          <w:ilvl w:val="4"/>
          <w:numId w:val="47"/>
        </w:numPr>
        <w:rPr>
          <w:szCs w:val="24"/>
        </w:rPr>
      </w:pPr>
      <w:r w:rsidRPr="00D655CE">
        <w:rPr>
          <w:szCs w:val="24"/>
        </w:rPr>
        <w:lastRenderedPageBreak/>
        <w:t>Chef de chantier VRD</w:t>
      </w:r>
    </w:p>
    <w:p w14:paraId="7240EDB1" w14:textId="77777777" w:rsidR="00D655CE" w:rsidRDefault="00D655CE" w:rsidP="00D655CE">
      <w:pPr>
        <w:spacing w:after="160" w:line="259" w:lineRule="auto"/>
        <w:contextualSpacing w:val="0"/>
        <w:jc w:val="center"/>
      </w:pPr>
    </w:p>
    <w:p w14:paraId="3FEB9E14" w14:textId="77777777" w:rsidR="00D655CE" w:rsidRDefault="00D655CE" w:rsidP="00D655CE">
      <w:pPr>
        <w:spacing w:after="160" w:line="259" w:lineRule="auto"/>
        <w:contextualSpacing w:val="0"/>
        <w:jc w:val="center"/>
      </w:pPr>
      <w:r>
        <w:rPr>
          <w:noProof/>
        </w:rPr>
        <w:drawing>
          <wp:inline distT="0" distB="0" distL="0" distR="0" wp14:anchorId="67B79418" wp14:editId="08B943D3">
            <wp:extent cx="5760720" cy="6374130"/>
            <wp:effectExtent l="0" t="0" r="0" b="7620"/>
            <wp:docPr id="16" name="Image 3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a:stretch>
                      <a:fillRect/>
                    </a:stretch>
                  </pic:blipFill>
                  <pic:spPr>
                    <a:xfrm>
                      <a:off x="0" y="0"/>
                      <a:ext cx="5760720" cy="6374130"/>
                    </a:xfrm>
                    <a:prstGeom prst="rect">
                      <a:avLst/>
                    </a:prstGeom>
                  </pic:spPr>
                </pic:pic>
              </a:graphicData>
            </a:graphic>
          </wp:inline>
        </w:drawing>
      </w:r>
    </w:p>
    <w:p w14:paraId="4D1C4BFE" w14:textId="77777777" w:rsidR="00D655CE" w:rsidRDefault="00D655CE" w:rsidP="00D655CE">
      <w:pPr>
        <w:spacing w:after="160" w:line="259" w:lineRule="auto"/>
        <w:contextualSpacing w:val="0"/>
        <w:jc w:val="center"/>
      </w:pPr>
      <w:r>
        <w:br w:type="page"/>
      </w:r>
    </w:p>
    <w:p w14:paraId="519C2A3C" w14:textId="16C23A17" w:rsidR="00D655CE" w:rsidRPr="00D655CE" w:rsidRDefault="00D655CE" w:rsidP="00143EFF">
      <w:pPr>
        <w:pStyle w:val="Heading5"/>
        <w:numPr>
          <w:ilvl w:val="4"/>
          <w:numId w:val="47"/>
        </w:numPr>
        <w:rPr>
          <w:szCs w:val="24"/>
        </w:rPr>
      </w:pPr>
      <w:r w:rsidRPr="00D655CE">
        <w:rPr>
          <w:szCs w:val="24"/>
        </w:rPr>
        <w:lastRenderedPageBreak/>
        <w:t>Chef d’application</w:t>
      </w:r>
    </w:p>
    <w:p w14:paraId="6F0D2D44" w14:textId="343B4851" w:rsidR="00D655CE" w:rsidRPr="007C31BE" w:rsidRDefault="00D655CE" w:rsidP="00D655CE">
      <w:r w:rsidRPr="00D655CE">
        <w:rPr>
          <w:noProof/>
          <w:szCs w:val="24"/>
        </w:rPr>
        <w:drawing>
          <wp:anchor distT="0" distB="0" distL="114300" distR="114300" simplePos="0" relativeHeight="252272640" behindDoc="0" locked="0" layoutInCell="1" allowOverlap="1" wp14:anchorId="466BA6BB" wp14:editId="61521B99">
            <wp:simplePos x="0" y="0"/>
            <wp:positionH relativeFrom="margin">
              <wp:align>left</wp:align>
            </wp:positionH>
            <wp:positionV relativeFrom="paragraph">
              <wp:posOffset>483235</wp:posOffset>
            </wp:positionV>
            <wp:extent cx="5905500" cy="7038975"/>
            <wp:effectExtent l="0" t="0" r="0" b="9525"/>
            <wp:wrapTopAndBottom/>
            <wp:docPr id="17" name="Image 3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0">
                      <a:extLst>
                        <a:ext uri="{28A0092B-C50C-407E-A947-70E740481C1C}">
                          <a14:useLocalDpi xmlns:a14="http://schemas.microsoft.com/office/drawing/2010/main" val="0"/>
                        </a:ext>
                      </a:extLst>
                    </a:blip>
                    <a:stretch>
                      <a:fillRect/>
                    </a:stretch>
                  </pic:blipFill>
                  <pic:spPr>
                    <a:xfrm>
                      <a:off x="0" y="0"/>
                      <a:ext cx="5905500" cy="7038975"/>
                    </a:xfrm>
                    <a:prstGeom prst="rect">
                      <a:avLst/>
                    </a:prstGeom>
                  </pic:spPr>
                </pic:pic>
              </a:graphicData>
            </a:graphic>
            <wp14:sizeRelH relativeFrom="margin">
              <wp14:pctWidth>0</wp14:pctWidth>
            </wp14:sizeRelH>
            <wp14:sizeRelV relativeFrom="margin">
              <wp14:pctHeight>0</wp14:pctHeight>
            </wp14:sizeRelV>
          </wp:anchor>
        </w:drawing>
      </w:r>
    </w:p>
    <w:p w14:paraId="678E7200" w14:textId="300C5FB1" w:rsidR="00D655CE" w:rsidRDefault="00D655CE" w:rsidP="00D655CE">
      <w:pPr>
        <w:spacing w:after="160" w:line="259" w:lineRule="auto"/>
        <w:contextualSpacing w:val="0"/>
        <w:jc w:val="left"/>
      </w:pPr>
    </w:p>
    <w:p w14:paraId="5EB86435" w14:textId="7EBC9315" w:rsidR="00D655CE" w:rsidRDefault="00D655CE" w:rsidP="00D655CE">
      <w:pPr>
        <w:spacing w:after="160" w:line="259" w:lineRule="auto"/>
        <w:contextualSpacing w:val="0"/>
        <w:jc w:val="left"/>
      </w:pPr>
      <w:r>
        <w:br w:type="page"/>
      </w:r>
    </w:p>
    <w:p w14:paraId="62E928E8" w14:textId="77777777" w:rsidR="00D655CE" w:rsidRPr="00D655CE" w:rsidRDefault="00D655CE" w:rsidP="00143EFF">
      <w:pPr>
        <w:pStyle w:val="Heading5"/>
        <w:numPr>
          <w:ilvl w:val="4"/>
          <w:numId w:val="47"/>
        </w:numPr>
        <w:rPr>
          <w:szCs w:val="24"/>
        </w:rPr>
      </w:pPr>
      <w:r w:rsidRPr="00D655CE">
        <w:rPr>
          <w:szCs w:val="24"/>
        </w:rPr>
        <w:lastRenderedPageBreak/>
        <w:t>Définition de fonction pour le chef de chantier</w:t>
      </w:r>
    </w:p>
    <w:tbl>
      <w:tblPr>
        <w:tblStyle w:val="TableGrid"/>
        <w:tblpPr w:leftFromText="141" w:rightFromText="141" w:vertAnchor="text" w:tblpXSpec="center" w:tblpY="1"/>
        <w:tblOverlap w:val="never"/>
        <w:tblW w:w="9766" w:type="dxa"/>
        <w:jc w:val="center"/>
        <w:tblLook w:val="04A0" w:firstRow="1" w:lastRow="0" w:firstColumn="1" w:lastColumn="0" w:noHBand="0" w:noVBand="1"/>
      </w:tblPr>
      <w:tblGrid>
        <w:gridCol w:w="3025"/>
        <w:gridCol w:w="6741"/>
      </w:tblGrid>
      <w:tr w:rsidR="00D655CE" w14:paraId="55DAA1A1" w14:textId="77777777" w:rsidTr="004746CF">
        <w:trPr>
          <w:trHeight w:val="107"/>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25D33C73" w14:textId="77777777" w:rsidR="00D655CE" w:rsidRPr="005344A7" w:rsidRDefault="00D655CE"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270592" behindDoc="0" locked="0" layoutInCell="1" allowOverlap="1" wp14:anchorId="280B7849" wp14:editId="5B124AC1">
                  <wp:simplePos x="0" y="0"/>
                  <wp:positionH relativeFrom="column">
                    <wp:posOffset>2463165</wp:posOffset>
                  </wp:positionH>
                  <wp:positionV relativeFrom="paragraph">
                    <wp:posOffset>15240</wp:posOffset>
                  </wp:positionV>
                  <wp:extent cx="461645" cy="461645"/>
                  <wp:effectExtent l="0" t="0" r="0" b="0"/>
                  <wp:wrapNone/>
                  <wp:docPr id="18" name="Graphique 34965"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26" descr="Presse-papiers vérifié avec un remplissage uni"/>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271616" behindDoc="0" locked="0" layoutInCell="1" allowOverlap="1" wp14:anchorId="67CABDD4" wp14:editId="67E1678C">
                  <wp:simplePos x="0" y="0"/>
                  <wp:positionH relativeFrom="column">
                    <wp:posOffset>-19050</wp:posOffset>
                  </wp:positionH>
                  <wp:positionV relativeFrom="paragraph">
                    <wp:posOffset>20320</wp:posOffset>
                  </wp:positionV>
                  <wp:extent cx="451485" cy="451485"/>
                  <wp:effectExtent l="0" t="0" r="0" b="0"/>
                  <wp:wrapNone/>
                  <wp:docPr id="19" name="Graphique 34966"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27" descr="Cycle avec des personnes avec un remplissage uni"/>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1"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33C2DE65" w14:textId="77777777" w:rsidR="00D655CE" w:rsidRPr="005344A7" w:rsidRDefault="00D655CE"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D655CE" w14:paraId="403CCEBD"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3F778EA1" w14:textId="77777777" w:rsidR="00D655CE" w:rsidRPr="009E1E53" w:rsidRDefault="00D655CE" w:rsidP="004746CF">
            <w:pPr>
              <w:spacing w:after="0" w:line="259" w:lineRule="auto"/>
              <w:contextualSpacing w:val="0"/>
              <w:jc w:val="center"/>
              <w:rPr>
                <w:b/>
                <w:bCs/>
              </w:rPr>
            </w:pPr>
            <w:r w:rsidRPr="009E1E53">
              <w:rPr>
                <w:b/>
                <w:bCs/>
              </w:rPr>
              <w:t>Participer à la préparation du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68A79AF7"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définition :</w:t>
            </w:r>
          </w:p>
          <w:p w14:paraId="00F0E5D4" w14:textId="77777777" w:rsidR="00D655CE" w:rsidRPr="008E56D7" w:rsidRDefault="00D655CE" w:rsidP="004E770D">
            <w:pPr>
              <w:pStyle w:val="ListParagraph"/>
              <w:numPr>
                <w:ilvl w:val="0"/>
                <w:numId w:val="50"/>
              </w:numPr>
              <w:spacing w:after="0" w:line="259" w:lineRule="auto"/>
              <w:contextualSpacing w:val="0"/>
              <w:rPr>
                <w:rFonts w:eastAsia="Times New Roman"/>
              </w:rPr>
            </w:pPr>
            <w:r w:rsidRPr="008E56D7">
              <w:rPr>
                <w:rFonts w:eastAsia="Times New Roman"/>
              </w:rPr>
              <w:t>De la budgétisation ;</w:t>
            </w:r>
          </w:p>
          <w:p w14:paraId="34AD9F4D" w14:textId="77777777" w:rsidR="00D655CE" w:rsidRPr="008E56D7" w:rsidRDefault="00D655CE" w:rsidP="004E770D">
            <w:pPr>
              <w:pStyle w:val="ListParagraph"/>
              <w:numPr>
                <w:ilvl w:val="0"/>
                <w:numId w:val="50"/>
              </w:numPr>
              <w:spacing w:after="0" w:line="259" w:lineRule="auto"/>
              <w:contextualSpacing w:val="0"/>
              <w:rPr>
                <w:rFonts w:eastAsia="Times New Roman"/>
              </w:rPr>
            </w:pPr>
            <w:r w:rsidRPr="008E56D7">
              <w:rPr>
                <w:rFonts w:eastAsia="Times New Roman"/>
              </w:rPr>
              <w:t>De la note d’organisation ;</w:t>
            </w:r>
          </w:p>
          <w:p w14:paraId="03C52A0A"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De l’optimisation des modes opératoires d’exécution :</w:t>
            </w:r>
          </w:p>
          <w:p w14:paraId="3DEA712D"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Choix technique, des moyens, des équipes ;</w:t>
            </w:r>
          </w:p>
          <w:p w14:paraId="66049BA2"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Planning</w:t>
            </w:r>
          </w:p>
          <w:p w14:paraId="59D3748F"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Prend connaissance :</w:t>
            </w:r>
          </w:p>
          <w:p w14:paraId="202B8292" w14:textId="77777777" w:rsidR="00D655CE" w:rsidRPr="000F07D3"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Du dossier « Chef de Chantier » remis par le Conducteur de Travaux</w:t>
            </w:r>
          </w:p>
        </w:tc>
      </w:tr>
      <w:tr w:rsidR="00D655CE" w14:paraId="1F235550"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77D40F3C" w14:textId="77777777" w:rsidR="00D655CE" w:rsidRPr="009E1E53" w:rsidRDefault="00D655CE" w:rsidP="004746CF">
            <w:pPr>
              <w:spacing w:after="0" w:line="259" w:lineRule="auto"/>
              <w:contextualSpacing w:val="0"/>
              <w:jc w:val="center"/>
              <w:rPr>
                <w:b/>
                <w:bCs/>
              </w:rPr>
            </w:pPr>
            <w:r w:rsidRPr="009E1E53">
              <w:rPr>
                <w:b/>
                <w:bCs/>
              </w:rPr>
              <w:t>Réaliser le chantier et recueillir les éléments de gestion</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D596430"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Présente et explique le chantier à son équipe ;</w:t>
            </w:r>
          </w:p>
          <w:p w14:paraId="096554CA"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Organise et optimise le travail de son équipe ;</w:t>
            </w:r>
          </w:p>
          <w:p w14:paraId="0F728A9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Assure l’approvisionnement des fournitures ;</w:t>
            </w:r>
          </w:p>
          <w:p w14:paraId="383ADDE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respect des cadences et des modes opératoires prévus ;</w:t>
            </w:r>
          </w:p>
          <w:p w14:paraId="4560B399"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Contrôle la qualité des travaux réalisés et leur parfait achèvement ;</w:t>
            </w:r>
          </w:p>
          <w:p w14:paraId="29D6E10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Veille aux respects des consignes de sécurité ;</w:t>
            </w:r>
          </w:p>
          <w:p w14:paraId="3382B6D6"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équipements collectifs de prévention ;</w:t>
            </w:r>
          </w:p>
          <w:p w14:paraId="38ACF08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port des équipements de individuels de protection ;</w:t>
            </w:r>
          </w:p>
          <w:p w14:paraId="5D9555F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aux réunions de chantier, seul ou avec le conducteur de travaux ;</w:t>
            </w:r>
          </w:p>
          <w:p w14:paraId="4510EC6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procédures prévues dans le manuel qualité d’Agence ;</w:t>
            </w:r>
          </w:p>
          <w:p w14:paraId="35492FCA" w14:textId="77777777" w:rsidR="00D655CE" w:rsidRPr="005344A7" w:rsidRDefault="00D655CE" w:rsidP="004746CF">
            <w:pPr>
              <w:pStyle w:val="ListParagraph"/>
              <w:spacing w:after="0" w:line="259" w:lineRule="auto"/>
              <w:contextualSpacing w:val="0"/>
              <w:jc w:val="both"/>
              <w:rPr>
                <w:rFonts w:eastAsia="Times New Roman"/>
              </w:rPr>
            </w:pPr>
            <w:r w:rsidRPr="008E56D7">
              <w:rPr>
                <w:rFonts w:eastAsia="Times New Roman"/>
              </w:rPr>
              <w:t>Rédige les rapports journaliers : pointage du personnel, des fournitures, du matériel, de la sous-traitance ;</w:t>
            </w:r>
          </w:p>
          <w:p w14:paraId="53BB1719"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éléments nécessaires à la facturation (attachements, métrés, …) ;</w:t>
            </w:r>
          </w:p>
          <w:p w14:paraId="4B71F532"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Compare les résultats avec la budgétisation prévue (recettes, dépenses, marge nette) ;</w:t>
            </w:r>
          </w:p>
          <w:p w14:paraId="6DD85435"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dispositions qualités applicables</w:t>
            </w:r>
          </w:p>
        </w:tc>
      </w:tr>
      <w:tr w:rsidR="00D655CE" w14:paraId="7FDB2E31"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298CB2CF" w14:textId="77777777" w:rsidR="00D655CE" w:rsidRPr="009E1E53" w:rsidRDefault="00D655CE" w:rsidP="004746CF">
            <w:pPr>
              <w:spacing w:after="0" w:line="259" w:lineRule="auto"/>
              <w:contextualSpacing w:val="0"/>
              <w:jc w:val="center"/>
              <w:rPr>
                <w:b/>
                <w:bCs/>
              </w:rPr>
            </w:pPr>
            <w:r w:rsidRPr="009E1E53">
              <w:rPr>
                <w:b/>
                <w:bCs/>
              </w:rPr>
              <w:t>Clôturer le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5B4736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de la bonne finition des travaux ;</w:t>
            </w:r>
          </w:p>
          <w:p w14:paraId="46BB5BA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à la réception ;</w:t>
            </w:r>
          </w:p>
          <w:p w14:paraId="1CB8FD54"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Recueille et transmet les éléments nécessaires au récolement</w:t>
            </w:r>
          </w:p>
        </w:tc>
      </w:tr>
      <w:tr w:rsidR="00D655CE" w14:paraId="326BE227"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688143A" w14:textId="77777777" w:rsidR="00D655CE" w:rsidRPr="009E1E53" w:rsidRDefault="00D655CE" w:rsidP="004746CF">
            <w:pPr>
              <w:spacing w:after="0" w:line="259" w:lineRule="auto"/>
              <w:contextualSpacing w:val="0"/>
              <w:jc w:val="center"/>
              <w:rPr>
                <w:b/>
                <w:bCs/>
              </w:rPr>
            </w:pPr>
            <w:r w:rsidRPr="009E1E53">
              <w:rPr>
                <w:b/>
                <w:bCs/>
              </w:rPr>
              <w:t>Participer à la vie de l’agence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7D7CA37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Dans le respect des engagements du Groupe sur l’égalité des chances et la diversité :</w:t>
            </w:r>
          </w:p>
          <w:p w14:paraId="31975D54"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Participe à l’évaluation de son personnel ;</w:t>
            </w:r>
          </w:p>
          <w:p w14:paraId="16E41E62"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Propose des actions de formation et des promotions</w:t>
            </w:r>
          </w:p>
          <w:p w14:paraId="486E584A"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Communique l’information à ses ouvriers et est leur relais auprès de la hiérarchie ;</w:t>
            </w:r>
          </w:p>
          <w:p w14:paraId="4C3DDBAF"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réunion (hebdomadaire) avec les autres chefs de chantier ;</w:t>
            </w:r>
          </w:p>
          <w:p w14:paraId="7C21A96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formation des jeunes embauchés</w:t>
            </w:r>
          </w:p>
        </w:tc>
      </w:tr>
      <w:tr w:rsidR="00D655CE" w14:paraId="1A498762"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6FCFCC01" w14:textId="77777777" w:rsidR="00D655CE" w:rsidRPr="009E1E53" w:rsidRDefault="00D655CE" w:rsidP="004746CF">
            <w:pPr>
              <w:spacing w:after="0" w:line="259" w:lineRule="auto"/>
              <w:contextualSpacing w:val="0"/>
              <w:jc w:val="center"/>
              <w:rPr>
                <w:b/>
                <w:bCs/>
              </w:rPr>
            </w:pPr>
            <w:r w:rsidRPr="009E1E53">
              <w:rPr>
                <w:b/>
                <w:bCs/>
              </w:rPr>
              <w:t>Représenter l’entreprise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1D23A67"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Représente quotidiennement l’entreprise sur son chantier auprès des intervenants extérieurs : (Maîtres d’ouvrage, Maîtres d’œuvre ; CRAM, Inspection du Travail, concessionnaires, riverains) ;</w:t>
            </w:r>
          </w:p>
          <w:p w14:paraId="49173498"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Est attentif à la bonne image de la marque de l’entreprise</w:t>
            </w:r>
          </w:p>
        </w:tc>
      </w:tr>
    </w:tbl>
    <w:p w14:paraId="11DB7E1D" w14:textId="77777777" w:rsidR="00D655CE" w:rsidRDefault="00D655CE" w:rsidP="00D655CE">
      <w:pPr>
        <w:spacing w:after="160" w:line="259" w:lineRule="auto"/>
        <w:contextualSpacing w:val="0"/>
        <w:jc w:val="left"/>
      </w:pPr>
      <w:r>
        <w:br w:type="page"/>
      </w:r>
    </w:p>
    <w:p w14:paraId="2C81EB43" w14:textId="77777777" w:rsidR="00D655CE" w:rsidRPr="0039324D" w:rsidRDefault="00D655CE" w:rsidP="00D655CE">
      <w:pPr>
        <w:pStyle w:val="Heading4"/>
      </w:pPr>
      <w:r w:rsidRPr="0039324D">
        <w:lastRenderedPageBreak/>
        <w:t>La qualité</w:t>
      </w:r>
    </w:p>
    <w:p w14:paraId="0F2B432F" w14:textId="77777777" w:rsidR="00D655CE" w:rsidRPr="0039324D" w:rsidRDefault="00D655CE" w:rsidP="00143EFF">
      <w:pPr>
        <w:pStyle w:val="Heading5"/>
        <w:numPr>
          <w:ilvl w:val="4"/>
          <w:numId w:val="47"/>
        </w:numPr>
        <w:rPr>
          <w:szCs w:val="24"/>
        </w:rPr>
      </w:pPr>
      <w:r w:rsidRPr="00D655CE">
        <w:rPr>
          <w:noProof/>
          <w:szCs w:val="24"/>
        </w:rPr>
        <w:drawing>
          <wp:anchor distT="0" distB="0" distL="114300" distR="114300" simplePos="0" relativeHeight="252273664" behindDoc="0" locked="0" layoutInCell="1" allowOverlap="1" wp14:anchorId="4D4E5786" wp14:editId="51809E93">
            <wp:simplePos x="0" y="0"/>
            <wp:positionH relativeFrom="column">
              <wp:posOffset>1905</wp:posOffset>
            </wp:positionH>
            <wp:positionV relativeFrom="paragraph">
              <wp:posOffset>278765</wp:posOffset>
            </wp:positionV>
            <wp:extent cx="5981700" cy="7506335"/>
            <wp:effectExtent l="0" t="0" r="0" b="0"/>
            <wp:wrapTopAndBottom/>
            <wp:docPr id="20" name="Image 3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extLst>
                        <a:ext uri="{28A0092B-C50C-407E-A947-70E740481C1C}">
                          <a14:useLocalDpi xmlns:a14="http://schemas.microsoft.com/office/drawing/2010/main" val="0"/>
                        </a:ext>
                      </a:extLst>
                    </a:blip>
                    <a:stretch>
                      <a:fillRect/>
                    </a:stretch>
                  </pic:blipFill>
                  <pic:spPr>
                    <a:xfrm>
                      <a:off x="0" y="0"/>
                      <a:ext cx="5981700" cy="7506335"/>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Qualité Laboratoire</w:t>
      </w:r>
    </w:p>
    <w:p w14:paraId="09BD0D63" w14:textId="77777777" w:rsidR="00D655CE" w:rsidRPr="007C31BE" w:rsidRDefault="00D655CE" w:rsidP="00D655CE"/>
    <w:p w14:paraId="34B741FE" w14:textId="77777777" w:rsidR="00D655CE" w:rsidRDefault="00D655CE" w:rsidP="00D655CE">
      <w:pPr>
        <w:spacing w:after="160" w:line="259" w:lineRule="auto"/>
        <w:contextualSpacing w:val="0"/>
        <w:jc w:val="left"/>
      </w:pPr>
      <w:r>
        <w:t xml:space="preserve"> </w:t>
      </w:r>
    </w:p>
    <w:p w14:paraId="756B7B7F" w14:textId="77777777" w:rsidR="00D655CE" w:rsidRDefault="00D655CE" w:rsidP="00D655CE">
      <w:pPr>
        <w:spacing w:after="160" w:line="259" w:lineRule="auto"/>
        <w:contextualSpacing w:val="0"/>
        <w:jc w:val="left"/>
      </w:pPr>
      <w:r>
        <w:br w:type="page"/>
      </w:r>
    </w:p>
    <w:p w14:paraId="376DA941" w14:textId="43006A3C" w:rsidR="00D655CE" w:rsidRPr="0039324D" w:rsidRDefault="00D655CE" w:rsidP="00D655CE">
      <w:pPr>
        <w:pStyle w:val="Heading4"/>
      </w:pPr>
      <w:r w:rsidRPr="0039324D">
        <w:lastRenderedPageBreak/>
        <w:t>Sécurité et environnement</w:t>
      </w:r>
    </w:p>
    <w:p w14:paraId="0502EEAB" w14:textId="77777777" w:rsidR="00D655CE" w:rsidRPr="0039324D" w:rsidRDefault="00D655CE" w:rsidP="00143EFF">
      <w:pPr>
        <w:pStyle w:val="Heading5"/>
        <w:numPr>
          <w:ilvl w:val="4"/>
          <w:numId w:val="47"/>
        </w:numPr>
        <w:rPr>
          <w:szCs w:val="24"/>
        </w:rPr>
      </w:pPr>
      <w:r w:rsidRPr="00D655CE">
        <w:rPr>
          <w:noProof/>
          <w:szCs w:val="24"/>
        </w:rPr>
        <w:drawing>
          <wp:anchor distT="0" distB="0" distL="114300" distR="114300" simplePos="0" relativeHeight="252274688" behindDoc="0" locked="0" layoutInCell="1" allowOverlap="1" wp14:anchorId="4E5040A6" wp14:editId="77CCF293">
            <wp:simplePos x="0" y="0"/>
            <wp:positionH relativeFrom="column">
              <wp:posOffset>-61595</wp:posOffset>
            </wp:positionH>
            <wp:positionV relativeFrom="paragraph">
              <wp:posOffset>342265</wp:posOffset>
            </wp:positionV>
            <wp:extent cx="6070600" cy="7637780"/>
            <wp:effectExtent l="0" t="0" r="6350" b="1270"/>
            <wp:wrapTopAndBottom/>
            <wp:docPr id="21" name="Image 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a:extLst>
                        <a:ext uri="{28A0092B-C50C-407E-A947-70E740481C1C}">
                          <a14:useLocalDpi xmlns:a14="http://schemas.microsoft.com/office/drawing/2010/main" val="0"/>
                        </a:ext>
                      </a:extLst>
                    </a:blip>
                    <a:stretch>
                      <a:fillRect/>
                    </a:stretch>
                  </pic:blipFill>
                  <pic:spPr>
                    <a:xfrm>
                      <a:off x="0" y="0"/>
                      <a:ext cx="6070600" cy="7637780"/>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Sécurité Environnement</w:t>
      </w:r>
    </w:p>
    <w:p w14:paraId="5C8AD79B" w14:textId="77777777" w:rsidR="00D655CE" w:rsidRDefault="00D655CE" w:rsidP="00D655CE">
      <w:pPr>
        <w:spacing w:after="160" w:line="259" w:lineRule="auto"/>
        <w:contextualSpacing w:val="0"/>
        <w:jc w:val="left"/>
      </w:pPr>
      <w:r>
        <w:br w:type="page"/>
      </w:r>
    </w:p>
    <w:p w14:paraId="557E4C12" w14:textId="5A978124" w:rsidR="00D655CE" w:rsidRPr="003A273D" w:rsidRDefault="00D655CE" w:rsidP="001A08A6">
      <w:pPr>
        <w:pStyle w:val="Heading3"/>
        <w:rPr>
          <w:caps/>
        </w:rPr>
      </w:pPr>
      <w:bookmarkStart w:id="8" w:name="_Toc106048844"/>
      <w:r w:rsidRPr="003A273D">
        <w:lastRenderedPageBreak/>
        <w:t>Le personnel de chantier</w:t>
      </w:r>
      <w:bookmarkEnd w:id="9"/>
    </w:p>
    <w:p w14:paraId="6939248E" w14:textId="77777777" w:rsidR="00D655CE" w:rsidRPr="00643595" w:rsidRDefault="00D655CE" w:rsidP="00D655CE">
      <w:pPr>
        <w:pStyle w:val="Header"/>
        <w:tabs>
          <w:tab w:val="clear" w:pos="4536"/>
          <w:tab w:val="clear" w:pos="9072"/>
        </w:tabs>
      </w:pPr>
      <w:r w:rsidRPr="00B04F6B">
        <w:t>Dans chaque équipe, un ouvrier est secouriste du travail.</w:t>
      </w:r>
      <w:r>
        <w:t xml:space="preserve"> </w:t>
      </w:r>
      <w:r w:rsidRPr="00643595">
        <w:t>Plus généralement, n</w:t>
      </w:r>
      <w:r w:rsidRPr="00B04F6B">
        <w:t>otre personnel participe de manière très régulière à des stages de formation couvrant l’ensemble des activités :</w:t>
      </w:r>
    </w:p>
    <w:p w14:paraId="503C4981" w14:textId="77777777" w:rsidR="00D655CE" w:rsidRDefault="00D655CE" w:rsidP="00D655CE">
      <w:pPr>
        <w:pStyle w:val="BodyText"/>
      </w:pPr>
      <w:r>
        <w:t>Les équipes sont constituées de personnels qualifiés et expérimentés qui peuvent être renforcées par des intérimaires durant les pics d’activités.</w:t>
      </w:r>
    </w:p>
    <w:p w14:paraId="33DCC59C" w14:textId="77777777" w:rsidR="00D655CE" w:rsidRDefault="00D655CE" w:rsidP="00D655CE">
      <w:pPr>
        <w:pStyle w:val="BodyText"/>
      </w:pPr>
    </w:p>
    <w:p w14:paraId="3795D328" w14:textId="77777777" w:rsidR="00D655CE" w:rsidRDefault="00D655CE" w:rsidP="00D655CE">
      <w:pPr>
        <w:pStyle w:val="BodyText"/>
      </w:pPr>
      <w:r>
        <w:t>L’équipe travaux prévue pour ce chantier :</w:t>
      </w:r>
    </w:p>
    <w:p w14:paraId="09D26513" w14:textId="77777777" w:rsidR="00D655CE" w:rsidRDefault="00D655CE" w:rsidP="00D655CE">
      <w:pPr>
        <w:pStyle w:val="BodyText"/>
      </w:pPr>
    </w:p>
    <w:p w14:paraId="677C3E93" w14:textId="77777777" w:rsidR="00D655CE" w:rsidRDefault="00D655CE" w:rsidP="00D655CE">
      <w:pPr>
        <w:spacing w:after="160" w:line="259" w:lineRule="auto"/>
        <w:contextualSpacing w:val="0"/>
        <w:jc w:val="left"/>
      </w:pPr>
      <w:r>
        <w:rPr>
          <w:noProof/>
        </w:rPr>
        <w:drawing>
          <wp:anchor distT="0" distB="0" distL="114300" distR="114300" simplePos="0" relativeHeight="252276736" behindDoc="0" locked="0" layoutInCell="1" allowOverlap="1" wp14:anchorId="0C82DC2E" wp14:editId="13457E0C">
            <wp:simplePos x="0" y="0"/>
            <wp:positionH relativeFrom="column">
              <wp:posOffset>-2328</wp:posOffset>
            </wp:positionH>
            <wp:positionV relativeFrom="paragraph">
              <wp:posOffset>-8255</wp:posOffset>
            </wp:positionV>
            <wp:extent cx="5760720" cy="4039235"/>
            <wp:effectExtent l="0" t="0" r="0" b="0"/>
            <wp:wrapTopAndBottom/>
            <wp:docPr id="22" name="Image 3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039235"/>
                    </a:xfrm>
                    <a:prstGeom prst="rect">
                      <a:avLst/>
                    </a:prstGeom>
                  </pic:spPr>
                </pic:pic>
              </a:graphicData>
            </a:graphic>
          </wp:anchor>
        </w:drawing>
      </w:r>
    </w:p>
    <w:p w14:paraId="247981D8" w14:textId="77777777" w:rsidR="00D655CE" w:rsidRDefault="00D655CE" w:rsidP="00D655CE">
      <w:pPr>
        <w:spacing w:after="160" w:line="259" w:lineRule="auto"/>
        <w:contextualSpacing w:val="0"/>
        <w:jc w:val="left"/>
      </w:pPr>
    </w:p>
    <w:p w14:paraId="434639BD" w14:textId="26EFAB79" w:rsidR="00D655CE" w:rsidRDefault="00D655CE" w:rsidP="00CC4C50">
      <w:pPr>
        <w:spacing w:after="160" w:line="259" w:lineRule="auto"/>
        <w:contextualSpacing w:val="0"/>
        <w:jc w:val="left"/>
      </w:pPr>
      <w:r>
        <w:br w:type="page"/>
      </w:r>
    </w:p>
    <w:p w14:paraId="7821E7CA" w14:textId="77777777" w:rsidR="00D655CE" w:rsidRDefault="00D655CE" w:rsidP="00D655CE">
      <w:pPr>
        <w:pStyle w:val="BodyText"/>
      </w:pPr>
      <w:r>
        <w:rPr>
          <w:noProof/>
        </w:rPr>
        <w:lastRenderedPageBreak/>
        <w:drawing>
          <wp:anchor distT="0" distB="0" distL="114300" distR="114300" simplePos="0" relativeHeight="252263424" behindDoc="0" locked="0" layoutInCell="1" allowOverlap="1" wp14:anchorId="6C0141B6" wp14:editId="11E0EE65">
            <wp:simplePos x="0" y="0"/>
            <wp:positionH relativeFrom="margin">
              <wp:align>center</wp:align>
            </wp:positionH>
            <wp:positionV relativeFrom="paragraph">
              <wp:posOffset>332105</wp:posOffset>
            </wp:positionV>
            <wp:extent cx="5894705" cy="3781425"/>
            <wp:effectExtent l="0" t="0" r="0" b="9525"/>
            <wp:wrapTopAndBottom/>
            <wp:docPr id="23" name="Image 3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4">
                      <a:extLst>
                        <a:ext uri="{28A0092B-C50C-407E-A947-70E740481C1C}">
                          <a14:useLocalDpi xmlns:a14="http://schemas.microsoft.com/office/drawing/2010/main" val="0"/>
                        </a:ext>
                      </a:extLst>
                    </a:blip>
                    <a:stretch>
                      <a:fillRect/>
                    </a:stretch>
                  </pic:blipFill>
                  <pic:spPr>
                    <a:xfrm>
                      <a:off x="0" y="0"/>
                      <a:ext cx="5894705" cy="3781425"/>
                    </a:xfrm>
                    <a:prstGeom prst="rect">
                      <a:avLst/>
                    </a:prstGeom>
                  </pic:spPr>
                </pic:pic>
              </a:graphicData>
            </a:graphic>
            <wp14:sizeRelH relativeFrom="margin">
              <wp14:pctWidth>0</wp14:pctWidth>
            </wp14:sizeRelH>
            <wp14:sizeRelV relativeFrom="margin">
              <wp14:pctHeight>0</wp14:pctHeight>
            </wp14:sizeRelV>
          </wp:anchor>
        </w:drawing>
      </w:r>
      <w:r>
        <w:t>Ci-dessous le tableau des habilitations du personnel prévu sur le chantier :</w:t>
      </w:r>
    </w:p>
    <w:p w14:paraId="47C6324F" w14:textId="77777777" w:rsidR="00D655CE" w:rsidRDefault="00D655CE" w:rsidP="00D655CE">
      <w:pPr>
        <w:pStyle w:val="BodyText"/>
      </w:pPr>
    </w:p>
    <w:p w14:paraId="1984D958" w14:textId="77777777" w:rsidR="00D655CE" w:rsidRDefault="00D655CE" w:rsidP="00D655CE">
      <w:pPr>
        <w:pStyle w:val="BodyText"/>
      </w:pPr>
    </w:p>
    <w:p w14:paraId="1892B3E0" w14:textId="77777777" w:rsidR="00D655CE" w:rsidRDefault="00D655CE" w:rsidP="00D655CE">
      <w:pPr>
        <w:pStyle w:val="BodyText"/>
      </w:pPr>
      <w:r w:rsidRPr="00B04F6B">
        <w:t>Les équipes sont exprimées en personnel à pied</w:t>
      </w:r>
      <w:r>
        <w:t xml:space="preserve"> ou chauffeur d’engins</w:t>
      </w:r>
      <w:r w:rsidRPr="00B04F6B">
        <w:t>, hors chauffeurs</w:t>
      </w:r>
      <w:r>
        <w:t xml:space="preserve"> de camions</w:t>
      </w:r>
      <w:r w:rsidRPr="00B04F6B">
        <w:t xml:space="preserve">. </w:t>
      </w:r>
      <w:r>
        <w:t xml:space="preserve"> </w:t>
      </w:r>
    </w:p>
    <w:p w14:paraId="45900477" w14:textId="6D490FCA" w:rsidR="00D655CE" w:rsidRDefault="00143EFF" w:rsidP="00CC4C50">
      <w:pPr>
        <w:spacing w:after="160" w:line="259" w:lineRule="auto"/>
        <w:contextualSpacing w:val="0"/>
        <w:jc w:val="left"/>
        <w:rPr>
          <w:noProof/>
          <w:lang w:eastAsia="fr-FR"/>
        </w:rPr>
      </w:pPr>
      <w:r>
        <w:rPr>
          <w:noProof/>
          <w:lang w:eastAsia="fr-FR"/>
        </w:rPr>
        <w:br w:type="page"/>
      </w:r>
    </w:p>
    <w:p w14:paraId="075A603F" w14:textId="1C33A63E" w:rsidR="00143EFF" w:rsidRPr="0039324D" w:rsidRDefault="00143EFF" w:rsidP="00143EFF">
      <w:pPr>
        <w:pStyle w:val="Heading2"/>
        <w:rPr>
          <w:rFonts w:ascii="Vinci Sans Medium" w:hAnsi="Vinci Sans Medium"/>
        </w:rPr>
      </w:pPr>
      <w:bookmarkStart w:id="9" w:name="_Toc106048845"/>
      <w:r>
        <w:rPr>
          <w:rFonts w:ascii="Vinci Sans Medium" w:hAnsi="Vinci Sans Medium"/>
        </w:rPr>
        <w:lastRenderedPageBreak/>
        <w:t>Les moyens humains dédiés au marché</w:t>
      </w:r>
      <w:bookmarkEnd w:id="10"/>
    </w:p>
    <w:p w14:paraId="312AFBBF" w14:textId="77777777" w:rsidR="00143EFF" w:rsidRDefault="00143EFF" w:rsidP="00143EFF"/>
    <w:p w14:paraId="5908A454" w14:textId="77777777" w:rsidR="00143EFF" w:rsidRDefault="00143EFF" w:rsidP="00143EFF">
      <w:pPr>
        <w:spacing w:after="160" w:line="259" w:lineRule="auto"/>
        <w:jc w:val="left"/>
      </w:pPr>
      <w:r w:rsidRPr="00690EE4">
        <w:t>L’ensemble des collaborateurs d’EUROVIA proposés dans l’organisation du projet ont une forte expérience des projets routiers et autoroutiers, de VRD et de manière générale dans le domaine de la réalisation de Travaux Publics ou de l’ingénierie en phase de réalisation. Ce domaine est tout particulièrement celui dans lequel EUROVIA a développé des compétences spécifiques pour l’ensemble du Groupe, en consacrant un volet entier de son Système de Management à cette pratique.</w:t>
      </w:r>
    </w:p>
    <w:p w14:paraId="3B951178" w14:textId="77777777" w:rsidR="00143EFF" w:rsidRPr="00690EE4" w:rsidRDefault="00143EFF" w:rsidP="00143EFF"/>
    <w:p w14:paraId="60CBF219" w14:textId="77777777" w:rsidR="00143EFF" w:rsidRDefault="00143EFF" w:rsidP="00143EFF">
      <w:r w:rsidRPr="00690EE4">
        <w:t>L’organigramme et les CV présentent le profil de nos collaborateurs pour votre projet et leurs compétences/expériences jusqu’au niveau ingénieur. Géomètre, projeteur, ou encore chef de chantier VRD, chef de chantier d’application, compétents pour chaque domaine technique seront également impliqués fortement dans cette mission.</w:t>
      </w:r>
    </w:p>
    <w:p w14:paraId="0B138A31" w14:textId="77777777" w:rsidR="00143EFF" w:rsidRDefault="00143EFF" w:rsidP="00143EFF"/>
    <w:p w14:paraId="07A93CDE" w14:textId="77777777" w:rsidR="00143EFF" w:rsidRPr="00690EE4" w:rsidRDefault="00143EFF" w:rsidP="00143EFF">
      <w:r w:rsidRPr="00690EE4">
        <w:t>L’organisation des intervenants pour cette mission se décompose en différents « pôles » tous pilot</w:t>
      </w:r>
      <w:r>
        <w:t>és</w:t>
      </w:r>
      <w:r w:rsidRPr="00690EE4">
        <w:t xml:space="preserve"> par le directeur de projet M. Thierry De TOURNADRE : </w:t>
      </w:r>
    </w:p>
    <w:p w14:paraId="0290B392" w14:textId="77777777" w:rsidR="00143EFF" w:rsidRPr="00690EE4" w:rsidRDefault="00143EFF" w:rsidP="004E770D">
      <w:pPr>
        <w:numPr>
          <w:ilvl w:val="0"/>
          <w:numId w:val="45"/>
        </w:numPr>
        <w:spacing w:after="0"/>
        <w:ind w:left="360"/>
        <w:contextualSpacing w:val="0"/>
      </w:pPr>
      <w:r w:rsidRPr="00690EE4">
        <w:rPr>
          <w:b/>
        </w:rPr>
        <w:t xml:space="preserve">Le pôle Etudes et Méthodes </w:t>
      </w:r>
      <w:r w:rsidRPr="00690EE4">
        <w:t>qui réunit les compétences techniques nécessaires pour</w:t>
      </w:r>
      <w:r w:rsidRPr="00690EE4">
        <w:rPr>
          <w:iCs/>
        </w:rPr>
        <w:t xml:space="preserve"> étudier le projet dans son ensemble sous tous leurs aspects techniques : géométrie, terrassement, réseaux, chaussée routière et piétonne, signalisation horizontale, … Ce pôle sera dirigé par M </w:t>
      </w:r>
      <w:r>
        <w:rPr>
          <w:iCs/>
        </w:rPr>
        <w:t>René ARGAUD</w:t>
      </w:r>
    </w:p>
    <w:p w14:paraId="04458DE2" w14:textId="77777777" w:rsidR="00143EFF" w:rsidRPr="00684345" w:rsidRDefault="00143EFF" w:rsidP="004E770D">
      <w:pPr>
        <w:pStyle w:val="ListParagraph"/>
        <w:numPr>
          <w:ilvl w:val="0"/>
          <w:numId w:val="46"/>
        </w:numPr>
        <w:spacing w:after="160" w:line="259" w:lineRule="auto"/>
        <w:ind w:left="360"/>
        <w:contextualSpacing w:val="0"/>
      </w:pPr>
      <w:r w:rsidRPr="00690EE4">
        <w:rPr>
          <w:b/>
        </w:rPr>
        <w:t xml:space="preserve">Le pôle Travaux </w:t>
      </w:r>
      <w:r w:rsidRPr="00690EE4">
        <w:t xml:space="preserve">conduit par M </w:t>
      </w:r>
      <w:bookmarkStart w:id="10" w:name="_Hlk59109278"/>
      <w:r>
        <w:t>Pierre GALLAS</w:t>
      </w:r>
      <w:bookmarkEnd w:id="11"/>
      <w:r w:rsidRPr="00690EE4">
        <w:t xml:space="preserve"> responsable de l’exécution des travaux</w:t>
      </w:r>
    </w:p>
    <w:p w14:paraId="7B60C029" w14:textId="77777777" w:rsidR="00143EFF" w:rsidRPr="00690EE4" w:rsidRDefault="00143EFF" w:rsidP="004E770D">
      <w:pPr>
        <w:pStyle w:val="ListParagraph"/>
        <w:numPr>
          <w:ilvl w:val="0"/>
          <w:numId w:val="46"/>
        </w:numPr>
        <w:spacing w:after="160" w:line="259" w:lineRule="auto"/>
        <w:ind w:left="360"/>
        <w:contextualSpacing w:val="0"/>
        <w:rPr>
          <w:b/>
        </w:rPr>
      </w:pPr>
      <w:r w:rsidRPr="00690EE4">
        <w:rPr>
          <w:b/>
        </w:rPr>
        <w:t xml:space="preserve">Le pôle Qualité </w:t>
      </w:r>
      <w:r>
        <w:t>conduit par Jérôme BONNET</w:t>
      </w:r>
    </w:p>
    <w:p w14:paraId="49B8EA68" w14:textId="77777777" w:rsidR="00143EFF" w:rsidRPr="00690EE4" w:rsidRDefault="00143EFF" w:rsidP="004E770D">
      <w:pPr>
        <w:pStyle w:val="ListParagraph"/>
        <w:numPr>
          <w:ilvl w:val="0"/>
          <w:numId w:val="46"/>
        </w:numPr>
        <w:spacing w:after="160" w:line="259" w:lineRule="auto"/>
        <w:ind w:left="360"/>
        <w:contextualSpacing w:val="0"/>
        <w:rPr>
          <w:b/>
        </w:rPr>
      </w:pPr>
      <w:r w:rsidRPr="00690EE4">
        <w:rPr>
          <w:b/>
        </w:rPr>
        <w:t xml:space="preserve">Le pôle Sécurité Environnement </w:t>
      </w:r>
      <w:r w:rsidRPr="004A7054">
        <w:t>conduit par Jade BOUZAHAR</w:t>
      </w:r>
    </w:p>
    <w:p w14:paraId="56057CB5" w14:textId="77777777" w:rsidR="00143EFF" w:rsidRPr="00690EE4" w:rsidRDefault="00143EFF" w:rsidP="00143EFF">
      <w:pPr>
        <w:spacing w:after="160" w:line="259" w:lineRule="auto"/>
        <w:contextualSpacing w:val="0"/>
        <w:jc w:val="left"/>
      </w:pPr>
      <w:r w:rsidRPr="00690EE4">
        <w:t>Les CV des différents intervenants nommés sur l’organigramme ci-dessus se trouvent à la suite de ce paragraphe</w:t>
      </w:r>
    </w:p>
    <w:p w14:paraId="2B8E1F4B" w14:textId="77777777" w:rsidR="00143EFF" w:rsidRDefault="00143EFF" w:rsidP="00143EFF"/>
    <w:p w14:paraId="06535D89" w14:textId="77777777" w:rsidR="00143EFF" w:rsidRPr="0076071D" w:rsidRDefault="00143EFF" w:rsidP="00143EFF">
      <w:pPr>
        <w:spacing w:after="160" w:line="259" w:lineRule="auto"/>
        <w:contextualSpacing w:val="0"/>
        <w:jc w:val="left"/>
      </w:pPr>
      <w:r>
        <w:br w:type="page"/>
      </w:r>
    </w:p>
    <w:p w14:paraId="473809B7" w14:textId="77777777" w:rsidR="00143EFF" w:rsidRDefault="00143EFF" w:rsidP="00143EFF">
      <w:pPr>
        <w:sectPr w:rsidR="00143EFF">
          <w:pgSz w:w="11906" w:h="16838"/>
          <w:pgMar w:top="1417" w:right="1417" w:bottom="1417" w:left="1417" w:header="708" w:footer="708" w:gutter="0"/>
          <w:cols w:space="708"/>
          <w:docGrid w:linePitch="360"/>
        </w:sectPr>
      </w:pPr>
    </w:p>
    <w:p w14:paraId="4BD98D1E" w14:textId="77777777" w:rsidR="00143EFF" w:rsidRDefault="00143EFF" w:rsidP="00143EFF">
      <w:pPr>
        <w:sectPr w:rsidR="00143EFF" w:rsidSect="00CC4C50">
          <w:pgSz w:w="16838" w:h="11906" w:orient="landscape"/>
          <w:pgMar w:top="1418" w:right="1418" w:bottom="1418" w:left="1418" w:header="709" w:footer="709" w:gutter="0"/>
          <w:cols w:space="708"/>
          <w:docGrid w:linePitch="360"/>
        </w:sectPr>
      </w:pPr>
      <w:r>
        <w:rPr>
          <w:noProof/>
        </w:rPr>
        <w:lastRenderedPageBreak/>
        <w:drawing>
          <wp:anchor distT="0" distB="0" distL="114300" distR="114300" simplePos="0" relativeHeight="252278784" behindDoc="0" locked="0" layoutInCell="1" allowOverlap="1" wp14:anchorId="38735AA1" wp14:editId="3C68AD9A">
            <wp:simplePos x="0" y="0"/>
            <wp:positionH relativeFrom="column">
              <wp:posOffset>420158</wp:posOffset>
            </wp:positionH>
            <wp:positionV relativeFrom="paragraph">
              <wp:posOffset>423</wp:posOffset>
            </wp:positionV>
            <wp:extent cx="8187055" cy="5759450"/>
            <wp:effectExtent l="0" t="0" r="4445" b="0"/>
            <wp:wrapTopAndBottom/>
            <wp:docPr id="24" name="Image 3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5">
                      <a:extLst>
                        <a:ext uri="{28A0092B-C50C-407E-A947-70E740481C1C}">
                          <a14:useLocalDpi xmlns:a14="http://schemas.microsoft.com/office/drawing/2010/main" val="0"/>
                        </a:ext>
                      </a:extLst>
                    </a:blip>
                    <a:stretch>
                      <a:fillRect/>
                    </a:stretch>
                  </pic:blipFill>
                  <pic:spPr>
                    <a:xfrm>
                      <a:off x="0" y="0"/>
                      <a:ext cx="8187055" cy="5759450"/>
                    </a:xfrm>
                    <a:prstGeom prst="rect">
                      <a:avLst/>
                    </a:prstGeom>
                  </pic:spPr>
                </pic:pic>
              </a:graphicData>
            </a:graphic>
          </wp:anchor>
        </w:drawing>
      </w:r>
    </w:p>
    <w:p w14:paraId="0D6E3613" w14:textId="6E8E5E16" w:rsidR="008D413E" w:rsidRDefault="003B2A31" w:rsidP="002117A6">
      <w:pPr>
        <w:pStyle w:val="Heading1"/>
      </w:pPr>
      <w:bookmarkStart w:id="11" w:name="_Toc106048851"/>
      <w:r>
        <w:rPr>
          <w:noProof/>
        </w:rPr>
        <w:drawing>
          <wp:anchor distT="0" distB="0" distL="114300" distR="114300" simplePos="0" relativeHeight="252222464" behindDoc="1" locked="0" layoutInCell="1" allowOverlap="1" wp14:anchorId="640DF926" wp14:editId="071C1F98">
            <wp:simplePos x="0" y="0"/>
            <wp:positionH relativeFrom="margin">
              <wp:align>right</wp:align>
            </wp:positionH>
            <wp:positionV relativeFrom="paragraph">
              <wp:posOffset>1435727</wp:posOffset>
            </wp:positionV>
            <wp:extent cx="4484370" cy="2110105"/>
            <wp:effectExtent l="0" t="0" r="0" b="4445"/>
            <wp:wrapTight wrapText="bothSides">
              <wp:wrapPolygon edited="0">
                <wp:start x="0" y="0"/>
                <wp:lineTo x="0" y="21450"/>
                <wp:lineTo x="21472" y="21450"/>
                <wp:lineTo x="21472" y="0"/>
                <wp:lineTo x="0" y="0"/>
              </wp:wrapPolygon>
            </wp:wrapTight>
            <wp:docPr id="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4370" cy="2110105"/>
                    </a:xfrm>
                    <a:prstGeom prst="rect">
                      <a:avLst/>
                    </a:prstGeom>
                  </pic:spPr>
                </pic:pic>
              </a:graphicData>
            </a:graphic>
          </wp:anchor>
        </w:drawing>
      </w:r>
      <w:bookmarkEnd w:id="12"/>
    </w:p>
    <w:p w14:paraId="581D2B93" w14:textId="77777777" w:rsidR="008D413E" w:rsidRDefault="008D413E" w:rsidP="008D413E"/>
    <w:p w14:paraId="721D9AD7" w14:textId="77777777" w:rsidR="008D413E" w:rsidRDefault="008D413E" w:rsidP="008D413E"/>
    <w:p w14:paraId="74CA0E48" w14:textId="77777777" w:rsidR="008D413E" w:rsidRDefault="008D413E" w:rsidP="008D413E"/>
    <w:p w14:paraId="0692DAD1" w14:textId="77777777" w:rsidR="008D413E" w:rsidRDefault="008D413E" w:rsidP="008D413E"/>
    <w:p w14:paraId="4AE144BD" w14:textId="77777777" w:rsidR="008D413E" w:rsidRDefault="008D413E" w:rsidP="008D413E"/>
    <w:p w14:paraId="3F16E512" w14:textId="77777777" w:rsidR="008D413E" w:rsidRDefault="008D413E" w:rsidP="008D413E"/>
    <w:p w14:paraId="6C5EB848" w14:textId="77777777" w:rsidR="008D413E" w:rsidRDefault="008D413E" w:rsidP="008D413E"/>
    <w:p w14:paraId="08D08CB5" w14:textId="77777777" w:rsidR="008D413E" w:rsidRDefault="008D413E" w:rsidP="008D413E"/>
    <w:p w14:paraId="43B2BA9E" w14:textId="77777777" w:rsidR="008D413E" w:rsidRDefault="008D413E" w:rsidP="008D413E"/>
    <w:p w14:paraId="3AAE2873" w14:textId="77777777" w:rsidR="008D413E" w:rsidRDefault="008D413E" w:rsidP="008D413E"/>
    <w:p w14:paraId="46529094" w14:textId="77777777" w:rsidR="008D413E" w:rsidRDefault="008D413E" w:rsidP="008D413E"/>
    <w:p w14:paraId="68815E92" w14:textId="77777777" w:rsidR="008D413E" w:rsidRDefault="008D413E" w:rsidP="008D413E"/>
    <w:p w14:paraId="4615FAF4" w14:textId="77777777" w:rsidR="008D413E" w:rsidRDefault="008D413E" w:rsidP="008D413E"/>
    <w:p w14:paraId="54493C67" w14:textId="77777777" w:rsidR="008D413E" w:rsidRDefault="008D413E" w:rsidP="008D413E"/>
    <w:p w14:paraId="189F2C7D" w14:textId="77777777" w:rsidR="008D413E" w:rsidRDefault="008D413E" w:rsidP="008D413E"/>
    <w:p w14:paraId="2D7A6E8F" w14:textId="77777777" w:rsidR="008D413E" w:rsidRDefault="008D413E" w:rsidP="008D413E"/>
    <w:p w14:paraId="4CF031CD" w14:textId="77777777" w:rsidR="008D413E" w:rsidRDefault="008D413E" w:rsidP="008D413E"/>
    <w:p w14:paraId="35B354BF" w14:textId="77777777" w:rsidR="008D413E" w:rsidRDefault="008D413E" w:rsidP="008D413E"/>
    <w:p w14:paraId="3BC703F8" w14:textId="77777777" w:rsidR="008D413E" w:rsidRDefault="008D413E" w:rsidP="008D413E"/>
    <w:p w14:paraId="03545EE6" w14:textId="3A46127C" w:rsidR="008D413E" w:rsidRDefault="00241C34" w:rsidP="00241C34">
      <w:pPr>
        <w:spacing w:after="160" w:line="259" w:lineRule="auto"/>
        <w:contextualSpacing w:val="0"/>
        <w:jc w:val="left"/>
      </w:pPr>
      <w:r>
        <w:br w:type="page"/>
      </w:r>
    </w:p>
    <w:p w14:paraId="015C2BF3" w14:textId="07EC2F41" w:rsidR="006671C4" w:rsidRDefault="006671C4" w:rsidP="006671C4">
      <w:pPr>
        <w:pStyle w:val="Heading2"/>
      </w:pPr>
      <w:bookmarkStart w:id="12" w:name="_Toc106048852"/>
      <w:r>
        <w:lastRenderedPageBreak/>
        <w:t>Moyens matériels affectés au chantier</w:t>
      </w:r>
      <w:bookmarkEnd w:id="13"/>
    </w:p>
    <w:p w14:paraId="7176AE1C" w14:textId="2F48A83E" w:rsidR="003B2A31" w:rsidRDefault="003B2A31" w:rsidP="005B6331">
      <w:pPr>
        <w:pStyle w:val="Heading1"/>
      </w:pPr>
      <w:bookmarkStart w:id="13" w:name="_Toc106048855"/>
      <w:bookmarkEnd w:id="14"/>
    </w:p>
    <w:p w14:paraId="1D585D00" w14:textId="183A82B4" w:rsidR="00CA390B" w:rsidRDefault="00607D96" w:rsidP="00CA390B">
      <w:r>
        <w:rPr>
          <w:noProof/>
        </w:rPr>
        <w:drawing>
          <wp:anchor distT="0" distB="0" distL="114300" distR="114300" simplePos="0" relativeHeight="252224512" behindDoc="1" locked="0" layoutInCell="1" allowOverlap="1" wp14:anchorId="71024CCC" wp14:editId="6D60FCD8">
            <wp:simplePos x="0" y="0"/>
            <wp:positionH relativeFrom="margin">
              <wp:posOffset>1547837</wp:posOffset>
            </wp:positionH>
            <wp:positionV relativeFrom="paragraph">
              <wp:posOffset>106191</wp:posOffset>
            </wp:positionV>
            <wp:extent cx="4484370" cy="2110105"/>
            <wp:effectExtent l="0" t="0" r="0" b="4445"/>
            <wp:wrapTight wrapText="bothSides">
              <wp:wrapPolygon edited="0">
                <wp:start x="0" y="0"/>
                <wp:lineTo x="0" y="21450"/>
                <wp:lineTo x="21472" y="21450"/>
                <wp:lineTo x="21472" y="0"/>
                <wp:lineTo x="0" y="0"/>
              </wp:wrapPolygon>
            </wp:wrapTight>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4370" cy="2110105"/>
                    </a:xfrm>
                    <a:prstGeom prst="rect">
                      <a:avLst/>
                    </a:prstGeom>
                  </pic:spPr>
                </pic:pic>
              </a:graphicData>
            </a:graphic>
          </wp:anchor>
        </w:drawing>
      </w:r>
    </w:p>
    <w:p w14:paraId="61F48730" w14:textId="77777777" w:rsidR="00CA390B" w:rsidRDefault="00CA390B" w:rsidP="00CA390B"/>
    <w:p w14:paraId="7CF3337F" w14:textId="77777777" w:rsidR="00CA390B" w:rsidRDefault="00CA390B" w:rsidP="00CA390B"/>
    <w:p w14:paraId="190B8108" w14:textId="77777777" w:rsidR="00CA390B" w:rsidRDefault="00CA390B" w:rsidP="00CA390B"/>
    <w:p w14:paraId="6961C6FA" w14:textId="77777777" w:rsidR="00CA390B" w:rsidRDefault="00CA390B" w:rsidP="00CA390B"/>
    <w:p w14:paraId="671B5210" w14:textId="77777777" w:rsidR="00CA390B" w:rsidRDefault="00CA390B" w:rsidP="00CA390B"/>
    <w:p w14:paraId="1E282993" w14:textId="77777777" w:rsidR="00CA390B" w:rsidRDefault="00CA390B" w:rsidP="00CA390B"/>
    <w:p w14:paraId="05CFA640" w14:textId="77777777" w:rsidR="00CA390B" w:rsidRDefault="00CA390B" w:rsidP="00CA390B"/>
    <w:p w14:paraId="0A29A16C" w14:textId="77777777" w:rsidR="00CA390B" w:rsidRDefault="00CA390B" w:rsidP="00CA390B"/>
    <w:p w14:paraId="7A225A3D" w14:textId="77777777" w:rsidR="00CA390B" w:rsidRDefault="00CA390B" w:rsidP="00CA390B"/>
    <w:p w14:paraId="12ECC43C" w14:textId="77777777" w:rsidR="00CA390B" w:rsidRDefault="00CA390B" w:rsidP="00CA390B"/>
    <w:p w14:paraId="22CEA221" w14:textId="77777777" w:rsidR="00687742" w:rsidRDefault="00687742" w:rsidP="000B6F47">
      <w:pPr>
        <w:spacing w:after="160" w:line="259" w:lineRule="auto"/>
        <w:contextualSpacing w:val="0"/>
        <w:jc w:val="left"/>
      </w:pPr>
    </w:p>
    <w:p w14:paraId="5201A5B1" w14:textId="77777777" w:rsidR="00687742" w:rsidRDefault="00687742" w:rsidP="000B6F47">
      <w:pPr>
        <w:spacing w:after="160" w:line="259" w:lineRule="auto"/>
        <w:contextualSpacing w:val="0"/>
        <w:jc w:val="left"/>
      </w:pPr>
    </w:p>
    <w:p w14:paraId="053D2972" w14:textId="77777777" w:rsidR="00687742" w:rsidRDefault="00687742" w:rsidP="000B6F47">
      <w:pPr>
        <w:spacing w:after="160" w:line="259" w:lineRule="auto"/>
        <w:contextualSpacing w:val="0"/>
        <w:jc w:val="left"/>
      </w:pPr>
    </w:p>
    <w:p w14:paraId="3A572862" w14:textId="77777777" w:rsidR="00687742" w:rsidRDefault="00687742" w:rsidP="000B6F47">
      <w:pPr>
        <w:spacing w:after="160" w:line="259" w:lineRule="auto"/>
        <w:contextualSpacing w:val="0"/>
        <w:jc w:val="left"/>
      </w:pPr>
    </w:p>
    <w:p w14:paraId="07880374" w14:textId="77777777" w:rsidR="00687742" w:rsidRDefault="00687742" w:rsidP="000B6F47">
      <w:pPr>
        <w:spacing w:after="160" w:line="259" w:lineRule="auto"/>
        <w:contextualSpacing w:val="0"/>
        <w:jc w:val="left"/>
      </w:pPr>
    </w:p>
    <w:p w14:paraId="7D6538BD" w14:textId="77777777" w:rsidR="00687742" w:rsidRDefault="00687742" w:rsidP="000B6F47">
      <w:pPr>
        <w:spacing w:after="160" w:line="259" w:lineRule="auto"/>
        <w:contextualSpacing w:val="0"/>
        <w:jc w:val="left"/>
      </w:pPr>
    </w:p>
    <w:p w14:paraId="127E2E6A" w14:textId="77777777" w:rsidR="00687742" w:rsidRDefault="00687742" w:rsidP="000B6F47">
      <w:pPr>
        <w:spacing w:after="160" w:line="259" w:lineRule="auto"/>
        <w:contextualSpacing w:val="0"/>
        <w:jc w:val="left"/>
      </w:pPr>
    </w:p>
    <w:p w14:paraId="32A9697C" w14:textId="77777777" w:rsidR="00687742" w:rsidRDefault="00687742" w:rsidP="000B6F47">
      <w:pPr>
        <w:spacing w:after="160" w:line="259" w:lineRule="auto"/>
        <w:contextualSpacing w:val="0"/>
        <w:jc w:val="left"/>
      </w:pPr>
    </w:p>
    <w:p w14:paraId="65F5845C" w14:textId="57F3D43B" w:rsidR="00617D40" w:rsidRDefault="000B6F47" w:rsidP="000B6F47">
      <w:pPr>
        <w:spacing w:after="160" w:line="259" w:lineRule="auto"/>
        <w:contextualSpacing w:val="0"/>
        <w:jc w:val="left"/>
      </w:pPr>
      <w:r>
        <w:br w:type="page"/>
      </w:r>
    </w:p>
    <w:p w14:paraId="4021C7C8" w14:textId="6AFA1028" w:rsidR="008E2BE2" w:rsidRDefault="008E2BE2" w:rsidP="000B6F47">
      <w:pPr>
        <w:spacing w:after="160" w:line="259" w:lineRule="auto"/>
        <w:contextualSpacing w:val="0"/>
        <w:jc w:val="left"/>
      </w:pPr>
    </w:p>
    <w:p w14:paraId="4BC7D80D" w14:textId="2F4361A3" w:rsidR="008E2BE2" w:rsidRPr="0039324D" w:rsidRDefault="00DD08A9" w:rsidP="00143EFF">
      <w:pPr>
        <w:pStyle w:val="Heading2"/>
        <w:numPr>
          <w:ilvl w:val="1"/>
          <w:numId w:val="51"/>
        </w:numPr>
      </w:pPr>
      <w:bookmarkStart w:id="14" w:name="_Toc106048856"/>
      <w:r>
        <w:t>Les atouts de notre offre</w:t>
      </w:r>
      <w:bookmarkEnd w:id="15"/>
    </w:p>
    <w:p w14:paraId="164AB9D5" w14:textId="3804CA26" w:rsidR="008E2BE2" w:rsidRDefault="008E2BE2" w:rsidP="000B6F47">
      <w:pPr>
        <w:spacing w:after="160" w:line="259" w:lineRule="auto"/>
        <w:contextualSpacing w:val="0"/>
        <w:jc w:val="left"/>
      </w:pP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160CD" w14:textId="77777777" w:rsidR="00890D42" w:rsidRDefault="00890D42" w:rsidP="00A50ECB">
      <w:r>
        <w:separator/>
      </w:r>
    </w:p>
  </w:endnote>
  <w:endnote w:type="continuationSeparator" w:id="0">
    <w:p w14:paraId="32995A08" w14:textId="77777777" w:rsidR="00890D42" w:rsidRDefault="00890D42" w:rsidP="00A5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nci Sans">
    <w:altName w:val="Calibri"/>
    <w:panose1 w:val="00000000000000000000"/>
    <w:charset w:val="00"/>
    <w:family w:val="modern"/>
    <w:notTrueType/>
    <w:pitch w:val="variable"/>
    <w:sig w:usb0="A00000AF" w:usb1="4000205B" w:usb2="00000000" w:usb3="00000000" w:csb0="0000009B" w:csb1="00000000"/>
  </w:font>
  <w:font w:name="Vinci Sans Black">
    <w:altName w:val="Calibri"/>
    <w:panose1 w:val="00000000000000000000"/>
    <w:charset w:val="00"/>
    <w:family w:val="modern"/>
    <w:notTrueType/>
    <w:pitch w:val="variable"/>
    <w:sig w:usb0="A00000AF" w:usb1="4000205B" w:usb2="00000000" w:usb3="00000000" w:csb0="0000009B"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inci Sans Medium">
    <w:altName w:val="Calibri"/>
    <w:panose1 w:val="00000000000000000000"/>
    <w:charset w:val="00"/>
    <w:family w:val="modern"/>
    <w:notTrueType/>
    <w:pitch w:val="variable"/>
    <w:sig w:usb0="A00000AF" w:usb1="4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inci Sans Light">
    <w:altName w:val="Cambria"/>
    <w:panose1 w:val="00000000000000000000"/>
    <w:charset w:val="00"/>
    <w:family w:val="modern"/>
    <w:notTrueType/>
    <w:pitch w:val="variable"/>
    <w:sig w:usb0="A00000AF" w:usb1="4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ヒラギノ角ゴ Pro W3">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0CE0B" w14:textId="77777777" w:rsidR="00787290" w:rsidRDefault="00787290">
    <w:pPr>
      <w:pStyle w:val="Footer"/>
      <w:jc w:val="right"/>
    </w:pPr>
    <w:r>
      <w:rPr>
        <w:color w:val="4472C4" w:themeColor="accent1"/>
        <w:sz w:val="20"/>
        <w:szCs w:val="20"/>
      </w:rPr>
      <w:t xml:space="preserve">p.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74D407A" w14:textId="77777777" w:rsidR="00787290" w:rsidRPr="00135F99" w:rsidRDefault="00787290" w:rsidP="00787290">
    <w:pPr>
      <w:pStyle w:val="Footer"/>
      <w:pBdr>
        <w:top w:val="single" w:sz="4" w:space="1" w:color="auto"/>
      </w:pBdr>
      <w:tabs>
        <w:tab w:val="clear" w:pos="9072"/>
        <w:tab w:val="right" w:pos="9638"/>
      </w:tabs>
      <w:rPr>
        <w:sz w:val="20"/>
      </w:rPr>
    </w:pPr>
    <w:r w:rsidRPr="00135F99">
      <w:rPr>
        <w:b/>
        <w:noProof/>
        <w:color w:val="003399"/>
        <w:sz w:val="20"/>
        <w:lang w:eastAsia="fr-FR"/>
      </w:rPr>
      <w:drawing>
        <wp:anchor distT="0" distB="0" distL="114300" distR="114300" simplePos="0" relativeHeight="251661312" behindDoc="1" locked="0" layoutInCell="1" allowOverlap="1" wp14:anchorId="69AF8945" wp14:editId="0E320D23">
          <wp:simplePos x="0" y="0"/>
          <wp:positionH relativeFrom="margin">
            <wp:posOffset>4305</wp:posOffset>
          </wp:positionH>
          <wp:positionV relativeFrom="paragraph">
            <wp:posOffset>-685594</wp:posOffset>
          </wp:positionV>
          <wp:extent cx="2849880" cy="692785"/>
          <wp:effectExtent l="0" t="0" r="7620" b="0"/>
          <wp:wrapNone/>
          <wp:docPr id="2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d de page.jpg"/>
                  <pic:cNvPicPr/>
                </pic:nvPicPr>
                <pic:blipFill>
                  <a:blip r:embed="rId1">
                    <a:extLst>
                      <a:ext uri="{28A0092B-C50C-407E-A947-70E740481C1C}">
                        <a14:useLocalDpi xmlns:a14="http://schemas.microsoft.com/office/drawing/2010/main" val="0"/>
                      </a:ext>
                    </a:extLst>
                  </a:blip>
                  <a:stretch>
                    <a:fillRect/>
                  </a:stretch>
                </pic:blipFill>
                <pic:spPr>
                  <a:xfrm>
                    <a:off x="0" y="0"/>
                    <a:ext cx="2849880" cy="692785"/>
                  </a:xfrm>
                  <a:prstGeom prst="rect">
                    <a:avLst/>
                  </a:prstGeom>
                </pic:spPr>
              </pic:pic>
            </a:graphicData>
          </a:graphic>
          <wp14:sizeRelH relativeFrom="margin">
            <wp14:pctWidth>0</wp14:pctWidth>
          </wp14:sizeRelH>
          <wp14:sizeRelV relativeFrom="margin">
            <wp14:pctHeight>0</wp14:pctHeight>
          </wp14:sizeRelV>
        </wp:anchor>
      </w:drawing>
    </w:r>
    <w:r>
      <w:rPr>
        <w:b/>
        <w:color w:val="003399"/>
        <w:sz w:val="20"/>
      </w:rPr>
      <w:t>MEMOIRE</w:t>
    </w:r>
    <w:r w:rsidRPr="00135F99">
      <w:rPr>
        <w:b/>
        <w:color w:val="003399"/>
        <w:sz w:val="20"/>
      </w:rPr>
      <w:t xml:space="preserve"> TECHNIQUE</w:t>
    </w:r>
    <w:r w:rsidRPr="00135F99">
      <w:rPr>
        <w:color w:val="003399"/>
        <w:sz w:val="20"/>
      </w:rPr>
      <w:t xml:space="preserve"> </w:t>
    </w:r>
  </w:p>
  <w:p w14:paraId="65102EC7" w14:textId="0A87F579" w:rsidR="00084C45" w:rsidRPr="00135F99" w:rsidRDefault="00084C45" w:rsidP="00B75F5B">
    <w:pPr>
      <w:pStyle w:val="Footer"/>
      <w:pBdr>
        <w:top w:val="single" w:sz="4" w:space="1" w:color="auto"/>
      </w:pBdr>
      <w:tabs>
        <w:tab w:val="clear" w:pos="9072"/>
        <w:tab w:val="right" w:pos="9638"/>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04C03" w14:textId="77777777" w:rsidR="00890D42" w:rsidRDefault="00890D42" w:rsidP="00A50ECB">
      <w:r>
        <w:separator/>
      </w:r>
    </w:p>
  </w:footnote>
  <w:footnote w:type="continuationSeparator" w:id="0">
    <w:p w14:paraId="74475322" w14:textId="77777777" w:rsidR="00890D42" w:rsidRDefault="00890D42" w:rsidP="00A50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9BB7" w14:textId="213E4291" w:rsidR="001530DE" w:rsidRDefault="00084C45" w:rsidP="00E03502">
    <w:pPr>
      <w:pStyle w:val="Header"/>
      <w:rPr>
        <w:noProof/>
        <w:sz w:val="20"/>
      </w:rPr>
    </w:pPr>
    <w:r>
      <w:rPr>
        <w:noProof/>
        <w:sz w:val="20"/>
      </w:rPr>
      <w:drawing>
        <wp:anchor distT="0" distB="0" distL="114300" distR="114300" simplePos="0" relativeHeight="251656704" behindDoc="0" locked="0" layoutInCell="1" allowOverlap="1" wp14:anchorId="47E4954B" wp14:editId="27402967">
          <wp:simplePos x="0" y="0"/>
          <wp:positionH relativeFrom="margin">
            <wp:posOffset>5181314</wp:posOffset>
          </wp:positionH>
          <wp:positionV relativeFrom="paragraph">
            <wp:posOffset>-224846</wp:posOffset>
          </wp:positionV>
          <wp:extent cx="972820" cy="548640"/>
          <wp:effectExtent l="0" t="0" r="0" b="3810"/>
          <wp:wrapNone/>
          <wp:docPr id="2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EUROVIA.jpg"/>
                  <pic:cNvPicPr/>
                </pic:nvPicPr>
                <pic:blipFill>
                  <a:blip r:embed="rId1">
                    <a:extLst>
                      <a:ext uri="{28A0092B-C50C-407E-A947-70E740481C1C}">
                        <a14:useLocalDpi xmlns:a14="http://schemas.microsoft.com/office/drawing/2010/main" val="0"/>
                      </a:ext>
                    </a:extLst>
                  </a:blip>
                  <a:stretch>
                    <a:fillRect/>
                  </a:stretch>
                </pic:blipFill>
                <pic:spPr>
                  <a:xfrm>
                    <a:off x="0" y="0"/>
                    <a:ext cx="972820" cy="548640"/>
                  </a:xfrm>
                  <a:prstGeom prst="rect">
                    <a:avLst/>
                  </a:prstGeom>
                </pic:spPr>
              </pic:pic>
            </a:graphicData>
          </a:graphic>
          <wp14:sizeRelH relativeFrom="margin">
            <wp14:pctWidth>0</wp14:pctWidth>
          </wp14:sizeRelH>
          <wp14:sizeRelV relativeFrom="margin">
            <wp14:pctHeight>0</wp14:pctHeight>
          </wp14:sizeRelV>
        </wp:anchor>
      </w:drawing>
    </w:r>
  </w:p>
  <w:p w14:paraId="67BB122F" w14:textId="693435B0" w:rsidR="00084C45" w:rsidRPr="00DE1418" w:rsidRDefault="00084C45" w:rsidP="007F4952">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83" type="#_x0000_t75" style="width:192.5pt;height:153.5pt" o:bullet="t">
        <v:imagedata r:id="rId1" o:title="E"/>
      </v:shape>
    </w:pict>
  </w:numPicBullet>
  <w:numPicBullet w:numPicBulletId="1">
    <w:pict>
      <v:shape id="_x0000_i2984" type="#_x0000_t75" style="width:84pt;height:81pt;visibility:visible;mso-wrap-style:square" o:bullet="t">
        <v:imagedata r:id="rId2" o:title=""/>
      </v:shape>
    </w:pict>
  </w:numPicBullet>
  <w:abstractNum w:abstractNumId="0" w15:restartNumberingAfterBreak="0">
    <w:nsid w:val="FFFFFF83"/>
    <w:multiLevelType w:val="singleLevel"/>
    <w:tmpl w:val="6C3CBF0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A62F41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7355EF"/>
    <w:multiLevelType w:val="hybridMultilevel"/>
    <w:tmpl w:val="DE5CF946"/>
    <w:lvl w:ilvl="0" w:tplc="F40ACFEC">
      <w:start w:val="1"/>
      <w:numFmt w:val="bullet"/>
      <w:lvlText w:val=""/>
      <w:lvlJc w:val="left"/>
      <w:pPr>
        <w:ind w:left="5823" w:hanging="360"/>
      </w:pPr>
      <w:rPr>
        <w:rFonts w:ascii="Symbol" w:hAnsi="Symbol" w:hint="default"/>
        <w:color w:val="FF0000"/>
      </w:rPr>
    </w:lvl>
    <w:lvl w:ilvl="1" w:tplc="040C0003" w:tentative="1">
      <w:start w:val="1"/>
      <w:numFmt w:val="bullet"/>
      <w:lvlText w:val="o"/>
      <w:lvlJc w:val="left"/>
      <w:pPr>
        <w:ind w:left="6543" w:hanging="360"/>
      </w:pPr>
      <w:rPr>
        <w:rFonts w:ascii="Courier New" w:hAnsi="Courier New" w:cs="Courier New" w:hint="default"/>
      </w:rPr>
    </w:lvl>
    <w:lvl w:ilvl="2" w:tplc="040C0005" w:tentative="1">
      <w:start w:val="1"/>
      <w:numFmt w:val="bullet"/>
      <w:lvlText w:val=""/>
      <w:lvlJc w:val="left"/>
      <w:pPr>
        <w:ind w:left="7263" w:hanging="360"/>
      </w:pPr>
      <w:rPr>
        <w:rFonts w:ascii="Wingdings" w:hAnsi="Wingdings" w:hint="default"/>
      </w:rPr>
    </w:lvl>
    <w:lvl w:ilvl="3" w:tplc="040C0001" w:tentative="1">
      <w:start w:val="1"/>
      <w:numFmt w:val="bullet"/>
      <w:lvlText w:val=""/>
      <w:lvlJc w:val="left"/>
      <w:pPr>
        <w:ind w:left="7983" w:hanging="360"/>
      </w:pPr>
      <w:rPr>
        <w:rFonts w:ascii="Symbol" w:hAnsi="Symbol" w:hint="default"/>
      </w:rPr>
    </w:lvl>
    <w:lvl w:ilvl="4" w:tplc="040C0003" w:tentative="1">
      <w:start w:val="1"/>
      <w:numFmt w:val="bullet"/>
      <w:lvlText w:val="o"/>
      <w:lvlJc w:val="left"/>
      <w:pPr>
        <w:ind w:left="8703" w:hanging="360"/>
      </w:pPr>
      <w:rPr>
        <w:rFonts w:ascii="Courier New" w:hAnsi="Courier New" w:cs="Courier New" w:hint="default"/>
      </w:rPr>
    </w:lvl>
    <w:lvl w:ilvl="5" w:tplc="040C0005" w:tentative="1">
      <w:start w:val="1"/>
      <w:numFmt w:val="bullet"/>
      <w:lvlText w:val=""/>
      <w:lvlJc w:val="left"/>
      <w:pPr>
        <w:ind w:left="9423" w:hanging="360"/>
      </w:pPr>
      <w:rPr>
        <w:rFonts w:ascii="Wingdings" w:hAnsi="Wingdings" w:hint="default"/>
      </w:rPr>
    </w:lvl>
    <w:lvl w:ilvl="6" w:tplc="040C0001" w:tentative="1">
      <w:start w:val="1"/>
      <w:numFmt w:val="bullet"/>
      <w:lvlText w:val=""/>
      <w:lvlJc w:val="left"/>
      <w:pPr>
        <w:ind w:left="10143" w:hanging="360"/>
      </w:pPr>
      <w:rPr>
        <w:rFonts w:ascii="Symbol" w:hAnsi="Symbol" w:hint="default"/>
      </w:rPr>
    </w:lvl>
    <w:lvl w:ilvl="7" w:tplc="040C0003" w:tentative="1">
      <w:start w:val="1"/>
      <w:numFmt w:val="bullet"/>
      <w:lvlText w:val="o"/>
      <w:lvlJc w:val="left"/>
      <w:pPr>
        <w:ind w:left="10863" w:hanging="360"/>
      </w:pPr>
      <w:rPr>
        <w:rFonts w:ascii="Courier New" w:hAnsi="Courier New" w:cs="Courier New" w:hint="default"/>
      </w:rPr>
    </w:lvl>
    <w:lvl w:ilvl="8" w:tplc="040C0005" w:tentative="1">
      <w:start w:val="1"/>
      <w:numFmt w:val="bullet"/>
      <w:lvlText w:val=""/>
      <w:lvlJc w:val="left"/>
      <w:pPr>
        <w:ind w:left="11583" w:hanging="360"/>
      </w:pPr>
      <w:rPr>
        <w:rFonts w:ascii="Wingdings" w:hAnsi="Wingdings" w:hint="default"/>
      </w:rPr>
    </w:lvl>
  </w:abstractNum>
  <w:abstractNum w:abstractNumId="3" w15:restartNumberingAfterBreak="0">
    <w:nsid w:val="03C96D60"/>
    <w:multiLevelType w:val="multilevel"/>
    <w:tmpl w:val="3FE83C2A"/>
    <w:lvl w:ilvl="0">
      <w:start w:val="3"/>
      <w:numFmt w:val="decimal"/>
      <w:lvlText w:val="%1"/>
      <w:lvlJc w:val="left"/>
      <w:pPr>
        <w:ind w:left="360" w:hanging="360"/>
      </w:pPr>
      <w:rPr>
        <w:rFonts w:hint="default"/>
      </w:rPr>
    </w:lvl>
    <w:lvl w:ilvl="1">
      <w:start w:val="1"/>
      <w:numFmt w:val="decimal"/>
      <w:pStyle w:val="Style3"/>
      <w:lvlText w:val="%1.%2"/>
      <w:lvlJc w:val="left"/>
      <w:pPr>
        <w:ind w:left="436" w:hanging="360"/>
      </w:pPr>
      <w:rPr>
        <w:rFonts w:hint="default"/>
      </w:rPr>
    </w:lvl>
    <w:lvl w:ilvl="2">
      <w:start w:val="1"/>
      <w:numFmt w:val="decimal"/>
      <w:lvlText w:val="%1.%2.%3"/>
      <w:lvlJc w:val="left"/>
      <w:pPr>
        <w:ind w:left="872" w:hanging="720"/>
      </w:pPr>
      <w:rPr>
        <w:rFonts w:hint="default"/>
      </w:rPr>
    </w:lvl>
    <w:lvl w:ilvl="3">
      <w:start w:val="1"/>
      <w:numFmt w:val="decimal"/>
      <w:lvlText w:val="%1.%2.%3.%4"/>
      <w:lvlJc w:val="left"/>
      <w:pPr>
        <w:ind w:left="948" w:hanging="720"/>
      </w:pPr>
      <w:rPr>
        <w:rFonts w:hint="default"/>
      </w:rPr>
    </w:lvl>
    <w:lvl w:ilvl="4">
      <w:start w:val="1"/>
      <w:numFmt w:val="decimal"/>
      <w:lvlText w:val="%1.%2.%3.%4.%5"/>
      <w:lvlJc w:val="left"/>
      <w:pPr>
        <w:ind w:left="1384" w:hanging="1080"/>
      </w:pPr>
      <w:rPr>
        <w:rFonts w:hint="default"/>
      </w:rPr>
    </w:lvl>
    <w:lvl w:ilvl="5">
      <w:start w:val="1"/>
      <w:numFmt w:val="decimal"/>
      <w:lvlText w:val="%1.%2.%3.%4.%5.%6"/>
      <w:lvlJc w:val="left"/>
      <w:pPr>
        <w:ind w:left="1460" w:hanging="1080"/>
      </w:pPr>
      <w:rPr>
        <w:rFonts w:hint="default"/>
      </w:rPr>
    </w:lvl>
    <w:lvl w:ilvl="6">
      <w:start w:val="1"/>
      <w:numFmt w:val="decimal"/>
      <w:lvlText w:val="%1.%2.%3.%4.%5.%6.%7"/>
      <w:lvlJc w:val="left"/>
      <w:pPr>
        <w:ind w:left="1896" w:hanging="1440"/>
      </w:pPr>
      <w:rPr>
        <w:rFonts w:hint="default"/>
      </w:rPr>
    </w:lvl>
    <w:lvl w:ilvl="7">
      <w:start w:val="1"/>
      <w:numFmt w:val="decimal"/>
      <w:lvlText w:val="%1.%2.%3.%4.%5.%6.%7.%8"/>
      <w:lvlJc w:val="left"/>
      <w:pPr>
        <w:ind w:left="1972" w:hanging="1440"/>
      </w:pPr>
      <w:rPr>
        <w:rFonts w:hint="default"/>
      </w:rPr>
    </w:lvl>
    <w:lvl w:ilvl="8">
      <w:start w:val="1"/>
      <w:numFmt w:val="decimal"/>
      <w:lvlText w:val="%1.%2.%3.%4.%5.%6.%7.%8.%9"/>
      <w:lvlJc w:val="left"/>
      <w:pPr>
        <w:ind w:left="2408" w:hanging="1800"/>
      </w:pPr>
      <w:rPr>
        <w:rFonts w:hint="default"/>
      </w:rPr>
    </w:lvl>
  </w:abstractNum>
  <w:abstractNum w:abstractNumId="4" w15:restartNumberingAfterBreak="0">
    <w:nsid w:val="042114E3"/>
    <w:multiLevelType w:val="hybridMultilevel"/>
    <w:tmpl w:val="EDBE3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3C28E4"/>
    <w:multiLevelType w:val="hybridMultilevel"/>
    <w:tmpl w:val="40C0656C"/>
    <w:lvl w:ilvl="0" w:tplc="36B895E8">
      <w:start w:val="1"/>
      <w:numFmt w:val="bullet"/>
      <w:lvlText w:val=""/>
      <w:lvlJc w:val="left"/>
      <w:pPr>
        <w:ind w:left="720" w:hanging="360"/>
      </w:pPr>
      <w:rPr>
        <w:rFonts w:ascii="Symbol" w:hAnsi="Symbol" w:hint="default"/>
        <w:color w:val="FF000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CB11BD"/>
    <w:multiLevelType w:val="hybridMultilevel"/>
    <w:tmpl w:val="67EEB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257B42"/>
    <w:multiLevelType w:val="multilevel"/>
    <w:tmpl w:val="5128CFBE"/>
    <w:lvl w:ilvl="0">
      <w:start w:val="1"/>
      <w:numFmt w:val="upperLetter"/>
      <w:lvlText w:val="%1."/>
      <w:lvlJc w:val="left"/>
      <w:pPr>
        <w:ind w:left="360" w:hanging="360"/>
      </w:pPr>
      <w:rPr>
        <w:rFonts w:ascii="Vinci Sans" w:hAnsi="Vinci Sans" w:hint="default"/>
        <w:b/>
        <w:i w:val="0"/>
        <w:color w:val="1B04A8"/>
        <w:sz w:val="72"/>
      </w:rPr>
    </w:lvl>
    <w:lvl w:ilvl="1">
      <w:numFmt w:val="decimal"/>
      <w:lvlText w:val="%1.%2."/>
      <w:lvlJc w:val="left"/>
      <w:pPr>
        <w:ind w:left="720" w:hanging="360"/>
      </w:pPr>
      <w:rPr>
        <w:rFonts w:ascii="Vinci Sans" w:hAnsi="Vinci Sans" w:hint="default"/>
        <w:b/>
        <w:i w:val="0"/>
        <w:color w:val="003399"/>
        <w:sz w:val="28"/>
      </w:rPr>
    </w:lvl>
    <w:lvl w:ilvl="2">
      <w:start w:val="1"/>
      <w:numFmt w:val="decimal"/>
      <w:lvlText w:val="%1.%2.%3"/>
      <w:lvlJc w:val="left"/>
      <w:pPr>
        <w:ind w:left="1080" w:hanging="360"/>
      </w:pPr>
      <w:rPr>
        <w:rFonts w:ascii="Vinci Sans" w:hAnsi="Vinci Sans" w:hint="default"/>
        <w:b/>
        <w:i w:val="0"/>
        <w:color w:val="0062AC"/>
        <w:sz w:val="24"/>
      </w:rPr>
    </w:lvl>
    <w:lvl w:ilvl="3">
      <w:start w:val="1"/>
      <w:numFmt w:val="decimal"/>
      <w:lvlText w:val="(%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ADD6632"/>
    <w:multiLevelType w:val="hybridMultilevel"/>
    <w:tmpl w:val="C1C42F90"/>
    <w:lvl w:ilvl="0" w:tplc="4BDA4668">
      <w:start w:val="1"/>
      <w:numFmt w:val="bullet"/>
      <w:lvlText w:val=""/>
      <w:lvlJc w:val="left"/>
      <w:pPr>
        <w:ind w:left="1080" w:hanging="360"/>
      </w:pPr>
      <w:rPr>
        <w:rFonts w:ascii="Symbol" w:hAnsi="Symbol" w:hint="default"/>
        <w:color w:val="00339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0B6A1E07"/>
    <w:multiLevelType w:val="hybridMultilevel"/>
    <w:tmpl w:val="547A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DB36A1"/>
    <w:multiLevelType w:val="hybridMultilevel"/>
    <w:tmpl w:val="F446D2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307386A"/>
    <w:multiLevelType w:val="multilevel"/>
    <w:tmpl w:val="315E39CC"/>
    <w:name w:val="AMP LAVANDES22"/>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4611202"/>
    <w:multiLevelType w:val="hybridMultilevel"/>
    <w:tmpl w:val="2CE4A66E"/>
    <w:lvl w:ilvl="0" w:tplc="040C0001">
      <w:start w:val="1"/>
      <w:numFmt w:val="bullet"/>
      <w:lvlText w:val=""/>
      <w:lvlJc w:val="left"/>
      <w:pPr>
        <w:ind w:left="904" w:hanging="360"/>
      </w:pPr>
      <w:rPr>
        <w:rFonts w:ascii="Symbol" w:hAnsi="Symbol" w:hint="default"/>
      </w:rPr>
    </w:lvl>
    <w:lvl w:ilvl="1" w:tplc="040C0003" w:tentative="1">
      <w:start w:val="1"/>
      <w:numFmt w:val="bullet"/>
      <w:lvlText w:val="o"/>
      <w:lvlJc w:val="left"/>
      <w:pPr>
        <w:ind w:left="1624" w:hanging="360"/>
      </w:pPr>
      <w:rPr>
        <w:rFonts w:ascii="Courier New" w:hAnsi="Courier New" w:cs="Courier New" w:hint="default"/>
      </w:rPr>
    </w:lvl>
    <w:lvl w:ilvl="2" w:tplc="040C0005" w:tentative="1">
      <w:start w:val="1"/>
      <w:numFmt w:val="bullet"/>
      <w:lvlText w:val=""/>
      <w:lvlJc w:val="left"/>
      <w:pPr>
        <w:ind w:left="2344" w:hanging="360"/>
      </w:pPr>
      <w:rPr>
        <w:rFonts w:ascii="Wingdings" w:hAnsi="Wingdings" w:hint="default"/>
      </w:rPr>
    </w:lvl>
    <w:lvl w:ilvl="3" w:tplc="040C0001" w:tentative="1">
      <w:start w:val="1"/>
      <w:numFmt w:val="bullet"/>
      <w:lvlText w:val=""/>
      <w:lvlJc w:val="left"/>
      <w:pPr>
        <w:ind w:left="3064" w:hanging="360"/>
      </w:pPr>
      <w:rPr>
        <w:rFonts w:ascii="Symbol" w:hAnsi="Symbol" w:hint="default"/>
      </w:rPr>
    </w:lvl>
    <w:lvl w:ilvl="4" w:tplc="040C0003" w:tentative="1">
      <w:start w:val="1"/>
      <w:numFmt w:val="bullet"/>
      <w:lvlText w:val="o"/>
      <w:lvlJc w:val="left"/>
      <w:pPr>
        <w:ind w:left="3784" w:hanging="360"/>
      </w:pPr>
      <w:rPr>
        <w:rFonts w:ascii="Courier New" w:hAnsi="Courier New" w:cs="Courier New" w:hint="default"/>
      </w:rPr>
    </w:lvl>
    <w:lvl w:ilvl="5" w:tplc="040C0005" w:tentative="1">
      <w:start w:val="1"/>
      <w:numFmt w:val="bullet"/>
      <w:lvlText w:val=""/>
      <w:lvlJc w:val="left"/>
      <w:pPr>
        <w:ind w:left="4504" w:hanging="360"/>
      </w:pPr>
      <w:rPr>
        <w:rFonts w:ascii="Wingdings" w:hAnsi="Wingdings" w:hint="default"/>
      </w:rPr>
    </w:lvl>
    <w:lvl w:ilvl="6" w:tplc="040C0001" w:tentative="1">
      <w:start w:val="1"/>
      <w:numFmt w:val="bullet"/>
      <w:lvlText w:val=""/>
      <w:lvlJc w:val="left"/>
      <w:pPr>
        <w:ind w:left="5224" w:hanging="360"/>
      </w:pPr>
      <w:rPr>
        <w:rFonts w:ascii="Symbol" w:hAnsi="Symbol" w:hint="default"/>
      </w:rPr>
    </w:lvl>
    <w:lvl w:ilvl="7" w:tplc="040C0003" w:tentative="1">
      <w:start w:val="1"/>
      <w:numFmt w:val="bullet"/>
      <w:lvlText w:val="o"/>
      <w:lvlJc w:val="left"/>
      <w:pPr>
        <w:ind w:left="5944" w:hanging="360"/>
      </w:pPr>
      <w:rPr>
        <w:rFonts w:ascii="Courier New" w:hAnsi="Courier New" w:cs="Courier New" w:hint="default"/>
      </w:rPr>
    </w:lvl>
    <w:lvl w:ilvl="8" w:tplc="040C0005" w:tentative="1">
      <w:start w:val="1"/>
      <w:numFmt w:val="bullet"/>
      <w:lvlText w:val=""/>
      <w:lvlJc w:val="left"/>
      <w:pPr>
        <w:ind w:left="6664" w:hanging="360"/>
      </w:pPr>
      <w:rPr>
        <w:rFonts w:ascii="Wingdings" w:hAnsi="Wingdings" w:hint="default"/>
      </w:rPr>
    </w:lvl>
  </w:abstractNum>
  <w:abstractNum w:abstractNumId="13" w15:restartNumberingAfterBreak="0">
    <w:nsid w:val="17280C2C"/>
    <w:multiLevelType w:val="hybridMultilevel"/>
    <w:tmpl w:val="3F1A3E8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 w15:restartNumberingAfterBreak="0">
    <w:nsid w:val="1C201DB2"/>
    <w:multiLevelType w:val="hybridMultilevel"/>
    <w:tmpl w:val="9D98741A"/>
    <w:lvl w:ilvl="0" w:tplc="D6BED702">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F13165"/>
    <w:multiLevelType w:val="hybridMultilevel"/>
    <w:tmpl w:val="02DADE06"/>
    <w:lvl w:ilvl="0" w:tplc="36B895E8">
      <w:start w:val="1"/>
      <w:numFmt w:val="bullet"/>
      <w:lvlText w:val=""/>
      <w:lvlJc w:val="left"/>
      <w:pPr>
        <w:ind w:left="720" w:hanging="360"/>
      </w:pPr>
      <w:rPr>
        <w:rFonts w:ascii="Symbol" w:hAnsi="Symbol" w:hint="default"/>
        <w:color w:val="FF000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F116F7"/>
    <w:multiLevelType w:val="hybridMultilevel"/>
    <w:tmpl w:val="67D6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B91A75"/>
    <w:multiLevelType w:val="hybridMultilevel"/>
    <w:tmpl w:val="C9B6C428"/>
    <w:lvl w:ilvl="0" w:tplc="BE5C5232">
      <w:start w:val="1"/>
      <w:numFmt w:val="decimal"/>
      <w:pStyle w:val="C02"/>
      <w:lvlText w:val="1. %1."/>
      <w:lvlJc w:val="left"/>
      <w:pPr>
        <w:ind w:left="109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C21E37"/>
    <w:multiLevelType w:val="multilevel"/>
    <w:tmpl w:val="6DDC27B6"/>
    <w:lvl w:ilvl="0">
      <w:start w:val="1"/>
      <w:numFmt w:val="upperLetter"/>
      <w:pStyle w:val="Heading1"/>
      <w:lvlText w:val="%1."/>
      <w:lvlJc w:val="left"/>
      <w:pPr>
        <w:ind w:left="360" w:hanging="360"/>
      </w:pPr>
      <w:rPr>
        <w:rFonts w:ascii="Vinci Sans Black" w:hAnsi="Vinci Sans Black" w:hint="default"/>
        <w:b/>
        <w:i/>
        <w:color w:val="003399"/>
        <w:sz w:val="72"/>
      </w:rPr>
    </w:lvl>
    <w:lvl w:ilvl="1">
      <w:numFmt w:val="decimal"/>
      <w:pStyle w:val="Heading2"/>
      <w:lvlText w:val="%1.%2."/>
      <w:lvlJc w:val="left"/>
      <w:pPr>
        <w:ind w:left="720" w:hanging="360"/>
      </w:pPr>
      <w:rPr>
        <w:rFonts w:ascii="Vinci Sans Black" w:hAnsi="Vinci Sans Black" w:hint="default"/>
        <w:color w:val="auto"/>
        <w:sz w:val="28"/>
      </w:rPr>
    </w:lvl>
    <w:lvl w:ilvl="2">
      <w:start w:val="1"/>
      <w:numFmt w:val="decimal"/>
      <w:pStyle w:val="Heading3"/>
      <w:lvlText w:val="%1.%2.%3."/>
      <w:lvlJc w:val="left"/>
      <w:pPr>
        <w:ind w:left="108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pStyle w:val="Content0"/>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55A54A5"/>
    <w:multiLevelType w:val="hybridMultilevel"/>
    <w:tmpl w:val="0B44A8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BF66B9"/>
    <w:multiLevelType w:val="hybridMultilevel"/>
    <w:tmpl w:val="25EAD288"/>
    <w:lvl w:ilvl="0" w:tplc="F40ACFEC">
      <w:start w:val="1"/>
      <w:numFmt w:val="bullet"/>
      <w:lvlText w:val=""/>
      <w:lvlJc w:val="left"/>
      <w:pPr>
        <w:ind w:left="1440" w:hanging="360"/>
      </w:pPr>
      <w:rPr>
        <w:rFonts w:ascii="Symbol" w:hAnsi="Symbol" w:hint="default"/>
        <w:color w:val="FF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7B53A51"/>
    <w:multiLevelType w:val="hybridMultilevel"/>
    <w:tmpl w:val="766C7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88443F"/>
    <w:multiLevelType w:val="hybridMultilevel"/>
    <w:tmpl w:val="B19C3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0A2DF6"/>
    <w:multiLevelType w:val="hybridMultilevel"/>
    <w:tmpl w:val="DCC28B1C"/>
    <w:lvl w:ilvl="0" w:tplc="040C0001">
      <w:start w:val="1"/>
      <w:numFmt w:val="bullet"/>
      <w:lvlText w:val=""/>
      <w:lvlJc w:val="left"/>
      <w:pPr>
        <w:ind w:left="2204" w:hanging="360"/>
      </w:pPr>
      <w:rPr>
        <w:rFonts w:ascii="Symbol" w:hAnsi="Symbol" w:hint="default"/>
      </w:rPr>
    </w:lvl>
    <w:lvl w:ilvl="1" w:tplc="040C0003" w:tentative="1">
      <w:start w:val="1"/>
      <w:numFmt w:val="bullet"/>
      <w:lvlText w:val="o"/>
      <w:lvlJc w:val="left"/>
      <w:pPr>
        <w:ind w:left="2924" w:hanging="360"/>
      </w:pPr>
      <w:rPr>
        <w:rFonts w:ascii="Courier New" w:hAnsi="Courier New" w:cs="Courier New" w:hint="default"/>
      </w:rPr>
    </w:lvl>
    <w:lvl w:ilvl="2" w:tplc="040C0005" w:tentative="1">
      <w:start w:val="1"/>
      <w:numFmt w:val="bullet"/>
      <w:lvlText w:val=""/>
      <w:lvlJc w:val="left"/>
      <w:pPr>
        <w:ind w:left="3644" w:hanging="360"/>
      </w:pPr>
      <w:rPr>
        <w:rFonts w:ascii="Wingdings" w:hAnsi="Wingdings" w:hint="default"/>
      </w:rPr>
    </w:lvl>
    <w:lvl w:ilvl="3" w:tplc="040C0001" w:tentative="1">
      <w:start w:val="1"/>
      <w:numFmt w:val="bullet"/>
      <w:lvlText w:val=""/>
      <w:lvlJc w:val="left"/>
      <w:pPr>
        <w:ind w:left="4364" w:hanging="360"/>
      </w:pPr>
      <w:rPr>
        <w:rFonts w:ascii="Symbol" w:hAnsi="Symbol" w:hint="default"/>
      </w:rPr>
    </w:lvl>
    <w:lvl w:ilvl="4" w:tplc="040C0003" w:tentative="1">
      <w:start w:val="1"/>
      <w:numFmt w:val="bullet"/>
      <w:lvlText w:val="o"/>
      <w:lvlJc w:val="left"/>
      <w:pPr>
        <w:ind w:left="5084" w:hanging="360"/>
      </w:pPr>
      <w:rPr>
        <w:rFonts w:ascii="Courier New" w:hAnsi="Courier New" w:cs="Courier New" w:hint="default"/>
      </w:rPr>
    </w:lvl>
    <w:lvl w:ilvl="5" w:tplc="040C0005" w:tentative="1">
      <w:start w:val="1"/>
      <w:numFmt w:val="bullet"/>
      <w:lvlText w:val=""/>
      <w:lvlJc w:val="left"/>
      <w:pPr>
        <w:ind w:left="5804" w:hanging="360"/>
      </w:pPr>
      <w:rPr>
        <w:rFonts w:ascii="Wingdings" w:hAnsi="Wingdings" w:hint="default"/>
      </w:rPr>
    </w:lvl>
    <w:lvl w:ilvl="6" w:tplc="040C0001" w:tentative="1">
      <w:start w:val="1"/>
      <w:numFmt w:val="bullet"/>
      <w:lvlText w:val=""/>
      <w:lvlJc w:val="left"/>
      <w:pPr>
        <w:ind w:left="6524" w:hanging="360"/>
      </w:pPr>
      <w:rPr>
        <w:rFonts w:ascii="Symbol" w:hAnsi="Symbol" w:hint="default"/>
      </w:rPr>
    </w:lvl>
    <w:lvl w:ilvl="7" w:tplc="040C0003" w:tentative="1">
      <w:start w:val="1"/>
      <w:numFmt w:val="bullet"/>
      <w:lvlText w:val="o"/>
      <w:lvlJc w:val="left"/>
      <w:pPr>
        <w:ind w:left="7244" w:hanging="360"/>
      </w:pPr>
      <w:rPr>
        <w:rFonts w:ascii="Courier New" w:hAnsi="Courier New" w:cs="Courier New" w:hint="default"/>
      </w:rPr>
    </w:lvl>
    <w:lvl w:ilvl="8" w:tplc="040C0005" w:tentative="1">
      <w:start w:val="1"/>
      <w:numFmt w:val="bullet"/>
      <w:lvlText w:val=""/>
      <w:lvlJc w:val="left"/>
      <w:pPr>
        <w:ind w:left="7964" w:hanging="360"/>
      </w:pPr>
      <w:rPr>
        <w:rFonts w:ascii="Wingdings" w:hAnsi="Wingdings" w:hint="default"/>
      </w:rPr>
    </w:lvl>
  </w:abstractNum>
  <w:abstractNum w:abstractNumId="24" w15:restartNumberingAfterBreak="0">
    <w:nsid w:val="4A754151"/>
    <w:multiLevelType w:val="hybridMultilevel"/>
    <w:tmpl w:val="A6B29CEE"/>
    <w:lvl w:ilvl="0" w:tplc="658AC8F6">
      <w:start w:val="1"/>
      <w:numFmt w:val="bullet"/>
      <w:pStyle w:val="Puceniv1"/>
      <w:lvlText w:val=""/>
      <w:lvlJc w:val="left"/>
      <w:pPr>
        <w:ind w:left="720" w:hanging="360"/>
      </w:pPr>
      <w:rPr>
        <w:rFonts w:ascii="Wingdings" w:hAnsi="Wingdings" w:cs="Lucida Bright" w:hint="default"/>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5517A6"/>
    <w:multiLevelType w:val="singleLevel"/>
    <w:tmpl w:val="040C000F"/>
    <w:styleLink w:val="Style1"/>
    <w:lvl w:ilvl="0">
      <w:start w:val="1"/>
      <w:numFmt w:val="decimal"/>
      <w:lvlText w:val="%1."/>
      <w:lvlJc w:val="left"/>
      <w:pPr>
        <w:tabs>
          <w:tab w:val="num" w:pos="360"/>
        </w:tabs>
        <w:ind w:left="360" w:hanging="360"/>
      </w:pPr>
    </w:lvl>
  </w:abstractNum>
  <w:abstractNum w:abstractNumId="26" w15:restartNumberingAfterBreak="0">
    <w:nsid w:val="50B163A8"/>
    <w:multiLevelType w:val="hybridMultilevel"/>
    <w:tmpl w:val="E8BE6818"/>
    <w:lvl w:ilvl="0" w:tplc="4BDA4668">
      <w:start w:val="1"/>
      <w:numFmt w:val="bullet"/>
      <w:lvlText w:val=""/>
      <w:lvlJc w:val="left"/>
      <w:pPr>
        <w:ind w:left="720" w:hanging="360"/>
      </w:pPr>
      <w:rPr>
        <w:rFonts w:ascii="Symbol" w:hAnsi="Symbol" w:hint="default"/>
        <w:color w:val="0033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D23E21"/>
    <w:multiLevelType w:val="hybridMultilevel"/>
    <w:tmpl w:val="276836A4"/>
    <w:lvl w:ilvl="0" w:tplc="7E12D5DE">
      <w:numFmt w:val="bullet"/>
      <w:pStyle w:val="Alina-normal"/>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686CF9"/>
    <w:multiLevelType w:val="hybridMultilevel"/>
    <w:tmpl w:val="A3AC8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E826B9"/>
    <w:multiLevelType w:val="multilevel"/>
    <w:tmpl w:val="315E39CC"/>
    <w:name w:val="AMP LAVANDES"/>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E6222F2"/>
    <w:multiLevelType w:val="hybridMultilevel"/>
    <w:tmpl w:val="2AAEB68A"/>
    <w:lvl w:ilvl="0" w:tplc="750CD7B0">
      <w:start w:val="1"/>
      <w:numFmt w:val="bullet"/>
      <w:lvlText w:val=""/>
      <w:lvlJc w:val="left"/>
      <w:pPr>
        <w:tabs>
          <w:tab w:val="num" w:pos="450"/>
        </w:tabs>
        <w:ind w:left="450" w:hanging="360"/>
      </w:pPr>
      <w:rPr>
        <w:rFonts w:ascii="Symbol" w:hAnsi="Symbol" w:hint="default"/>
        <w:color w:val="FF0000"/>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1" w15:restartNumberingAfterBreak="0">
    <w:nsid w:val="60741D96"/>
    <w:multiLevelType w:val="hybridMultilevel"/>
    <w:tmpl w:val="4ED23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6E57F7"/>
    <w:multiLevelType w:val="hybridMultilevel"/>
    <w:tmpl w:val="D9484470"/>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3" w15:restartNumberingAfterBreak="0">
    <w:nsid w:val="628019B8"/>
    <w:multiLevelType w:val="hybridMultilevel"/>
    <w:tmpl w:val="5BBA7750"/>
    <w:lvl w:ilvl="0" w:tplc="4BDA4668">
      <w:start w:val="1"/>
      <w:numFmt w:val="bullet"/>
      <w:lvlText w:val=""/>
      <w:lvlJc w:val="left"/>
      <w:pPr>
        <w:ind w:left="1440" w:hanging="360"/>
      </w:pPr>
      <w:rPr>
        <w:rFonts w:ascii="Symbol" w:hAnsi="Symbol" w:hint="default"/>
        <w:color w:val="003399"/>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3224BD7"/>
    <w:multiLevelType w:val="hybridMultilevel"/>
    <w:tmpl w:val="865E4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DF3C9A"/>
    <w:multiLevelType w:val="hybridMultilevel"/>
    <w:tmpl w:val="5C602F94"/>
    <w:lvl w:ilvl="0" w:tplc="B4F805A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BD7A9F"/>
    <w:multiLevelType w:val="hybridMultilevel"/>
    <w:tmpl w:val="204451B4"/>
    <w:lvl w:ilvl="0" w:tplc="93DCDDDE">
      <w:start w:val="1"/>
      <w:numFmt w:val="decimal"/>
      <w:pStyle w:val="01-Tittre1"/>
      <w:lvlText w:val="%1."/>
      <w:lvlJc w:val="left"/>
      <w:pPr>
        <w:ind w:left="941" w:hanging="360"/>
      </w:pPr>
    </w:lvl>
    <w:lvl w:ilvl="1" w:tplc="040C0019">
      <w:start w:val="1"/>
      <w:numFmt w:val="lowerLetter"/>
      <w:lvlText w:val="%2."/>
      <w:lvlJc w:val="left"/>
      <w:pPr>
        <w:ind w:left="1661" w:hanging="360"/>
      </w:pPr>
    </w:lvl>
    <w:lvl w:ilvl="2" w:tplc="040C001B" w:tentative="1">
      <w:start w:val="1"/>
      <w:numFmt w:val="lowerRoman"/>
      <w:lvlText w:val="%3."/>
      <w:lvlJc w:val="right"/>
      <w:pPr>
        <w:ind w:left="2381" w:hanging="180"/>
      </w:pPr>
    </w:lvl>
    <w:lvl w:ilvl="3" w:tplc="040C000F" w:tentative="1">
      <w:start w:val="1"/>
      <w:numFmt w:val="decimal"/>
      <w:lvlText w:val="%4."/>
      <w:lvlJc w:val="left"/>
      <w:pPr>
        <w:ind w:left="3101" w:hanging="360"/>
      </w:pPr>
    </w:lvl>
    <w:lvl w:ilvl="4" w:tplc="040C0019" w:tentative="1">
      <w:start w:val="1"/>
      <w:numFmt w:val="lowerLetter"/>
      <w:lvlText w:val="%5."/>
      <w:lvlJc w:val="left"/>
      <w:pPr>
        <w:ind w:left="3821" w:hanging="360"/>
      </w:pPr>
    </w:lvl>
    <w:lvl w:ilvl="5" w:tplc="040C001B" w:tentative="1">
      <w:start w:val="1"/>
      <w:numFmt w:val="lowerRoman"/>
      <w:lvlText w:val="%6."/>
      <w:lvlJc w:val="right"/>
      <w:pPr>
        <w:ind w:left="4541" w:hanging="180"/>
      </w:pPr>
    </w:lvl>
    <w:lvl w:ilvl="6" w:tplc="040C000F" w:tentative="1">
      <w:start w:val="1"/>
      <w:numFmt w:val="decimal"/>
      <w:lvlText w:val="%7."/>
      <w:lvlJc w:val="left"/>
      <w:pPr>
        <w:ind w:left="5261" w:hanging="360"/>
      </w:pPr>
    </w:lvl>
    <w:lvl w:ilvl="7" w:tplc="040C0019" w:tentative="1">
      <w:start w:val="1"/>
      <w:numFmt w:val="lowerLetter"/>
      <w:lvlText w:val="%8."/>
      <w:lvlJc w:val="left"/>
      <w:pPr>
        <w:ind w:left="5981" w:hanging="360"/>
      </w:pPr>
    </w:lvl>
    <w:lvl w:ilvl="8" w:tplc="040C001B" w:tentative="1">
      <w:start w:val="1"/>
      <w:numFmt w:val="lowerRoman"/>
      <w:lvlText w:val="%9."/>
      <w:lvlJc w:val="right"/>
      <w:pPr>
        <w:ind w:left="6701" w:hanging="180"/>
      </w:pPr>
    </w:lvl>
  </w:abstractNum>
  <w:abstractNum w:abstractNumId="37" w15:restartNumberingAfterBreak="0">
    <w:nsid w:val="6AD24CE2"/>
    <w:multiLevelType w:val="multilevel"/>
    <w:tmpl w:val="97540D7A"/>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C.1.%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E05078"/>
    <w:multiLevelType w:val="hybridMultilevel"/>
    <w:tmpl w:val="84F095D8"/>
    <w:lvl w:ilvl="0" w:tplc="AA5C364A">
      <w:start w:val="1"/>
      <w:numFmt w:val="bullet"/>
      <w:lvlText w:val="-"/>
      <w:lvlJc w:val="left"/>
      <w:pPr>
        <w:ind w:left="720" w:hanging="360"/>
      </w:pPr>
      <w:rPr>
        <w:rFonts w:ascii="Verdana" w:eastAsia="Arial Unicode MS" w:hAnsi="Verdana" w:cs="Arial Unicode M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305E98"/>
    <w:multiLevelType w:val="hybridMultilevel"/>
    <w:tmpl w:val="F1BC71D8"/>
    <w:lvl w:ilvl="0" w:tplc="0D76EA16">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A6441E"/>
    <w:multiLevelType w:val="hybridMultilevel"/>
    <w:tmpl w:val="D6ECBC16"/>
    <w:lvl w:ilvl="0" w:tplc="478ACDA6">
      <w:start w:val="1"/>
      <w:numFmt w:val="decimal"/>
      <w:pStyle w:val="02-Titre2"/>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pStyle w:val="02-Titre2"/>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1" w15:restartNumberingAfterBreak="0">
    <w:nsid w:val="76A43D00"/>
    <w:multiLevelType w:val="multilevel"/>
    <w:tmpl w:val="9438B3DC"/>
    <w:styleLink w:val="Style11"/>
    <w:lvl w:ilvl="0">
      <w:start w:val="1"/>
      <w:numFmt w:val="upperLetter"/>
      <w:lvlText w:val="%1."/>
      <w:lvlJc w:val="left"/>
      <w:pPr>
        <w:ind w:left="360" w:hanging="360"/>
      </w:pPr>
      <w:rPr>
        <w:rFonts w:ascii="Vinci Sans Black" w:hAnsi="Vinci Sans Black" w:hint="default"/>
        <w:b/>
        <w:i/>
        <w:color w:val="003399"/>
        <w:sz w:val="72"/>
      </w:rPr>
    </w:lvl>
    <w:lvl w:ilvl="1">
      <w:numFmt w:val="decimal"/>
      <w:lvlText w:val="C.%2."/>
      <w:lvlJc w:val="left"/>
      <w:pPr>
        <w:ind w:left="720" w:hanging="360"/>
      </w:pPr>
      <w:rPr>
        <w:rFonts w:ascii="Vinci Sans Black" w:hAnsi="Vinci Sans Black" w:hint="default"/>
        <w:color w:val="auto"/>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373A5B"/>
    <w:multiLevelType w:val="singleLevel"/>
    <w:tmpl w:val="36247F58"/>
    <w:lvl w:ilvl="0">
      <w:start w:val="1"/>
      <w:numFmt w:val="bullet"/>
      <w:pStyle w:val="RetraitE2"/>
      <w:lvlText w:val=""/>
      <w:lvlJc w:val="left"/>
      <w:pPr>
        <w:tabs>
          <w:tab w:val="num" w:pos="567"/>
        </w:tabs>
        <w:ind w:left="568" w:hanging="284"/>
      </w:pPr>
      <w:rPr>
        <w:rFonts w:ascii="Wingdings" w:hAnsi="Wingdings" w:hint="default"/>
      </w:rPr>
    </w:lvl>
  </w:abstractNum>
  <w:abstractNum w:abstractNumId="43" w15:restartNumberingAfterBreak="0">
    <w:nsid w:val="7AC355ED"/>
    <w:multiLevelType w:val="hybridMultilevel"/>
    <w:tmpl w:val="7F66F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63598F"/>
    <w:multiLevelType w:val="multilevel"/>
    <w:tmpl w:val="315E39CC"/>
    <w:name w:val="AMP LAVANDES2"/>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0761E9"/>
    <w:multiLevelType w:val="multilevel"/>
    <w:tmpl w:val="70DC022C"/>
    <w:lvl w:ilvl="0">
      <w:start w:val="1"/>
      <w:numFmt w:val="upperLetter"/>
      <w:lvlText w:val="%1."/>
      <w:lvlJc w:val="left"/>
      <w:pPr>
        <w:ind w:left="360" w:hanging="360"/>
      </w:pPr>
      <w:rPr>
        <w:rFonts w:ascii="Vinci Sans Black" w:hAnsi="Vinci Sans Black" w:hint="default"/>
        <w:b/>
        <w:i/>
        <w:color w:val="003399"/>
        <w:sz w:val="72"/>
      </w:rPr>
    </w:lvl>
    <w:lvl w:ilvl="1">
      <w:numFmt w:val="none"/>
      <w:pStyle w:val="Style2"/>
      <w:lvlText w:val="G.1."/>
      <w:lvlJc w:val="left"/>
      <w:pPr>
        <w:ind w:left="720" w:hanging="360"/>
      </w:pPr>
      <w:rPr>
        <w:rFonts w:ascii="Vinci Sans Black" w:hAnsi="Vinci Sans Black" w:hint="default"/>
        <w:color w:val="auto"/>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EB36418"/>
    <w:multiLevelType w:val="hybridMultilevel"/>
    <w:tmpl w:val="33129570"/>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7" w15:restartNumberingAfterBreak="0">
    <w:nsid w:val="04B8417E"/>
    <w:multiLevelType w:val="hybridMultilevel"/>
    <w:tmpl w:val="67D6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023235BA"/>
    <w:multiLevelType w:val="hybridMultilevel"/>
    <w:tmpl w:val="3F1A3E8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9" w15:restartNumberingAfterBreak="0">
    <w:nsid w:val="03D28A8A"/>
    <w:multiLevelType w:val="hybridMultilevel"/>
    <w:tmpl w:val="E8BE6818"/>
    <w:lvl w:ilvl="0" w:tplc="4BDA4668">
      <w:start w:val="1"/>
      <w:numFmt w:val="bullet"/>
      <w:lvlText w:val=""/>
      <w:lvlJc w:val="left"/>
      <w:pPr>
        <w:ind w:left="720" w:hanging="360"/>
      </w:pPr>
      <w:rPr>
        <w:rFonts w:ascii="Symbol" w:hAnsi="Symbol" w:hint="default"/>
        <w:color w:val="0033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03C57C17"/>
    <w:multiLevelType w:val="hybridMultilevel"/>
    <w:tmpl w:val="2CE4A66E"/>
    <w:lvl w:ilvl="0" w:tplc="040C0001">
      <w:start w:val="1"/>
      <w:numFmt w:val="bullet"/>
      <w:lvlText w:val=""/>
      <w:lvlJc w:val="left"/>
      <w:pPr>
        <w:ind w:left="904" w:hanging="360"/>
      </w:pPr>
      <w:rPr>
        <w:rFonts w:ascii="Symbol" w:hAnsi="Symbol" w:hint="default"/>
      </w:rPr>
    </w:lvl>
    <w:lvl w:ilvl="1" w:tplc="040C0003" w:tentative="1">
      <w:start w:val="1"/>
      <w:numFmt w:val="bullet"/>
      <w:lvlText w:val="o"/>
      <w:lvlJc w:val="left"/>
      <w:pPr>
        <w:ind w:left="1624" w:hanging="360"/>
      </w:pPr>
      <w:rPr>
        <w:rFonts w:ascii="Courier New" w:hAnsi="Courier New" w:cs="Courier New" w:hint="default"/>
      </w:rPr>
    </w:lvl>
    <w:lvl w:ilvl="2" w:tplc="040C0005" w:tentative="1">
      <w:start w:val="1"/>
      <w:numFmt w:val="bullet"/>
      <w:lvlText w:val=""/>
      <w:lvlJc w:val="left"/>
      <w:pPr>
        <w:ind w:left="2344" w:hanging="360"/>
      </w:pPr>
      <w:rPr>
        <w:rFonts w:ascii="Wingdings" w:hAnsi="Wingdings" w:hint="default"/>
      </w:rPr>
    </w:lvl>
    <w:lvl w:ilvl="3" w:tplc="040C0001" w:tentative="1">
      <w:start w:val="1"/>
      <w:numFmt w:val="bullet"/>
      <w:lvlText w:val=""/>
      <w:lvlJc w:val="left"/>
      <w:pPr>
        <w:ind w:left="3064" w:hanging="360"/>
      </w:pPr>
      <w:rPr>
        <w:rFonts w:ascii="Symbol" w:hAnsi="Symbol" w:hint="default"/>
      </w:rPr>
    </w:lvl>
    <w:lvl w:ilvl="4" w:tplc="040C0003" w:tentative="1">
      <w:start w:val="1"/>
      <w:numFmt w:val="bullet"/>
      <w:lvlText w:val="o"/>
      <w:lvlJc w:val="left"/>
      <w:pPr>
        <w:ind w:left="3784" w:hanging="360"/>
      </w:pPr>
      <w:rPr>
        <w:rFonts w:ascii="Courier New" w:hAnsi="Courier New" w:cs="Courier New" w:hint="default"/>
      </w:rPr>
    </w:lvl>
    <w:lvl w:ilvl="5" w:tplc="040C0005" w:tentative="1">
      <w:start w:val="1"/>
      <w:numFmt w:val="bullet"/>
      <w:lvlText w:val=""/>
      <w:lvlJc w:val="left"/>
      <w:pPr>
        <w:ind w:left="4504" w:hanging="360"/>
      </w:pPr>
      <w:rPr>
        <w:rFonts w:ascii="Wingdings" w:hAnsi="Wingdings" w:hint="default"/>
      </w:rPr>
    </w:lvl>
    <w:lvl w:ilvl="6" w:tplc="040C0001" w:tentative="1">
      <w:start w:val="1"/>
      <w:numFmt w:val="bullet"/>
      <w:lvlText w:val=""/>
      <w:lvlJc w:val="left"/>
      <w:pPr>
        <w:ind w:left="5224" w:hanging="360"/>
      </w:pPr>
      <w:rPr>
        <w:rFonts w:ascii="Symbol" w:hAnsi="Symbol" w:hint="default"/>
      </w:rPr>
    </w:lvl>
    <w:lvl w:ilvl="7" w:tplc="040C0003" w:tentative="1">
      <w:start w:val="1"/>
      <w:numFmt w:val="bullet"/>
      <w:lvlText w:val="o"/>
      <w:lvlJc w:val="left"/>
      <w:pPr>
        <w:ind w:left="5944" w:hanging="360"/>
      </w:pPr>
      <w:rPr>
        <w:rFonts w:ascii="Courier New" w:hAnsi="Courier New" w:cs="Courier New" w:hint="default"/>
      </w:rPr>
    </w:lvl>
    <w:lvl w:ilvl="8" w:tplc="040C0005" w:tentative="1">
      <w:start w:val="1"/>
      <w:numFmt w:val="bullet"/>
      <w:lvlText w:val=""/>
      <w:lvlJc w:val="left"/>
      <w:pPr>
        <w:ind w:left="6664" w:hanging="360"/>
      </w:pPr>
      <w:rPr>
        <w:rFonts w:ascii="Wingdings" w:hAnsi="Wingdings" w:hint="default"/>
      </w:rPr>
    </w:lvl>
  </w:abstractNum>
  <w:abstractNum w:abstractNumId="51" w15:restartNumberingAfterBreak="0">
    <w:nsid w:val="02718287"/>
    <w:multiLevelType w:val="hybridMultilevel"/>
    <w:tmpl w:val="766C7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00B0519F"/>
    <w:multiLevelType w:val="hybridMultilevel"/>
    <w:tmpl w:val="C1C42F90"/>
    <w:lvl w:ilvl="0" w:tplc="4BDA4668">
      <w:start w:val="1"/>
      <w:numFmt w:val="bullet"/>
      <w:lvlText w:val=""/>
      <w:lvlJc w:val="left"/>
      <w:pPr>
        <w:ind w:left="1080" w:hanging="360"/>
      </w:pPr>
      <w:rPr>
        <w:rFonts w:ascii="Symbol" w:hAnsi="Symbol" w:hint="default"/>
        <w:color w:val="00339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1" w15:restartNumberingAfterBreak="0">
    <w:nsid w:val="0088B494"/>
    <w:multiLevelType w:val="hybridMultilevel"/>
    <w:tmpl w:val="25EAD288"/>
    <w:lvl w:ilvl="0" w:tplc="F40ACFEC">
      <w:start w:val="1"/>
      <w:numFmt w:val="bullet"/>
      <w:lvlText w:val=""/>
      <w:lvlJc w:val="left"/>
      <w:pPr>
        <w:ind w:left="1440" w:hanging="360"/>
      </w:pPr>
      <w:rPr>
        <w:rFonts w:ascii="Symbol" w:hAnsi="Symbol" w:hint="default"/>
        <w:color w:val="FF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15:restartNumberingAfterBreak="0">
    <w:nsid w:val="02F57F85"/>
    <w:multiLevelType w:val="hybridMultilevel"/>
    <w:tmpl w:val="5BBA7750"/>
    <w:lvl w:ilvl="0" w:tplc="4BDA4668">
      <w:start w:val="1"/>
      <w:numFmt w:val="bullet"/>
      <w:lvlText w:val=""/>
      <w:lvlJc w:val="left"/>
      <w:pPr>
        <w:ind w:left="1440" w:hanging="360"/>
      </w:pPr>
      <w:rPr>
        <w:rFonts w:ascii="Symbol" w:hAnsi="Symbol" w:hint="default"/>
        <w:color w:val="003399"/>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0325A8C1"/>
    <w:multiLevelType w:val="multilevel"/>
    <w:tmpl w:val="9438B3DC"/>
    <w:styleLink w:val="Style11"/>
    <w:lvl w:ilvl="0">
      <w:start w:val="1"/>
      <w:numFmt w:val="upperLetter"/>
      <w:lvlText w:val="%1."/>
      <w:lvlJc w:val="left"/>
      <w:pPr>
        <w:ind w:left="360" w:hanging="360"/>
      </w:pPr>
      <w:rPr>
        <w:rFonts w:ascii="Vinci Sans Black" w:hAnsi="Vinci Sans Black" w:hint="default"/>
        <w:b/>
        <w:i/>
        <w:color w:val="003399"/>
        <w:sz w:val="72"/>
      </w:rPr>
    </w:lvl>
    <w:lvl w:ilvl="1">
      <w:numFmt w:val="decimal"/>
      <w:lvlText w:val="C.%2."/>
      <w:lvlJc w:val="left"/>
      <w:pPr>
        <w:ind w:left="720" w:hanging="360"/>
      </w:pPr>
      <w:rPr>
        <w:rFonts w:ascii="Vinci Sans Black" w:hAnsi="Vinci Sans Black" w:hint="default"/>
        <w:color w:val="auto"/>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44997167">
    <w:abstractNumId w:val="36"/>
  </w:num>
  <w:num w:numId="2" w16cid:durableId="704643703">
    <w:abstractNumId w:val="40"/>
  </w:num>
  <w:num w:numId="3" w16cid:durableId="1003051398">
    <w:abstractNumId w:val="17"/>
  </w:num>
  <w:num w:numId="4" w16cid:durableId="1030838735">
    <w:abstractNumId w:val="24"/>
  </w:num>
  <w:num w:numId="5" w16cid:durableId="1216619615">
    <w:abstractNumId w:val="3"/>
  </w:num>
  <w:num w:numId="6" w16cid:durableId="729307626">
    <w:abstractNumId w:val="42"/>
  </w:num>
  <w:num w:numId="7" w16cid:durableId="29646960">
    <w:abstractNumId w:val="27"/>
  </w:num>
  <w:num w:numId="8" w16cid:durableId="42876665">
    <w:abstractNumId w:val="0"/>
  </w:num>
  <w:num w:numId="9" w16cid:durableId="133569652">
    <w:abstractNumId w:val="1"/>
  </w:num>
  <w:num w:numId="10" w16cid:durableId="1991130595">
    <w:abstractNumId w:val="25"/>
  </w:num>
  <w:num w:numId="11" w16cid:durableId="66151822">
    <w:abstractNumId w:val="18"/>
  </w:num>
  <w:num w:numId="12" w16cid:durableId="173308996">
    <w:abstractNumId w:val="41"/>
  </w:num>
  <w:num w:numId="13" w16cid:durableId="1877422992">
    <w:abstractNumId w:val="2"/>
  </w:num>
  <w:num w:numId="14" w16cid:durableId="505246521">
    <w:abstractNumId w:val="45"/>
  </w:num>
  <w:num w:numId="15" w16cid:durableId="863594577">
    <w:abstractNumId w:val="16"/>
  </w:num>
  <w:num w:numId="16" w16cid:durableId="33359980">
    <w:abstractNumId w:val="13"/>
  </w:num>
  <w:num w:numId="17" w16cid:durableId="1068072118">
    <w:abstractNumId w:val="26"/>
  </w:num>
  <w:num w:numId="18" w16cid:durableId="98795352">
    <w:abstractNumId w:val="21"/>
  </w:num>
  <w:num w:numId="19" w16cid:durableId="1123040489">
    <w:abstractNumId w:val="8"/>
  </w:num>
  <w:num w:numId="20" w16cid:durableId="1401095648">
    <w:abstractNumId w:val="20"/>
  </w:num>
  <w:num w:numId="21" w16cid:durableId="1484616942">
    <w:abstractNumId w:val="33"/>
  </w:num>
  <w:num w:numId="22" w16cid:durableId="162885253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3" w16cid:durableId="364524302">
    <w:abstractNumId w:val="12"/>
  </w:num>
  <w:num w:numId="24" w16cid:durableId="1956864415">
    <w:abstractNumId w:val="19"/>
  </w:num>
  <w:num w:numId="25" w16cid:durableId="524486405">
    <w:abstractNumId w:val="10"/>
  </w:num>
  <w:num w:numId="26" w16cid:durableId="1904559571">
    <w:abstractNumId w:val="28"/>
  </w:num>
  <w:num w:numId="27" w16cid:durableId="1141582635">
    <w:abstractNumId w:val="23"/>
  </w:num>
  <w:num w:numId="28" w16cid:durableId="1147285495">
    <w:abstractNumId w:val="22"/>
  </w:num>
  <w:num w:numId="29" w16cid:durableId="1650818699">
    <w:abstractNumId w:val="14"/>
  </w:num>
  <w:num w:numId="30" w16cid:durableId="414983234">
    <w:abstractNumId w:val="34"/>
  </w:num>
  <w:num w:numId="31" w16cid:durableId="560335346">
    <w:abstractNumId w:val="9"/>
  </w:num>
  <w:num w:numId="32" w16cid:durableId="1426267968">
    <w:abstractNumId w:val="43"/>
  </w:num>
  <w:num w:numId="33" w16cid:durableId="1206482519">
    <w:abstractNumId w:val="31"/>
  </w:num>
  <w:num w:numId="34" w16cid:durableId="1037119633">
    <w:abstractNumId w:val="39"/>
  </w:num>
  <w:num w:numId="35" w16cid:durableId="1022322154">
    <w:abstractNumId w:val="30"/>
  </w:num>
  <w:num w:numId="36" w16cid:durableId="725501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9125352">
    <w:abstractNumId w:val="5"/>
  </w:num>
  <w:num w:numId="38" w16cid:durableId="1247955051">
    <w:abstractNumId w:val="46"/>
  </w:num>
  <w:num w:numId="39" w16cid:durableId="1110125833">
    <w:abstractNumId w:val="4"/>
  </w:num>
  <w:num w:numId="40" w16cid:durableId="289480230">
    <w:abstractNumId w:val="38"/>
  </w:num>
  <w:num w:numId="41" w16cid:durableId="1777209833">
    <w:abstractNumId w:val="6"/>
  </w:num>
  <w:num w:numId="42" w16cid:durableId="722758086">
    <w:abstractNumId w:val="15"/>
  </w:num>
  <w:num w:numId="43" w16cid:durableId="1325357355">
    <w:abstractNumId w:val="35"/>
  </w:num>
  <w:num w:numId="45" w16cid:durableId="1306081706">
    <w:abstractNumId w:val="47"/>
  </w:num>
  <w:num w:numId="46" w16cid:durableId="1913813782">
    <w:abstractNumId w:val="48"/>
  </w:num>
  <w:num w:numId="47" w16cid:durableId="1415856345">
    <w:abstractNumId w:val="18"/>
  </w:num>
  <w:num w:numId="48" w16cid:durableId="1625038856">
    <w:abstractNumId w:val="49"/>
  </w:num>
  <w:num w:numId="49" w16cid:durableId="1394355664">
    <w:abstractNumId w:val="50"/>
  </w:num>
  <w:num w:numId="50" w16cid:durableId="1847745824">
    <w:abstractNumId w:val="51"/>
  </w:num>
  <w:num w:numId="50" w16cid:durableId="672339957">
    <w:abstractNumId w:val="51"/>
  </w:num>
  <w:num w:numId="50" w16cid:durableId="303509868">
    <w:abstractNumId w:val="51"/>
  </w:num>
  <w:num w:numId="50" w16cid:durableId="472872528">
    <w:abstractNumId w:val="51"/>
  </w:num>
  <w:num w:numId="51" w16cid:durableId="307982242">
    <w:abstractNumId w:val="52"/>
  </w:num>
  <w:num w:numId="44" w16cid:durableId="884560820">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E4"/>
    <w:rsid w:val="00001DF6"/>
    <w:rsid w:val="00003E93"/>
    <w:rsid w:val="00004398"/>
    <w:rsid w:val="000048A2"/>
    <w:rsid w:val="00004F99"/>
    <w:rsid w:val="00007139"/>
    <w:rsid w:val="00014AD9"/>
    <w:rsid w:val="00020317"/>
    <w:rsid w:val="000206C6"/>
    <w:rsid w:val="000208EB"/>
    <w:rsid w:val="00022693"/>
    <w:rsid w:val="00023791"/>
    <w:rsid w:val="00023C3F"/>
    <w:rsid w:val="00027129"/>
    <w:rsid w:val="00031061"/>
    <w:rsid w:val="000328F0"/>
    <w:rsid w:val="00033374"/>
    <w:rsid w:val="0004047F"/>
    <w:rsid w:val="00045BF1"/>
    <w:rsid w:val="00051105"/>
    <w:rsid w:val="00052F0A"/>
    <w:rsid w:val="000543AE"/>
    <w:rsid w:val="0005658B"/>
    <w:rsid w:val="00056CA1"/>
    <w:rsid w:val="00060B71"/>
    <w:rsid w:val="0006480B"/>
    <w:rsid w:val="000667DB"/>
    <w:rsid w:val="00071EAE"/>
    <w:rsid w:val="00072EBC"/>
    <w:rsid w:val="0008172D"/>
    <w:rsid w:val="00083F2F"/>
    <w:rsid w:val="00084C45"/>
    <w:rsid w:val="000857EE"/>
    <w:rsid w:val="00085C70"/>
    <w:rsid w:val="0008632F"/>
    <w:rsid w:val="00091558"/>
    <w:rsid w:val="0009753A"/>
    <w:rsid w:val="000A0EA1"/>
    <w:rsid w:val="000A10E0"/>
    <w:rsid w:val="000A51B8"/>
    <w:rsid w:val="000B035D"/>
    <w:rsid w:val="000B1875"/>
    <w:rsid w:val="000B260F"/>
    <w:rsid w:val="000B2F49"/>
    <w:rsid w:val="000B6720"/>
    <w:rsid w:val="000B6F47"/>
    <w:rsid w:val="000C229A"/>
    <w:rsid w:val="000C5261"/>
    <w:rsid w:val="000C6918"/>
    <w:rsid w:val="000C7E97"/>
    <w:rsid w:val="000D0C02"/>
    <w:rsid w:val="000D1467"/>
    <w:rsid w:val="000D3363"/>
    <w:rsid w:val="000D3BCF"/>
    <w:rsid w:val="000D5E9F"/>
    <w:rsid w:val="000D7CBF"/>
    <w:rsid w:val="000E754C"/>
    <w:rsid w:val="000F1362"/>
    <w:rsid w:val="000F6521"/>
    <w:rsid w:val="000F7603"/>
    <w:rsid w:val="001003D1"/>
    <w:rsid w:val="001014BD"/>
    <w:rsid w:val="00103457"/>
    <w:rsid w:val="001037D3"/>
    <w:rsid w:val="001114BB"/>
    <w:rsid w:val="0011359C"/>
    <w:rsid w:val="00120357"/>
    <w:rsid w:val="00120903"/>
    <w:rsid w:val="00121284"/>
    <w:rsid w:val="00123968"/>
    <w:rsid w:val="0012575A"/>
    <w:rsid w:val="001259D2"/>
    <w:rsid w:val="00125E66"/>
    <w:rsid w:val="001262A6"/>
    <w:rsid w:val="001263FE"/>
    <w:rsid w:val="001273A9"/>
    <w:rsid w:val="00127B92"/>
    <w:rsid w:val="001335D8"/>
    <w:rsid w:val="00133999"/>
    <w:rsid w:val="0013538E"/>
    <w:rsid w:val="00135F99"/>
    <w:rsid w:val="0013756F"/>
    <w:rsid w:val="00137BAE"/>
    <w:rsid w:val="001401D7"/>
    <w:rsid w:val="00140E10"/>
    <w:rsid w:val="00142997"/>
    <w:rsid w:val="001433B3"/>
    <w:rsid w:val="00143EFF"/>
    <w:rsid w:val="00147213"/>
    <w:rsid w:val="001530DE"/>
    <w:rsid w:val="001551DC"/>
    <w:rsid w:val="00164A0F"/>
    <w:rsid w:val="00165A16"/>
    <w:rsid w:val="00166552"/>
    <w:rsid w:val="00170132"/>
    <w:rsid w:val="001716AB"/>
    <w:rsid w:val="0017472F"/>
    <w:rsid w:val="00177AA0"/>
    <w:rsid w:val="0018228B"/>
    <w:rsid w:val="001841B8"/>
    <w:rsid w:val="001906A5"/>
    <w:rsid w:val="001907E4"/>
    <w:rsid w:val="00192752"/>
    <w:rsid w:val="00192D94"/>
    <w:rsid w:val="001A08A6"/>
    <w:rsid w:val="001A56AA"/>
    <w:rsid w:val="001B41D0"/>
    <w:rsid w:val="001B6C2F"/>
    <w:rsid w:val="001B7BB3"/>
    <w:rsid w:val="001C2651"/>
    <w:rsid w:val="001C401B"/>
    <w:rsid w:val="001C58EC"/>
    <w:rsid w:val="001D185D"/>
    <w:rsid w:val="001D4BF8"/>
    <w:rsid w:val="001D641B"/>
    <w:rsid w:val="001E66D1"/>
    <w:rsid w:val="001F228F"/>
    <w:rsid w:val="001F37A1"/>
    <w:rsid w:val="001F6101"/>
    <w:rsid w:val="001F6172"/>
    <w:rsid w:val="001F65EB"/>
    <w:rsid w:val="001F672A"/>
    <w:rsid w:val="00201130"/>
    <w:rsid w:val="002048DD"/>
    <w:rsid w:val="0020533F"/>
    <w:rsid w:val="00207EEF"/>
    <w:rsid w:val="002117A6"/>
    <w:rsid w:val="00212701"/>
    <w:rsid w:val="00212780"/>
    <w:rsid w:val="0021355B"/>
    <w:rsid w:val="00217CB2"/>
    <w:rsid w:val="002211B0"/>
    <w:rsid w:val="002253CB"/>
    <w:rsid w:val="00225ED1"/>
    <w:rsid w:val="002262F8"/>
    <w:rsid w:val="002263EE"/>
    <w:rsid w:val="002271F1"/>
    <w:rsid w:val="00227228"/>
    <w:rsid w:val="0023308F"/>
    <w:rsid w:val="00234235"/>
    <w:rsid w:val="00234BA6"/>
    <w:rsid w:val="00241C34"/>
    <w:rsid w:val="0025235A"/>
    <w:rsid w:val="0025747E"/>
    <w:rsid w:val="00257515"/>
    <w:rsid w:val="00263605"/>
    <w:rsid w:val="00264DE1"/>
    <w:rsid w:val="00266EAF"/>
    <w:rsid w:val="002707C4"/>
    <w:rsid w:val="00272837"/>
    <w:rsid w:val="0027471D"/>
    <w:rsid w:val="00277256"/>
    <w:rsid w:val="00277E3E"/>
    <w:rsid w:val="00282CC5"/>
    <w:rsid w:val="002831E3"/>
    <w:rsid w:val="00283607"/>
    <w:rsid w:val="0028483C"/>
    <w:rsid w:val="00286074"/>
    <w:rsid w:val="00286870"/>
    <w:rsid w:val="00295AA1"/>
    <w:rsid w:val="002A0FBB"/>
    <w:rsid w:val="002A48B0"/>
    <w:rsid w:val="002A5850"/>
    <w:rsid w:val="002A5A53"/>
    <w:rsid w:val="002B177E"/>
    <w:rsid w:val="002B31F5"/>
    <w:rsid w:val="002B3FDC"/>
    <w:rsid w:val="002B639A"/>
    <w:rsid w:val="002C011B"/>
    <w:rsid w:val="002C0489"/>
    <w:rsid w:val="002C0C29"/>
    <w:rsid w:val="002C28F8"/>
    <w:rsid w:val="002C2E66"/>
    <w:rsid w:val="002C5E0A"/>
    <w:rsid w:val="002C73E7"/>
    <w:rsid w:val="002D3225"/>
    <w:rsid w:val="002D39DD"/>
    <w:rsid w:val="002E0A57"/>
    <w:rsid w:val="002E0AEE"/>
    <w:rsid w:val="002E0B0A"/>
    <w:rsid w:val="002E1922"/>
    <w:rsid w:val="002E2B84"/>
    <w:rsid w:val="002E2C94"/>
    <w:rsid w:val="002E4D5A"/>
    <w:rsid w:val="002E667A"/>
    <w:rsid w:val="002F25E3"/>
    <w:rsid w:val="002F48DD"/>
    <w:rsid w:val="002F58CC"/>
    <w:rsid w:val="00300292"/>
    <w:rsid w:val="0030482C"/>
    <w:rsid w:val="003054C1"/>
    <w:rsid w:val="00305AEE"/>
    <w:rsid w:val="003139D7"/>
    <w:rsid w:val="00314468"/>
    <w:rsid w:val="00314B0B"/>
    <w:rsid w:val="003156D7"/>
    <w:rsid w:val="00315BFB"/>
    <w:rsid w:val="00316AA8"/>
    <w:rsid w:val="003218A8"/>
    <w:rsid w:val="00330A0E"/>
    <w:rsid w:val="00335162"/>
    <w:rsid w:val="00341AFE"/>
    <w:rsid w:val="003468BD"/>
    <w:rsid w:val="00347CD7"/>
    <w:rsid w:val="00352893"/>
    <w:rsid w:val="003530F0"/>
    <w:rsid w:val="003547D6"/>
    <w:rsid w:val="00355711"/>
    <w:rsid w:val="00356A88"/>
    <w:rsid w:val="00357D1B"/>
    <w:rsid w:val="0036049C"/>
    <w:rsid w:val="0036217A"/>
    <w:rsid w:val="003638B0"/>
    <w:rsid w:val="00367438"/>
    <w:rsid w:val="00374964"/>
    <w:rsid w:val="00382E8A"/>
    <w:rsid w:val="003843FB"/>
    <w:rsid w:val="00387BC0"/>
    <w:rsid w:val="00387D1C"/>
    <w:rsid w:val="0039324D"/>
    <w:rsid w:val="0039467B"/>
    <w:rsid w:val="00394BBE"/>
    <w:rsid w:val="00396BA6"/>
    <w:rsid w:val="003974C5"/>
    <w:rsid w:val="00397E5F"/>
    <w:rsid w:val="003A025E"/>
    <w:rsid w:val="003A05DB"/>
    <w:rsid w:val="003A0D3A"/>
    <w:rsid w:val="003A4C2D"/>
    <w:rsid w:val="003A7F4E"/>
    <w:rsid w:val="003B2A31"/>
    <w:rsid w:val="003B459E"/>
    <w:rsid w:val="003B53A7"/>
    <w:rsid w:val="003B5A7D"/>
    <w:rsid w:val="003B665E"/>
    <w:rsid w:val="003C4C82"/>
    <w:rsid w:val="003D0AB5"/>
    <w:rsid w:val="003D3475"/>
    <w:rsid w:val="003D3CF6"/>
    <w:rsid w:val="003D40CB"/>
    <w:rsid w:val="003E0853"/>
    <w:rsid w:val="003E0A99"/>
    <w:rsid w:val="003E0CAE"/>
    <w:rsid w:val="003E684A"/>
    <w:rsid w:val="003E7A8C"/>
    <w:rsid w:val="003F4033"/>
    <w:rsid w:val="003F5046"/>
    <w:rsid w:val="003F562E"/>
    <w:rsid w:val="003F5B71"/>
    <w:rsid w:val="00401DF6"/>
    <w:rsid w:val="00402921"/>
    <w:rsid w:val="0040412D"/>
    <w:rsid w:val="0040783A"/>
    <w:rsid w:val="00407B40"/>
    <w:rsid w:val="0041115F"/>
    <w:rsid w:val="00413DB7"/>
    <w:rsid w:val="00416C31"/>
    <w:rsid w:val="00420D33"/>
    <w:rsid w:val="00422B98"/>
    <w:rsid w:val="00426294"/>
    <w:rsid w:val="00432B2E"/>
    <w:rsid w:val="00433FC7"/>
    <w:rsid w:val="00442723"/>
    <w:rsid w:val="00445A50"/>
    <w:rsid w:val="00445C8E"/>
    <w:rsid w:val="00445D07"/>
    <w:rsid w:val="004526BC"/>
    <w:rsid w:val="0045508F"/>
    <w:rsid w:val="00455A96"/>
    <w:rsid w:val="00463524"/>
    <w:rsid w:val="00464238"/>
    <w:rsid w:val="00465DB0"/>
    <w:rsid w:val="00467660"/>
    <w:rsid w:val="00467F22"/>
    <w:rsid w:val="004709E8"/>
    <w:rsid w:val="00472BF0"/>
    <w:rsid w:val="00475454"/>
    <w:rsid w:val="0047614E"/>
    <w:rsid w:val="00476B77"/>
    <w:rsid w:val="00480288"/>
    <w:rsid w:val="00481CCE"/>
    <w:rsid w:val="00485591"/>
    <w:rsid w:val="004877DF"/>
    <w:rsid w:val="00491F73"/>
    <w:rsid w:val="00492069"/>
    <w:rsid w:val="004950F0"/>
    <w:rsid w:val="00495FA6"/>
    <w:rsid w:val="004971DA"/>
    <w:rsid w:val="00497A29"/>
    <w:rsid w:val="004A1982"/>
    <w:rsid w:val="004A2448"/>
    <w:rsid w:val="004A2D73"/>
    <w:rsid w:val="004A452A"/>
    <w:rsid w:val="004A64B4"/>
    <w:rsid w:val="004B527F"/>
    <w:rsid w:val="004C6441"/>
    <w:rsid w:val="004D2759"/>
    <w:rsid w:val="004D485E"/>
    <w:rsid w:val="004D494D"/>
    <w:rsid w:val="004D58BF"/>
    <w:rsid w:val="004D5A5C"/>
    <w:rsid w:val="004E079A"/>
    <w:rsid w:val="004E0D8D"/>
    <w:rsid w:val="004E44FA"/>
    <w:rsid w:val="004E4C43"/>
    <w:rsid w:val="004E68AC"/>
    <w:rsid w:val="004E770D"/>
    <w:rsid w:val="004F142E"/>
    <w:rsid w:val="004F20A3"/>
    <w:rsid w:val="004F28DD"/>
    <w:rsid w:val="004F30E2"/>
    <w:rsid w:val="004F4E54"/>
    <w:rsid w:val="004F5427"/>
    <w:rsid w:val="004F5731"/>
    <w:rsid w:val="0050129F"/>
    <w:rsid w:val="00504028"/>
    <w:rsid w:val="005049A0"/>
    <w:rsid w:val="0052153A"/>
    <w:rsid w:val="00521551"/>
    <w:rsid w:val="005244A2"/>
    <w:rsid w:val="0052450F"/>
    <w:rsid w:val="0052453A"/>
    <w:rsid w:val="005262C4"/>
    <w:rsid w:val="005266D3"/>
    <w:rsid w:val="005317B6"/>
    <w:rsid w:val="00531C67"/>
    <w:rsid w:val="00532481"/>
    <w:rsid w:val="00533D38"/>
    <w:rsid w:val="0054160F"/>
    <w:rsid w:val="00541C87"/>
    <w:rsid w:val="00542543"/>
    <w:rsid w:val="00544600"/>
    <w:rsid w:val="00552FFA"/>
    <w:rsid w:val="0055375D"/>
    <w:rsid w:val="00554CEC"/>
    <w:rsid w:val="0055675F"/>
    <w:rsid w:val="00561F57"/>
    <w:rsid w:val="0056337E"/>
    <w:rsid w:val="0057197B"/>
    <w:rsid w:val="00572464"/>
    <w:rsid w:val="00575340"/>
    <w:rsid w:val="00577317"/>
    <w:rsid w:val="00580880"/>
    <w:rsid w:val="00583EC6"/>
    <w:rsid w:val="00586D6B"/>
    <w:rsid w:val="00590677"/>
    <w:rsid w:val="005948AC"/>
    <w:rsid w:val="00595840"/>
    <w:rsid w:val="00597270"/>
    <w:rsid w:val="005A04E0"/>
    <w:rsid w:val="005A071F"/>
    <w:rsid w:val="005A1474"/>
    <w:rsid w:val="005A5F5F"/>
    <w:rsid w:val="005B0857"/>
    <w:rsid w:val="005B6331"/>
    <w:rsid w:val="005B6E85"/>
    <w:rsid w:val="005C6578"/>
    <w:rsid w:val="005C7641"/>
    <w:rsid w:val="005D0430"/>
    <w:rsid w:val="005D19B7"/>
    <w:rsid w:val="005D3F9E"/>
    <w:rsid w:val="005D53A9"/>
    <w:rsid w:val="005D5CD6"/>
    <w:rsid w:val="005E1145"/>
    <w:rsid w:val="005E7D69"/>
    <w:rsid w:val="005F05CC"/>
    <w:rsid w:val="005F0B38"/>
    <w:rsid w:val="005F1075"/>
    <w:rsid w:val="005F10EB"/>
    <w:rsid w:val="005F2F77"/>
    <w:rsid w:val="005F3CAB"/>
    <w:rsid w:val="006033AD"/>
    <w:rsid w:val="006057AB"/>
    <w:rsid w:val="00606F6A"/>
    <w:rsid w:val="00607D96"/>
    <w:rsid w:val="006143BB"/>
    <w:rsid w:val="00615E8F"/>
    <w:rsid w:val="00616A79"/>
    <w:rsid w:val="00617D40"/>
    <w:rsid w:val="00622480"/>
    <w:rsid w:val="00623806"/>
    <w:rsid w:val="006263CC"/>
    <w:rsid w:val="006269C6"/>
    <w:rsid w:val="006278BD"/>
    <w:rsid w:val="00630138"/>
    <w:rsid w:val="00632FC3"/>
    <w:rsid w:val="006361CB"/>
    <w:rsid w:val="0063762C"/>
    <w:rsid w:val="0064226E"/>
    <w:rsid w:val="00652C72"/>
    <w:rsid w:val="00653CD3"/>
    <w:rsid w:val="006555FA"/>
    <w:rsid w:val="00660F88"/>
    <w:rsid w:val="006614A2"/>
    <w:rsid w:val="006671C4"/>
    <w:rsid w:val="00673AAF"/>
    <w:rsid w:val="006749FD"/>
    <w:rsid w:val="00677AD2"/>
    <w:rsid w:val="006803CF"/>
    <w:rsid w:val="00681857"/>
    <w:rsid w:val="00681C73"/>
    <w:rsid w:val="0068431B"/>
    <w:rsid w:val="00684345"/>
    <w:rsid w:val="00687742"/>
    <w:rsid w:val="00690B20"/>
    <w:rsid w:val="00690EE4"/>
    <w:rsid w:val="0069347A"/>
    <w:rsid w:val="006A53F9"/>
    <w:rsid w:val="006A7020"/>
    <w:rsid w:val="006B015B"/>
    <w:rsid w:val="006B2AD4"/>
    <w:rsid w:val="006D1F57"/>
    <w:rsid w:val="006D3A16"/>
    <w:rsid w:val="006D55E3"/>
    <w:rsid w:val="006E0779"/>
    <w:rsid w:val="006E2244"/>
    <w:rsid w:val="006E35D0"/>
    <w:rsid w:val="006E592F"/>
    <w:rsid w:val="006E5C98"/>
    <w:rsid w:val="006E6C2C"/>
    <w:rsid w:val="006E6CE6"/>
    <w:rsid w:val="006F4AD7"/>
    <w:rsid w:val="006F6130"/>
    <w:rsid w:val="006F7347"/>
    <w:rsid w:val="006F7C0C"/>
    <w:rsid w:val="006F7C12"/>
    <w:rsid w:val="007021B9"/>
    <w:rsid w:val="00702D7E"/>
    <w:rsid w:val="0070431D"/>
    <w:rsid w:val="00704749"/>
    <w:rsid w:val="00713413"/>
    <w:rsid w:val="00716795"/>
    <w:rsid w:val="00716B50"/>
    <w:rsid w:val="00722B03"/>
    <w:rsid w:val="0072606E"/>
    <w:rsid w:val="00733AD1"/>
    <w:rsid w:val="00746191"/>
    <w:rsid w:val="00751C14"/>
    <w:rsid w:val="0075273C"/>
    <w:rsid w:val="00756358"/>
    <w:rsid w:val="007574CB"/>
    <w:rsid w:val="00760095"/>
    <w:rsid w:val="00760CDE"/>
    <w:rsid w:val="0076315F"/>
    <w:rsid w:val="00766915"/>
    <w:rsid w:val="00771263"/>
    <w:rsid w:val="007862E0"/>
    <w:rsid w:val="00787290"/>
    <w:rsid w:val="00790822"/>
    <w:rsid w:val="007929E4"/>
    <w:rsid w:val="007931BA"/>
    <w:rsid w:val="007947F7"/>
    <w:rsid w:val="00796F3C"/>
    <w:rsid w:val="007A1477"/>
    <w:rsid w:val="007A3906"/>
    <w:rsid w:val="007A45CA"/>
    <w:rsid w:val="007C243E"/>
    <w:rsid w:val="007C31BE"/>
    <w:rsid w:val="007C3F81"/>
    <w:rsid w:val="007C5CCA"/>
    <w:rsid w:val="007D0032"/>
    <w:rsid w:val="007D2135"/>
    <w:rsid w:val="007D25BF"/>
    <w:rsid w:val="007D3D63"/>
    <w:rsid w:val="007D5B58"/>
    <w:rsid w:val="007E0B66"/>
    <w:rsid w:val="007E0EDC"/>
    <w:rsid w:val="007E20C1"/>
    <w:rsid w:val="007E221D"/>
    <w:rsid w:val="007E48E9"/>
    <w:rsid w:val="007E4FB6"/>
    <w:rsid w:val="007E6292"/>
    <w:rsid w:val="007E6B23"/>
    <w:rsid w:val="007F2127"/>
    <w:rsid w:val="007F4952"/>
    <w:rsid w:val="007F6568"/>
    <w:rsid w:val="00800FC5"/>
    <w:rsid w:val="008012E6"/>
    <w:rsid w:val="00804B15"/>
    <w:rsid w:val="00806AFD"/>
    <w:rsid w:val="008120DE"/>
    <w:rsid w:val="0081241A"/>
    <w:rsid w:val="008139B6"/>
    <w:rsid w:val="00814D93"/>
    <w:rsid w:val="008152B3"/>
    <w:rsid w:val="0081620D"/>
    <w:rsid w:val="00817137"/>
    <w:rsid w:val="008224A2"/>
    <w:rsid w:val="0082407B"/>
    <w:rsid w:val="00826376"/>
    <w:rsid w:val="008318CE"/>
    <w:rsid w:val="00832AA5"/>
    <w:rsid w:val="00836572"/>
    <w:rsid w:val="00840708"/>
    <w:rsid w:val="00841A10"/>
    <w:rsid w:val="008441D5"/>
    <w:rsid w:val="008444D7"/>
    <w:rsid w:val="008444F2"/>
    <w:rsid w:val="008559FC"/>
    <w:rsid w:val="00855BE2"/>
    <w:rsid w:val="00861A74"/>
    <w:rsid w:val="00861D61"/>
    <w:rsid w:val="00865E54"/>
    <w:rsid w:val="0087017F"/>
    <w:rsid w:val="00870225"/>
    <w:rsid w:val="00870534"/>
    <w:rsid w:val="008765D7"/>
    <w:rsid w:val="00877687"/>
    <w:rsid w:val="0088121B"/>
    <w:rsid w:val="00882232"/>
    <w:rsid w:val="00882503"/>
    <w:rsid w:val="0088421B"/>
    <w:rsid w:val="00884D8A"/>
    <w:rsid w:val="008873A3"/>
    <w:rsid w:val="00887695"/>
    <w:rsid w:val="00890D42"/>
    <w:rsid w:val="00897B3E"/>
    <w:rsid w:val="008A2249"/>
    <w:rsid w:val="008A5CCC"/>
    <w:rsid w:val="008A712F"/>
    <w:rsid w:val="008B4BDB"/>
    <w:rsid w:val="008B58F9"/>
    <w:rsid w:val="008B5D2F"/>
    <w:rsid w:val="008B7173"/>
    <w:rsid w:val="008C6A12"/>
    <w:rsid w:val="008C7D1B"/>
    <w:rsid w:val="008D413E"/>
    <w:rsid w:val="008D4642"/>
    <w:rsid w:val="008D5837"/>
    <w:rsid w:val="008E00B7"/>
    <w:rsid w:val="008E2BE2"/>
    <w:rsid w:val="008F2506"/>
    <w:rsid w:val="008F6281"/>
    <w:rsid w:val="008F7AB8"/>
    <w:rsid w:val="00900137"/>
    <w:rsid w:val="009032CC"/>
    <w:rsid w:val="009046F6"/>
    <w:rsid w:val="00905E6A"/>
    <w:rsid w:val="00906B72"/>
    <w:rsid w:val="00910933"/>
    <w:rsid w:val="0091237E"/>
    <w:rsid w:val="00916F5F"/>
    <w:rsid w:val="0092113C"/>
    <w:rsid w:val="00922D65"/>
    <w:rsid w:val="009251A9"/>
    <w:rsid w:val="00927C79"/>
    <w:rsid w:val="009323C1"/>
    <w:rsid w:val="009353C5"/>
    <w:rsid w:val="00936271"/>
    <w:rsid w:val="009401B1"/>
    <w:rsid w:val="0094379A"/>
    <w:rsid w:val="0094606B"/>
    <w:rsid w:val="00946315"/>
    <w:rsid w:val="00947AD5"/>
    <w:rsid w:val="00950A97"/>
    <w:rsid w:val="00950F13"/>
    <w:rsid w:val="00954023"/>
    <w:rsid w:val="00957635"/>
    <w:rsid w:val="009604D4"/>
    <w:rsid w:val="009607E7"/>
    <w:rsid w:val="009609C4"/>
    <w:rsid w:val="009638CF"/>
    <w:rsid w:val="00963E57"/>
    <w:rsid w:val="00970D1B"/>
    <w:rsid w:val="00973475"/>
    <w:rsid w:val="00975815"/>
    <w:rsid w:val="00975ABB"/>
    <w:rsid w:val="00977BB2"/>
    <w:rsid w:val="009800E3"/>
    <w:rsid w:val="00987D79"/>
    <w:rsid w:val="009A15DD"/>
    <w:rsid w:val="009A5C98"/>
    <w:rsid w:val="009A5FDB"/>
    <w:rsid w:val="009B0AD1"/>
    <w:rsid w:val="009B0E28"/>
    <w:rsid w:val="009B1D7B"/>
    <w:rsid w:val="009C049E"/>
    <w:rsid w:val="009C229B"/>
    <w:rsid w:val="009C4B96"/>
    <w:rsid w:val="009C6E3C"/>
    <w:rsid w:val="009D019D"/>
    <w:rsid w:val="009D0EAE"/>
    <w:rsid w:val="009D31C2"/>
    <w:rsid w:val="009D4745"/>
    <w:rsid w:val="009D53E0"/>
    <w:rsid w:val="009D72E8"/>
    <w:rsid w:val="009E3BE3"/>
    <w:rsid w:val="009E4381"/>
    <w:rsid w:val="009E5EC0"/>
    <w:rsid w:val="009E6588"/>
    <w:rsid w:val="009E6AF0"/>
    <w:rsid w:val="009F54F7"/>
    <w:rsid w:val="009F7302"/>
    <w:rsid w:val="00A00690"/>
    <w:rsid w:val="00A02A6C"/>
    <w:rsid w:val="00A03F2A"/>
    <w:rsid w:val="00A202AB"/>
    <w:rsid w:val="00A20661"/>
    <w:rsid w:val="00A20B7E"/>
    <w:rsid w:val="00A300FD"/>
    <w:rsid w:val="00A313DB"/>
    <w:rsid w:val="00A34093"/>
    <w:rsid w:val="00A34F21"/>
    <w:rsid w:val="00A37D13"/>
    <w:rsid w:val="00A4585A"/>
    <w:rsid w:val="00A50ECB"/>
    <w:rsid w:val="00A519E3"/>
    <w:rsid w:val="00A52A9B"/>
    <w:rsid w:val="00A54D91"/>
    <w:rsid w:val="00A611CB"/>
    <w:rsid w:val="00A61211"/>
    <w:rsid w:val="00A61673"/>
    <w:rsid w:val="00A647B1"/>
    <w:rsid w:val="00A6580A"/>
    <w:rsid w:val="00A65880"/>
    <w:rsid w:val="00A65C88"/>
    <w:rsid w:val="00A72259"/>
    <w:rsid w:val="00A843AA"/>
    <w:rsid w:val="00A935A8"/>
    <w:rsid w:val="00A94DFE"/>
    <w:rsid w:val="00A95F0E"/>
    <w:rsid w:val="00A97063"/>
    <w:rsid w:val="00AA1612"/>
    <w:rsid w:val="00AA7BC7"/>
    <w:rsid w:val="00AB0332"/>
    <w:rsid w:val="00AB0D50"/>
    <w:rsid w:val="00AB3380"/>
    <w:rsid w:val="00AB3A91"/>
    <w:rsid w:val="00AB4256"/>
    <w:rsid w:val="00AB595D"/>
    <w:rsid w:val="00AB6333"/>
    <w:rsid w:val="00AB7B6F"/>
    <w:rsid w:val="00AB7CEA"/>
    <w:rsid w:val="00AC0F63"/>
    <w:rsid w:val="00AC2398"/>
    <w:rsid w:val="00AC277E"/>
    <w:rsid w:val="00AC71F1"/>
    <w:rsid w:val="00AC7225"/>
    <w:rsid w:val="00AD15E7"/>
    <w:rsid w:val="00AD1CBD"/>
    <w:rsid w:val="00AF195C"/>
    <w:rsid w:val="00AF1BFB"/>
    <w:rsid w:val="00AF270A"/>
    <w:rsid w:val="00AF286D"/>
    <w:rsid w:val="00B004EA"/>
    <w:rsid w:val="00B041F9"/>
    <w:rsid w:val="00B04252"/>
    <w:rsid w:val="00B118F7"/>
    <w:rsid w:val="00B12699"/>
    <w:rsid w:val="00B12CA6"/>
    <w:rsid w:val="00B13254"/>
    <w:rsid w:val="00B13903"/>
    <w:rsid w:val="00B14133"/>
    <w:rsid w:val="00B1499A"/>
    <w:rsid w:val="00B2217D"/>
    <w:rsid w:val="00B25A48"/>
    <w:rsid w:val="00B40239"/>
    <w:rsid w:val="00B42AB2"/>
    <w:rsid w:val="00B42C3F"/>
    <w:rsid w:val="00B4460C"/>
    <w:rsid w:val="00B5351F"/>
    <w:rsid w:val="00B53FEB"/>
    <w:rsid w:val="00B54171"/>
    <w:rsid w:val="00B55122"/>
    <w:rsid w:val="00B57647"/>
    <w:rsid w:val="00B57CE0"/>
    <w:rsid w:val="00B60BA6"/>
    <w:rsid w:val="00B61BA5"/>
    <w:rsid w:val="00B62CB4"/>
    <w:rsid w:val="00B6540F"/>
    <w:rsid w:val="00B67C75"/>
    <w:rsid w:val="00B75F5B"/>
    <w:rsid w:val="00B8171D"/>
    <w:rsid w:val="00B8370C"/>
    <w:rsid w:val="00B83FC0"/>
    <w:rsid w:val="00B84CEF"/>
    <w:rsid w:val="00B84FC2"/>
    <w:rsid w:val="00B86506"/>
    <w:rsid w:val="00B86789"/>
    <w:rsid w:val="00B935D1"/>
    <w:rsid w:val="00B95247"/>
    <w:rsid w:val="00BA11EC"/>
    <w:rsid w:val="00BA1AEB"/>
    <w:rsid w:val="00BB07C6"/>
    <w:rsid w:val="00BB3B18"/>
    <w:rsid w:val="00BB7C23"/>
    <w:rsid w:val="00BB7E87"/>
    <w:rsid w:val="00BC1F37"/>
    <w:rsid w:val="00BC360E"/>
    <w:rsid w:val="00BC4E9B"/>
    <w:rsid w:val="00BD33C1"/>
    <w:rsid w:val="00BD5AE5"/>
    <w:rsid w:val="00BD6EC4"/>
    <w:rsid w:val="00BD701F"/>
    <w:rsid w:val="00BE0561"/>
    <w:rsid w:val="00BE3ACA"/>
    <w:rsid w:val="00BE4539"/>
    <w:rsid w:val="00BE6EB2"/>
    <w:rsid w:val="00BE754C"/>
    <w:rsid w:val="00BE7F14"/>
    <w:rsid w:val="00BF75D3"/>
    <w:rsid w:val="00C039B9"/>
    <w:rsid w:val="00C05A03"/>
    <w:rsid w:val="00C10609"/>
    <w:rsid w:val="00C126FD"/>
    <w:rsid w:val="00C15CEB"/>
    <w:rsid w:val="00C160B1"/>
    <w:rsid w:val="00C22EFA"/>
    <w:rsid w:val="00C241CA"/>
    <w:rsid w:val="00C27B12"/>
    <w:rsid w:val="00C3006C"/>
    <w:rsid w:val="00C35D98"/>
    <w:rsid w:val="00C40FA3"/>
    <w:rsid w:val="00C41752"/>
    <w:rsid w:val="00C44699"/>
    <w:rsid w:val="00C44F8B"/>
    <w:rsid w:val="00C461DF"/>
    <w:rsid w:val="00C477B9"/>
    <w:rsid w:val="00C51C31"/>
    <w:rsid w:val="00C52A30"/>
    <w:rsid w:val="00C5584D"/>
    <w:rsid w:val="00C608A0"/>
    <w:rsid w:val="00C611F5"/>
    <w:rsid w:val="00C622E1"/>
    <w:rsid w:val="00C6656C"/>
    <w:rsid w:val="00C66F1A"/>
    <w:rsid w:val="00C817DF"/>
    <w:rsid w:val="00C846EA"/>
    <w:rsid w:val="00C85A06"/>
    <w:rsid w:val="00C90A49"/>
    <w:rsid w:val="00C9148D"/>
    <w:rsid w:val="00C92A63"/>
    <w:rsid w:val="00C955A2"/>
    <w:rsid w:val="00C9643A"/>
    <w:rsid w:val="00C9774F"/>
    <w:rsid w:val="00CA390B"/>
    <w:rsid w:val="00CB25CB"/>
    <w:rsid w:val="00CB4A4A"/>
    <w:rsid w:val="00CB568F"/>
    <w:rsid w:val="00CC0185"/>
    <w:rsid w:val="00CC3005"/>
    <w:rsid w:val="00CC4C50"/>
    <w:rsid w:val="00CD1FDF"/>
    <w:rsid w:val="00CD4698"/>
    <w:rsid w:val="00CD7FBA"/>
    <w:rsid w:val="00CF0BC6"/>
    <w:rsid w:val="00CF3081"/>
    <w:rsid w:val="00CF33AC"/>
    <w:rsid w:val="00CF39EB"/>
    <w:rsid w:val="00CF4A29"/>
    <w:rsid w:val="00CF50AE"/>
    <w:rsid w:val="00D00C23"/>
    <w:rsid w:val="00D0422E"/>
    <w:rsid w:val="00D10A6F"/>
    <w:rsid w:val="00D15533"/>
    <w:rsid w:val="00D174B9"/>
    <w:rsid w:val="00D175D7"/>
    <w:rsid w:val="00D202FF"/>
    <w:rsid w:val="00D25AC0"/>
    <w:rsid w:val="00D34774"/>
    <w:rsid w:val="00D4215D"/>
    <w:rsid w:val="00D43A70"/>
    <w:rsid w:val="00D50A49"/>
    <w:rsid w:val="00D50FD8"/>
    <w:rsid w:val="00D53253"/>
    <w:rsid w:val="00D5385B"/>
    <w:rsid w:val="00D55887"/>
    <w:rsid w:val="00D6069F"/>
    <w:rsid w:val="00D655CE"/>
    <w:rsid w:val="00D71BBD"/>
    <w:rsid w:val="00D73EC0"/>
    <w:rsid w:val="00D744D8"/>
    <w:rsid w:val="00D808B5"/>
    <w:rsid w:val="00D8213E"/>
    <w:rsid w:val="00D84174"/>
    <w:rsid w:val="00D8641F"/>
    <w:rsid w:val="00D86B7A"/>
    <w:rsid w:val="00D86CB0"/>
    <w:rsid w:val="00D9017B"/>
    <w:rsid w:val="00D90DD8"/>
    <w:rsid w:val="00D910B0"/>
    <w:rsid w:val="00D91CDB"/>
    <w:rsid w:val="00D94D63"/>
    <w:rsid w:val="00DA02F9"/>
    <w:rsid w:val="00DA0C8D"/>
    <w:rsid w:val="00DA1387"/>
    <w:rsid w:val="00DA413E"/>
    <w:rsid w:val="00DA6E83"/>
    <w:rsid w:val="00DB33FD"/>
    <w:rsid w:val="00DC07D4"/>
    <w:rsid w:val="00DC327E"/>
    <w:rsid w:val="00DC4561"/>
    <w:rsid w:val="00DC58C1"/>
    <w:rsid w:val="00DD08A9"/>
    <w:rsid w:val="00DD0B04"/>
    <w:rsid w:val="00DD0FBC"/>
    <w:rsid w:val="00DD1408"/>
    <w:rsid w:val="00DD287C"/>
    <w:rsid w:val="00DD6717"/>
    <w:rsid w:val="00DE02AA"/>
    <w:rsid w:val="00DE41D3"/>
    <w:rsid w:val="00DF0147"/>
    <w:rsid w:val="00DF0E2B"/>
    <w:rsid w:val="00DF737A"/>
    <w:rsid w:val="00DF781B"/>
    <w:rsid w:val="00DF7CAC"/>
    <w:rsid w:val="00DF7E03"/>
    <w:rsid w:val="00E01B04"/>
    <w:rsid w:val="00E027F4"/>
    <w:rsid w:val="00E03502"/>
    <w:rsid w:val="00E036E2"/>
    <w:rsid w:val="00E04701"/>
    <w:rsid w:val="00E06293"/>
    <w:rsid w:val="00E1033E"/>
    <w:rsid w:val="00E110D3"/>
    <w:rsid w:val="00E12314"/>
    <w:rsid w:val="00E209C2"/>
    <w:rsid w:val="00E230BA"/>
    <w:rsid w:val="00E25963"/>
    <w:rsid w:val="00E27545"/>
    <w:rsid w:val="00E31EBF"/>
    <w:rsid w:val="00E33299"/>
    <w:rsid w:val="00E34C4A"/>
    <w:rsid w:val="00E355A5"/>
    <w:rsid w:val="00E3740C"/>
    <w:rsid w:val="00E407A2"/>
    <w:rsid w:val="00E42DD5"/>
    <w:rsid w:val="00E448DB"/>
    <w:rsid w:val="00E52876"/>
    <w:rsid w:val="00E537D1"/>
    <w:rsid w:val="00E53E25"/>
    <w:rsid w:val="00E545C2"/>
    <w:rsid w:val="00E561A5"/>
    <w:rsid w:val="00E579F4"/>
    <w:rsid w:val="00E6241A"/>
    <w:rsid w:val="00E652AF"/>
    <w:rsid w:val="00E7021B"/>
    <w:rsid w:val="00E7062A"/>
    <w:rsid w:val="00E70D89"/>
    <w:rsid w:val="00E75E5C"/>
    <w:rsid w:val="00E81787"/>
    <w:rsid w:val="00E867E5"/>
    <w:rsid w:val="00E91837"/>
    <w:rsid w:val="00E92C0F"/>
    <w:rsid w:val="00E93818"/>
    <w:rsid w:val="00E94273"/>
    <w:rsid w:val="00E946C9"/>
    <w:rsid w:val="00E9476D"/>
    <w:rsid w:val="00EA3700"/>
    <w:rsid w:val="00EA3A3D"/>
    <w:rsid w:val="00EA4169"/>
    <w:rsid w:val="00EA5A8A"/>
    <w:rsid w:val="00EA6CF6"/>
    <w:rsid w:val="00EA76EE"/>
    <w:rsid w:val="00EA7D7F"/>
    <w:rsid w:val="00EB16B4"/>
    <w:rsid w:val="00EB1C0A"/>
    <w:rsid w:val="00EB1E57"/>
    <w:rsid w:val="00EB278B"/>
    <w:rsid w:val="00EB30C6"/>
    <w:rsid w:val="00EB471A"/>
    <w:rsid w:val="00EB7C45"/>
    <w:rsid w:val="00EC561A"/>
    <w:rsid w:val="00ED3009"/>
    <w:rsid w:val="00ED3481"/>
    <w:rsid w:val="00ED3B57"/>
    <w:rsid w:val="00ED4320"/>
    <w:rsid w:val="00ED573C"/>
    <w:rsid w:val="00ED5963"/>
    <w:rsid w:val="00ED661D"/>
    <w:rsid w:val="00EE0EFC"/>
    <w:rsid w:val="00EE1F3B"/>
    <w:rsid w:val="00EE5F83"/>
    <w:rsid w:val="00EF0E5C"/>
    <w:rsid w:val="00EF14A3"/>
    <w:rsid w:val="00EF178F"/>
    <w:rsid w:val="00EF1893"/>
    <w:rsid w:val="00EF43DF"/>
    <w:rsid w:val="00EF49A1"/>
    <w:rsid w:val="00EF52E3"/>
    <w:rsid w:val="00F02B92"/>
    <w:rsid w:val="00F051DF"/>
    <w:rsid w:val="00F11BE3"/>
    <w:rsid w:val="00F1282B"/>
    <w:rsid w:val="00F13330"/>
    <w:rsid w:val="00F145EF"/>
    <w:rsid w:val="00F22272"/>
    <w:rsid w:val="00F26AA2"/>
    <w:rsid w:val="00F31E62"/>
    <w:rsid w:val="00F37A48"/>
    <w:rsid w:val="00F37F58"/>
    <w:rsid w:val="00F37FD5"/>
    <w:rsid w:val="00F4044D"/>
    <w:rsid w:val="00F40969"/>
    <w:rsid w:val="00F42142"/>
    <w:rsid w:val="00F44EA8"/>
    <w:rsid w:val="00F50C91"/>
    <w:rsid w:val="00F514B7"/>
    <w:rsid w:val="00F64CC4"/>
    <w:rsid w:val="00F67BBB"/>
    <w:rsid w:val="00F74986"/>
    <w:rsid w:val="00F77D5C"/>
    <w:rsid w:val="00F80CB1"/>
    <w:rsid w:val="00F83141"/>
    <w:rsid w:val="00F840C2"/>
    <w:rsid w:val="00F8478E"/>
    <w:rsid w:val="00F857FE"/>
    <w:rsid w:val="00F871BF"/>
    <w:rsid w:val="00F91931"/>
    <w:rsid w:val="00F92AF9"/>
    <w:rsid w:val="00F9702C"/>
    <w:rsid w:val="00FA4E1E"/>
    <w:rsid w:val="00FA7875"/>
    <w:rsid w:val="00FB4B3B"/>
    <w:rsid w:val="00FB4B79"/>
    <w:rsid w:val="00FB788E"/>
    <w:rsid w:val="00FC16AA"/>
    <w:rsid w:val="00FC1CC3"/>
    <w:rsid w:val="00FC7CB3"/>
    <w:rsid w:val="00FD2209"/>
    <w:rsid w:val="00FE2A16"/>
    <w:rsid w:val="00FE5C4D"/>
    <w:rsid w:val="00FF062F"/>
    <w:rsid w:val="00FF0AB9"/>
    <w:rsid w:val="00FF1381"/>
    <w:rsid w:val="00FF3306"/>
    <w:rsid w:val="00FF6753"/>
    <w:rsid w:val="00FF6A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E0E57"/>
  <w15:chartTrackingRefBased/>
  <w15:docId w15:val="{0555EB87-E463-4BE9-AB45-7FD7046B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588"/>
    <w:pPr>
      <w:spacing w:after="60" w:line="240" w:lineRule="auto"/>
      <w:contextualSpacing/>
      <w:jc w:val="both"/>
    </w:pPr>
    <w:rPr>
      <w:rFonts w:ascii="Vinci Sans" w:hAnsi="Vinci Sans"/>
    </w:rPr>
  </w:style>
  <w:style w:type="paragraph" w:styleId="Heading1">
    <w:name w:val="heading 1"/>
    <w:basedOn w:val="Normal"/>
    <w:next w:val="Normal"/>
    <w:link w:val="Heading1Char"/>
    <w:uiPriority w:val="9"/>
    <w:qFormat/>
    <w:rsid w:val="005B6331"/>
    <w:pPr>
      <w:keepNext/>
      <w:keepLines/>
      <w:numPr>
        <w:numId w:val="11"/>
      </w:numPr>
      <w:pBdr>
        <w:bottom w:val="single" w:sz="12" w:space="1" w:color="FF0000"/>
      </w:pBdr>
      <w:spacing w:before="240"/>
      <w:jc w:val="right"/>
      <w:outlineLvl w:val="0"/>
    </w:pPr>
    <w:rPr>
      <w:rFonts w:eastAsiaTheme="majorEastAsia" w:cstheme="majorBidi"/>
      <w:b/>
      <w:color w:val="003399"/>
      <w:sz w:val="72"/>
      <w:szCs w:val="32"/>
    </w:rPr>
  </w:style>
  <w:style w:type="paragraph" w:styleId="Heading2">
    <w:name w:val="heading 2"/>
    <w:basedOn w:val="Normal"/>
    <w:next w:val="Normal"/>
    <w:link w:val="Heading2Char"/>
    <w:uiPriority w:val="99"/>
    <w:unhideWhenUsed/>
    <w:qFormat/>
    <w:rsid w:val="005B6331"/>
    <w:pPr>
      <w:keepNext/>
      <w:keepLines/>
      <w:numPr>
        <w:ilvl w:val="1"/>
        <w:numId w:val="11"/>
      </w:numPr>
      <w:pBdr>
        <w:top w:val="single" w:sz="12" w:space="6" w:color="003399" w:shadow="1"/>
        <w:left w:val="single" w:sz="12" w:space="10" w:color="003399" w:shadow="1"/>
        <w:bottom w:val="single" w:sz="12" w:space="6" w:color="003399" w:shadow="1"/>
        <w:right w:val="single" w:sz="12" w:space="10" w:color="003399" w:shadow="1"/>
      </w:pBd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A08A6"/>
    <w:pPr>
      <w:keepNext/>
      <w:keepLines/>
      <w:numPr>
        <w:ilvl w:val="2"/>
        <w:numId w:val="11"/>
      </w:numPr>
      <w:pBdr>
        <w:bottom w:val="single" w:sz="8" w:space="1" w:color="FF0000"/>
      </w:pBdr>
      <w:spacing w:before="240" w:after="240"/>
      <w:outlineLvl w:val="2"/>
    </w:pPr>
    <w:rPr>
      <w:rFonts w:eastAsiaTheme="majorEastAsia" w:cstheme="majorBidi"/>
      <w:b/>
      <w:color w:val="003399"/>
      <w:sz w:val="24"/>
      <w:szCs w:val="24"/>
    </w:rPr>
  </w:style>
  <w:style w:type="paragraph" w:styleId="Heading4">
    <w:name w:val="heading 4"/>
    <w:basedOn w:val="Normal"/>
    <w:next w:val="Normal"/>
    <w:link w:val="Heading4Char"/>
    <w:uiPriority w:val="9"/>
    <w:unhideWhenUsed/>
    <w:qFormat/>
    <w:rsid w:val="00D655CE"/>
    <w:pPr>
      <w:keepNext/>
      <w:keepLines/>
      <w:numPr>
        <w:ilvl w:val="3"/>
        <w:numId w:val="11"/>
      </w:numPr>
      <w:spacing w:before="40" w:after="120"/>
      <w:outlineLvl w:val="3"/>
    </w:pPr>
    <w:rPr>
      <w:rFonts w:eastAsiaTheme="majorEastAsia" w:cstheme="majorBidi"/>
      <w:b/>
      <w:iCs/>
      <w:color w:val="C00000"/>
      <w:sz w:val="28"/>
    </w:rPr>
  </w:style>
  <w:style w:type="paragraph" w:styleId="Heading5">
    <w:name w:val="heading 5"/>
    <w:basedOn w:val="Normal"/>
    <w:next w:val="Normal"/>
    <w:link w:val="Heading5Char"/>
    <w:uiPriority w:val="9"/>
    <w:unhideWhenUsed/>
    <w:qFormat/>
    <w:rsid w:val="005B6331"/>
    <w:pPr>
      <w:keepNext/>
      <w:keepLines/>
      <w:spacing w:before="120" w:after="120"/>
      <w:outlineLvl w:val="4"/>
    </w:pPr>
    <w:rPr>
      <w:rFonts w:ascii="Vinci Sans Medium" w:eastAsiaTheme="majorEastAsia" w:hAnsi="Vinci Sans Medium" w:cstheme="majorBidi"/>
      <w:i/>
      <w:color w:val="003399"/>
      <w:sz w:val="24"/>
    </w:rPr>
  </w:style>
  <w:style w:type="paragraph" w:styleId="Heading6">
    <w:name w:val="heading 6"/>
    <w:basedOn w:val="Normal"/>
    <w:next w:val="Normal"/>
    <w:link w:val="Heading6Char"/>
    <w:uiPriority w:val="9"/>
    <w:unhideWhenUsed/>
    <w:qFormat/>
    <w:rsid w:val="00EB1E5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91F7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91F7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7E0B66"/>
    <w:pPr>
      <w:autoSpaceDE w:val="0"/>
      <w:autoSpaceDN w:val="0"/>
      <w:spacing w:before="240"/>
      <w:ind w:left="6372" w:hanging="708"/>
      <w:contextualSpacing w:val="0"/>
      <w:jc w:val="left"/>
      <w:outlineLvl w:val="8"/>
    </w:pPr>
    <w:rPr>
      <w:rFonts w:ascii="Arial" w:eastAsia="Times New Roman" w:hAnsi="Arial" w:cs="Arial"/>
      <w:i/>
      <w:iCs/>
      <w:sz w:val="18"/>
      <w:szCs w:val="1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331"/>
    <w:rPr>
      <w:rFonts w:ascii="Vinci Sans" w:eastAsiaTheme="majorEastAsia" w:hAnsi="Vinci Sans" w:cstheme="majorBidi"/>
      <w:b/>
      <w:color w:val="003399"/>
      <w:sz w:val="72"/>
      <w:szCs w:val="32"/>
    </w:rPr>
  </w:style>
  <w:style w:type="character" w:customStyle="1" w:styleId="Heading2Char">
    <w:name w:val="Heading 2 Char"/>
    <w:basedOn w:val="DefaultParagraphFont"/>
    <w:link w:val="Heading2"/>
    <w:uiPriority w:val="99"/>
    <w:rsid w:val="005B6331"/>
    <w:rPr>
      <w:rFonts w:ascii="Vinci Sans" w:eastAsiaTheme="majorEastAsia" w:hAnsi="Vinci Sans" w:cstheme="majorBidi"/>
      <w:b/>
      <w:sz w:val="28"/>
      <w:szCs w:val="26"/>
    </w:rPr>
  </w:style>
  <w:style w:type="character" w:customStyle="1" w:styleId="Heading3Char">
    <w:name w:val="Heading 3 Char"/>
    <w:basedOn w:val="DefaultParagraphFont"/>
    <w:link w:val="Heading3"/>
    <w:uiPriority w:val="9"/>
    <w:rsid w:val="001A08A6"/>
    <w:rPr>
      <w:rFonts w:ascii="Vinci Sans" w:eastAsiaTheme="majorEastAsia" w:hAnsi="Vinci Sans" w:cstheme="majorBidi"/>
      <w:b/>
      <w:color w:val="003399"/>
      <w:sz w:val="24"/>
      <w:szCs w:val="24"/>
    </w:rPr>
  </w:style>
  <w:style w:type="paragraph" w:styleId="Title">
    <w:name w:val="Title"/>
    <w:basedOn w:val="Normal"/>
    <w:next w:val="Normal"/>
    <w:link w:val="TitleChar"/>
    <w:uiPriority w:val="10"/>
    <w:qFormat/>
    <w:rsid w:val="001907E4"/>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7E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07E4"/>
    <w:pPr>
      <w:outlineLvl w:val="9"/>
    </w:pPr>
    <w:rPr>
      <w:lang w:eastAsia="fr-FR"/>
    </w:rPr>
  </w:style>
  <w:style w:type="paragraph" w:styleId="TOC1">
    <w:name w:val="toc 1"/>
    <w:basedOn w:val="Normal"/>
    <w:next w:val="Normal"/>
    <w:autoRedefine/>
    <w:uiPriority w:val="39"/>
    <w:unhideWhenUsed/>
    <w:rsid w:val="001906A5"/>
    <w:pPr>
      <w:tabs>
        <w:tab w:val="right" w:leader="dot" w:pos="9628"/>
      </w:tabs>
      <w:spacing w:after="100"/>
    </w:pPr>
    <w:rPr>
      <w:rFonts w:ascii="Vinci Sans Black" w:hAnsi="Vinci Sans Black"/>
      <w:noProof/>
      <w:color w:val="003399"/>
      <w:sz w:val="32"/>
    </w:rPr>
  </w:style>
  <w:style w:type="paragraph" w:styleId="TOC2">
    <w:name w:val="toc 2"/>
    <w:basedOn w:val="Normal"/>
    <w:next w:val="Normal"/>
    <w:autoRedefine/>
    <w:uiPriority w:val="39"/>
    <w:unhideWhenUsed/>
    <w:rsid w:val="002C0C29"/>
    <w:pPr>
      <w:tabs>
        <w:tab w:val="right" w:leader="dot" w:pos="9628"/>
      </w:tabs>
      <w:spacing w:after="100"/>
      <w:ind w:left="220"/>
    </w:pPr>
  </w:style>
  <w:style w:type="paragraph" w:styleId="TOC3">
    <w:name w:val="toc 3"/>
    <w:basedOn w:val="Normal"/>
    <w:next w:val="Normal"/>
    <w:autoRedefine/>
    <w:uiPriority w:val="39"/>
    <w:unhideWhenUsed/>
    <w:rsid w:val="00EF49A1"/>
    <w:pPr>
      <w:tabs>
        <w:tab w:val="right" w:leader="dot" w:pos="9628"/>
      </w:tabs>
      <w:spacing w:after="100"/>
      <w:ind w:left="440"/>
    </w:pPr>
  </w:style>
  <w:style w:type="character" w:styleId="Hyperlink">
    <w:name w:val="Hyperlink"/>
    <w:basedOn w:val="DefaultParagraphFont"/>
    <w:uiPriority w:val="99"/>
    <w:unhideWhenUsed/>
    <w:rsid w:val="001907E4"/>
    <w:rPr>
      <w:color w:val="0563C1" w:themeColor="hyperlink"/>
      <w:u w:val="single"/>
    </w:rPr>
  </w:style>
  <w:style w:type="paragraph" w:styleId="ListParagraph">
    <w:name w:val="List Paragraph"/>
    <w:aliases w:val="1.Texte droite,Titre 1 Ricous,texte tableau,Nomios - Paragraphe de liste,Texte 12,Détails article,Sous-titre 2,SEPG_Liste numérotée,Titre partie 1,Titre partie 11"/>
    <w:basedOn w:val="Normal"/>
    <w:link w:val="ListParagraphChar"/>
    <w:uiPriority w:val="34"/>
    <w:qFormat/>
    <w:rsid w:val="00AC7225"/>
    <w:pPr>
      <w:spacing w:line="240" w:lineRule="atLeast"/>
      <w:ind w:left="720"/>
      <w:jc w:val="left"/>
    </w:pPr>
    <w:rPr>
      <w:rFonts w:eastAsia="Times" w:cs="Times New Roman"/>
      <w:szCs w:val="20"/>
    </w:rPr>
  </w:style>
  <w:style w:type="character" w:customStyle="1" w:styleId="ListParagraphChar">
    <w:name w:val="List Paragraph Char"/>
    <w:aliases w:val="1.Texte droite Char,Titre 1 Ricous Char,texte tableau Char,Nomios - Paragraphe de liste Char,Texte 12 Char,Détails article Char,Sous-titre 2 Char,SEPG_Liste numérotée Char,Titre partie 1 Char,Titre partie 11 Char"/>
    <w:link w:val="ListParagraph"/>
    <w:uiPriority w:val="34"/>
    <w:rsid w:val="00AC7225"/>
    <w:rPr>
      <w:rFonts w:ascii="Vinci Sans" w:eastAsia="Times" w:hAnsi="Vinci Sans" w:cs="Times New Roman"/>
      <w:szCs w:val="20"/>
    </w:rPr>
  </w:style>
  <w:style w:type="paragraph" w:customStyle="1" w:styleId="Titreinvisibledanstabledesmatires">
    <w:name w:val="Titre invisible dans table des matières"/>
    <w:qFormat/>
    <w:rsid w:val="0011359C"/>
    <w:pPr>
      <w:widowControl w:val="0"/>
      <w:spacing w:after="200" w:line="276" w:lineRule="auto"/>
      <w:ind w:left="5670"/>
    </w:pPr>
    <w:rPr>
      <w:rFonts w:ascii="Arial Black" w:eastAsia="Arial" w:hAnsi="Arial Black" w:cs="Arial"/>
      <w:color w:val="003399"/>
      <w:spacing w:val="11"/>
      <w:w w:val="78"/>
      <w:sz w:val="56"/>
      <w:szCs w:val="56"/>
      <w:lang w:eastAsia="fr-FR"/>
    </w:rPr>
  </w:style>
  <w:style w:type="table" w:styleId="TableGrid">
    <w:name w:val="Table Grid"/>
    <w:aliases w:val="GT0"/>
    <w:basedOn w:val="TableNormal"/>
    <w:uiPriority w:val="39"/>
    <w:rsid w:val="0011359C"/>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Tittre1">
    <w:name w:val="01 - Tittre 1"/>
    <w:next w:val="Normal"/>
    <w:link w:val="01-Tittre1Car"/>
    <w:rsid w:val="0011359C"/>
    <w:pPr>
      <w:numPr>
        <w:numId w:val="1"/>
      </w:numPr>
      <w:pBdr>
        <w:top w:val="single" w:sz="4" w:space="6" w:color="auto" w:shadow="1"/>
        <w:left w:val="single" w:sz="4" w:space="10" w:color="auto" w:shadow="1"/>
        <w:bottom w:val="single" w:sz="4" w:space="6" w:color="auto" w:shadow="1"/>
        <w:right w:val="single" w:sz="4" w:space="10" w:color="auto" w:shadow="1"/>
      </w:pBdr>
      <w:shd w:val="clear" w:color="auto" w:fill="D5DCE4" w:themeFill="text2" w:themeFillTint="33"/>
      <w:spacing w:before="240" w:after="360" w:line="240" w:lineRule="auto"/>
      <w:ind w:left="935" w:hanging="357"/>
    </w:pPr>
    <w:rPr>
      <w:rFonts w:ascii="Vinci Sans Medium" w:eastAsia="Times New Roman" w:hAnsi="Vinci Sans Medium" w:cs="Times New Roman"/>
      <w:caps/>
      <w:sz w:val="28"/>
    </w:rPr>
  </w:style>
  <w:style w:type="character" w:customStyle="1" w:styleId="01-Tittre1Car">
    <w:name w:val="01 - Tittre 1 Car"/>
    <w:basedOn w:val="DefaultParagraphFont"/>
    <w:link w:val="01-Tittre1"/>
    <w:rsid w:val="0011359C"/>
    <w:rPr>
      <w:rFonts w:ascii="Vinci Sans Medium" w:eastAsia="Times New Roman" w:hAnsi="Vinci Sans Medium" w:cs="Times New Roman"/>
      <w:caps/>
      <w:sz w:val="28"/>
      <w:shd w:val="clear" w:color="auto" w:fill="D5DCE4" w:themeFill="text2" w:themeFillTint="33"/>
    </w:rPr>
  </w:style>
  <w:style w:type="paragraph" w:customStyle="1" w:styleId="02-Titre2">
    <w:name w:val="02 - Titre 2"/>
    <w:basedOn w:val="Heading4"/>
    <w:rsid w:val="0011359C"/>
    <w:pPr>
      <w:keepNext w:val="0"/>
      <w:keepLines w:val="0"/>
      <w:widowControl w:val="0"/>
      <w:numPr>
        <w:numId w:val="2"/>
      </w:numPr>
      <w:pBdr>
        <w:bottom w:val="single" w:sz="8" w:space="1" w:color="FF0000"/>
      </w:pBdr>
      <w:tabs>
        <w:tab w:val="num" w:pos="360"/>
      </w:tabs>
      <w:spacing w:before="100" w:beforeAutospacing="1"/>
      <w:ind w:left="2137" w:hanging="357"/>
    </w:pPr>
    <w:rPr>
      <w:rFonts w:eastAsia="Times New Roman" w:cs="Arial"/>
      <w:iCs w:val="0"/>
      <w:color w:val="44546A" w:themeColor="text2"/>
      <w:sz w:val="24"/>
      <w:szCs w:val="32"/>
      <w:u w:color="44546A" w:themeColor="text2"/>
      <w:lang w:eastAsia="fr-FR"/>
    </w:rPr>
  </w:style>
  <w:style w:type="character" w:customStyle="1" w:styleId="Heading4Char">
    <w:name w:val="Heading 4 Char"/>
    <w:basedOn w:val="DefaultParagraphFont"/>
    <w:link w:val="Heading4"/>
    <w:uiPriority w:val="9"/>
    <w:rsid w:val="00D655CE"/>
    <w:rPr>
      <w:rFonts w:ascii="Vinci Sans" w:eastAsiaTheme="majorEastAsia" w:hAnsi="Vinci Sans" w:cstheme="majorBidi"/>
      <w:b/>
      <w:iCs/>
      <w:color w:val="C00000"/>
      <w:sz w:val="28"/>
    </w:rPr>
  </w:style>
  <w:style w:type="paragraph" w:customStyle="1" w:styleId="C02">
    <w:name w:val="C 02"/>
    <w:basedOn w:val="Normal"/>
    <w:next w:val="Normal"/>
    <w:rsid w:val="00071EAE"/>
    <w:pPr>
      <w:numPr>
        <w:numId w:val="3"/>
      </w:numPr>
      <w:jc w:val="left"/>
    </w:pPr>
    <w:rPr>
      <w:rFonts w:ascii="Arial" w:eastAsia="Times New Roman" w:hAnsi="Arial" w:cs="Times New Roman"/>
      <w:b/>
      <w:sz w:val="24"/>
      <w:szCs w:val="20"/>
      <w:lang w:eastAsia="fr-FR"/>
    </w:rPr>
  </w:style>
  <w:style w:type="paragraph" w:styleId="Header">
    <w:name w:val="header"/>
    <w:aliases w:val="ho,header odd,first,heading one,H1,h,g"/>
    <w:basedOn w:val="Normal"/>
    <w:link w:val="HeaderChar"/>
    <w:unhideWhenUsed/>
    <w:rsid w:val="00A50ECB"/>
    <w:pPr>
      <w:tabs>
        <w:tab w:val="center" w:pos="4536"/>
        <w:tab w:val="right" w:pos="9072"/>
      </w:tabs>
    </w:pPr>
  </w:style>
  <w:style w:type="character" w:customStyle="1" w:styleId="HeaderChar">
    <w:name w:val="Header Char"/>
    <w:aliases w:val="ho Char,header odd Char,first Char,heading one Char,H1 Char,h Char,g Char"/>
    <w:basedOn w:val="DefaultParagraphFont"/>
    <w:link w:val="Header"/>
    <w:rsid w:val="00A50ECB"/>
    <w:rPr>
      <w:rFonts w:ascii="Vinci Sans" w:hAnsi="Vinci Sans"/>
    </w:rPr>
  </w:style>
  <w:style w:type="paragraph" w:styleId="Footer">
    <w:name w:val="footer"/>
    <w:basedOn w:val="Normal"/>
    <w:link w:val="FooterChar"/>
    <w:uiPriority w:val="99"/>
    <w:unhideWhenUsed/>
    <w:rsid w:val="00A50ECB"/>
    <w:pPr>
      <w:tabs>
        <w:tab w:val="center" w:pos="4536"/>
        <w:tab w:val="right" w:pos="9072"/>
      </w:tabs>
    </w:pPr>
  </w:style>
  <w:style w:type="character" w:customStyle="1" w:styleId="FooterChar">
    <w:name w:val="Footer Char"/>
    <w:basedOn w:val="DefaultParagraphFont"/>
    <w:link w:val="Footer"/>
    <w:uiPriority w:val="99"/>
    <w:rsid w:val="00A50ECB"/>
    <w:rPr>
      <w:rFonts w:ascii="Vinci Sans" w:hAnsi="Vinci Sans"/>
    </w:rPr>
  </w:style>
  <w:style w:type="character" w:customStyle="1" w:styleId="Heading5Char">
    <w:name w:val="Heading 5 Char"/>
    <w:basedOn w:val="DefaultParagraphFont"/>
    <w:link w:val="Heading5"/>
    <w:uiPriority w:val="9"/>
    <w:rsid w:val="005B6331"/>
    <w:rPr>
      <w:rFonts w:ascii="Vinci Sans Medium" w:eastAsiaTheme="majorEastAsia" w:hAnsi="Vinci Sans Medium" w:cstheme="majorBidi"/>
      <w:i/>
      <w:color w:val="003399"/>
      <w:sz w:val="24"/>
    </w:rPr>
  </w:style>
  <w:style w:type="character" w:styleId="IntenseReference">
    <w:name w:val="Intense Reference"/>
    <w:basedOn w:val="DefaultParagraphFont"/>
    <w:uiPriority w:val="32"/>
    <w:qFormat/>
    <w:rsid w:val="00022693"/>
    <w:rPr>
      <w:rFonts w:ascii="Vinci Sans" w:hAnsi="Vinci Sans"/>
      <w:b/>
      <w:bCs/>
      <w:caps w:val="0"/>
      <w:smallCaps w:val="0"/>
      <w:color w:val="003399"/>
      <w:spacing w:val="5"/>
      <w:sz w:val="24"/>
      <w:u w:val="none"/>
    </w:rPr>
  </w:style>
  <w:style w:type="character" w:styleId="Strong">
    <w:name w:val="Strong"/>
    <w:uiPriority w:val="22"/>
    <w:qFormat/>
    <w:rsid w:val="00FA4E1E"/>
    <w:rPr>
      <w:b/>
      <w:bCs/>
    </w:rPr>
  </w:style>
  <w:style w:type="character" w:styleId="Emphasis">
    <w:name w:val="Emphasis"/>
    <w:uiPriority w:val="20"/>
    <w:qFormat/>
    <w:rsid w:val="00FA4E1E"/>
    <w:rPr>
      <w:i/>
      <w:iCs/>
    </w:rPr>
  </w:style>
  <w:style w:type="paragraph" w:customStyle="1" w:styleId="Style4">
    <w:name w:val="Style4"/>
    <w:basedOn w:val="Normal"/>
    <w:next w:val="Normal"/>
    <w:link w:val="Style4Car"/>
    <w:qFormat/>
    <w:rsid w:val="00485591"/>
    <w:pPr>
      <w:keepNext/>
      <w:shd w:val="clear" w:color="auto" w:fill="D9E2F3" w:themeFill="accent1" w:themeFillTint="33"/>
      <w:spacing w:line="360" w:lineRule="atLeast"/>
      <w:jc w:val="left"/>
      <w:outlineLvl w:val="2"/>
    </w:pPr>
    <w:rPr>
      <w:rFonts w:eastAsia="Times New Roman" w:cs="Times New Roman"/>
      <w:b/>
      <w:bCs/>
      <w:i/>
      <w:iCs/>
      <w:color w:val="000099"/>
      <w:sz w:val="24"/>
      <w:szCs w:val="24"/>
      <w:u w:val="single"/>
      <w:lang w:eastAsia="fr-FR"/>
    </w:rPr>
  </w:style>
  <w:style w:type="character" w:customStyle="1" w:styleId="Style4Car">
    <w:name w:val="Style4 Car"/>
    <w:basedOn w:val="DefaultParagraphFont"/>
    <w:link w:val="Style4"/>
    <w:rsid w:val="00485591"/>
    <w:rPr>
      <w:rFonts w:ascii="Vinci Sans" w:eastAsia="Times New Roman" w:hAnsi="Vinci Sans" w:cs="Times New Roman"/>
      <w:b/>
      <w:bCs/>
      <w:i/>
      <w:iCs/>
      <w:color w:val="000099"/>
      <w:sz w:val="24"/>
      <w:szCs w:val="24"/>
      <w:u w:val="single"/>
      <w:shd w:val="clear" w:color="auto" w:fill="D9E2F3" w:themeFill="accent1" w:themeFillTint="33"/>
      <w:lang w:eastAsia="fr-FR"/>
    </w:rPr>
  </w:style>
  <w:style w:type="paragraph" w:customStyle="1" w:styleId="Puceniv1">
    <w:name w:val="Puce niv 1"/>
    <w:basedOn w:val="Normal"/>
    <w:qFormat/>
    <w:rsid w:val="00CC0185"/>
    <w:pPr>
      <w:numPr>
        <w:numId w:val="4"/>
      </w:numPr>
      <w:spacing w:before="120" w:after="120"/>
    </w:pPr>
    <w:rPr>
      <w:rFonts w:asciiTheme="minorHAnsi" w:hAnsiTheme="minorHAnsi"/>
      <w:color w:val="262626" w:themeColor="text1" w:themeTint="D9"/>
    </w:rPr>
  </w:style>
  <w:style w:type="paragraph" w:customStyle="1" w:styleId="Default">
    <w:name w:val="Default"/>
    <w:rsid w:val="008012E6"/>
    <w:pPr>
      <w:autoSpaceDE w:val="0"/>
      <w:autoSpaceDN w:val="0"/>
      <w:adjustRightInd w:val="0"/>
      <w:spacing w:after="0" w:line="240" w:lineRule="auto"/>
    </w:pPr>
    <w:rPr>
      <w:rFonts w:ascii="Calibri" w:eastAsia="MS Mincho" w:hAnsi="Calibri" w:cs="Calibri"/>
      <w:color w:val="000000"/>
      <w:sz w:val="24"/>
      <w:szCs w:val="24"/>
      <w:lang w:eastAsia="fr-FR"/>
    </w:rPr>
  </w:style>
  <w:style w:type="paragraph" w:customStyle="1" w:styleId="Tableau">
    <w:name w:val="Tableau"/>
    <w:basedOn w:val="Normal"/>
    <w:qFormat/>
    <w:rsid w:val="00887695"/>
    <w:pPr>
      <w:spacing w:before="60"/>
      <w:jc w:val="left"/>
    </w:pPr>
    <w:rPr>
      <w:rFonts w:ascii="Vinci Sans Light" w:hAnsi="Vinci Sans Light"/>
      <w:color w:val="595959" w:themeColor="text1" w:themeTint="A6"/>
    </w:rPr>
  </w:style>
  <w:style w:type="table" w:customStyle="1" w:styleId="Grilledutableau1">
    <w:name w:val="Grille du tableau1"/>
    <w:basedOn w:val="TableNormal"/>
    <w:next w:val="TableGrid"/>
    <w:uiPriority w:val="59"/>
    <w:rsid w:val="002E2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11">
    <w:name w:val="Tableau Grille 4 - Accentuation 11"/>
    <w:basedOn w:val="TableNormal"/>
    <w:uiPriority w:val="49"/>
    <w:rsid w:val="000D3B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au-Tetes">
    <w:name w:val="Tableau - Tetes"/>
    <w:qFormat/>
    <w:rsid w:val="000D3BCF"/>
    <w:pPr>
      <w:spacing w:before="60" w:after="60" w:line="240" w:lineRule="auto"/>
      <w:jc w:val="center"/>
    </w:pPr>
    <w:rPr>
      <w:rFonts w:ascii="Vinci Sans" w:hAnsi="Vinci Sans"/>
      <w:bCs/>
      <w:color w:val="FFFFFF" w:themeColor="background1"/>
    </w:rPr>
  </w:style>
  <w:style w:type="paragraph" w:customStyle="1" w:styleId="Tableau-Interieur">
    <w:name w:val="Tableau - Interieur"/>
    <w:qFormat/>
    <w:rsid w:val="000D3BCF"/>
    <w:pPr>
      <w:spacing w:before="60" w:after="60" w:line="240" w:lineRule="auto"/>
    </w:pPr>
    <w:rPr>
      <w:color w:val="262626" w:themeColor="text1" w:themeTint="D9"/>
    </w:rPr>
  </w:style>
  <w:style w:type="paragraph" w:customStyle="1" w:styleId="Style3">
    <w:name w:val="Style3"/>
    <w:basedOn w:val="Subtitle"/>
    <w:next w:val="Subtitle"/>
    <w:link w:val="Style3Car"/>
    <w:qFormat/>
    <w:rsid w:val="000D3BCF"/>
    <w:pPr>
      <w:numPr>
        <w:numId w:val="5"/>
      </w:numPr>
      <w:pBdr>
        <w:top w:val="single" w:sz="4" w:space="1" w:color="auto"/>
        <w:left w:val="single" w:sz="4" w:space="4" w:color="auto"/>
        <w:bottom w:val="single" w:sz="4" w:space="1" w:color="auto"/>
        <w:right w:val="single" w:sz="4" w:space="4" w:color="auto"/>
      </w:pBdr>
      <w:spacing w:after="0"/>
      <w:jc w:val="center"/>
      <w:outlineLvl w:val="1"/>
    </w:pPr>
    <w:rPr>
      <w:rFonts w:ascii="Arial" w:eastAsia="MS Mincho" w:hAnsi="Arial" w:cs="Arial"/>
      <w:b/>
      <w:i/>
      <w:color w:val="auto"/>
      <w:spacing w:val="0"/>
      <w:sz w:val="28"/>
      <w:szCs w:val="24"/>
      <w:lang w:eastAsia="fr-FR"/>
    </w:rPr>
  </w:style>
  <w:style w:type="character" w:customStyle="1" w:styleId="Style3Car">
    <w:name w:val="Style3 Car"/>
    <w:basedOn w:val="ListParagraphChar"/>
    <w:link w:val="Style3"/>
    <w:rsid w:val="000D3BCF"/>
    <w:rPr>
      <w:rFonts w:ascii="Arial" w:eastAsia="MS Mincho" w:hAnsi="Arial" w:cs="Arial"/>
      <w:b/>
      <w:i/>
      <w:sz w:val="28"/>
      <w:szCs w:val="24"/>
      <w:lang w:eastAsia="fr-FR"/>
    </w:rPr>
  </w:style>
  <w:style w:type="paragraph" w:styleId="Subtitle">
    <w:name w:val="Subtitle"/>
    <w:basedOn w:val="Normal"/>
    <w:next w:val="Normal"/>
    <w:link w:val="SubtitleChar"/>
    <w:qFormat/>
    <w:rsid w:val="000D3BCF"/>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D3BCF"/>
    <w:rPr>
      <w:rFonts w:eastAsiaTheme="minorEastAsia"/>
      <w:color w:val="5A5A5A" w:themeColor="text1" w:themeTint="A5"/>
      <w:spacing w:val="15"/>
    </w:rPr>
  </w:style>
  <w:style w:type="paragraph" w:styleId="BalloonText">
    <w:name w:val="Balloon Text"/>
    <w:basedOn w:val="Normal"/>
    <w:link w:val="BalloonTextChar"/>
    <w:uiPriority w:val="99"/>
    <w:unhideWhenUsed/>
    <w:rsid w:val="001F6172"/>
    <w:rPr>
      <w:rFonts w:ascii="Segoe UI" w:hAnsi="Segoe UI" w:cs="Segoe UI"/>
      <w:sz w:val="18"/>
      <w:szCs w:val="18"/>
    </w:rPr>
  </w:style>
  <w:style w:type="character" w:customStyle="1" w:styleId="BalloonTextChar">
    <w:name w:val="Balloon Text Char"/>
    <w:basedOn w:val="DefaultParagraphFont"/>
    <w:link w:val="BalloonText"/>
    <w:uiPriority w:val="99"/>
    <w:rsid w:val="001F6172"/>
    <w:rPr>
      <w:rFonts w:ascii="Segoe UI" w:hAnsi="Segoe UI" w:cs="Segoe UI"/>
      <w:sz w:val="18"/>
      <w:szCs w:val="18"/>
    </w:rPr>
  </w:style>
  <w:style w:type="paragraph" w:customStyle="1" w:styleId="PAR">
    <w:name w:val="PAR"/>
    <w:basedOn w:val="Normal"/>
    <w:rsid w:val="00B12699"/>
    <w:pPr>
      <w:overflowPunct w:val="0"/>
      <w:autoSpaceDE w:val="0"/>
      <w:autoSpaceDN w:val="0"/>
      <w:adjustRightInd w:val="0"/>
      <w:spacing w:before="120" w:after="120"/>
      <w:ind w:left="1134"/>
      <w:textAlignment w:val="baseline"/>
    </w:pPr>
    <w:rPr>
      <w:rFonts w:ascii="Arial" w:eastAsia="Times New Roman" w:hAnsi="Arial" w:cs="Arial"/>
      <w:lang w:eastAsia="fr-FR"/>
    </w:rPr>
  </w:style>
  <w:style w:type="paragraph" w:customStyle="1" w:styleId="PAR1">
    <w:name w:val="PAR1"/>
    <w:basedOn w:val="Normal"/>
    <w:rsid w:val="00B12699"/>
    <w:pPr>
      <w:overflowPunct w:val="0"/>
      <w:autoSpaceDE w:val="0"/>
      <w:autoSpaceDN w:val="0"/>
      <w:adjustRightInd w:val="0"/>
      <w:spacing w:before="120"/>
      <w:ind w:left="1871" w:hanging="170"/>
      <w:textAlignment w:val="baseline"/>
    </w:pPr>
    <w:rPr>
      <w:rFonts w:ascii="Arial" w:eastAsia="Times New Roman" w:hAnsi="Arial" w:cs="Arial"/>
      <w:lang w:eastAsia="fr-FR"/>
    </w:rPr>
  </w:style>
  <w:style w:type="paragraph" w:styleId="BodyTextIndent">
    <w:name w:val="Body Text Indent"/>
    <w:basedOn w:val="Normal"/>
    <w:link w:val="BodyTextIndentChar"/>
    <w:rsid w:val="0055375D"/>
    <w:pPr>
      <w:tabs>
        <w:tab w:val="left" w:pos="1418"/>
      </w:tabs>
      <w:spacing w:line="240" w:lineRule="exact"/>
      <w:ind w:left="1701" w:hanging="1134"/>
    </w:pPr>
    <w:rPr>
      <w:rFonts w:ascii="Arial" w:eastAsia="MS Mincho" w:hAnsi="Arial" w:cs="Times New Roman"/>
      <w:szCs w:val="20"/>
    </w:rPr>
  </w:style>
  <w:style w:type="character" w:customStyle="1" w:styleId="BodyTextIndentChar">
    <w:name w:val="Body Text Indent Char"/>
    <w:basedOn w:val="DefaultParagraphFont"/>
    <w:link w:val="BodyTextIndent"/>
    <w:rsid w:val="0055375D"/>
    <w:rPr>
      <w:rFonts w:ascii="Arial" w:eastAsia="MS Mincho" w:hAnsi="Arial" w:cs="Times New Roman"/>
      <w:szCs w:val="20"/>
    </w:rPr>
  </w:style>
  <w:style w:type="character" w:customStyle="1" w:styleId="Heading6Char">
    <w:name w:val="Heading 6 Char"/>
    <w:basedOn w:val="DefaultParagraphFont"/>
    <w:link w:val="Heading6"/>
    <w:uiPriority w:val="9"/>
    <w:rsid w:val="00EB1E57"/>
    <w:rPr>
      <w:rFonts w:asciiTheme="majorHAnsi" w:eastAsiaTheme="majorEastAsia" w:hAnsiTheme="majorHAnsi" w:cstheme="majorBidi"/>
      <w:color w:val="1F3763" w:themeColor="accent1" w:themeShade="7F"/>
    </w:rPr>
  </w:style>
  <w:style w:type="paragraph" w:styleId="NormalWeb">
    <w:name w:val="Normal (Web)"/>
    <w:basedOn w:val="Normal"/>
    <w:unhideWhenUsed/>
    <w:rsid w:val="005B6E85"/>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Normalespace">
    <w:name w:val="Normal espace"/>
    <w:basedOn w:val="Normal"/>
    <w:rsid w:val="00A52A9B"/>
    <w:pPr>
      <w:autoSpaceDE w:val="0"/>
      <w:autoSpaceDN w:val="0"/>
      <w:spacing w:before="60"/>
      <w:jc w:val="left"/>
    </w:pPr>
    <w:rPr>
      <w:rFonts w:ascii="Arial" w:eastAsia="Times New Roman" w:hAnsi="Arial" w:cs="Arial"/>
      <w:sz w:val="20"/>
      <w:szCs w:val="24"/>
    </w:rPr>
  </w:style>
  <w:style w:type="paragraph" w:styleId="BodyText">
    <w:name w:val="Body Text"/>
    <w:basedOn w:val="Normal"/>
    <w:link w:val="BodyTextChar"/>
    <w:uiPriority w:val="99"/>
    <w:unhideWhenUsed/>
    <w:rsid w:val="00120903"/>
    <w:pPr>
      <w:spacing w:after="120"/>
    </w:pPr>
  </w:style>
  <w:style w:type="character" w:customStyle="1" w:styleId="BodyTextChar">
    <w:name w:val="Body Text Char"/>
    <w:basedOn w:val="DefaultParagraphFont"/>
    <w:link w:val="BodyText"/>
    <w:uiPriority w:val="99"/>
    <w:rsid w:val="00120903"/>
    <w:rPr>
      <w:rFonts w:ascii="Vinci Sans" w:hAnsi="Vinci Sans"/>
    </w:rPr>
  </w:style>
  <w:style w:type="paragraph" w:customStyle="1" w:styleId="Retrait1">
    <w:name w:val="Retrait 1"/>
    <w:basedOn w:val="Normal"/>
    <w:rsid w:val="00120903"/>
    <w:pPr>
      <w:autoSpaceDE w:val="0"/>
      <w:autoSpaceDN w:val="0"/>
      <w:ind w:left="709"/>
      <w:jc w:val="left"/>
    </w:pPr>
    <w:rPr>
      <w:rFonts w:ascii="Arial" w:eastAsia="Times New Roman" w:hAnsi="Arial" w:cs="Arial"/>
      <w:sz w:val="20"/>
      <w:szCs w:val="24"/>
      <w:lang w:eastAsia="fr-FR"/>
    </w:rPr>
  </w:style>
  <w:style w:type="paragraph" w:styleId="BodyText2">
    <w:name w:val="Body Text 2"/>
    <w:basedOn w:val="Normal"/>
    <w:link w:val="BodyText2Char"/>
    <w:rsid w:val="002831E3"/>
    <w:pPr>
      <w:spacing w:after="120" w:line="480" w:lineRule="auto"/>
      <w:jc w:val="left"/>
    </w:pPr>
    <w:rPr>
      <w:rFonts w:ascii="Times New Roman" w:eastAsia="Times New Roman" w:hAnsi="Times New Roman" w:cs="Times New Roman"/>
      <w:sz w:val="24"/>
      <w:szCs w:val="24"/>
      <w:lang w:eastAsia="fr-FR"/>
    </w:rPr>
  </w:style>
  <w:style w:type="character" w:customStyle="1" w:styleId="BodyText2Char">
    <w:name w:val="Body Text 2 Char"/>
    <w:basedOn w:val="DefaultParagraphFont"/>
    <w:link w:val="BodyText2"/>
    <w:rsid w:val="002831E3"/>
    <w:rPr>
      <w:rFonts w:ascii="Times New Roman" w:eastAsia="Times New Roman" w:hAnsi="Times New Roman" w:cs="Times New Roman"/>
      <w:sz w:val="24"/>
      <w:szCs w:val="24"/>
      <w:lang w:eastAsia="fr-FR"/>
    </w:rPr>
  </w:style>
  <w:style w:type="paragraph" w:customStyle="1" w:styleId="RetraitE2">
    <w:name w:val="Retrait E2"/>
    <w:basedOn w:val="Normal"/>
    <w:rsid w:val="004A2448"/>
    <w:pPr>
      <w:numPr>
        <w:numId w:val="6"/>
      </w:numPr>
      <w:tabs>
        <w:tab w:val="left" w:pos="284"/>
      </w:tabs>
    </w:pPr>
    <w:rPr>
      <w:rFonts w:eastAsia="Times New Roman" w:cs="Times New Roman"/>
      <w:szCs w:val="20"/>
      <w:lang w:eastAsia="fr-FR"/>
    </w:rPr>
  </w:style>
  <w:style w:type="paragraph" w:customStyle="1" w:styleId="txtnomalpuce">
    <w:name w:val="txt nomal + puce"/>
    <w:basedOn w:val="Normal"/>
    <w:link w:val="txtnomalpuceCar"/>
    <w:qFormat/>
    <w:rsid w:val="004A2448"/>
    <w:rPr>
      <w:rFonts w:asciiTheme="majorHAnsi" w:eastAsia="Times New Roman" w:hAnsiTheme="majorHAnsi" w:cs="Times New Roman"/>
      <w:szCs w:val="20"/>
      <w:lang w:eastAsia="fr-FR"/>
    </w:rPr>
  </w:style>
  <w:style w:type="character" w:customStyle="1" w:styleId="txtnomalpuceCar">
    <w:name w:val="txt nomal + puce Car"/>
    <w:basedOn w:val="DefaultParagraphFont"/>
    <w:link w:val="txtnomalpuce"/>
    <w:rsid w:val="004A2448"/>
    <w:rPr>
      <w:rFonts w:asciiTheme="majorHAnsi" w:eastAsia="Times New Roman" w:hAnsiTheme="majorHAnsi" w:cs="Times New Roman"/>
      <w:szCs w:val="20"/>
      <w:lang w:eastAsia="fr-FR"/>
    </w:rPr>
  </w:style>
  <w:style w:type="paragraph" w:customStyle="1" w:styleId="Alina-normal">
    <w:name w:val="Alinéa-normal"/>
    <w:basedOn w:val="Normal"/>
    <w:qFormat/>
    <w:rsid w:val="006A7020"/>
    <w:pPr>
      <w:numPr>
        <w:numId w:val="7"/>
      </w:numPr>
      <w:spacing w:after="120"/>
      <w:contextualSpacing w:val="0"/>
    </w:pPr>
    <w:rPr>
      <w:rFonts w:ascii="Arial" w:eastAsia="Times New Roman" w:hAnsi="Arial" w:cs="Arial"/>
      <w:color w:val="666666"/>
      <w:szCs w:val="20"/>
      <w:lang w:eastAsia="fr-FR"/>
    </w:rPr>
  </w:style>
  <w:style w:type="paragraph" w:customStyle="1" w:styleId="NiceCourant">
    <w:name w:val="Nice Courant"/>
    <w:basedOn w:val="Normal"/>
    <w:qFormat/>
    <w:rsid w:val="006A7020"/>
    <w:pPr>
      <w:spacing w:after="0"/>
      <w:ind w:left="113"/>
      <w:contextualSpacing w:val="0"/>
      <w:jc w:val="left"/>
    </w:pPr>
    <w:rPr>
      <w:rFonts w:ascii="Open Sans" w:eastAsia="ヒラギノ角ゴ Pro W3" w:hAnsi="Open Sans" w:cs="Times New Roman"/>
      <w:color w:val="000000"/>
      <w:sz w:val="20"/>
      <w:szCs w:val="20"/>
      <w:lang w:eastAsia="fr-FR"/>
    </w:rPr>
  </w:style>
  <w:style w:type="paragraph" w:styleId="ListBullet2">
    <w:name w:val="List Bullet 2"/>
    <w:basedOn w:val="Normal"/>
    <w:autoRedefine/>
    <w:rsid w:val="005C7641"/>
    <w:pPr>
      <w:numPr>
        <w:numId w:val="8"/>
      </w:numPr>
      <w:spacing w:before="240" w:after="0"/>
      <w:contextualSpacing w:val="0"/>
    </w:pPr>
    <w:rPr>
      <w:rFonts w:eastAsia="Times New Roman" w:cs="Times New Roman"/>
      <w:sz w:val="20"/>
      <w:szCs w:val="20"/>
      <w:lang w:eastAsia="fr-FR"/>
    </w:rPr>
  </w:style>
  <w:style w:type="paragraph" w:styleId="ListBullet">
    <w:name w:val="List Bullet"/>
    <w:basedOn w:val="Normal"/>
    <w:uiPriority w:val="99"/>
    <w:unhideWhenUsed/>
    <w:rsid w:val="006E0779"/>
    <w:pPr>
      <w:numPr>
        <w:numId w:val="9"/>
      </w:numPr>
      <w:spacing w:after="0"/>
    </w:pPr>
  </w:style>
  <w:style w:type="table" w:customStyle="1" w:styleId="Tableausimple31">
    <w:name w:val="Tableau simple 31"/>
    <w:basedOn w:val="TableNormal"/>
    <w:uiPriority w:val="43"/>
    <w:rsid w:val="00137BA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basedOn w:val="NoList"/>
    <w:rsid w:val="00CF33AC"/>
    <w:pPr>
      <w:numPr>
        <w:numId w:val="10"/>
      </w:numPr>
    </w:pPr>
  </w:style>
  <w:style w:type="character" w:customStyle="1" w:styleId="bold-general">
    <w:name w:val="bold-general"/>
    <w:basedOn w:val="DefaultParagraphFont"/>
    <w:rsid w:val="008318CE"/>
  </w:style>
  <w:style w:type="character" w:customStyle="1" w:styleId="Normal1Car">
    <w:name w:val="Normal 1 Car"/>
    <w:basedOn w:val="DefaultParagraphFont"/>
    <w:link w:val="Normal1"/>
    <w:locked/>
    <w:rsid w:val="005317B6"/>
    <w:rPr>
      <w:rFonts w:ascii="Calibri" w:hAnsi="Calibri" w:cs="Calibri"/>
      <w:szCs w:val="20"/>
      <w:lang w:eastAsia="ar-SA"/>
    </w:rPr>
  </w:style>
  <w:style w:type="paragraph" w:customStyle="1" w:styleId="Normal1">
    <w:name w:val="Normal 1"/>
    <w:basedOn w:val="Normal"/>
    <w:link w:val="Normal1Car"/>
    <w:qFormat/>
    <w:rsid w:val="005317B6"/>
    <w:pPr>
      <w:suppressAutoHyphens/>
      <w:spacing w:before="40" w:after="40"/>
      <w:ind w:left="426"/>
      <w:contextualSpacing w:val="0"/>
    </w:pPr>
    <w:rPr>
      <w:rFonts w:ascii="Calibri" w:hAnsi="Calibri" w:cs="Calibri"/>
      <w:szCs w:val="20"/>
      <w:lang w:eastAsia="ar-SA"/>
    </w:rPr>
  </w:style>
  <w:style w:type="paragraph" w:styleId="TOC4">
    <w:name w:val="toc 4"/>
    <w:basedOn w:val="Normal"/>
    <w:next w:val="Normal"/>
    <w:autoRedefine/>
    <w:uiPriority w:val="39"/>
    <w:unhideWhenUsed/>
    <w:rsid w:val="00EF49A1"/>
    <w:pPr>
      <w:tabs>
        <w:tab w:val="right" w:leader="dot" w:pos="9628"/>
      </w:tabs>
      <w:spacing w:after="100" w:line="259" w:lineRule="auto"/>
      <w:ind w:left="660"/>
      <w:contextualSpacing w:val="0"/>
      <w:jc w:val="left"/>
    </w:pPr>
    <w:rPr>
      <w:rFonts w:asciiTheme="minorHAnsi" w:eastAsiaTheme="minorEastAsia" w:hAnsiTheme="minorHAnsi"/>
      <w:lang w:eastAsia="fr-FR"/>
    </w:rPr>
  </w:style>
  <w:style w:type="paragraph" w:styleId="TOC5">
    <w:name w:val="toc 5"/>
    <w:basedOn w:val="Normal"/>
    <w:next w:val="Normal"/>
    <w:autoRedefine/>
    <w:uiPriority w:val="39"/>
    <w:unhideWhenUsed/>
    <w:rsid w:val="00EF49A1"/>
    <w:pPr>
      <w:tabs>
        <w:tab w:val="right" w:leader="dot" w:pos="9628"/>
      </w:tabs>
      <w:spacing w:after="100" w:line="259" w:lineRule="auto"/>
      <w:ind w:left="880"/>
      <w:contextualSpacing w:val="0"/>
      <w:jc w:val="left"/>
    </w:pPr>
    <w:rPr>
      <w:rFonts w:asciiTheme="minorHAnsi" w:eastAsiaTheme="minorEastAsia" w:hAnsiTheme="minorHAnsi"/>
      <w:lang w:eastAsia="fr-FR"/>
    </w:rPr>
  </w:style>
  <w:style w:type="paragraph" w:styleId="TOC6">
    <w:name w:val="toc 6"/>
    <w:basedOn w:val="Normal"/>
    <w:next w:val="Normal"/>
    <w:autoRedefine/>
    <w:uiPriority w:val="39"/>
    <w:unhideWhenUsed/>
    <w:rsid w:val="00EF49A1"/>
    <w:pPr>
      <w:tabs>
        <w:tab w:val="right" w:leader="dot" w:pos="9628"/>
      </w:tabs>
      <w:spacing w:after="100" w:line="259" w:lineRule="auto"/>
      <w:ind w:left="1100"/>
      <w:contextualSpacing w:val="0"/>
      <w:jc w:val="left"/>
    </w:pPr>
    <w:rPr>
      <w:rFonts w:asciiTheme="minorHAnsi" w:eastAsiaTheme="minorEastAsia" w:hAnsiTheme="minorHAnsi"/>
      <w:lang w:eastAsia="fr-FR"/>
    </w:rPr>
  </w:style>
  <w:style w:type="paragraph" w:styleId="TOC7">
    <w:name w:val="toc 7"/>
    <w:basedOn w:val="Normal"/>
    <w:next w:val="Normal"/>
    <w:autoRedefine/>
    <w:uiPriority w:val="39"/>
    <w:unhideWhenUsed/>
    <w:rsid w:val="00EF49A1"/>
    <w:pPr>
      <w:tabs>
        <w:tab w:val="right" w:leader="dot" w:pos="9628"/>
      </w:tabs>
      <w:spacing w:after="100" w:line="259" w:lineRule="auto"/>
      <w:ind w:left="1320"/>
      <w:contextualSpacing w:val="0"/>
      <w:jc w:val="left"/>
    </w:pPr>
    <w:rPr>
      <w:rFonts w:asciiTheme="minorHAnsi" w:eastAsiaTheme="minorEastAsia" w:hAnsiTheme="minorHAnsi"/>
      <w:lang w:eastAsia="fr-FR"/>
    </w:rPr>
  </w:style>
  <w:style w:type="paragraph" w:styleId="TOC8">
    <w:name w:val="toc 8"/>
    <w:basedOn w:val="Normal"/>
    <w:next w:val="Normal"/>
    <w:autoRedefine/>
    <w:uiPriority w:val="39"/>
    <w:unhideWhenUsed/>
    <w:rsid w:val="00EF49A1"/>
    <w:pPr>
      <w:tabs>
        <w:tab w:val="right" w:leader="dot" w:pos="9628"/>
      </w:tabs>
      <w:spacing w:after="100" w:line="259" w:lineRule="auto"/>
      <w:ind w:left="1540"/>
      <w:contextualSpacing w:val="0"/>
      <w:jc w:val="left"/>
    </w:pPr>
    <w:rPr>
      <w:rFonts w:asciiTheme="minorHAnsi" w:eastAsiaTheme="minorEastAsia" w:hAnsiTheme="minorHAnsi"/>
      <w:lang w:eastAsia="fr-FR"/>
    </w:rPr>
  </w:style>
  <w:style w:type="paragraph" w:styleId="TOC9">
    <w:name w:val="toc 9"/>
    <w:basedOn w:val="Normal"/>
    <w:next w:val="Normal"/>
    <w:autoRedefine/>
    <w:uiPriority w:val="39"/>
    <w:unhideWhenUsed/>
    <w:rsid w:val="00EF49A1"/>
    <w:pPr>
      <w:tabs>
        <w:tab w:val="right" w:leader="dot" w:pos="9628"/>
      </w:tabs>
      <w:spacing w:after="100" w:line="259" w:lineRule="auto"/>
      <w:ind w:left="1760"/>
      <w:contextualSpacing w:val="0"/>
      <w:jc w:val="left"/>
    </w:pPr>
    <w:rPr>
      <w:rFonts w:asciiTheme="minorHAnsi" w:eastAsiaTheme="minorEastAsia" w:hAnsiTheme="minorHAnsi"/>
      <w:lang w:eastAsia="fr-FR"/>
    </w:rPr>
  </w:style>
  <w:style w:type="character" w:styleId="UnresolvedMention">
    <w:name w:val="Unresolved Mention"/>
    <w:basedOn w:val="DefaultParagraphFont"/>
    <w:uiPriority w:val="99"/>
    <w:semiHidden/>
    <w:unhideWhenUsed/>
    <w:rsid w:val="001551DC"/>
    <w:rPr>
      <w:color w:val="808080"/>
      <w:shd w:val="clear" w:color="auto" w:fill="E6E6E6"/>
    </w:rPr>
  </w:style>
  <w:style w:type="character" w:customStyle="1" w:styleId="Heading7Char">
    <w:name w:val="Heading 7 Char"/>
    <w:basedOn w:val="DefaultParagraphFont"/>
    <w:link w:val="Heading7"/>
    <w:uiPriority w:val="9"/>
    <w:rsid w:val="00491F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91F73"/>
    <w:rPr>
      <w:rFonts w:asciiTheme="majorHAnsi" w:eastAsiaTheme="majorEastAsia" w:hAnsiTheme="majorHAnsi" w:cstheme="majorBidi"/>
      <w:color w:val="272727" w:themeColor="text1" w:themeTint="D8"/>
      <w:sz w:val="21"/>
      <w:szCs w:val="21"/>
    </w:rPr>
  </w:style>
  <w:style w:type="paragraph" w:customStyle="1" w:styleId="Style2">
    <w:name w:val="Style2"/>
    <w:basedOn w:val="Heading2"/>
    <w:link w:val="Style2Car"/>
    <w:rsid w:val="0020533F"/>
    <w:pPr>
      <w:numPr>
        <w:numId w:val="14"/>
      </w:numPr>
    </w:pPr>
  </w:style>
  <w:style w:type="character" w:customStyle="1" w:styleId="Style2Car">
    <w:name w:val="Style2 Car"/>
    <w:basedOn w:val="Heading2Char"/>
    <w:link w:val="Style2"/>
    <w:rsid w:val="0020533F"/>
    <w:rPr>
      <w:rFonts w:ascii="Vinci Sans" w:eastAsiaTheme="majorEastAsia" w:hAnsi="Vinci Sans" w:cstheme="majorBidi"/>
      <w:b/>
      <w:sz w:val="28"/>
      <w:szCs w:val="26"/>
    </w:rPr>
  </w:style>
  <w:style w:type="table" w:customStyle="1" w:styleId="GT02">
    <w:name w:val="GT02"/>
    <w:basedOn w:val="TableNormal"/>
    <w:next w:val="TableGrid"/>
    <w:uiPriority w:val="59"/>
    <w:rsid w:val="003E7A8C"/>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117A6"/>
    <w:rPr>
      <w:i/>
      <w:iCs/>
      <w:color w:val="4472C4" w:themeColor="accent1"/>
    </w:rPr>
  </w:style>
  <w:style w:type="table" w:styleId="GridTable6Colorful-Accent1">
    <w:name w:val="Grid Table 6 Colorful Accent 1"/>
    <w:basedOn w:val="TableNormal"/>
    <w:uiPriority w:val="51"/>
    <w:rsid w:val="00BD33C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9Char">
    <w:name w:val="Heading 9 Char"/>
    <w:basedOn w:val="DefaultParagraphFont"/>
    <w:link w:val="Heading9"/>
    <w:rsid w:val="007E0B66"/>
    <w:rPr>
      <w:rFonts w:ascii="Arial" w:eastAsia="Times New Roman" w:hAnsi="Arial" w:cs="Arial"/>
      <w:i/>
      <w:iCs/>
      <w:sz w:val="18"/>
      <w:szCs w:val="18"/>
      <w:lang w:eastAsia="fr-FR"/>
    </w:rPr>
  </w:style>
  <w:style w:type="paragraph" w:customStyle="1" w:styleId="Enttedetableau">
    <w:name w:val="Entête de tableau"/>
    <w:basedOn w:val="Normal"/>
    <w:rsid w:val="007E0B66"/>
    <w:pPr>
      <w:autoSpaceDE w:val="0"/>
      <w:autoSpaceDN w:val="0"/>
      <w:spacing w:before="60"/>
      <w:contextualSpacing w:val="0"/>
      <w:jc w:val="center"/>
    </w:pPr>
    <w:rPr>
      <w:rFonts w:ascii="Arial" w:eastAsia="Times New Roman" w:hAnsi="Arial" w:cs="Arial"/>
      <w:b/>
      <w:bCs/>
      <w:szCs w:val="24"/>
      <w:lang w:eastAsia="fr-FR"/>
    </w:rPr>
  </w:style>
  <w:style w:type="paragraph" w:customStyle="1" w:styleId="Retrait1espace">
    <w:name w:val="Retrait 1 espace"/>
    <w:basedOn w:val="Retrait1"/>
    <w:rsid w:val="007E0B66"/>
    <w:pPr>
      <w:spacing w:before="60"/>
      <w:contextualSpacing w:val="0"/>
    </w:pPr>
    <w:rPr>
      <w:noProof/>
    </w:rPr>
  </w:style>
  <w:style w:type="paragraph" w:customStyle="1" w:styleId="Titre2annexe">
    <w:name w:val="Titre 2 annexe"/>
    <w:basedOn w:val="Normal"/>
    <w:rsid w:val="007E0B66"/>
    <w:pPr>
      <w:autoSpaceDE w:val="0"/>
      <w:autoSpaceDN w:val="0"/>
      <w:spacing w:before="120" w:after="120"/>
      <w:contextualSpacing w:val="0"/>
      <w:jc w:val="left"/>
    </w:pPr>
    <w:rPr>
      <w:rFonts w:ascii="Arial" w:eastAsia="Times New Roman" w:hAnsi="Arial" w:cs="Arial"/>
      <w:b/>
      <w:bCs/>
      <w:sz w:val="24"/>
      <w:szCs w:val="24"/>
      <w:lang w:eastAsia="fr-FR"/>
    </w:rPr>
  </w:style>
  <w:style w:type="character" w:styleId="PageNumber">
    <w:name w:val="page number"/>
    <w:basedOn w:val="DefaultParagraphFont"/>
    <w:rsid w:val="007E0B66"/>
  </w:style>
  <w:style w:type="paragraph" w:customStyle="1" w:styleId="Titre1annexe">
    <w:name w:val="Titre 1 annexe"/>
    <w:basedOn w:val="Normal"/>
    <w:rsid w:val="007E0B66"/>
    <w:pPr>
      <w:autoSpaceDE w:val="0"/>
      <w:autoSpaceDN w:val="0"/>
      <w:spacing w:before="120" w:after="120"/>
      <w:contextualSpacing w:val="0"/>
      <w:jc w:val="center"/>
    </w:pPr>
    <w:rPr>
      <w:rFonts w:ascii="Arial" w:eastAsia="Times New Roman" w:hAnsi="Arial" w:cs="Arial"/>
      <w:b/>
      <w:bCs/>
      <w:sz w:val="28"/>
      <w:szCs w:val="24"/>
      <w:lang w:eastAsia="fr-FR"/>
    </w:rPr>
  </w:style>
  <w:style w:type="table" w:customStyle="1" w:styleId="Grilledutableau2">
    <w:name w:val="Grille du tableau2"/>
    <w:basedOn w:val="TableNormal"/>
    <w:next w:val="TableGrid"/>
    <w:rsid w:val="007E0B66"/>
    <w:pPr>
      <w:autoSpaceDE w:val="0"/>
      <w:autoSpaceDN w:val="0"/>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2">
    <w:name w:val="Grid Table 7 Colorful Accent 2"/>
    <w:basedOn w:val="TableNormal"/>
    <w:uiPriority w:val="52"/>
    <w:rsid w:val="007E0B66"/>
    <w:pPr>
      <w:spacing w:after="0" w:line="240" w:lineRule="auto"/>
    </w:pPr>
    <w:rPr>
      <w:rFonts w:ascii="Times New Roman" w:eastAsia="Times New Roman" w:hAnsi="Times New Roman" w:cs="Times New Roman"/>
      <w:color w:val="C45911"/>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2">
    <w:name w:val="Grid Table 3 Accent 2"/>
    <w:basedOn w:val="TableNormal"/>
    <w:uiPriority w:val="48"/>
    <w:rsid w:val="007E0B6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2-Accent2">
    <w:name w:val="Grid Table 2 Accent 2"/>
    <w:basedOn w:val="TableNormal"/>
    <w:uiPriority w:val="47"/>
    <w:rsid w:val="007E0B6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ColorfulShading-Accent2">
    <w:name w:val="Colorful Shading Accent 2"/>
    <w:basedOn w:val="TableNormal"/>
    <w:uiPriority w:val="71"/>
    <w:rsid w:val="007E0B66"/>
    <w:pPr>
      <w:spacing w:after="0" w:line="240" w:lineRule="auto"/>
    </w:pPr>
    <w:rPr>
      <w:rFonts w:ascii="Times New Roman" w:eastAsia="Times New Roman" w:hAnsi="Times New Roman" w:cs="Times New Roman"/>
      <w:color w:val="000000"/>
      <w:sz w:val="20"/>
      <w:szCs w:val="20"/>
      <w:lang w:eastAsia="fr-FR"/>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paragraph" w:customStyle="1" w:styleId="Titre1">
    <w:name w:val="Titre1"/>
    <w:basedOn w:val="Normal"/>
    <w:next w:val="Normal"/>
    <w:uiPriority w:val="10"/>
    <w:qFormat/>
    <w:rsid w:val="007E0B66"/>
    <w:rPr>
      <w:rFonts w:ascii="Calibri Light" w:eastAsia="Times New Roman" w:hAnsi="Calibri Light" w:cs="Times New Roman"/>
      <w:spacing w:val="-10"/>
      <w:kern w:val="28"/>
      <w:sz w:val="56"/>
      <w:szCs w:val="56"/>
    </w:rPr>
  </w:style>
  <w:style w:type="character" w:customStyle="1" w:styleId="Lienhypertexte1">
    <w:name w:val="Lien hypertexte1"/>
    <w:uiPriority w:val="99"/>
    <w:unhideWhenUsed/>
    <w:rsid w:val="007E0B66"/>
    <w:rPr>
      <w:color w:val="0000FF"/>
      <w:u w:val="single"/>
    </w:rPr>
  </w:style>
  <w:style w:type="table" w:customStyle="1" w:styleId="GT01">
    <w:name w:val="GT01"/>
    <w:basedOn w:val="TableNormal"/>
    <w:next w:val="TableGrid"/>
    <w:uiPriority w:val="39"/>
    <w:rsid w:val="007E0B66"/>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Normal"/>
    <w:next w:val="TableGrid"/>
    <w:uiPriority w:val="59"/>
    <w:rsid w:val="007E0B6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111">
    <w:name w:val="Tableau Grille 4 - Accentuation 111"/>
    <w:basedOn w:val="TableNormal"/>
    <w:uiPriority w:val="49"/>
    <w:rsid w:val="007E0B66"/>
    <w:pPr>
      <w:spacing w:after="0" w:line="240" w:lineRule="auto"/>
    </w:pPr>
    <w:rPr>
      <w:rFonts w:ascii="Calibri" w:eastAsia="Calibri" w:hAnsi="Calibri" w:cs="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Sous-titre1">
    <w:name w:val="Sous-titre1"/>
    <w:basedOn w:val="Normal"/>
    <w:next w:val="Normal"/>
    <w:uiPriority w:val="11"/>
    <w:qFormat/>
    <w:rsid w:val="007E0B66"/>
    <w:pPr>
      <w:numPr>
        <w:ilvl w:val="1"/>
      </w:numPr>
      <w:spacing w:after="160"/>
    </w:pPr>
    <w:rPr>
      <w:rFonts w:ascii="Times New Roman" w:eastAsia="Times New Roman" w:hAnsi="Times New Roman" w:cs="Times New Roman"/>
      <w:color w:val="5A5A5A"/>
      <w:spacing w:val="15"/>
      <w:sz w:val="20"/>
      <w:szCs w:val="20"/>
      <w:lang w:eastAsia="fr-FR"/>
    </w:rPr>
  </w:style>
  <w:style w:type="table" w:customStyle="1" w:styleId="Tableausimple311">
    <w:name w:val="Tableau simple 311"/>
    <w:basedOn w:val="TableNormal"/>
    <w:uiPriority w:val="43"/>
    <w:rsid w:val="007E0B66"/>
    <w:pPr>
      <w:spacing w:after="0" w:line="240" w:lineRule="auto"/>
    </w:pPr>
    <w:rPr>
      <w:rFonts w:ascii="Calibri" w:eastAsia="Calibri" w:hAnsi="Calibri"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numbering" w:customStyle="1" w:styleId="Style11">
    <w:name w:val="Style11"/>
    <w:basedOn w:val="NoList"/>
    <w:rsid w:val="007E0B66"/>
    <w:pPr>
      <w:numPr>
        <w:numId w:val="12"/>
      </w:numPr>
    </w:pPr>
  </w:style>
  <w:style w:type="paragraph" w:customStyle="1" w:styleId="TM41">
    <w:name w:val="TM 41"/>
    <w:basedOn w:val="Normal"/>
    <w:next w:val="Normal"/>
    <w:autoRedefine/>
    <w:uiPriority w:val="39"/>
    <w:unhideWhenUsed/>
    <w:rsid w:val="007E0B66"/>
    <w:pPr>
      <w:spacing w:after="100" w:line="259" w:lineRule="auto"/>
      <w:ind w:left="660"/>
      <w:contextualSpacing w:val="0"/>
      <w:jc w:val="left"/>
    </w:pPr>
    <w:rPr>
      <w:rFonts w:ascii="Calibri" w:eastAsia="Times New Roman" w:hAnsi="Calibri" w:cs="Times New Roman"/>
      <w:lang w:eastAsia="fr-FR"/>
    </w:rPr>
  </w:style>
  <w:style w:type="paragraph" w:customStyle="1" w:styleId="TM51">
    <w:name w:val="TM 51"/>
    <w:basedOn w:val="Normal"/>
    <w:next w:val="Normal"/>
    <w:autoRedefine/>
    <w:uiPriority w:val="39"/>
    <w:unhideWhenUsed/>
    <w:rsid w:val="007E0B66"/>
    <w:pPr>
      <w:spacing w:after="100" w:line="259" w:lineRule="auto"/>
      <w:ind w:left="880"/>
      <w:contextualSpacing w:val="0"/>
      <w:jc w:val="left"/>
    </w:pPr>
    <w:rPr>
      <w:rFonts w:ascii="Calibri" w:eastAsia="Times New Roman" w:hAnsi="Calibri" w:cs="Times New Roman"/>
      <w:lang w:eastAsia="fr-FR"/>
    </w:rPr>
  </w:style>
  <w:style w:type="paragraph" w:customStyle="1" w:styleId="TM61">
    <w:name w:val="TM 61"/>
    <w:basedOn w:val="Normal"/>
    <w:next w:val="Normal"/>
    <w:autoRedefine/>
    <w:uiPriority w:val="39"/>
    <w:unhideWhenUsed/>
    <w:rsid w:val="007E0B66"/>
    <w:pPr>
      <w:spacing w:after="100" w:line="259" w:lineRule="auto"/>
      <w:ind w:left="1100"/>
      <w:contextualSpacing w:val="0"/>
      <w:jc w:val="left"/>
    </w:pPr>
    <w:rPr>
      <w:rFonts w:ascii="Calibri" w:eastAsia="Times New Roman" w:hAnsi="Calibri" w:cs="Times New Roman"/>
      <w:lang w:eastAsia="fr-FR"/>
    </w:rPr>
  </w:style>
  <w:style w:type="paragraph" w:customStyle="1" w:styleId="TM71">
    <w:name w:val="TM 71"/>
    <w:basedOn w:val="Normal"/>
    <w:next w:val="Normal"/>
    <w:autoRedefine/>
    <w:uiPriority w:val="39"/>
    <w:unhideWhenUsed/>
    <w:rsid w:val="007E0B66"/>
    <w:pPr>
      <w:spacing w:after="100" w:line="259" w:lineRule="auto"/>
      <w:ind w:left="1320"/>
      <w:contextualSpacing w:val="0"/>
      <w:jc w:val="left"/>
    </w:pPr>
    <w:rPr>
      <w:rFonts w:ascii="Calibri" w:eastAsia="Times New Roman" w:hAnsi="Calibri" w:cs="Times New Roman"/>
      <w:lang w:eastAsia="fr-FR"/>
    </w:rPr>
  </w:style>
  <w:style w:type="paragraph" w:customStyle="1" w:styleId="TM81">
    <w:name w:val="TM 81"/>
    <w:basedOn w:val="Normal"/>
    <w:next w:val="Normal"/>
    <w:autoRedefine/>
    <w:uiPriority w:val="39"/>
    <w:unhideWhenUsed/>
    <w:rsid w:val="007E0B66"/>
    <w:pPr>
      <w:spacing w:after="100" w:line="259" w:lineRule="auto"/>
      <w:ind w:left="1540"/>
      <w:contextualSpacing w:val="0"/>
      <w:jc w:val="left"/>
    </w:pPr>
    <w:rPr>
      <w:rFonts w:ascii="Calibri" w:eastAsia="Times New Roman" w:hAnsi="Calibri" w:cs="Times New Roman"/>
      <w:lang w:eastAsia="fr-FR"/>
    </w:rPr>
  </w:style>
  <w:style w:type="paragraph" w:customStyle="1" w:styleId="TM91">
    <w:name w:val="TM 91"/>
    <w:basedOn w:val="Normal"/>
    <w:next w:val="Normal"/>
    <w:autoRedefine/>
    <w:uiPriority w:val="39"/>
    <w:unhideWhenUsed/>
    <w:rsid w:val="007E0B66"/>
    <w:pPr>
      <w:spacing w:after="100" w:line="259" w:lineRule="auto"/>
      <w:ind w:left="1760"/>
      <w:contextualSpacing w:val="0"/>
      <w:jc w:val="left"/>
    </w:pPr>
    <w:rPr>
      <w:rFonts w:ascii="Calibri" w:eastAsia="Times New Roman" w:hAnsi="Calibri" w:cs="Times New Roman"/>
      <w:lang w:eastAsia="fr-FR"/>
    </w:rPr>
  </w:style>
  <w:style w:type="character" w:customStyle="1" w:styleId="TitreCar1">
    <w:name w:val="Titre Car1"/>
    <w:basedOn w:val="DefaultParagraphFont"/>
    <w:rsid w:val="007E0B66"/>
    <w:rPr>
      <w:rFonts w:asciiTheme="majorHAnsi" w:eastAsiaTheme="majorEastAsia" w:hAnsiTheme="majorHAnsi" w:cstheme="majorBidi"/>
      <w:spacing w:val="-10"/>
      <w:kern w:val="28"/>
      <w:sz w:val="56"/>
      <w:szCs w:val="56"/>
    </w:rPr>
  </w:style>
  <w:style w:type="character" w:customStyle="1" w:styleId="Sous-titreCar1">
    <w:name w:val="Sous-titre Car1"/>
    <w:basedOn w:val="DefaultParagraphFont"/>
    <w:rsid w:val="007E0B66"/>
    <w:rPr>
      <w:rFonts w:ascii="Calibri Light" w:hAnsi="Calibri Light"/>
      <w:sz w:val="24"/>
      <w:szCs w:val="24"/>
    </w:rPr>
  </w:style>
  <w:style w:type="table" w:styleId="GridTable6Colorful-Accent2">
    <w:name w:val="Grid Table 6 Colorful Accent 2"/>
    <w:basedOn w:val="TableNormal"/>
    <w:uiPriority w:val="51"/>
    <w:rsid w:val="007E0B66"/>
    <w:pPr>
      <w:spacing w:after="0" w:line="240" w:lineRule="auto"/>
    </w:pPr>
    <w:rPr>
      <w:rFonts w:ascii="Times New Roman" w:eastAsia="Times New Roman" w:hAnsi="Times New Roman" w:cs="Times New Roman"/>
      <w:color w:val="C45911"/>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styleId="PlaceholderText">
    <w:name w:val="Placeholder Text"/>
    <w:basedOn w:val="DefaultParagraphFont"/>
    <w:uiPriority w:val="99"/>
    <w:semiHidden/>
    <w:rsid w:val="00681C73"/>
    <w:rPr>
      <w:color w:val="808080"/>
    </w:rPr>
  </w:style>
  <w:style w:type="paragraph" w:customStyle="1" w:styleId="MainTitle0">
    <w:name w:val="Main Title.0"/>
    <w:basedOn w:val="Heading1"/>
    <w:link w:val="MainTitle0Char"/>
    <w:qFormat/>
    <w:rsid w:val="0047614E"/>
    <w:pPr>
      <w:numPr>
        <w:numId w:val="0"/>
      </w:numPr>
      <w:ind w:left="1080"/>
      <w:jc w:val="center"/>
    </w:pPr>
  </w:style>
  <w:style w:type="paragraph" w:customStyle="1" w:styleId="Section0">
    <w:name w:val="Section.0"/>
    <w:basedOn w:val="Heading1"/>
    <w:link w:val="Section0Char"/>
    <w:qFormat/>
    <w:rsid w:val="0088121B"/>
  </w:style>
  <w:style w:type="character" w:customStyle="1" w:styleId="MainTitle0Char">
    <w:name w:val="Main Title.0 Char"/>
    <w:basedOn w:val="Heading1Char"/>
    <w:link w:val="MainTitle0"/>
    <w:rsid w:val="0047614E"/>
    <w:rPr>
      <w:rFonts w:ascii="Vinci Sans" w:eastAsiaTheme="majorEastAsia" w:hAnsi="Vinci Sans" w:cstheme="majorBidi"/>
      <w:b/>
      <w:color w:val="003399"/>
      <w:sz w:val="72"/>
      <w:szCs w:val="32"/>
    </w:rPr>
  </w:style>
  <w:style w:type="paragraph" w:customStyle="1" w:styleId="Title0">
    <w:name w:val="Title.0"/>
    <w:basedOn w:val="Heading2"/>
    <w:link w:val="Title0Char"/>
    <w:qFormat/>
    <w:rsid w:val="0047614E"/>
  </w:style>
  <w:style w:type="character" w:customStyle="1" w:styleId="Section0Char">
    <w:name w:val="Section.0 Char"/>
    <w:basedOn w:val="Heading1Char"/>
    <w:link w:val="Section0"/>
    <w:rsid w:val="0088121B"/>
    <w:rPr>
      <w:rFonts w:ascii="Vinci Sans" w:eastAsiaTheme="majorEastAsia" w:hAnsi="Vinci Sans" w:cstheme="majorBidi"/>
      <w:b/>
      <w:color w:val="003399"/>
      <w:sz w:val="72"/>
      <w:szCs w:val="32"/>
    </w:rPr>
  </w:style>
  <w:style w:type="paragraph" w:customStyle="1" w:styleId="Subtitle0">
    <w:name w:val="Subtitle.0"/>
    <w:basedOn w:val="Heading4"/>
    <w:link w:val="Subtitle0Char"/>
    <w:qFormat/>
    <w:rsid w:val="0047614E"/>
  </w:style>
  <w:style w:type="character" w:customStyle="1" w:styleId="Title0Char">
    <w:name w:val="Title.0 Char"/>
    <w:basedOn w:val="Heading2Char"/>
    <w:link w:val="Title0"/>
    <w:rsid w:val="0047614E"/>
    <w:rPr>
      <w:rFonts w:ascii="Vinci Sans" w:eastAsiaTheme="majorEastAsia" w:hAnsi="Vinci Sans" w:cstheme="majorBidi"/>
      <w:b/>
      <w:sz w:val="28"/>
      <w:szCs w:val="26"/>
    </w:rPr>
  </w:style>
  <w:style w:type="paragraph" w:customStyle="1" w:styleId="Content0">
    <w:name w:val="Content.0"/>
    <w:basedOn w:val="Heading5"/>
    <w:link w:val="Content0Char"/>
    <w:qFormat/>
    <w:rsid w:val="0047614E"/>
    <w:pPr>
      <w:numPr>
        <w:ilvl w:val="4"/>
        <w:numId w:val="11"/>
      </w:numPr>
    </w:pPr>
    <w:rPr>
      <w:szCs w:val="24"/>
    </w:rPr>
  </w:style>
  <w:style w:type="character" w:customStyle="1" w:styleId="Subtitle0Char">
    <w:name w:val="Subtitle.0 Char"/>
    <w:basedOn w:val="Heading4Char"/>
    <w:link w:val="Subtitle0"/>
    <w:rsid w:val="0047614E"/>
    <w:rPr>
      <w:rFonts w:ascii="Vinci Sans" w:eastAsiaTheme="majorEastAsia" w:hAnsi="Vinci Sans" w:cstheme="majorBidi"/>
      <w:b/>
      <w:iCs/>
      <w:color w:val="C00000"/>
      <w:sz w:val="28"/>
    </w:rPr>
  </w:style>
  <w:style w:type="paragraph" w:customStyle="1" w:styleId="SubTitle00">
    <w:name w:val="Sub Title.0"/>
    <w:basedOn w:val="Heading3"/>
    <w:link w:val="SubTitle0Char0"/>
    <w:qFormat/>
    <w:rsid w:val="009E6AF0"/>
  </w:style>
  <w:style w:type="character" w:customStyle="1" w:styleId="Content0Char">
    <w:name w:val="Content.0 Char"/>
    <w:basedOn w:val="Heading5Char"/>
    <w:link w:val="Content0"/>
    <w:rsid w:val="0047614E"/>
    <w:rPr>
      <w:rFonts w:ascii="Vinci Sans Medium" w:eastAsiaTheme="majorEastAsia" w:hAnsi="Vinci Sans Medium" w:cstheme="majorBidi"/>
      <w:i/>
      <w:color w:val="003399"/>
      <w:sz w:val="24"/>
      <w:szCs w:val="24"/>
    </w:rPr>
  </w:style>
  <w:style w:type="character" w:customStyle="1" w:styleId="SubTitle0Char0">
    <w:name w:val="Sub Title.0 Char"/>
    <w:basedOn w:val="Heading3Char"/>
    <w:link w:val="SubTitle00"/>
    <w:rsid w:val="009E6AF0"/>
    <w:rPr>
      <w:rFonts w:ascii="Vinci Sans" w:eastAsiaTheme="majorEastAsia" w:hAnsi="Vinci Sans" w:cstheme="majorBidi"/>
      <w:b/>
      <w:color w:val="003399"/>
      <w:sz w:val="24"/>
      <w:szCs w:val="24"/>
    </w:rPr>
  </w:style>
  <w:style w:type="character" w:customStyle="1" w:styleId="Tablecontentheader">
    <w:name w:val="Table_content_header"/>
    <w:basedOn w:val="DefaultParagraphFont"/>
    <w:uiPriority w:val="1"/>
    <w:qFormat/>
    <w:rsid w:val="00E7062A"/>
    <w:rPr>
      <w:b w:val="0"/>
      <w:noProof/>
      <w:color w:val="1F3864" w:themeColor="accent1" w:themeShade="8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2453">
      <w:bodyDiv w:val="1"/>
      <w:marLeft w:val="0"/>
      <w:marRight w:val="0"/>
      <w:marTop w:val="0"/>
      <w:marBottom w:val="0"/>
      <w:divBdr>
        <w:top w:val="none" w:sz="0" w:space="0" w:color="auto"/>
        <w:left w:val="none" w:sz="0" w:space="0" w:color="auto"/>
        <w:bottom w:val="none" w:sz="0" w:space="0" w:color="auto"/>
        <w:right w:val="none" w:sz="0" w:space="0" w:color="auto"/>
      </w:divBdr>
      <w:divsChild>
        <w:div w:id="725297422">
          <w:marLeft w:val="0"/>
          <w:marRight w:val="0"/>
          <w:marTop w:val="0"/>
          <w:marBottom w:val="0"/>
          <w:divBdr>
            <w:top w:val="none" w:sz="0" w:space="0" w:color="auto"/>
            <w:left w:val="none" w:sz="0" w:space="0" w:color="auto"/>
            <w:bottom w:val="none" w:sz="0" w:space="0" w:color="auto"/>
            <w:right w:val="none" w:sz="0" w:space="0" w:color="auto"/>
          </w:divBdr>
        </w:div>
      </w:divsChild>
    </w:div>
    <w:div w:id="73553849">
      <w:bodyDiv w:val="1"/>
      <w:marLeft w:val="0"/>
      <w:marRight w:val="0"/>
      <w:marTop w:val="0"/>
      <w:marBottom w:val="0"/>
      <w:divBdr>
        <w:top w:val="none" w:sz="0" w:space="0" w:color="auto"/>
        <w:left w:val="none" w:sz="0" w:space="0" w:color="auto"/>
        <w:bottom w:val="none" w:sz="0" w:space="0" w:color="auto"/>
        <w:right w:val="none" w:sz="0" w:space="0" w:color="auto"/>
      </w:divBdr>
    </w:div>
    <w:div w:id="158737878">
      <w:bodyDiv w:val="1"/>
      <w:marLeft w:val="0"/>
      <w:marRight w:val="0"/>
      <w:marTop w:val="0"/>
      <w:marBottom w:val="0"/>
      <w:divBdr>
        <w:top w:val="none" w:sz="0" w:space="0" w:color="auto"/>
        <w:left w:val="none" w:sz="0" w:space="0" w:color="auto"/>
        <w:bottom w:val="none" w:sz="0" w:space="0" w:color="auto"/>
        <w:right w:val="none" w:sz="0" w:space="0" w:color="auto"/>
      </w:divBdr>
      <w:divsChild>
        <w:div w:id="1304652750">
          <w:marLeft w:val="225"/>
          <w:marRight w:val="0"/>
          <w:marTop w:val="0"/>
          <w:marBottom w:val="0"/>
          <w:divBdr>
            <w:top w:val="none" w:sz="0" w:space="0" w:color="auto"/>
            <w:left w:val="none" w:sz="0" w:space="0" w:color="auto"/>
            <w:bottom w:val="none" w:sz="0" w:space="0" w:color="auto"/>
            <w:right w:val="none" w:sz="0" w:space="0" w:color="auto"/>
          </w:divBdr>
        </w:div>
      </w:divsChild>
    </w:div>
    <w:div w:id="230698823">
      <w:bodyDiv w:val="1"/>
      <w:marLeft w:val="0"/>
      <w:marRight w:val="0"/>
      <w:marTop w:val="0"/>
      <w:marBottom w:val="0"/>
      <w:divBdr>
        <w:top w:val="none" w:sz="0" w:space="0" w:color="auto"/>
        <w:left w:val="none" w:sz="0" w:space="0" w:color="auto"/>
        <w:bottom w:val="none" w:sz="0" w:space="0" w:color="auto"/>
        <w:right w:val="none" w:sz="0" w:space="0" w:color="auto"/>
      </w:divBdr>
    </w:div>
    <w:div w:id="275144349">
      <w:bodyDiv w:val="1"/>
      <w:marLeft w:val="0"/>
      <w:marRight w:val="0"/>
      <w:marTop w:val="0"/>
      <w:marBottom w:val="0"/>
      <w:divBdr>
        <w:top w:val="none" w:sz="0" w:space="0" w:color="auto"/>
        <w:left w:val="none" w:sz="0" w:space="0" w:color="auto"/>
        <w:bottom w:val="none" w:sz="0" w:space="0" w:color="auto"/>
        <w:right w:val="none" w:sz="0" w:space="0" w:color="auto"/>
      </w:divBdr>
    </w:div>
    <w:div w:id="315259575">
      <w:bodyDiv w:val="1"/>
      <w:marLeft w:val="0"/>
      <w:marRight w:val="0"/>
      <w:marTop w:val="0"/>
      <w:marBottom w:val="0"/>
      <w:divBdr>
        <w:top w:val="none" w:sz="0" w:space="0" w:color="auto"/>
        <w:left w:val="none" w:sz="0" w:space="0" w:color="auto"/>
        <w:bottom w:val="none" w:sz="0" w:space="0" w:color="auto"/>
        <w:right w:val="none" w:sz="0" w:space="0" w:color="auto"/>
      </w:divBdr>
    </w:div>
    <w:div w:id="557401020">
      <w:bodyDiv w:val="1"/>
      <w:marLeft w:val="0"/>
      <w:marRight w:val="0"/>
      <w:marTop w:val="0"/>
      <w:marBottom w:val="0"/>
      <w:divBdr>
        <w:top w:val="none" w:sz="0" w:space="0" w:color="auto"/>
        <w:left w:val="none" w:sz="0" w:space="0" w:color="auto"/>
        <w:bottom w:val="none" w:sz="0" w:space="0" w:color="auto"/>
        <w:right w:val="none" w:sz="0" w:space="0" w:color="auto"/>
      </w:divBdr>
    </w:div>
    <w:div w:id="666518995">
      <w:bodyDiv w:val="1"/>
      <w:marLeft w:val="0"/>
      <w:marRight w:val="0"/>
      <w:marTop w:val="0"/>
      <w:marBottom w:val="0"/>
      <w:divBdr>
        <w:top w:val="none" w:sz="0" w:space="0" w:color="auto"/>
        <w:left w:val="none" w:sz="0" w:space="0" w:color="auto"/>
        <w:bottom w:val="none" w:sz="0" w:space="0" w:color="auto"/>
        <w:right w:val="none" w:sz="0" w:space="0" w:color="auto"/>
      </w:divBdr>
    </w:div>
    <w:div w:id="1036538922">
      <w:bodyDiv w:val="1"/>
      <w:marLeft w:val="0"/>
      <w:marRight w:val="0"/>
      <w:marTop w:val="0"/>
      <w:marBottom w:val="0"/>
      <w:divBdr>
        <w:top w:val="none" w:sz="0" w:space="0" w:color="auto"/>
        <w:left w:val="none" w:sz="0" w:space="0" w:color="auto"/>
        <w:bottom w:val="none" w:sz="0" w:space="0" w:color="auto"/>
        <w:right w:val="none" w:sz="0" w:space="0" w:color="auto"/>
      </w:divBdr>
    </w:div>
    <w:div w:id="1075393559">
      <w:bodyDiv w:val="1"/>
      <w:marLeft w:val="0"/>
      <w:marRight w:val="0"/>
      <w:marTop w:val="0"/>
      <w:marBottom w:val="0"/>
      <w:divBdr>
        <w:top w:val="none" w:sz="0" w:space="0" w:color="auto"/>
        <w:left w:val="none" w:sz="0" w:space="0" w:color="auto"/>
        <w:bottom w:val="none" w:sz="0" w:space="0" w:color="auto"/>
        <w:right w:val="none" w:sz="0" w:space="0" w:color="auto"/>
      </w:divBdr>
    </w:div>
    <w:div w:id="1271090798">
      <w:bodyDiv w:val="1"/>
      <w:marLeft w:val="0"/>
      <w:marRight w:val="0"/>
      <w:marTop w:val="0"/>
      <w:marBottom w:val="0"/>
      <w:divBdr>
        <w:top w:val="none" w:sz="0" w:space="0" w:color="auto"/>
        <w:left w:val="none" w:sz="0" w:space="0" w:color="auto"/>
        <w:bottom w:val="none" w:sz="0" w:space="0" w:color="auto"/>
        <w:right w:val="none" w:sz="0" w:space="0" w:color="auto"/>
      </w:divBdr>
      <w:divsChild>
        <w:div w:id="992416898">
          <w:marLeft w:val="0"/>
          <w:marRight w:val="0"/>
          <w:marTop w:val="0"/>
          <w:marBottom w:val="0"/>
          <w:divBdr>
            <w:top w:val="none" w:sz="0" w:space="0" w:color="auto"/>
            <w:left w:val="none" w:sz="0" w:space="0" w:color="auto"/>
            <w:bottom w:val="none" w:sz="0" w:space="0" w:color="auto"/>
            <w:right w:val="none" w:sz="0" w:space="0" w:color="auto"/>
          </w:divBdr>
        </w:div>
      </w:divsChild>
    </w:div>
    <w:div w:id="1496339257">
      <w:bodyDiv w:val="1"/>
      <w:marLeft w:val="0"/>
      <w:marRight w:val="0"/>
      <w:marTop w:val="0"/>
      <w:marBottom w:val="0"/>
      <w:divBdr>
        <w:top w:val="none" w:sz="0" w:space="0" w:color="auto"/>
        <w:left w:val="none" w:sz="0" w:space="0" w:color="auto"/>
        <w:bottom w:val="none" w:sz="0" w:space="0" w:color="auto"/>
        <w:right w:val="none" w:sz="0" w:space="0" w:color="auto"/>
      </w:divBdr>
    </w:div>
    <w:div w:id="1634215483">
      <w:bodyDiv w:val="1"/>
      <w:marLeft w:val="0"/>
      <w:marRight w:val="0"/>
      <w:marTop w:val="0"/>
      <w:marBottom w:val="0"/>
      <w:divBdr>
        <w:top w:val="none" w:sz="0" w:space="0" w:color="auto"/>
        <w:left w:val="none" w:sz="0" w:space="0" w:color="auto"/>
        <w:bottom w:val="none" w:sz="0" w:space="0" w:color="auto"/>
        <w:right w:val="none" w:sz="0" w:space="0" w:color="auto"/>
      </w:divBdr>
    </w:div>
    <w:div w:id="1978559928">
      <w:bodyDiv w:val="1"/>
      <w:marLeft w:val="0"/>
      <w:marRight w:val="0"/>
      <w:marTop w:val="0"/>
      <w:marBottom w:val="0"/>
      <w:divBdr>
        <w:top w:val="none" w:sz="0" w:space="0" w:color="auto"/>
        <w:left w:val="none" w:sz="0" w:space="0" w:color="auto"/>
        <w:bottom w:val="none" w:sz="0" w:space="0" w:color="auto"/>
        <w:right w:val="none" w:sz="0" w:space="0" w:color="auto"/>
      </w:divBdr>
    </w:div>
    <w:div w:id="1998193520">
      <w:bodyDiv w:val="1"/>
      <w:marLeft w:val="0"/>
      <w:marRight w:val="0"/>
      <w:marTop w:val="0"/>
      <w:marBottom w:val="0"/>
      <w:divBdr>
        <w:top w:val="none" w:sz="0" w:space="0" w:color="auto"/>
        <w:left w:val="none" w:sz="0" w:space="0" w:color="auto"/>
        <w:bottom w:val="none" w:sz="0" w:space="0" w:color="auto"/>
        <w:right w:val="none" w:sz="0" w:space="0" w:color="auto"/>
      </w:divBdr>
    </w:div>
    <w:div w:id="2024162681">
      <w:bodyDiv w:val="1"/>
      <w:marLeft w:val="0"/>
      <w:marRight w:val="0"/>
      <w:marTop w:val="0"/>
      <w:marBottom w:val="0"/>
      <w:divBdr>
        <w:top w:val="none" w:sz="0" w:space="0" w:color="auto"/>
        <w:left w:val="none" w:sz="0" w:space="0" w:color="auto"/>
        <w:bottom w:val="none" w:sz="0" w:space="0" w:color="auto"/>
        <w:right w:val="none" w:sz="0" w:space="0" w:color="auto"/>
      </w:divBdr>
    </w:div>
    <w:div w:id="2041930009">
      <w:bodyDiv w:val="1"/>
      <w:marLeft w:val="0"/>
      <w:marRight w:val="0"/>
      <w:marTop w:val="0"/>
      <w:marBottom w:val="0"/>
      <w:divBdr>
        <w:top w:val="none" w:sz="0" w:space="0" w:color="auto"/>
        <w:left w:val="none" w:sz="0" w:space="0" w:color="auto"/>
        <w:bottom w:val="none" w:sz="0" w:space="0" w:color="auto"/>
        <w:right w:val="none" w:sz="0" w:space="0" w:color="auto"/>
      </w:divBdr>
    </w:div>
    <w:div w:id="2056654605">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sChild>
        <w:div w:id="71125744">
          <w:marLeft w:val="0"/>
          <w:marRight w:val="0"/>
          <w:marTop w:val="0"/>
          <w:marBottom w:val="0"/>
          <w:divBdr>
            <w:top w:val="none" w:sz="0" w:space="0" w:color="auto"/>
            <w:left w:val="none" w:sz="0" w:space="0" w:color="auto"/>
            <w:bottom w:val="none" w:sz="0" w:space="0" w:color="auto"/>
            <w:right w:val="none" w:sz="0" w:space="0" w:color="auto"/>
          </w:divBdr>
        </w:div>
      </w:divsChild>
    </w:div>
    <w:div w:id="2074349254">
      <w:bodyDiv w:val="1"/>
      <w:marLeft w:val="0"/>
      <w:marRight w:val="0"/>
      <w:marTop w:val="0"/>
      <w:marBottom w:val="0"/>
      <w:divBdr>
        <w:top w:val="none" w:sz="0" w:space="0" w:color="auto"/>
        <w:left w:val="none" w:sz="0" w:space="0" w:color="auto"/>
        <w:bottom w:val="none" w:sz="0" w:space="0" w:color="auto"/>
        <w:right w:val="none" w:sz="0" w:space="0" w:color="auto"/>
      </w:divBdr>
    </w:div>
    <w:div w:id="213536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svg"/><Relationship Id="rId21" Type="http://schemas.openxmlformats.org/officeDocument/2006/relationships/image" Target="media/image14.png"/><Relationship Id="rId22" Type="http://schemas.openxmlformats.org/officeDocument/2006/relationships/image" Target="media/image15.sv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svg"/><Relationship Id="rId27" Type="http://schemas.openxmlformats.org/officeDocument/2006/relationships/image" Target="media/image20.png"/><Relationship Id="rId28" Type="http://schemas.openxmlformats.org/officeDocument/2006/relationships/image" Target="media/image21.sv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6E15-487D-4C4B-8F58-7B44A083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Pages>
  <Words>145</Words>
  <Characters>827</Characters>
  <Application>Microsoft Office Word</Application>
  <DocSecurity>0</DocSecurity>
  <Lines>6</Lines>
  <Paragraphs>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BORKI Razan</dc:creator>
  <cp:keywords/>
  <dc:description/>
  <cp:lastModifiedBy>GUNATHILAKA R.M.S.M.</cp:lastModifiedBy>
  <cp:revision>30</cp:revision>
  <cp:lastPrinted>2018-07-06T11:56:00Z</cp:lastPrinted>
  <dcterms:created xsi:type="dcterms:W3CDTF">2022-05-26T03:53:00Z</dcterms:created>
  <dcterms:modified xsi:type="dcterms:W3CDTF">2022-07-28T19:11:00Z</dcterms:modified>
</cp:coreProperties>
</file>