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Introdução</w:t>
      </w:r>
    </w:p>
    <w:p>
      <w:r>
        <w:t>testando a introdução...</w:t>
      </w:r>
    </w:p>
    <w:p>
      <w:r>
        <w:br w:type="page"/>
      </w:r>
    </w:p>
    <w:p>
      <w:pPr>
        <w:pStyle w:val="Heading2"/>
      </w:pPr>
      <w:r>
        <w:t>SEGMENTO</w:t>
      </w:r>
    </w:p>
    <w:tbl>
      <w:tblPr>
        <w:tblStyle w:val="TableGrid"/>
        <w:tblpPr w:leftFromText="180" w:rightFromText="180" w:vertAnchor="page" w:horzAnchor="margin" w:tblpY="1902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56133C" w14:paraId="3DB4D8CF" w14:textId="77777777" w:rsidTr="00A36D9F">
        <w:trPr>
          <w:trHeight w:val="360" w:hRule="atLeast"/>
        </w:trPr>
        <w:tc>
          <w:tcPr>
            <w:tcW w:w="3110" w:type="dxa"/>
            <w:shd w:val="clear" w:color="auto" w:fill="0C5C2B"/>
            <w:vAlign w:val="center"/>
          </w:tcPr>
          <w:p w14:paraId="1D63B71E" w14:textId="05EE024B" w:rsidR="0056133C" w:rsidRDefault="0056133C" w:rsidP="00B0037A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 xml:space="preserve">resposta</w:t>
            </w:r>
          </w:p>
        </w:tc>
        <w:tc>
          <w:tcPr>
            <w:tcW w:w="3110" w:type="dxa"/>
            <w:shd w:val="clear" w:color="auto" w:fill="0C5C2B"/>
            <w:vAlign w:val="center"/>
          </w:tcPr>
          <w:p w14:paraId="1574C4FB" w14:textId="16DAB118" w:rsidR="0056133C" w:rsidRDefault="0056133C" w:rsidP="00A36D9F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 xml:space="preserve">(n)</w:t>
            </w:r>
          </w:p>
        </w:tc>
        <w:tc>
          <w:tcPr>
            <w:tcW w:w="3110" w:type="dxa"/>
            <w:shd w:val="clear" w:color="auto" w:fill="0C5C2B"/>
            <w:vAlign w:val="center"/>
          </w:tcPr>
          <w:p w14:paraId="3BB584CF" w14:textId="5EC8A1E2" w:rsidR="0056133C" w:rsidRDefault="0056133C" w:rsidP="0056133C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 xml:space="preserve">%</w:t>
            </w:r>
          </w:p>
        </w:tc>
      </w:tr>
      <w:tr w:rsidR="0056133C" w14:paraId="167E6747" w14:textId="77777777" w:rsidTr="00A36D9F">
        <w:trPr>
          <w:trHeight w:val="360" w:hRule="atLeast"/>
        </w:trPr>
        <w:tc>
          <w:tcPr>
            <w:tcW w:w="3110" w:type="dxa"/>
            <w:vAlign w:val="center"/>
          </w:tcPr>
          <w:p w14:paraId="5DEE4E58" w14:textId="51F755D5" w:rsidR="0056133C" w:rsidRPr="0056133C" w:rsidRDefault="0056133C" w:rsidP="0056133C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DISTRIBUIÇÃO</w:t>
            </w:r>
          </w:p>
        </w:tc>
        <w:tc>
          <w:tcPr>
            <w:tcW w:w="3110" w:type="dxa"/>
            <w:vAlign w:val="center"/>
          </w:tcPr>
          <w:p w14:paraId="1A407B4F" w14:textId="18A4BA74" w:rsidR="0056133C" w:rsidRDefault="0056133C" w:rsidP="00A36D9F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315</w:t>
            </w:r>
          </w:p>
        </w:tc>
        <w:tc>
          <w:tcPr>
            <w:tcW w:w="3110" w:type="dxa"/>
            <w:vAlign w:val="center"/>
          </w:tcPr>
          <w:p w14:paraId="36C74A69" w14:textId="0291A11A" w:rsidR="0056133C" w:rsidRDefault="0056133C" w:rsidP="00B0037A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54,7</w:t>
            </w:r>
          </w:p>
        </w:tc>
      </w:tr>
      <w:tr>
        <w:trPr>
          <w:trHeight w:val="360" w:hRule="atLeast"/>
        </w:trPr>
        <w:tc>
          <w:tcPr>
            <w:tcW w:type="dxa" w:w="3090"/>
            <w:vAlign w:val="center"/>
          </w:tcPr>
          <w:p>
            <w:pPr>
              <w:spacing w:after="0"/>
            </w:pPr>
            <w:r>
              <w:t>NSA</w:t>
            </w:r>
          </w:p>
        </w:tc>
        <w:tc>
          <w:tcPr>
            <w:tcW w:type="dxa" w:w="3090"/>
            <w:vAlign w:val="center"/>
          </w:tcPr>
          <w:p>
            <w:pPr>
              <w:spacing w:after="0"/>
              <w:jc w:val="center"/>
            </w:pPr>
            <w:r>
              <w:t>181</w:t>
            </w:r>
          </w:p>
        </w:tc>
        <w:tc>
          <w:tcPr>
            <w:tcW w:type="dxa" w:w="3090"/>
            <w:vAlign w:val="center"/>
          </w:tcPr>
          <w:p>
            <w:pPr>
              <w:spacing w:after="0"/>
              <w:jc w:val="center"/>
            </w:pPr>
            <w:r>
              <w:t>31,4</w:t>
            </w:r>
          </w:p>
        </w:tc>
      </w:tr>
      <w:tr>
        <w:trPr>
          <w:trHeight w:val="360" w:hRule="atLeast"/>
        </w:trPr>
        <w:tc>
          <w:tcPr>
            <w:tcW w:type="dxa" w:w="3090"/>
            <w:vAlign w:val="center"/>
          </w:tcPr>
          <w:p>
            <w:pPr>
              <w:spacing w:after="0"/>
            </w:pPr>
            <w:r>
              <w:t>FIDER</w:t>
            </w:r>
          </w:p>
        </w:tc>
        <w:tc>
          <w:tcPr>
            <w:tcW w:type="dxa" w:w="3090"/>
            <w:vAlign w:val="center"/>
          </w:tcPr>
          <w:p>
            <w:pPr>
              <w:spacing w:after="0"/>
              <w:jc w:val="center"/>
            </w:pPr>
            <w:r/>
          </w:p>
        </w:tc>
        <w:tc>
          <w:tcPr>
            <w:tcW w:type="dxa" w:w="3090"/>
            <w:vAlign w:val="center"/>
          </w:tcPr>
          <w:p>
            <w:pPr>
              <w:spacing w:after="0"/>
              <w:jc w:val="center"/>
            </w:pPr>
            <w:r>
              <w:t>13,9</w:t>
            </w:r>
          </w:p>
        </w:tc>
      </w:tr>
      <w:tr>
        <w:trPr>
          <w:trHeight w:val="360" w:hRule="atLeast"/>
        </w:trPr>
        <w:tc>
          <w:tcPr>
            <w:tcW w:type="dxa" w:w="3090"/>
            <w:vAlign w:val="center"/>
          </w:tcPr>
          <w:p>
            <w:pPr>
              <w:spacing w:after="0"/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type="dxa" w:w="3090"/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576</w:t>
            </w:r>
          </w:p>
        </w:tc>
        <w:tc>
          <w:tcPr>
            <w:tcW w:type="dxa" w:w="3090"/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100,0</w:t>
            </w:r>
          </w:p>
        </w:tc>
      </w:tr>
    </w:tbl>
    <w:p w14:paraId="260A9DA9" w14:textId="13E4DA80" w:rsidR="00923E71" w:rsidRPr="00923E71" w:rsidRDefault="00923E71">
      <w:pPr>
        <w:rPr>
          <w:b/>
          <w:bCs/>
        </w:rPr>
      </w:pPr>
    </w:p>
    <w:p>
      <w:r>
        <w:br w:type="page"/>
      </w:r>
    </w:p>
    <w:p>
      <w:pPr>
        <w:pStyle w:val="Heading2"/>
      </w:pPr>
      <w:r>
        <w:t>P1. Em uma escala de 0 a 10 (onde 0 Jamais indicaria e 10 Certamente indicaria), qual a chance de você indicar a EMPRESA a terceiros?</w:t>
      </w:r>
    </w:p>
    <w:p w14:paraId="5F012F09" w14:textId="5135C91B" w:rsidR="00E31EFF" w:rsidRPr="00E31EFF" w:rsidRDefault="00E31EFF" w:rsidP="00E31EFF">
      <w:pPr>
        <w:tabs>
          <w:tab w:val="left" w:pos="2347"/>
        </w:tabs>
      </w:pPr>
    </w:p>
    <w:tbl>
      <w:tblPr>
        <w:tblStyle w:val="TableGrid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851"/>
        <w:gridCol w:w="1195"/>
        <w:gridCol w:w="1080"/>
      </w:tblGrid>
      <w:tr w:rsidR="00E31EFF" w14:paraId="7981214F" w14:textId="77777777" w:rsidTr="00715203">
        <w:trPr>
          <w:trHeight w:val="403"/>
          <w:jc w:val="center"/>
        </w:trPr>
        <w:tc>
          <w:tcPr>
            <w:tcW w:w="2851" w:type="dxa"/>
            <w:shd w:val="clear" w:color="auto" w:fill="0C5C2B"/>
            <w:vAlign w:val="center"/>
          </w:tcPr>
          <w:p w14:paraId="2C738F4D" w14:textId="66366B39" w:rsidR="00E31EFF" w:rsidRDefault="00E31EFF" w:rsidP="00715203">
            <w:pPr>
              <w:tabs>
                <w:tab w:val="left" w:pos="2347"/>
              </w:tabs>
              <w:spacing w:after="0" w:line="240" w:lineRule="auto"/>
            </w:pPr>
            <w:r w:rsidRPr="00521A8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  <w:t>Notas</w:t>
            </w:r>
          </w:p>
        </w:tc>
        <w:tc>
          <w:tcPr>
            <w:tcW w:w="2275" w:type="dxa"/>
            <w:gridSpan w:val="2"/>
            <w:shd w:val="clear" w:color="auto" w:fill="0C5C2B"/>
            <w:vAlign w:val="center"/>
          </w:tcPr>
          <w:p w14:paraId="4A8AC01C" w14:textId="77777777" w:rsidR="00E31EFF" w:rsidRDefault="00E31EFF" w:rsidP="00E31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</w:pPr>
            <w:r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Q4/2019</w:t>
            </w:r>
          </w:p>
          <w:p w14:paraId="684D534A" w14:textId="47F8D0BB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(%)</w:t>
            </w:r>
          </w:p>
        </w:tc>
      </w:tr>
      <w:tr w:rsidR="00E31EFF" w14:paraId="6FE413E8" w14:textId="77777777" w:rsidTr="00715203">
        <w:trPr>
          <w:jc w:val="center"/>
        </w:trPr>
        <w:tc>
          <w:tcPr>
            <w:tcW w:w="2851" w:type="dxa"/>
            <w:vAlign w:val="center"/>
          </w:tcPr>
          <w:p w14:paraId="69E7D553" w14:textId="451810CA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1195" w:type="dxa"/>
            <w:vAlign w:val="center"/>
          </w:tcPr>
          <w:p w14:paraId="76FB6515" w14:textId="12841AA4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0,5</w:t>
            </w:r>
          </w:p>
        </w:tc>
        <w:tc>
          <w:tcPr>
            <w:tcW w:w="1080" w:type="dxa"/>
            <w:vMerge w:val="restart"/>
            <w:shd w:val="clear" w:color="auto" w:fill="D99594"/>
            <w:vAlign w:val="center"/>
          </w:tcPr>
          <w:p w14:paraId="7DEFB447" w14:textId="3D78AAE2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 xml:space="preserve">2,9</w:t>
            </w:r>
          </w:p>
        </w:tc>
      </w:tr>
      <w:tr w:rsidR="00E31EFF" w14:paraId="20031F7A" w14:textId="77777777" w:rsidTr="00715203">
        <w:trPr>
          <w:jc w:val="center"/>
        </w:trPr>
        <w:tc>
          <w:tcPr>
            <w:tcW w:w="2851" w:type="dxa"/>
            <w:vAlign w:val="center"/>
          </w:tcPr>
          <w:p w14:paraId="1BDC9EE6" w14:textId="4748EC60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1195" w:type="dxa"/>
            <w:vAlign w:val="center"/>
          </w:tcPr>
          <w:p w14:paraId="29699311" w14:textId="70FEB348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0,2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79C89B84" w14:textId="0684A2E3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20EF89AC" w14:textId="77777777" w:rsidTr="00715203">
        <w:trPr>
          <w:jc w:val="center"/>
        </w:trPr>
        <w:tc>
          <w:tcPr>
            <w:tcW w:w="2851" w:type="dxa"/>
            <w:vAlign w:val="center"/>
          </w:tcPr>
          <w:p w14:paraId="32DB3D00" w14:textId="53A0F44B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2</w:t>
            </w:r>
          </w:p>
        </w:tc>
        <w:tc>
          <w:tcPr>
            <w:tcW w:w="1195" w:type="dxa"/>
            <w:vAlign w:val="center"/>
          </w:tcPr>
          <w:p w14:paraId="0E2D9A49" w14:textId="7630C9B7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0,0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1FBFECE3" w14:textId="53D42F76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2584A21D" w14:textId="77777777" w:rsidTr="00715203">
        <w:trPr>
          <w:jc w:val="center"/>
        </w:trPr>
        <w:tc>
          <w:tcPr>
            <w:tcW w:w="2851" w:type="dxa"/>
            <w:vAlign w:val="center"/>
          </w:tcPr>
          <w:p w14:paraId="208150B8" w14:textId="60C8BDC8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3</w:t>
            </w:r>
          </w:p>
        </w:tc>
        <w:tc>
          <w:tcPr>
            <w:tcW w:w="1195" w:type="dxa"/>
            <w:vAlign w:val="center"/>
          </w:tcPr>
          <w:p w14:paraId="162CE830" w14:textId="48B7555C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0,0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1C027664" w14:textId="49D547B6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271FD793" w14:textId="77777777" w:rsidTr="00715203">
        <w:trPr>
          <w:jc w:val="center"/>
        </w:trPr>
        <w:tc>
          <w:tcPr>
            <w:tcW w:w="2851" w:type="dxa"/>
            <w:vAlign w:val="center"/>
          </w:tcPr>
          <w:p w14:paraId="6C4BE675" w14:textId="10258803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4</w:t>
            </w:r>
          </w:p>
        </w:tc>
        <w:tc>
          <w:tcPr>
            <w:tcW w:w="1195" w:type="dxa"/>
            <w:vAlign w:val="center"/>
          </w:tcPr>
          <w:p w14:paraId="0E756CA2" w14:textId="3C528935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0,5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36D511FD" w14:textId="1234CBA6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27F9AB39" w14:textId="77777777" w:rsidTr="00715203">
        <w:trPr>
          <w:jc w:val="center"/>
        </w:trPr>
        <w:tc>
          <w:tcPr>
            <w:tcW w:w="2851" w:type="dxa"/>
            <w:vAlign w:val="center"/>
          </w:tcPr>
          <w:p w14:paraId="0B9DF2E1" w14:textId="0ADF9337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5</w:t>
            </w:r>
          </w:p>
        </w:tc>
        <w:tc>
          <w:tcPr>
            <w:tcW w:w="1195" w:type="dxa"/>
            <w:vAlign w:val="center"/>
          </w:tcPr>
          <w:p w14:paraId="316887F7" w14:textId="4566877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1,0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457B585C" w14:textId="64BC9337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7A115718" w14:textId="77777777" w:rsidTr="00715203">
        <w:trPr>
          <w:jc w:val="center"/>
        </w:trPr>
        <w:tc>
          <w:tcPr>
            <w:tcW w:w="2851" w:type="dxa"/>
            <w:vAlign w:val="center"/>
          </w:tcPr>
          <w:p w14:paraId="302A6F77" w14:textId="3E1F5A54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6</w:t>
            </w:r>
          </w:p>
        </w:tc>
        <w:tc>
          <w:tcPr>
            <w:tcW w:w="1195" w:type="dxa"/>
            <w:vAlign w:val="center"/>
          </w:tcPr>
          <w:p w14:paraId="006CB085" w14:textId="09682944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0,7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67030630" w14:textId="1B11440F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576C82B0" w14:textId="77777777" w:rsidTr="00E31EFF">
        <w:trPr>
          <w:jc w:val="center"/>
        </w:trPr>
        <w:tc>
          <w:tcPr>
            <w:tcW w:w="2851" w:type="dxa"/>
            <w:vAlign w:val="center"/>
          </w:tcPr>
          <w:p w14:paraId="064736FF" w14:textId="53D92EF1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7</w:t>
            </w:r>
          </w:p>
        </w:tc>
        <w:tc>
          <w:tcPr>
            <w:tcW w:w="1195" w:type="dxa"/>
            <w:vAlign w:val="center"/>
          </w:tcPr>
          <w:p w14:paraId="11162EE2" w14:textId="7C03D64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3,6</w:t>
            </w:r>
          </w:p>
        </w:tc>
        <w:tc>
          <w:tcPr>
            <w:tcW w:w="1080" w:type="dxa"/>
            <w:vMerge w:val="restart"/>
            <w:vAlign w:val="center"/>
          </w:tcPr>
          <w:p w14:paraId="7515911A" w14:textId="59407E6F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 xml:space="preserve">17,8</w:t>
            </w:r>
          </w:p>
        </w:tc>
      </w:tr>
      <w:tr w:rsidR="00E31EFF" w14:paraId="22BDE196" w14:textId="77777777" w:rsidTr="00E31EFF">
        <w:trPr>
          <w:jc w:val="center"/>
        </w:trPr>
        <w:tc>
          <w:tcPr>
            <w:tcW w:w="2851" w:type="dxa"/>
            <w:vAlign w:val="center"/>
          </w:tcPr>
          <w:p w14:paraId="78DE77AB" w14:textId="4DEAB901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8</w:t>
            </w:r>
          </w:p>
        </w:tc>
        <w:tc>
          <w:tcPr>
            <w:tcW w:w="1195" w:type="dxa"/>
            <w:vAlign w:val="center"/>
          </w:tcPr>
          <w:p w14:paraId="08782C5B" w14:textId="3A40C4C0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14,2</w:t>
            </w:r>
          </w:p>
        </w:tc>
        <w:tc>
          <w:tcPr>
            <w:tcW w:w="1080" w:type="dxa"/>
            <w:vMerge/>
            <w:vAlign w:val="center"/>
          </w:tcPr>
          <w:p w14:paraId="09A1E43E" w14:textId="2BFC488E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13F37FC7" w14:textId="77777777" w:rsidTr="00715203">
        <w:trPr>
          <w:jc w:val="center"/>
        </w:trPr>
        <w:tc>
          <w:tcPr>
            <w:tcW w:w="2851" w:type="dxa"/>
            <w:vAlign w:val="center"/>
          </w:tcPr>
          <w:p w14:paraId="698400C5" w14:textId="40C832F4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9</w:t>
            </w:r>
          </w:p>
        </w:tc>
        <w:tc>
          <w:tcPr>
            <w:tcW w:w="1195" w:type="dxa"/>
            <w:vAlign w:val="center"/>
          </w:tcPr>
          <w:p w14:paraId="728679D1" w14:textId="61C8DAEE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16,5</w:t>
            </w:r>
          </w:p>
        </w:tc>
        <w:tc>
          <w:tcPr>
            <w:tcW w:w="1080" w:type="dxa"/>
            <w:vMerge w:val="restart"/>
            <w:shd w:val="clear" w:color="auto" w:fill="C6D5A1"/>
            <w:vAlign w:val="center"/>
          </w:tcPr>
          <w:p w14:paraId="081E7823" w14:textId="1A3F5C77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t xml:space="preserve">79,2</w:t>
            </w:r>
          </w:p>
        </w:tc>
      </w:tr>
      <w:tr w:rsidR="00E31EFF" w14:paraId="65D8AA85" w14:textId="77777777" w:rsidTr="00715203">
        <w:trPr>
          <w:jc w:val="center"/>
        </w:trPr>
        <w:tc>
          <w:tcPr>
            <w:tcW w:w="2851" w:type="dxa"/>
            <w:vAlign w:val="center"/>
          </w:tcPr>
          <w:p w14:paraId="7F79BD72" w14:textId="5B57A171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10</w:t>
            </w:r>
          </w:p>
        </w:tc>
        <w:tc>
          <w:tcPr>
            <w:tcW w:w="1195" w:type="dxa"/>
            <w:vAlign w:val="center"/>
          </w:tcPr>
          <w:p w14:paraId="58C63CBF" w14:textId="7183CCD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62,7</w:t>
            </w:r>
          </w:p>
        </w:tc>
        <w:tc>
          <w:tcPr>
            <w:tcW w:w="1080" w:type="dxa"/>
            <w:vMerge/>
            <w:shd w:val="clear" w:color="auto" w:fill="C6D5A1"/>
            <w:vAlign w:val="center"/>
          </w:tcPr>
          <w:p w14:paraId="7C65BB8A" w14:textId="46DE49E9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76F30BDB" w14:textId="77777777" w:rsidTr="00E31EFF">
        <w:trPr>
          <w:jc w:val="center"/>
        </w:trPr>
        <w:tc>
          <w:tcPr>
            <w:tcW w:w="2851" w:type="dxa"/>
            <w:vAlign w:val="center"/>
          </w:tcPr>
          <w:p w14:paraId="4412A73A" w14:textId="4BD94DFB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Not answer</w:t>
            </w:r>
          </w:p>
        </w:tc>
        <w:tc>
          <w:tcPr>
            <w:tcW w:w="1195" w:type="dxa"/>
            <w:vAlign w:val="center"/>
          </w:tcPr>
          <w:p w14:paraId="32036249" w14:textId="6856B2B7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 xml:space="preserve">0,0</w:t>
            </w:r>
          </w:p>
        </w:tc>
        <w:tc>
          <w:tcPr>
            <w:tcW w:w="1080" w:type="dxa"/>
            <w:vAlign w:val="center"/>
          </w:tcPr>
          <w:p w14:paraId="1AA64007" w14:textId="0BCB098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val="pt-BR" w:eastAsia="pt-BR"/>
              </w:rPr>
              <w:t xml:space="preserve">0,0</w:t>
            </w:r>
          </w:p>
        </w:tc>
      </w:tr>
      <w:tr w:rsidR="00E31EFF" w14:paraId="4A28A3BC" w14:textId="77777777" w:rsidTr="00E31EFF">
        <w:trPr>
          <w:jc w:val="center"/>
        </w:trPr>
        <w:tc>
          <w:tcPr>
            <w:tcW w:w="2851" w:type="dxa"/>
            <w:vAlign w:val="center"/>
          </w:tcPr>
          <w:p w14:paraId="651ABD0E" w14:textId="6A917F88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  <w:t>Total</w:t>
            </w:r>
          </w:p>
        </w:tc>
        <w:tc>
          <w:tcPr>
            <w:tcW w:w="1195" w:type="dxa"/>
            <w:vAlign w:val="center"/>
          </w:tcPr>
          <w:p w14:paraId="2D8A412E" w14:textId="6113097E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 xml:space="preserve">99,9</w:t>
            </w:r>
          </w:p>
        </w:tc>
        <w:tc>
          <w:tcPr>
            <w:tcW w:w="1080" w:type="dxa"/>
            <w:vAlign w:val="center"/>
          </w:tcPr>
          <w:p w14:paraId="4DD39C86" w14:textId="0739B17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t xml:space="preserve">99,9</w:t>
            </w:r>
          </w:p>
        </w:tc>
      </w:tr>
      <w:tr w:rsidR="00E31EFF" w14:paraId="2EF9B124" w14:textId="77777777" w:rsidTr="00715203">
        <w:trPr>
          <w:jc w:val="center"/>
        </w:trPr>
        <w:tc>
          <w:tcPr>
            <w:tcW w:w="2851" w:type="dxa"/>
            <w:shd w:val="clear" w:color="auto" w:fill="C6D5A1"/>
            <w:vAlign w:val="center"/>
          </w:tcPr>
          <w:p w14:paraId="141E4216" w14:textId="6AD66D14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  <w:t>Net Promoter Score (NPS)</w:t>
            </w:r>
          </w:p>
        </w:tc>
        <w:tc>
          <w:tcPr>
            <w:tcW w:w="2275" w:type="dxa"/>
            <w:gridSpan w:val="2"/>
            <w:shd w:val="clear" w:color="auto" w:fill="C6D5A1"/>
            <w:vAlign w:val="center"/>
          </w:tcPr>
          <w:p w14:paraId="67D9F0D9" w14:textId="6477E92E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/>
              </w:rPr>
              <w:t xml:space="preserve">76,3</w:t>
            </w:r>
          </w:p>
        </w:tc>
      </w:tr>
    </w:tbl>
    <w:p w14:paraId="777040E6" w14:textId="0E7FFC5D" w:rsidR="00E31EFF" w:rsidRPr="00E31EFF" w:rsidRDefault="00E31EFF" w:rsidP="00E31EFF">
      <w:pPr>
        <w:tabs>
          <w:tab w:val="left" w:pos="2347"/>
        </w:tabs>
        <w:spacing w:after="0"/>
      </w:pPr>
    </w:p>
    <w:p>
      <w:r>
        <w:br w:type="page"/>
      </w:r>
    </w:p>
    <w:p>
      <w:pPr>
        <w:pStyle w:val="Heading3"/>
      </w:pPr>
      <w:r>
        <w:t>P1. Em uma escala de 0 a 10 (onde 0 Jamais indicaria e 10 Certamente indicaria), qual a chance de você indicar a EMPRESA a terceiros? x SEGMENTO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0c5c2b"/>
          </w:tcPr>
          <w:p>
            <w:pPr>
              <w:spacing w:after="0"/>
              <w:jc w:val="center"/>
            </w:pPr>
            <w:r>
              <w:rPr>
                <w:b/>
                <w:color w:val="FFFFFF"/>
              </w:rPr>
              <w:t>Column→</w:t>
              <w:br/>
              <w:t>Line ↓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0c5c2b"/>
          </w:tcPr>
          <w:p>
            <w:pPr>
              <w:spacing w:after="0"/>
              <w:jc w:val="center"/>
            </w:pPr>
            <w:r>
              <w:rPr>
                <w:b/>
                <w:color w:val="FFFFFF"/>
              </w:rPr>
              <w:t>DISTRIBUIÇÃO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0c5c2b"/>
          </w:tcPr>
          <w:p>
            <w:pPr>
              <w:spacing w:after="0"/>
              <w:jc w:val="center"/>
            </w:pPr>
            <w:r>
              <w:rPr>
                <w:b/>
                <w:color w:val="FFFFFF"/>
              </w:rPr>
              <w:t>FIDER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0c5c2b"/>
          </w:tcPr>
          <w:p>
            <w:pPr>
              <w:spacing w:after="0"/>
              <w:jc w:val="center"/>
            </w:pPr>
            <w:r>
              <w:rPr>
                <w:b/>
                <w:color w:val="FFFFFF"/>
              </w:rPr>
              <w:t>NSA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0c5c2b"/>
          </w:tcPr>
          <w:p>
            <w:pPr>
              <w:spacing w:after="0"/>
              <w:jc w:val="center"/>
            </w:pPr>
            <w:r>
              <w:rPr>
                <w:b/>
                <w:color w:val="FFFFFF"/>
              </w:rPr>
              <w:t>Global (%)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0,3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1,2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0,6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0,5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1,2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0,2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0,0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0,0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0,5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1,2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2,8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1,0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1,3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0,7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3,2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1,2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5,5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3,6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14,3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12,5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14,9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14,2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15,6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16,2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18,2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16,5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64,4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66,2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58,0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62,7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N/S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t>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0,0</w:t>
            </w:r>
          </w:p>
        </w:tc>
      </w:tr>
      <w:tr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100,1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99,7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100,0</w:t>
            </w:r>
          </w:p>
        </w:tc>
        <w:tc>
          <w:tcPr>
            <w:tcW w:type="dxa" w:w="1728"/>
            <w:tcBorders>
              <w:top w:val="double" w:sz="12" w:space="0"/>
              <w:bottom w:val="double" w:sz="12" w:space="0"/>
              <w:left w:val="double" w:sz="12" w:space="0"/>
              <w:right w:val="double" w:sz="12" w:space="0"/>
            </w:tcBorders>
            <w:vAlign w:val="center"/>
            <w:shd w:fill="c6d5a1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99,9</w:t>
            </w:r>
          </w:p>
        </w:tc>
      </w:tr>
    </w:tbl>
    <w:p>
      <w:r>
        <w:br w:type="page"/>
      </w:r>
    </w:p>
    <w:p>
      <w:pPr>
        <w:pStyle w:val="Heading2"/>
      </w:pPr>
      <w:r>
        <w:t>P5. No Geral, qual o seu grau de satisfação com a EMPRESA?</w:t>
      </w:r>
    </w:p>
    <w:tbl>
      <w:tblPr>
        <w:tblStyle w:val="TableGrid"/>
        <w:tblpPr w:leftFromText="180" w:rightFromText="180" w:vertAnchor="page" w:horzAnchor="margin" w:tblpXSpec="center" w:tblpY="1932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851"/>
        <w:gridCol w:w="2462"/>
        <w:gridCol w:w="2492"/>
      </w:tblGrid>
      <w:tr w:rsidR="00DF2E6E" w14:paraId="4C18EB4D" w14:textId="77777777" w:rsidTr="00DF2E6E">
        <w:trPr>
          <w:trHeight w:val="965"/>
        </w:trPr>
        <w:tc>
          <w:tcPr>
            <w:tcW w:w="2851" w:type="dxa"/>
            <w:shd w:val="clear" w:color="auto" w:fill="0C5C2B"/>
            <w:vAlign w:val="center"/>
          </w:tcPr>
          <w:p w14:paraId="47FC6AB2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  <w:t xml:space="preserve">resposta</w:t>
            </w:r>
          </w:p>
        </w:tc>
        <w:tc>
          <w:tcPr>
            <w:tcW w:w="4954" w:type="dxa"/>
            <w:gridSpan w:val="2"/>
            <w:shd w:val="clear" w:color="auto" w:fill="0C5C2B"/>
            <w:vAlign w:val="center"/>
          </w:tcPr>
          <w:p w14:paraId="39960A6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 xml:space="preserve">%</w:t>
            </w:r>
          </w:p>
        </w:tc>
      </w:tr>
      <w:tr w:rsidR="00DF2E6E" w14:paraId="762DF8F6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7307CE6C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 xml:space="preserve">Muito Insatisfeito </w:t>
            </w:r>
          </w:p>
        </w:tc>
        <w:tc>
          <w:tcPr>
            <w:tcW w:w="2462" w:type="dxa"/>
            <w:vAlign w:val="center"/>
          </w:tcPr>
          <w:p w14:paraId="0D87033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pt-BR" w:eastAsia="pt-BR"/>
              </w:rPr>
              <w:t xml:space="preserve">0,2</w:t>
            </w:r>
          </w:p>
        </w:tc>
        <w:tc>
          <w:tcPr>
            <w:tcW w:w="2492" w:type="dxa"/>
            <w:vMerge w:val="restart"/>
            <w:shd w:val="clear" w:color="auto" w:fill="D99594"/>
            <w:vAlign w:val="center"/>
          </w:tcPr>
          <w:p w14:paraId="0F922F5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 xml:space="preserve">0,9</w:t>
            </w:r>
          </w:p>
        </w:tc>
      </w:tr>
      <w:tr w:rsidR="00DF2E6E" w14:paraId="0FDBB85A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5CB4DA98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 xml:space="preserve">Insatisfeito</w:t>
            </w:r>
          </w:p>
        </w:tc>
        <w:tc>
          <w:tcPr>
            <w:tcW w:w="2462" w:type="dxa"/>
            <w:vAlign w:val="center"/>
          </w:tcPr>
          <w:p w14:paraId="2132E258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0,7</w:t>
            </w:r>
          </w:p>
        </w:tc>
        <w:tc>
          <w:tcPr>
            <w:tcW w:w="2492" w:type="dxa"/>
            <w:vMerge/>
            <w:shd w:val="clear" w:color="auto" w:fill="D99594"/>
            <w:vAlign w:val="center"/>
          </w:tcPr>
          <w:p w14:paraId="38221DBD" w14:textId="77777777" w:rsidR="00DF2E6E" w:rsidRDefault="00DF2E6E" w:rsidP="00DF2E6E">
            <w:pPr>
              <w:spacing w:after="0" w:line="240" w:lineRule="auto"/>
              <w:jc w:val="center"/>
            </w:pPr>
          </w:p>
        </w:tc>
      </w:tr>
      <w:tr w:rsidR="00DF2E6E" w14:paraId="649CD417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7B3BFC41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 xml:space="preserve">Regular</w:t>
            </w:r>
          </w:p>
        </w:tc>
        <w:tc>
          <w:tcPr>
            <w:tcW w:w="2462" w:type="dxa"/>
            <w:vAlign w:val="center"/>
          </w:tcPr>
          <w:p w14:paraId="47494638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4,2</w:t>
            </w:r>
          </w:p>
        </w:tc>
        <w:tc>
          <w:tcPr>
            <w:tcW w:w="2492" w:type="dxa"/>
            <w:vAlign w:val="center"/>
          </w:tcPr>
          <w:p w14:paraId="6117AEE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 xml:space="preserve">4,2</w:t>
            </w:r>
          </w:p>
        </w:tc>
      </w:tr>
      <w:tr w:rsidR="00DF2E6E" w14:paraId="480C4926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6F8154D6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 xml:space="preserve">Satisfeito </w:t>
            </w:r>
          </w:p>
        </w:tc>
        <w:tc>
          <w:tcPr>
            <w:tcW w:w="2462" w:type="dxa"/>
            <w:vAlign w:val="center"/>
          </w:tcPr>
          <w:p w14:paraId="4FA097D1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52,3</w:t>
            </w:r>
          </w:p>
        </w:tc>
        <w:tc>
          <w:tcPr>
            <w:tcW w:w="2492" w:type="dxa"/>
            <w:vMerge w:val="restart"/>
            <w:shd w:val="clear" w:color="auto" w:fill="C6D5A1"/>
            <w:vAlign w:val="center"/>
          </w:tcPr>
          <w:p w14:paraId="5EED135A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 xml:space="preserve">95,0</w:t>
            </w:r>
          </w:p>
        </w:tc>
      </w:tr>
      <w:tr w:rsidR="00DF2E6E" w14:paraId="301710BE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1A5F0E66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 xml:space="preserve">Muito Satisfeito</w:t>
            </w:r>
          </w:p>
        </w:tc>
        <w:tc>
          <w:tcPr>
            <w:tcW w:w="2462" w:type="dxa"/>
            <w:vAlign w:val="center"/>
          </w:tcPr>
          <w:p w14:paraId="4BB81F7E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42,7</w:t>
            </w:r>
          </w:p>
        </w:tc>
        <w:tc>
          <w:tcPr>
            <w:tcW w:w="2492" w:type="dxa"/>
            <w:vMerge/>
            <w:shd w:val="clear" w:color="auto" w:fill="C6D5A1"/>
            <w:vAlign w:val="center"/>
          </w:tcPr>
          <w:p w14:paraId="719D06B4" w14:textId="77777777" w:rsidR="00DF2E6E" w:rsidRDefault="00DF2E6E" w:rsidP="00DF2E6E">
            <w:pPr>
              <w:spacing w:after="0" w:line="240" w:lineRule="auto"/>
              <w:jc w:val="center"/>
            </w:pPr>
          </w:p>
        </w:tc>
      </w:tr>
      <w:tr w:rsidR="00DF2E6E" w14:paraId="54279265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7FEA0B7B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 xml:space="preserve">Nao sabe avaliar</w:t>
            </w:r>
          </w:p>
        </w:tc>
        <w:tc>
          <w:tcPr>
            <w:tcW w:w="2462" w:type="dxa"/>
            <w:vAlign w:val="center"/>
          </w:tcPr>
          <w:p w14:paraId="50C7724E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0,0</w:t>
            </w:r>
          </w:p>
        </w:tc>
        <w:tc>
          <w:tcPr>
            <w:tcW w:w="2492" w:type="dxa"/>
            <w:vAlign w:val="center"/>
          </w:tcPr>
          <w:p w14:paraId="0E7907A9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 w:eastAsia="pt-BR"/>
              </w:rPr>
              <w:t xml:space="preserve">0,0</w:t>
            </w:r>
          </w:p>
        </w:tc>
      </w:tr>
      <w:tr w:rsidR="00DF2E6E" w14:paraId="02190258" w14:textId="77777777" w:rsidTr="00DF2E6E">
        <w:trPr>
          <w:trHeight w:val="360"/>
        </w:trPr>
        <w:tc>
          <w:tcPr>
            <w:tcW w:w="2851" w:type="dxa"/>
            <w:vAlign w:val="center"/>
          </w:tcPr>
          <w:p w14:paraId="0D2808C8" w14:textId="77777777" w:rsidR="00DF2E6E" w:rsidRDefault="00DF2E6E" w:rsidP="00DF2E6E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 xml:space="preserve">Total</w:t>
            </w:r>
          </w:p>
        </w:tc>
        <w:tc>
          <w:tcPr>
            <w:tcW w:w="2462" w:type="dxa"/>
            <w:vAlign w:val="center"/>
          </w:tcPr>
          <w:p w14:paraId="53E59D33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100,1</w:t>
            </w:r>
          </w:p>
        </w:tc>
        <w:tc>
          <w:tcPr>
            <w:tcW w:w="2492" w:type="dxa"/>
            <w:vAlign w:val="center"/>
          </w:tcPr>
          <w:p w14:paraId="2ACC7E60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 w:eastAsia="pt-BR"/>
              </w:rPr>
              <w:t xml:space="preserve">100,1</w:t>
            </w:r>
          </w:p>
        </w:tc>
      </w:tr>
      <w:tr w:rsidR="00DF2E6E" w14:paraId="2B20C72A" w14:textId="77777777" w:rsidTr="00DF2E6E">
        <w:trPr>
          <w:trHeight w:val="360"/>
        </w:trPr>
        <w:tc>
          <w:tcPr>
            <w:tcW w:w="2851" w:type="dxa"/>
            <w:shd w:val="clear" w:color="auto" w:fill="C6D5A1"/>
            <w:vAlign w:val="center"/>
          </w:tcPr>
          <w:p w14:paraId="147B98CD" w14:textId="77777777" w:rsidR="00DF2E6E" w:rsidRDefault="00DF2E6E" w:rsidP="00DF2E6E">
            <w:pPr>
              <w:spacing w:after="0" w:line="240" w:lineRule="auto"/>
            </w:pPr>
            <w:r w:rsidRPr="00836E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>Favorabilidade</w:t>
            </w:r>
          </w:p>
        </w:tc>
        <w:tc>
          <w:tcPr>
            <w:tcW w:w="4954" w:type="dxa"/>
            <w:gridSpan w:val="2"/>
            <w:shd w:val="clear" w:color="auto" w:fill="C6D5A1"/>
            <w:vAlign w:val="center"/>
          </w:tcPr>
          <w:p w14:paraId="64A1B81B" w14:textId="77777777" w:rsidR="00DF2E6E" w:rsidRDefault="00DF2E6E" w:rsidP="00DF2E6E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94,91</w:t>
            </w:r>
          </w:p>
        </w:tc>
      </w:tr>
    </w:tbl>
    <w:p w14:paraId="57420BCA" w14:textId="23856A8E" w:rsidR="00A33B55" w:rsidRDefault="00A33B55" w:rsidP="00A33B55"/>
    <w:p>
      <w:r>
        <w:br w:type="page"/>
      </w:r>
    </w:p>
    <w:p>
      <w:pPr>
        <w:pStyle w:val="Heading2"/>
      </w:pPr>
      <w:r>
        <w:t>P6. Por quê?(Explorar)</w:t>
      </w:r>
    </w:p>
    <w:tbl>
      <w:tblPr>
        <w:tblStyle w:val="TableGrid"/>
        <w:tblpPr w:leftFromText="180" w:rightFromText="180" w:vertAnchor="page" w:horzAnchor="margin" w:tblpY="1902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56133C" w14:paraId="3DB4D8CF" w14:textId="77777777" w:rsidTr="00A36D9F">
        <w:trPr>
          <w:trHeight w:val="360" w:hRule="atLeast"/>
        </w:trPr>
        <w:tc>
          <w:tcPr>
            <w:tcW w:w="3110" w:type="dxa"/>
            <w:shd w:val="clear" w:color="auto" w:fill="0C5C2B"/>
            <w:vAlign w:val="center"/>
          </w:tcPr>
          <w:p w14:paraId="1D63B71E" w14:textId="05EE024B" w:rsidR="0056133C" w:rsidRDefault="0056133C" w:rsidP="00B0037A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 xml:space="preserve">resposta</w:t>
            </w:r>
          </w:p>
        </w:tc>
        <w:tc>
          <w:tcPr>
            <w:tcW w:w="3110" w:type="dxa"/>
            <w:shd w:val="clear" w:color="auto" w:fill="0C5C2B"/>
            <w:vAlign w:val="center"/>
          </w:tcPr>
          <w:p w14:paraId="1574C4FB" w14:textId="16DAB118" w:rsidR="0056133C" w:rsidRDefault="0056133C" w:rsidP="00A36D9F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 xml:space="preserve">(n)</w:t>
            </w:r>
          </w:p>
        </w:tc>
        <w:tc>
          <w:tcPr>
            <w:tcW w:w="3110" w:type="dxa"/>
            <w:shd w:val="clear" w:color="auto" w:fill="0C5C2B"/>
            <w:vAlign w:val="center"/>
          </w:tcPr>
          <w:p w14:paraId="3BB584CF" w14:textId="5EC8A1E2" w:rsidR="0056133C" w:rsidRDefault="0056133C" w:rsidP="0056133C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 xml:space="preserve">%</w:t>
            </w:r>
          </w:p>
        </w:tc>
      </w:tr>
      <w:tr w:rsidR="0056133C" w14:paraId="167E6747" w14:textId="77777777" w:rsidTr="00A36D9F">
        <w:trPr>
          <w:trHeight w:val="360" w:hRule="atLeast"/>
        </w:trPr>
        <w:tc>
          <w:tcPr>
            <w:tcW w:w="3110" w:type="dxa"/>
            <w:vAlign w:val="center"/>
          </w:tcPr>
          <w:p w14:paraId="5DEE4E58" w14:textId="51F755D5" w:rsidR="0056133C" w:rsidRPr="0056133C" w:rsidRDefault="0056133C" w:rsidP="0056133C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Total</w:t>
            </w:r>
          </w:p>
        </w:tc>
        <w:tc>
          <w:tcPr>
            <w:tcW w:w="3110" w:type="dxa"/>
            <w:vAlign w:val="center"/>
          </w:tcPr>
          <w:p w14:paraId="1A407B4F" w14:textId="18A4BA74" w:rsidR="0056133C" w:rsidRDefault="0056133C" w:rsidP="00A36D9F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0</w:t>
            </w:r>
          </w:p>
        </w:tc>
        <w:tc>
          <w:tcPr>
            <w:tcW w:w="3110" w:type="dxa"/>
            <w:vAlign w:val="center"/>
          </w:tcPr>
          <w:p w14:paraId="36C74A69" w14:textId="0291A11A" w:rsidR="0056133C" w:rsidRDefault="0056133C" w:rsidP="00B0037A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0,0</w:t>
            </w:r>
          </w:p>
        </w:tc>
      </w:tr>
      <w:tr>
        <w:trPr>
          <w:trHeight w:val="360" w:hRule="atLeast"/>
        </w:trPr>
        <w:tc>
          <w:tcPr>
            <w:tcW w:type="dxa" w:w="3090"/>
            <w:vAlign w:val="center"/>
          </w:tcPr>
          <w:p>
            <w:pPr>
              <w:spacing w:after="0"/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type="dxa" w:w="3090"/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type="dxa" w:w="3090"/>
            <w:vAlign w:val="center"/>
          </w:tcPr>
          <w:p>
            <w:pPr>
              <w:spacing w:after="0"/>
              <w:jc w:val="center"/>
            </w:pPr>
            <w:r>
              <w:rPr>
                <w:b/>
                <w:color w:val="000000"/>
              </w:rPr>
              <w:t>0,0</w:t>
            </w:r>
          </w:p>
        </w:tc>
      </w:tr>
    </w:tbl>
    <w:p w14:paraId="260A9DA9" w14:textId="13E4DA80" w:rsidR="00923E71" w:rsidRPr="00923E71" w:rsidRDefault="00923E71">
      <w:pPr>
        <w:rPr>
          <w:b/>
          <w:bCs/>
        </w:rPr>
      </w:pP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