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8"/>
        </w:rPr>
        <w:t>DATA SCIENCE</w:t>
        <w:br/>
        <w:t>ROADMAP</w:t>
      </w:r>
    </w:p>
    <w:p>
      <w:pPr>
        <w:jc w:val="center"/>
      </w:pPr>
      <w:r>
        <w:rPr>
          <w:color w:val="2F75B5"/>
          <w:sz w:val="32"/>
        </w:rPr>
        <w:t>A detailed beginner-to-job-ready learning plan</w:t>
      </w:r>
    </w:p>
    <w:p>
      <w:pPr>
        <w:spacing w:before="480"/>
        <w:jc w:val="center"/>
      </w:pPr>
      <w:r>
        <w:rPr>
          <w:color w:val="1F1F1F"/>
          <w:sz w:val="22"/>
        </w:rPr>
        <w:t>Python • Statistics • SQL • Data Analysis • Machine Learning • Projects • Deployment • Interviews</w:t>
      </w:r>
    </w:p>
    <w:p>
      <w:pPr>
        <w:spacing w:before="800"/>
      </w:pP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0"/>
            </w:pPr>
            <w:r/>
            <w:r>
              <w:rPr>
                <w:rFonts w:ascii="Aptos" w:hAnsi="Aptos"/>
                <w:b/>
                <w:color w:val="FFFFFF"/>
                <w:sz w:val="28"/>
              </w:rPr>
              <w:t>1</w:t>
            </w:r>
          </w:p>
        </w:tc>
        <w:tc>
          <w:tcPr>
            <w:tcW w:type="dxa" w:w="2520"/>
            <w:vAlign w:val="center"/>
            <w:shd w:fill="17365D"/>
          </w:tcPr>
          <w:p>
            <w:pPr>
              <w:spacing w:after="0"/>
            </w:pPr>
            <w:r/>
            <w:r>
              <w:rPr>
                <w:rFonts w:ascii="Aptos" w:hAnsi="Aptos"/>
                <w:b/>
                <w:color w:val="FFFFFF"/>
                <w:sz w:val="28"/>
              </w:rPr>
              <w:t>2</w:t>
            </w:r>
          </w:p>
        </w:tc>
        <w:tc>
          <w:tcPr>
            <w:tcW w:type="dxa" w:w="2520"/>
            <w:vAlign w:val="center"/>
            <w:shd w:fill="17365D"/>
          </w:tcPr>
          <w:p>
            <w:pPr>
              <w:spacing w:after="0"/>
            </w:pPr>
            <w:r/>
            <w:r>
              <w:rPr>
                <w:rFonts w:ascii="Aptos" w:hAnsi="Aptos"/>
                <w:b/>
                <w:color w:val="FFFFFF"/>
                <w:sz w:val="28"/>
              </w:rPr>
              <w:t>3</w:t>
            </w:r>
          </w:p>
        </w:tc>
        <w:tc>
          <w:tcPr>
            <w:tcW w:type="dxa" w:w="2520"/>
            <w:vAlign w:val="center"/>
            <w:shd w:fill="17365D"/>
          </w:tcPr>
          <w:p>
            <w:pPr>
              <w:spacing w:after="0"/>
            </w:pPr>
            <w:r/>
            <w:r>
              <w:rPr>
                <w:rFonts w:ascii="Aptos" w:hAnsi="Aptos"/>
                <w:b/>
                <w:color w:val="FFFFFF"/>
                <w:sz w:val="28"/>
              </w:rPr>
              <w:t>4</w:t>
            </w:r>
          </w:p>
        </w:tc>
      </w:tr>
      <w:tr>
        <w:tc>
          <w:tcPr>
            <w:tcW w:type="dxa" w:w="2520"/>
            <w:vAlign w:val="center"/>
            <w:shd w:fill="EAF2F8"/>
          </w:tcPr>
          <w:p>
            <w:pPr>
              <w:spacing w:after="0"/>
            </w:pPr>
            <w:r/>
            <w:r>
              <w:rPr>
                <w:rFonts w:ascii="Aptos" w:hAnsi="Aptos"/>
                <w:b/>
                <w:color w:val="17365D"/>
                <w:sz w:val="18"/>
              </w:rPr>
              <w:t>FOUNDATIONS</w:t>
            </w:r>
          </w:p>
        </w:tc>
        <w:tc>
          <w:tcPr>
            <w:tcW w:type="dxa" w:w="2520"/>
            <w:vAlign w:val="center"/>
            <w:shd w:fill="EAF2F8"/>
          </w:tcPr>
          <w:p>
            <w:pPr>
              <w:spacing w:after="0"/>
            </w:pPr>
            <w:r/>
            <w:r>
              <w:rPr>
                <w:rFonts w:ascii="Aptos" w:hAnsi="Aptos"/>
                <w:b/>
                <w:color w:val="17365D"/>
                <w:sz w:val="18"/>
              </w:rPr>
              <w:t>DATA SKILLS</w:t>
            </w:r>
          </w:p>
        </w:tc>
        <w:tc>
          <w:tcPr>
            <w:tcW w:type="dxa" w:w="2520"/>
            <w:vAlign w:val="center"/>
            <w:shd w:fill="EAF2F8"/>
          </w:tcPr>
          <w:p>
            <w:pPr>
              <w:spacing w:after="0"/>
            </w:pPr>
            <w:r/>
            <w:r>
              <w:rPr>
                <w:rFonts w:ascii="Aptos" w:hAnsi="Aptos"/>
                <w:b/>
                <w:color w:val="17365D"/>
                <w:sz w:val="18"/>
              </w:rPr>
              <w:t>MACHINE LEARNING</w:t>
            </w:r>
          </w:p>
        </w:tc>
        <w:tc>
          <w:tcPr>
            <w:tcW w:type="dxa" w:w="2520"/>
            <w:vAlign w:val="center"/>
            <w:shd w:fill="EAF2F8"/>
          </w:tcPr>
          <w:p>
            <w:pPr>
              <w:spacing w:after="0"/>
            </w:pPr>
            <w:r/>
            <w:r>
              <w:rPr>
                <w:rFonts w:ascii="Aptos" w:hAnsi="Aptos"/>
                <w:b/>
                <w:color w:val="17365D"/>
                <w:sz w:val="18"/>
              </w:rPr>
              <w:t>PORTFOLIO + JOB</w:t>
            </w:r>
          </w:p>
        </w:tc>
      </w:tr>
    </w:tbl>
    <w:p>
      <w:pPr>
        <w:spacing w:before="800"/>
        <w:jc w:val="center"/>
      </w:pPr>
      <w:r>
        <w:rPr>
          <w:i/>
          <w:color w:val="666666"/>
          <w:sz w:val="20"/>
        </w:rPr>
        <w:t>Recommended duration: 8–12 months part-time, faster with full-time study.</w:t>
      </w:r>
    </w:p>
    <w:p>
      <w:r>
        <w:br w:type="page"/>
      </w:r>
    </w:p>
    <w:p>
      <w:pPr>
        <w:pStyle w:val="Heading1"/>
      </w:pPr>
      <w:r>
        <w:t>How to Use This Roadmap</w:t>
      </w:r>
    </w:p>
    <w:p>
      <w:r>
        <w:t>This roadmap is designed for a learner who wants to move from basic programming and mathematics to practical data science work. The sequence matters: build analytical foundations first, then learn machine learning, and only then add advanced topics. Do not wait until you “finish everything” before building projects—projects begin early and grow with your skills.</w:t>
      </w: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7365D"/>
                <w:sz w:val="21"/>
              </w:rPr>
              <w:t>The 70/20/10 learning rule</w:t>
            </w:r>
          </w:p>
          <w:p>
            <w:pPr>
              <w:spacing w:after="40"/>
            </w:pPr>
            <w:r>
              <w:rPr>
                <w:sz w:val="19"/>
              </w:rPr>
              <w:t>Spend roughly 70% of your study time writing code and solving problems, 20% building or improving projects, and 10% watching courses or reading notes. Passive learning alone is not enough.</w:t>
            </w:r>
          </w:p>
        </w:tc>
      </w:tr>
    </w:tbl>
    <w:p>
      <w:pPr>
        <w:spacing w:after="20"/>
      </w:pPr>
    </w:p>
    <w:p>
      <w:pPr>
        <w:pStyle w:val="Heading2"/>
      </w:pPr>
      <w:r>
        <w:t>Roadmap at a Glance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152"/>
            <w:vAlign w:val="center"/>
            <w:shd w:fill="17365D"/>
          </w:tcPr>
          <w:p>
            <w:pPr>
              <w:spacing w:after="0"/>
            </w:pPr>
            <w:r/>
            <w:r>
              <w:rPr>
                <w:rFonts w:ascii="Aptos" w:hAnsi="Aptos"/>
                <w:b/>
                <w:color w:val="FFFFFF"/>
                <w:sz w:val="17"/>
              </w:rPr>
              <w:t>Phase</w:t>
            </w:r>
          </w:p>
        </w:tc>
        <w:tc>
          <w:tcPr>
            <w:tcW w:type="dxa" w:w="2880"/>
            <w:vAlign w:val="center"/>
            <w:shd w:fill="17365D"/>
          </w:tcPr>
          <w:p>
            <w:pPr>
              <w:spacing w:after="0"/>
            </w:pPr>
            <w:r/>
            <w:r>
              <w:rPr>
                <w:rFonts w:ascii="Aptos" w:hAnsi="Aptos"/>
                <w:b/>
                <w:color w:val="FFFFFF"/>
                <w:sz w:val="17"/>
              </w:rPr>
              <w:t>Focus</w:t>
            </w:r>
          </w:p>
        </w:tc>
        <w:tc>
          <w:tcPr>
            <w:tcW w:type="dxa" w:w="1440"/>
            <w:vAlign w:val="center"/>
            <w:shd w:fill="17365D"/>
          </w:tcPr>
          <w:p>
            <w:pPr>
              <w:spacing w:after="0"/>
            </w:pPr>
            <w:r/>
            <w:r>
              <w:rPr>
                <w:rFonts w:ascii="Aptos" w:hAnsi="Aptos"/>
                <w:b/>
                <w:color w:val="FFFFFF"/>
                <w:sz w:val="17"/>
              </w:rPr>
              <w:t>Typical Time</w:t>
            </w:r>
          </w:p>
        </w:tc>
        <w:tc>
          <w:tcPr>
            <w:tcW w:type="dxa" w:w="4320"/>
            <w:vAlign w:val="center"/>
            <w:shd w:fill="17365D"/>
          </w:tcPr>
          <w:p>
            <w:pPr>
              <w:spacing w:after="0"/>
            </w:pPr>
            <w:r/>
            <w:r>
              <w:rPr>
                <w:rFonts w:ascii="Aptos" w:hAnsi="Aptos"/>
                <w:b/>
                <w:color w:val="FFFFFF"/>
                <w:sz w:val="17"/>
              </w:rPr>
              <w:t>Exit Outcome</w:t>
            </w:r>
          </w:p>
        </w:tc>
      </w:tr>
      <w:tr>
        <w:trPr>
          <w:cantSplit/>
        </w:trPr>
        <w:tc>
          <w:tcPr>
            <w:tcW w:type="dxa" w:w="1152"/>
            <w:vAlign w:val="center"/>
          </w:tcPr>
          <w:p>
            <w:pPr>
              <w:spacing w:after="0"/>
            </w:pPr>
            <w:r/>
            <w:r>
              <w:rPr>
                <w:rFonts w:ascii="Aptos" w:hAnsi="Aptos"/>
                <w:b w:val="0"/>
                <w:color w:val="1F1F1F"/>
                <w:sz w:val="17"/>
              </w:rPr>
              <w:t>Phase 0</w:t>
            </w:r>
          </w:p>
        </w:tc>
        <w:tc>
          <w:tcPr>
            <w:tcW w:type="dxa" w:w="2880"/>
            <w:vAlign w:val="center"/>
          </w:tcPr>
          <w:p>
            <w:pPr>
              <w:spacing w:after="0"/>
            </w:pPr>
            <w:r/>
            <w:r>
              <w:rPr>
                <w:rFonts w:ascii="Aptos" w:hAnsi="Aptos"/>
                <w:b w:val="0"/>
                <w:color w:val="1F1F1F"/>
                <w:sz w:val="17"/>
              </w:rPr>
              <w:t>Orientation &amp; setup</w:t>
            </w:r>
          </w:p>
        </w:tc>
        <w:tc>
          <w:tcPr>
            <w:tcW w:type="dxa" w:w="1440"/>
            <w:vAlign w:val="center"/>
          </w:tcPr>
          <w:p>
            <w:pPr>
              <w:spacing w:after="0"/>
            </w:pPr>
            <w:r/>
            <w:r>
              <w:rPr>
                <w:rFonts w:ascii="Aptos" w:hAnsi="Aptos"/>
                <w:b w:val="0"/>
                <w:color w:val="1F1F1F"/>
                <w:sz w:val="17"/>
              </w:rPr>
              <w:t>1 week</w:t>
            </w:r>
          </w:p>
        </w:tc>
        <w:tc>
          <w:tcPr>
            <w:tcW w:type="dxa" w:w="4320"/>
            <w:vAlign w:val="center"/>
          </w:tcPr>
          <w:p>
            <w:pPr>
              <w:spacing w:after="0"/>
            </w:pPr>
            <w:r/>
            <w:r>
              <w:rPr>
                <w:rFonts w:ascii="Aptos" w:hAnsi="Aptos"/>
                <w:b w:val="0"/>
                <w:color w:val="1F1F1F"/>
                <w:sz w:val="17"/>
              </w:rPr>
              <w:t>Environment, Git, notebook workflow</w:t>
            </w:r>
          </w:p>
        </w:tc>
      </w:tr>
      <w:tr>
        <w:trPr>
          <w:cantSplit/>
        </w:trPr>
        <w:tc>
          <w:tcPr>
            <w:tcW w:type="dxa" w:w="1152"/>
            <w:vAlign w:val="center"/>
            <w:shd w:fill="F6F8FA"/>
          </w:tcPr>
          <w:p>
            <w:pPr>
              <w:spacing w:after="0"/>
            </w:pPr>
            <w:r/>
            <w:r>
              <w:rPr>
                <w:rFonts w:ascii="Aptos" w:hAnsi="Aptos"/>
                <w:b w:val="0"/>
                <w:color w:val="1F1F1F"/>
                <w:sz w:val="17"/>
              </w:rPr>
              <w:t>Phase 1</w:t>
            </w:r>
          </w:p>
        </w:tc>
        <w:tc>
          <w:tcPr>
            <w:tcW w:type="dxa" w:w="2880"/>
            <w:vAlign w:val="center"/>
            <w:shd w:fill="F6F8FA"/>
          </w:tcPr>
          <w:p>
            <w:pPr>
              <w:spacing w:after="0"/>
            </w:pPr>
            <w:r/>
            <w:r>
              <w:rPr>
                <w:rFonts w:ascii="Aptos" w:hAnsi="Aptos"/>
                <w:b w:val="0"/>
                <w:color w:val="1F1F1F"/>
                <w:sz w:val="17"/>
              </w:rPr>
              <w:t>Python foundations</w:t>
            </w:r>
          </w:p>
        </w:tc>
        <w:tc>
          <w:tcPr>
            <w:tcW w:type="dxa" w:w="1440"/>
            <w:vAlign w:val="center"/>
            <w:shd w:fill="F6F8FA"/>
          </w:tcPr>
          <w:p>
            <w:pPr>
              <w:spacing w:after="0"/>
            </w:pPr>
            <w:r/>
            <w:r>
              <w:rPr>
                <w:rFonts w:ascii="Aptos" w:hAnsi="Aptos"/>
                <w:b w:val="0"/>
                <w:color w:val="1F1F1F"/>
                <w:sz w:val="17"/>
              </w:rPr>
              <w:t>4–6 weeks</w:t>
            </w:r>
          </w:p>
        </w:tc>
        <w:tc>
          <w:tcPr>
            <w:tcW w:type="dxa" w:w="4320"/>
            <w:vAlign w:val="center"/>
            <w:shd w:fill="F6F8FA"/>
          </w:tcPr>
          <w:p>
            <w:pPr>
              <w:spacing w:after="0"/>
            </w:pPr>
            <w:r/>
            <w:r>
              <w:rPr>
                <w:rFonts w:ascii="Aptos" w:hAnsi="Aptos"/>
                <w:b w:val="0"/>
                <w:color w:val="1F1F1F"/>
                <w:sz w:val="17"/>
              </w:rPr>
              <w:t>Python fluency + small scripts</w:t>
            </w:r>
          </w:p>
        </w:tc>
      </w:tr>
      <w:tr>
        <w:trPr>
          <w:cantSplit/>
        </w:trPr>
        <w:tc>
          <w:tcPr>
            <w:tcW w:type="dxa" w:w="1152"/>
            <w:vAlign w:val="center"/>
          </w:tcPr>
          <w:p>
            <w:pPr>
              <w:spacing w:after="0"/>
            </w:pPr>
            <w:r/>
            <w:r>
              <w:rPr>
                <w:rFonts w:ascii="Aptos" w:hAnsi="Aptos"/>
                <w:b w:val="0"/>
                <w:color w:val="1F1F1F"/>
                <w:sz w:val="17"/>
              </w:rPr>
              <w:t>Phase 2</w:t>
            </w:r>
          </w:p>
        </w:tc>
        <w:tc>
          <w:tcPr>
            <w:tcW w:type="dxa" w:w="2880"/>
            <w:vAlign w:val="center"/>
          </w:tcPr>
          <w:p>
            <w:pPr>
              <w:spacing w:after="0"/>
            </w:pPr>
            <w:r/>
            <w:r>
              <w:rPr>
                <w:rFonts w:ascii="Aptos" w:hAnsi="Aptos"/>
                <w:b w:val="0"/>
                <w:color w:val="1F1F1F"/>
                <w:sz w:val="17"/>
              </w:rPr>
              <w:t>Math &amp; statistics</w:t>
            </w:r>
          </w:p>
        </w:tc>
        <w:tc>
          <w:tcPr>
            <w:tcW w:type="dxa" w:w="1440"/>
            <w:vAlign w:val="center"/>
          </w:tcPr>
          <w:p>
            <w:pPr>
              <w:spacing w:after="0"/>
            </w:pPr>
            <w:r/>
            <w:r>
              <w:rPr>
                <w:rFonts w:ascii="Aptos" w:hAnsi="Aptos"/>
                <w:b w:val="0"/>
                <w:color w:val="1F1F1F"/>
                <w:sz w:val="17"/>
              </w:rPr>
              <w:t>4–6 weeks</w:t>
            </w:r>
          </w:p>
        </w:tc>
        <w:tc>
          <w:tcPr>
            <w:tcW w:type="dxa" w:w="4320"/>
            <w:vAlign w:val="center"/>
          </w:tcPr>
          <w:p>
            <w:pPr>
              <w:spacing w:after="0"/>
            </w:pPr>
            <w:r/>
            <w:r>
              <w:rPr>
                <w:rFonts w:ascii="Aptos" w:hAnsi="Aptos"/>
                <w:b w:val="0"/>
                <w:color w:val="1F1F1F"/>
                <w:sz w:val="17"/>
              </w:rPr>
              <w:t>Probability, inference, linear algebra basics</w:t>
            </w:r>
          </w:p>
        </w:tc>
      </w:tr>
      <w:tr>
        <w:trPr>
          <w:cantSplit/>
        </w:trPr>
        <w:tc>
          <w:tcPr>
            <w:tcW w:type="dxa" w:w="1152"/>
            <w:vAlign w:val="center"/>
            <w:shd w:fill="F6F8FA"/>
          </w:tcPr>
          <w:p>
            <w:pPr>
              <w:spacing w:after="0"/>
            </w:pPr>
            <w:r/>
            <w:r>
              <w:rPr>
                <w:rFonts w:ascii="Aptos" w:hAnsi="Aptos"/>
                <w:b w:val="0"/>
                <w:color w:val="1F1F1F"/>
                <w:sz w:val="17"/>
              </w:rPr>
              <w:t>Phase 3</w:t>
            </w:r>
          </w:p>
        </w:tc>
        <w:tc>
          <w:tcPr>
            <w:tcW w:type="dxa" w:w="2880"/>
            <w:vAlign w:val="center"/>
            <w:shd w:fill="F6F8FA"/>
          </w:tcPr>
          <w:p>
            <w:pPr>
              <w:spacing w:after="0"/>
            </w:pPr>
            <w:r/>
            <w:r>
              <w:rPr>
                <w:rFonts w:ascii="Aptos" w:hAnsi="Aptos"/>
                <w:b w:val="0"/>
                <w:color w:val="1F1F1F"/>
                <w:sz w:val="17"/>
              </w:rPr>
              <w:t>SQL &amp; databases</w:t>
            </w:r>
          </w:p>
        </w:tc>
        <w:tc>
          <w:tcPr>
            <w:tcW w:type="dxa" w:w="1440"/>
            <w:vAlign w:val="center"/>
            <w:shd w:fill="F6F8FA"/>
          </w:tcPr>
          <w:p>
            <w:pPr>
              <w:spacing w:after="0"/>
            </w:pPr>
            <w:r/>
            <w:r>
              <w:rPr>
                <w:rFonts w:ascii="Aptos" w:hAnsi="Aptos"/>
                <w:b w:val="0"/>
                <w:color w:val="1F1F1F"/>
                <w:sz w:val="17"/>
              </w:rPr>
              <w:t>3–4 weeks</w:t>
            </w:r>
          </w:p>
        </w:tc>
        <w:tc>
          <w:tcPr>
            <w:tcW w:type="dxa" w:w="4320"/>
            <w:vAlign w:val="center"/>
            <w:shd w:fill="F6F8FA"/>
          </w:tcPr>
          <w:p>
            <w:pPr>
              <w:spacing w:after="0"/>
            </w:pPr>
            <w:r/>
            <w:r>
              <w:rPr>
                <w:rFonts w:ascii="Aptos" w:hAnsi="Aptos"/>
                <w:b w:val="0"/>
                <w:color w:val="1F1F1F"/>
                <w:sz w:val="17"/>
              </w:rPr>
              <w:t>Queries, joins, windows, business analysis</w:t>
            </w:r>
          </w:p>
        </w:tc>
      </w:tr>
      <w:tr>
        <w:trPr>
          <w:cantSplit/>
        </w:trPr>
        <w:tc>
          <w:tcPr>
            <w:tcW w:type="dxa" w:w="1152"/>
            <w:vAlign w:val="center"/>
          </w:tcPr>
          <w:p>
            <w:pPr>
              <w:spacing w:after="0"/>
            </w:pPr>
            <w:r/>
            <w:r>
              <w:rPr>
                <w:rFonts w:ascii="Aptos" w:hAnsi="Aptos"/>
                <w:b w:val="0"/>
                <w:color w:val="1F1F1F"/>
                <w:sz w:val="17"/>
              </w:rPr>
              <w:t>Phase 4</w:t>
            </w:r>
          </w:p>
        </w:tc>
        <w:tc>
          <w:tcPr>
            <w:tcW w:type="dxa" w:w="2880"/>
            <w:vAlign w:val="center"/>
          </w:tcPr>
          <w:p>
            <w:pPr>
              <w:spacing w:after="0"/>
            </w:pPr>
            <w:r/>
            <w:r>
              <w:rPr>
                <w:rFonts w:ascii="Aptos" w:hAnsi="Aptos"/>
                <w:b w:val="0"/>
                <w:color w:val="1F1F1F"/>
                <w:sz w:val="17"/>
              </w:rPr>
              <w:t>Data analysis &amp; EDA</w:t>
            </w:r>
          </w:p>
        </w:tc>
        <w:tc>
          <w:tcPr>
            <w:tcW w:type="dxa" w:w="1440"/>
            <w:vAlign w:val="center"/>
          </w:tcPr>
          <w:p>
            <w:pPr>
              <w:spacing w:after="0"/>
            </w:pPr>
            <w:r/>
            <w:r>
              <w:rPr>
                <w:rFonts w:ascii="Aptos" w:hAnsi="Aptos"/>
                <w:b w:val="0"/>
                <w:color w:val="1F1F1F"/>
                <w:sz w:val="17"/>
              </w:rPr>
              <w:t>4–5 weeks</w:t>
            </w:r>
          </w:p>
        </w:tc>
        <w:tc>
          <w:tcPr>
            <w:tcW w:type="dxa" w:w="4320"/>
            <w:vAlign w:val="center"/>
          </w:tcPr>
          <w:p>
            <w:pPr>
              <w:spacing w:after="0"/>
            </w:pPr>
            <w:r/>
            <w:r>
              <w:rPr>
                <w:rFonts w:ascii="Aptos" w:hAnsi="Aptos"/>
                <w:b w:val="0"/>
                <w:color w:val="1F1F1F"/>
                <w:sz w:val="17"/>
              </w:rPr>
              <w:t>Pandas, visualization, cleaning, storytelling</w:t>
            </w:r>
          </w:p>
        </w:tc>
      </w:tr>
      <w:tr>
        <w:trPr>
          <w:cantSplit/>
        </w:trPr>
        <w:tc>
          <w:tcPr>
            <w:tcW w:type="dxa" w:w="1152"/>
            <w:vAlign w:val="center"/>
            <w:shd w:fill="F6F8FA"/>
          </w:tcPr>
          <w:p>
            <w:pPr>
              <w:spacing w:after="0"/>
            </w:pPr>
            <w:r/>
            <w:r>
              <w:rPr>
                <w:rFonts w:ascii="Aptos" w:hAnsi="Aptos"/>
                <w:b w:val="0"/>
                <w:color w:val="1F1F1F"/>
                <w:sz w:val="17"/>
              </w:rPr>
              <w:t>Phase 5</w:t>
            </w:r>
          </w:p>
        </w:tc>
        <w:tc>
          <w:tcPr>
            <w:tcW w:type="dxa" w:w="2880"/>
            <w:vAlign w:val="center"/>
            <w:shd w:fill="F6F8FA"/>
          </w:tcPr>
          <w:p>
            <w:pPr>
              <w:spacing w:after="0"/>
            </w:pPr>
            <w:r/>
            <w:r>
              <w:rPr>
                <w:rFonts w:ascii="Aptos" w:hAnsi="Aptos"/>
                <w:b w:val="0"/>
                <w:color w:val="1F1F1F"/>
                <w:sz w:val="17"/>
              </w:rPr>
              <w:t>Machine learning</w:t>
            </w:r>
          </w:p>
        </w:tc>
        <w:tc>
          <w:tcPr>
            <w:tcW w:type="dxa" w:w="1440"/>
            <w:vAlign w:val="center"/>
            <w:shd w:fill="F6F8FA"/>
          </w:tcPr>
          <w:p>
            <w:pPr>
              <w:spacing w:after="0"/>
            </w:pPr>
            <w:r/>
            <w:r>
              <w:rPr>
                <w:rFonts w:ascii="Aptos" w:hAnsi="Aptos"/>
                <w:b w:val="0"/>
                <w:color w:val="1F1F1F"/>
                <w:sz w:val="17"/>
              </w:rPr>
              <w:t>8–10 weeks</w:t>
            </w:r>
          </w:p>
        </w:tc>
        <w:tc>
          <w:tcPr>
            <w:tcW w:type="dxa" w:w="4320"/>
            <w:vAlign w:val="center"/>
            <w:shd w:fill="F6F8FA"/>
          </w:tcPr>
          <w:p>
            <w:pPr>
              <w:spacing w:after="0"/>
            </w:pPr>
            <w:r/>
            <w:r>
              <w:rPr>
                <w:rFonts w:ascii="Aptos" w:hAnsi="Aptos"/>
                <w:b w:val="0"/>
                <w:color w:val="1F1F1F"/>
                <w:sz w:val="17"/>
              </w:rPr>
              <w:t>Supervised/unsupervised ML + evaluation</w:t>
            </w:r>
          </w:p>
        </w:tc>
      </w:tr>
      <w:tr>
        <w:trPr>
          <w:cantSplit/>
        </w:trPr>
        <w:tc>
          <w:tcPr>
            <w:tcW w:type="dxa" w:w="1152"/>
            <w:vAlign w:val="center"/>
          </w:tcPr>
          <w:p>
            <w:pPr>
              <w:spacing w:after="0"/>
            </w:pPr>
            <w:r/>
            <w:r>
              <w:rPr>
                <w:rFonts w:ascii="Aptos" w:hAnsi="Aptos"/>
                <w:b w:val="0"/>
                <w:color w:val="1F1F1F"/>
                <w:sz w:val="17"/>
              </w:rPr>
              <w:t>Phase 6</w:t>
            </w:r>
          </w:p>
        </w:tc>
        <w:tc>
          <w:tcPr>
            <w:tcW w:type="dxa" w:w="2880"/>
            <w:vAlign w:val="center"/>
          </w:tcPr>
          <w:p>
            <w:pPr>
              <w:spacing w:after="0"/>
            </w:pPr>
            <w:r/>
            <w:r>
              <w:rPr>
                <w:rFonts w:ascii="Aptos" w:hAnsi="Aptos"/>
                <w:b w:val="0"/>
                <w:color w:val="1F1F1F"/>
                <w:sz w:val="17"/>
              </w:rPr>
              <w:t>Applied/advanced DS</w:t>
            </w:r>
          </w:p>
        </w:tc>
        <w:tc>
          <w:tcPr>
            <w:tcW w:type="dxa" w:w="1440"/>
            <w:vAlign w:val="center"/>
          </w:tcPr>
          <w:p>
            <w:pPr>
              <w:spacing w:after="0"/>
            </w:pPr>
            <w:r/>
            <w:r>
              <w:rPr>
                <w:rFonts w:ascii="Aptos" w:hAnsi="Aptos"/>
                <w:b w:val="0"/>
                <w:color w:val="1F1F1F"/>
                <w:sz w:val="17"/>
              </w:rPr>
              <w:t>4–8 weeks</w:t>
            </w:r>
          </w:p>
        </w:tc>
        <w:tc>
          <w:tcPr>
            <w:tcW w:type="dxa" w:w="4320"/>
            <w:vAlign w:val="center"/>
          </w:tcPr>
          <w:p>
            <w:pPr>
              <w:spacing w:after="0"/>
            </w:pPr>
            <w:r/>
            <w:r>
              <w:rPr>
                <w:rFonts w:ascii="Aptos" w:hAnsi="Aptos"/>
                <w:b w:val="0"/>
                <w:color w:val="1F1F1F"/>
                <w:sz w:val="17"/>
              </w:rPr>
              <w:t>Time series, NLP, experimentation, optional DL</w:t>
            </w:r>
          </w:p>
        </w:tc>
      </w:tr>
      <w:tr>
        <w:trPr>
          <w:cantSplit/>
        </w:trPr>
        <w:tc>
          <w:tcPr>
            <w:tcW w:type="dxa" w:w="1152"/>
            <w:vAlign w:val="center"/>
            <w:shd w:fill="F6F8FA"/>
          </w:tcPr>
          <w:p>
            <w:pPr>
              <w:spacing w:after="0"/>
            </w:pPr>
            <w:r/>
            <w:r>
              <w:rPr>
                <w:rFonts w:ascii="Aptos" w:hAnsi="Aptos"/>
                <w:b w:val="0"/>
                <w:color w:val="1F1F1F"/>
                <w:sz w:val="17"/>
              </w:rPr>
              <w:t>Phase 7</w:t>
            </w:r>
          </w:p>
        </w:tc>
        <w:tc>
          <w:tcPr>
            <w:tcW w:type="dxa" w:w="2880"/>
            <w:vAlign w:val="center"/>
            <w:shd w:fill="F6F8FA"/>
          </w:tcPr>
          <w:p>
            <w:pPr>
              <w:spacing w:after="0"/>
            </w:pPr>
            <w:r/>
            <w:r>
              <w:rPr>
                <w:rFonts w:ascii="Aptos" w:hAnsi="Aptos"/>
                <w:b w:val="0"/>
                <w:color w:val="1F1F1F"/>
                <w:sz w:val="17"/>
              </w:rPr>
              <w:t>Deployment &amp; MLOps basics</w:t>
            </w:r>
          </w:p>
        </w:tc>
        <w:tc>
          <w:tcPr>
            <w:tcW w:type="dxa" w:w="1440"/>
            <w:vAlign w:val="center"/>
            <w:shd w:fill="F6F8FA"/>
          </w:tcPr>
          <w:p>
            <w:pPr>
              <w:spacing w:after="0"/>
            </w:pPr>
            <w:r/>
            <w:r>
              <w:rPr>
                <w:rFonts w:ascii="Aptos" w:hAnsi="Aptos"/>
                <w:b w:val="0"/>
                <w:color w:val="1F1F1F"/>
                <w:sz w:val="17"/>
              </w:rPr>
              <w:t>3–5 weeks</w:t>
            </w:r>
          </w:p>
        </w:tc>
        <w:tc>
          <w:tcPr>
            <w:tcW w:type="dxa" w:w="4320"/>
            <w:vAlign w:val="center"/>
            <w:shd w:fill="F6F8FA"/>
          </w:tcPr>
          <w:p>
            <w:pPr>
              <w:spacing w:after="0"/>
            </w:pPr>
            <w:r/>
            <w:r>
              <w:rPr>
                <w:rFonts w:ascii="Aptos" w:hAnsi="Aptos"/>
                <w:b w:val="0"/>
                <w:color w:val="1F1F1F"/>
                <w:sz w:val="17"/>
              </w:rPr>
              <w:t>APIs, Docker, cloud concepts, monitoring</w:t>
            </w:r>
          </w:p>
        </w:tc>
      </w:tr>
      <w:tr>
        <w:trPr>
          <w:cantSplit/>
        </w:trPr>
        <w:tc>
          <w:tcPr>
            <w:tcW w:type="dxa" w:w="1152"/>
            <w:vAlign w:val="center"/>
          </w:tcPr>
          <w:p>
            <w:pPr>
              <w:spacing w:after="0"/>
            </w:pPr>
            <w:r/>
            <w:r>
              <w:rPr>
                <w:rFonts w:ascii="Aptos" w:hAnsi="Aptos"/>
                <w:b w:val="0"/>
                <w:color w:val="1F1F1F"/>
                <w:sz w:val="17"/>
              </w:rPr>
              <w:t>Phase 8</w:t>
            </w:r>
          </w:p>
        </w:tc>
        <w:tc>
          <w:tcPr>
            <w:tcW w:type="dxa" w:w="2880"/>
            <w:vAlign w:val="center"/>
          </w:tcPr>
          <w:p>
            <w:pPr>
              <w:spacing w:after="0"/>
            </w:pPr>
            <w:r/>
            <w:r>
              <w:rPr>
                <w:rFonts w:ascii="Aptos" w:hAnsi="Aptos"/>
                <w:b w:val="0"/>
                <w:color w:val="1F1F1F"/>
                <w:sz w:val="17"/>
              </w:rPr>
              <w:t>Portfolio &amp; interviews</w:t>
            </w:r>
          </w:p>
        </w:tc>
        <w:tc>
          <w:tcPr>
            <w:tcW w:type="dxa" w:w="1440"/>
            <w:vAlign w:val="center"/>
          </w:tcPr>
          <w:p>
            <w:pPr>
              <w:spacing w:after="0"/>
            </w:pPr>
            <w:r/>
            <w:r>
              <w:rPr>
                <w:rFonts w:ascii="Aptos" w:hAnsi="Aptos"/>
                <w:b w:val="0"/>
                <w:color w:val="1F1F1F"/>
                <w:sz w:val="17"/>
              </w:rPr>
              <w:t>Ongoing + 6 weeks</w:t>
            </w:r>
          </w:p>
        </w:tc>
        <w:tc>
          <w:tcPr>
            <w:tcW w:type="dxa" w:w="4320"/>
            <w:vAlign w:val="center"/>
          </w:tcPr>
          <w:p>
            <w:pPr>
              <w:spacing w:after="0"/>
            </w:pPr>
            <w:r/>
            <w:r>
              <w:rPr>
                <w:rFonts w:ascii="Aptos" w:hAnsi="Aptos"/>
                <w:b w:val="0"/>
                <w:color w:val="1F1F1F"/>
                <w:sz w:val="17"/>
              </w:rPr>
              <w:t>3–5 projects, resume, SQL/ML case prep</w:t>
            </w:r>
          </w:p>
        </w:tc>
      </w:tr>
    </w:tbl>
    <w:p>
      <w:pPr>
        <w:spacing w:after="20"/>
      </w:pPr>
    </w:p>
    <w:p>
      <w:pPr>
        <w:pStyle w:val="Heading2"/>
      </w:pPr>
      <w:r>
        <w:t>What “Job-Ready” Means</w:t>
      </w:r>
    </w:p>
    <w:p>
      <w:pPr>
        <w:pStyle w:val="ListBullet"/>
        <w:spacing w:after="40"/>
        <w:ind w:left="360" w:hanging="202"/>
      </w:pPr>
      <w:r>
        <w:t>You can take a messy dataset from raw files/database to a clean analytical dataset.</w:t>
      </w:r>
    </w:p>
    <w:p>
      <w:pPr>
        <w:pStyle w:val="ListBullet"/>
        <w:spacing w:after="40"/>
        <w:ind w:left="360" w:hanging="202"/>
      </w:pPr>
      <w:r>
        <w:t>You can use SQL to answer business questions without depending on someone else to prepare the data.</w:t>
      </w:r>
    </w:p>
    <w:p>
      <w:pPr>
        <w:pStyle w:val="ListBullet"/>
        <w:spacing w:after="40"/>
        <w:ind w:left="360" w:hanging="202"/>
      </w:pPr>
      <w:r>
        <w:t>You can explain statistical assumptions, model metrics, leakage, overfitting, bias/variance, and validation strategy.</w:t>
      </w:r>
    </w:p>
    <w:p>
      <w:pPr>
        <w:pStyle w:val="ListBullet"/>
        <w:spacing w:after="40"/>
        <w:ind w:left="360" w:hanging="202"/>
      </w:pPr>
      <w:r>
        <w:t>You can build a baseline model, improve it systematically, and explain why the improvement is credible.</w:t>
      </w:r>
    </w:p>
    <w:p>
      <w:pPr>
        <w:pStyle w:val="ListBullet"/>
        <w:spacing w:after="40"/>
        <w:ind w:left="360" w:hanging="202"/>
      </w:pPr>
      <w:r>
        <w:t>You can communicate results to both technical and non-technical audiences.</w:t>
      </w:r>
    </w:p>
    <w:p>
      <w:pPr>
        <w:pStyle w:val="ListBullet"/>
        <w:spacing w:after="40"/>
        <w:ind w:left="360" w:hanging="202"/>
      </w:pPr>
      <w:r>
        <w:t>You have public or shareable projects showing end-to-end problem solving, not only copied notebooks.</w:t>
      </w:r>
    </w:p>
    <w:p>
      <w:pPr>
        <w:pStyle w:val="ListBullet"/>
        <w:spacing w:after="40"/>
        <w:ind w:left="360" w:hanging="202"/>
      </w:pPr>
      <w:r>
        <w:t>You can discuss how a model would be deployed, monitored, retrained, and governed in production.</w:t>
      </w:r>
    </w:p>
    <w:p>
      <w:pPr>
        <w:pStyle w:val="Heading1"/>
      </w:pPr>
      <w:r>
        <w:t>Phase 0 — Orientation &amp; Development Setup</w:t>
      </w:r>
    </w:p>
    <w:p>
      <w:r>
        <w:t>Goal: create a reliable working environment before deep study. You should be able to create a project, install dependencies, write code, track changes, and reproduce your work.</w:t>
      </w:r>
    </w:p>
    <w:p>
      <w:pPr>
        <w:pStyle w:val="Heading2"/>
      </w:pPr>
      <w:r>
        <w:t>Tools to Set Up</w:t>
      </w:r>
    </w:p>
    <w:p>
      <w:pPr>
        <w:pStyle w:val="ListBullet"/>
        <w:spacing w:after="40"/>
        <w:ind w:left="360" w:hanging="202"/>
      </w:pPr>
      <w:r>
        <w:t>Python 3.x</w:t>
      </w:r>
    </w:p>
    <w:p>
      <w:pPr>
        <w:pStyle w:val="ListBullet"/>
        <w:spacing w:after="40"/>
        <w:ind w:left="360" w:hanging="202"/>
      </w:pPr>
      <w:r>
        <w:t>VS Code or another code editor</w:t>
      </w:r>
    </w:p>
    <w:p>
      <w:pPr>
        <w:pStyle w:val="ListBullet"/>
        <w:spacing w:after="40"/>
        <w:ind w:left="360" w:hanging="202"/>
      </w:pPr>
      <w:r>
        <w:t>Jupyter Notebook / JupyterLab</w:t>
      </w:r>
    </w:p>
    <w:p>
      <w:pPr>
        <w:pStyle w:val="ListBullet"/>
        <w:spacing w:after="40"/>
        <w:ind w:left="360" w:hanging="202"/>
      </w:pPr>
      <w:r>
        <w:t>Git and GitHub</w:t>
      </w:r>
    </w:p>
    <w:p>
      <w:pPr>
        <w:pStyle w:val="ListBullet"/>
        <w:spacing w:after="40"/>
        <w:ind w:left="360" w:hanging="202"/>
      </w:pPr>
      <w:r>
        <w:t>A virtual environment workflow (venv or conda)</w:t>
      </w:r>
    </w:p>
    <w:p>
      <w:pPr>
        <w:pStyle w:val="ListBullet"/>
        <w:spacing w:after="40"/>
        <w:ind w:left="360" w:hanging="202"/>
      </w:pPr>
      <w:r>
        <w:t>Command-line basics</w:t>
      </w:r>
    </w:p>
    <w:p>
      <w:pPr>
        <w:pStyle w:val="ListBullet"/>
        <w:spacing w:after="40"/>
        <w:ind w:left="360" w:hanging="202"/>
      </w:pPr>
      <w:r>
        <w:t>Optional: PostgreSQL or SQLite for local SQL practice</w:t>
      </w:r>
    </w:p>
    <w:p>
      <w:pPr>
        <w:pStyle w:val="Heading2"/>
      </w:pPr>
      <w:r>
        <w:t>Core Workflow Skills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vAlign w:val="center"/>
            <w:shd w:fill="17365D"/>
          </w:tcPr>
          <w:p>
            <w:pPr>
              <w:spacing w:after="0"/>
            </w:pPr>
            <w:r/>
            <w:r>
              <w:rPr>
                <w:rFonts w:ascii="Aptos" w:hAnsi="Aptos"/>
                <w:b/>
                <w:color w:val="FFFFFF"/>
                <w:sz w:val="18"/>
              </w:rPr>
              <w:t>Skill</w:t>
            </w:r>
          </w:p>
        </w:tc>
        <w:tc>
          <w:tcPr>
            <w:tcW w:type="dxa" w:w="8208"/>
            <w:vAlign w:val="center"/>
            <w:shd w:fill="17365D"/>
          </w:tcPr>
          <w:p>
            <w:pPr>
              <w:spacing w:after="0"/>
            </w:pPr>
            <w:r/>
            <w:r>
              <w:rPr>
                <w:rFonts w:ascii="Aptos" w:hAnsi="Aptos"/>
                <w:b/>
                <w:color w:val="FFFFFF"/>
                <w:sz w:val="18"/>
              </w:rPr>
              <w:t>What You Should Be Able to Do</w:t>
            </w:r>
          </w:p>
        </w:tc>
      </w:tr>
      <w:tr>
        <w:trPr>
          <w:cantSplit/>
        </w:trPr>
        <w:tc>
          <w:tcPr>
            <w:tcW w:type="dxa" w:w="2016"/>
            <w:vAlign w:val="center"/>
          </w:tcPr>
          <w:p>
            <w:pPr>
              <w:spacing w:after="0"/>
            </w:pPr>
            <w:r/>
            <w:r>
              <w:rPr>
                <w:rFonts w:ascii="Aptos" w:hAnsi="Aptos"/>
                <w:b w:val="0"/>
                <w:color w:val="1F1F1F"/>
                <w:sz w:val="18"/>
              </w:rPr>
              <w:t>Terminal</w:t>
            </w:r>
          </w:p>
        </w:tc>
        <w:tc>
          <w:tcPr>
            <w:tcW w:type="dxa" w:w="8208"/>
            <w:vAlign w:val="center"/>
          </w:tcPr>
          <w:p>
            <w:pPr>
              <w:spacing w:after="0"/>
            </w:pPr>
            <w:r/>
            <w:r>
              <w:rPr>
                <w:rFonts w:ascii="Aptos" w:hAnsi="Aptos"/>
                <w:b w:val="0"/>
                <w:color w:val="1F1F1F"/>
                <w:sz w:val="18"/>
              </w:rPr>
              <w:t>Navigate folders, create/remove files, run Python, install packages.</w:t>
            </w:r>
          </w:p>
        </w:tc>
      </w:tr>
      <w:tr>
        <w:trPr>
          <w:cantSplit/>
        </w:trPr>
        <w:tc>
          <w:tcPr>
            <w:tcW w:type="dxa" w:w="2016"/>
            <w:vAlign w:val="center"/>
            <w:shd w:fill="F6F8FA"/>
          </w:tcPr>
          <w:p>
            <w:pPr>
              <w:spacing w:after="0"/>
            </w:pPr>
            <w:r/>
            <w:r>
              <w:rPr>
                <w:rFonts w:ascii="Aptos" w:hAnsi="Aptos"/>
                <w:b w:val="0"/>
                <w:color w:val="1F1F1F"/>
                <w:sz w:val="18"/>
              </w:rPr>
              <w:t>Virtual environments</w:t>
            </w:r>
          </w:p>
        </w:tc>
        <w:tc>
          <w:tcPr>
            <w:tcW w:type="dxa" w:w="8208"/>
            <w:vAlign w:val="center"/>
            <w:shd w:fill="F6F8FA"/>
          </w:tcPr>
          <w:p>
            <w:pPr>
              <w:spacing w:after="0"/>
            </w:pPr>
            <w:r/>
            <w:r>
              <w:rPr>
                <w:rFonts w:ascii="Aptos" w:hAnsi="Aptos"/>
                <w:b w:val="0"/>
                <w:color w:val="1F1F1F"/>
                <w:sz w:val="18"/>
              </w:rPr>
              <w:t>Create, activate, deactivate, and freeze dependencies.</w:t>
            </w:r>
          </w:p>
        </w:tc>
      </w:tr>
      <w:tr>
        <w:trPr>
          <w:cantSplit/>
        </w:trPr>
        <w:tc>
          <w:tcPr>
            <w:tcW w:type="dxa" w:w="2016"/>
            <w:vAlign w:val="center"/>
          </w:tcPr>
          <w:p>
            <w:pPr>
              <w:spacing w:after="0"/>
            </w:pPr>
            <w:r/>
            <w:r>
              <w:rPr>
                <w:rFonts w:ascii="Aptos" w:hAnsi="Aptos"/>
                <w:b w:val="0"/>
                <w:color w:val="1F1F1F"/>
                <w:sz w:val="18"/>
              </w:rPr>
              <w:t>Git</w:t>
            </w:r>
          </w:p>
        </w:tc>
        <w:tc>
          <w:tcPr>
            <w:tcW w:type="dxa" w:w="8208"/>
            <w:vAlign w:val="center"/>
          </w:tcPr>
          <w:p>
            <w:pPr>
              <w:spacing w:after="0"/>
            </w:pPr>
            <w:r/>
            <w:r>
              <w:rPr>
                <w:rFonts w:ascii="Aptos" w:hAnsi="Aptos"/>
                <w:b w:val="0"/>
                <w:color w:val="1F1F1F"/>
                <w:sz w:val="18"/>
              </w:rPr>
              <w:t>init, status, add, commit, branch, merge, pull, push; write useful commit messages.</w:t>
            </w:r>
          </w:p>
        </w:tc>
      </w:tr>
      <w:tr>
        <w:trPr>
          <w:cantSplit/>
        </w:trPr>
        <w:tc>
          <w:tcPr>
            <w:tcW w:type="dxa" w:w="2016"/>
            <w:vAlign w:val="center"/>
            <w:shd w:fill="F6F8FA"/>
          </w:tcPr>
          <w:p>
            <w:pPr>
              <w:spacing w:after="0"/>
            </w:pPr>
            <w:r/>
            <w:r>
              <w:rPr>
                <w:rFonts w:ascii="Aptos" w:hAnsi="Aptos"/>
                <w:b w:val="0"/>
                <w:color w:val="1F1F1F"/>
                <w:sz w:val="18"/>
              </w:rPr>
              <w:t>Jupyter</w:t>
            </w:r>
          </w:p>
        </w:tc>
        <w:tc>
          <w:tcPr>
            <w:tcW w:type="dxa" w:w="8208"/>
            <w:vAlign w:val="center"/>
            <w:shd w:fill="F6F8FA"/>
          </w:tcPr>
          <w:p>
            <w:pPr>
              <w:spacing w:after="0"/>
            </w:pPr>
            <w:r/>
            <w:r>
              <w:rPr>
                <w:rFonts w:ascii="Aptos" w:hAnsi="Aptos"/>
                <w:b w:val="0"/>
                <w:color w:val="1F1F1F"/>
                <w:sz w:val="18"/>
              </w:rPr>
              <w:t>Mix code, narrative, tables, and plots; restart and run all cells reproducibly.</w:t>
            </w:r>
          </w:p>
        </w:tc>
      </w:tr>
      <w:tr>
        <w:trPr>
          <w:cantSplit/>
        </w:trPr>
        <w:tc>
          <w:tcPr>
            <w:tcW w:type="dxa" w:w="2016"/>
            <w:vAlign w:val="center"/>
          </w:tcPr>
          <w:p>
            <w:pPr>
              <w:spacing w:after="0"/>
            </w:pPr>
            <w:r/>
            <w:r>
              <w:rPr>
                <w:rFonts w:ascii="Aptos" w:hAnsi="Aptos"/>
                <w:b w:val="0"/>
                <w:color w:val="1F1F1F"/>
                <w:sz w:val="18"/>
              </w:rPr>
              <w:t>Project structure</w:t>
            </w:r>
          </w:p>
        </w:tc>
        <w:tc>
          <w:tcPr>
            <w:tcW w:type="dxa" w:w="8208"/>
            <w:vAlign w:val="center"/>
          </w:tcPr>
          <w:p>
            <w:pPr>
              <w:spacing w:after="0"/>
            </w:pPr>
            <w:r/>
            <w:r>
              <w:rPr>
                <w:rFonts w:ascii="Aptos" w:hAnsi="Aptos"/>
                <w:b w:val="0"/>
                <w:color w:val="1F1F1F"/>
                <w:sz w:val="18"/>
              </w:rPr>
              <w:t>Separate data, notebooks, source code, models, reports, and README files.</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7365D"/>
                <w:sz w:val="21"/>
              </w:rPr>
              <w:t>Exit checkpoint</w:t>
            </w:r>
          </w:p>
          <w:p>
            <w:pPr>
              <w:spacing w:after="40"/>
            </w:pPr>
            <w:r>
              <w:rPr>
                <w:sz w:val="19"/>
              </w:rPr>
              <w:t>Create a GitHub repository containing a small Python program, README, requirements file, and one notebook. Clone it into a fresh folder and run it successfully.</w:t>
            </w:r>
          </w:p>
        </w:tc>
      </w:tr>
    </w:tbl>
    <w:p>
      <w:pPr>
        <w:spacing w:after="20"/>
      </w:pPr>
    </w:p>
    <w:p>
      <w:pPr>
        <w:pStyle w:val="Heading1"/>
      </w:pPr>
      <w:r>
        <w:t>Phase 1 — Python for Data Science</w:t>
      </w:r>
    </w:p>
    <w:p>
      <w:r>
        <w:t>Goal: become comfortable solving problems in Python without constantly copying syntax. For data science, you need practical fluency rather than deep software-engineering mastery at the beginning.</w:t>
      </w:r>
    </w:p>
    <w:p>
      <w:pPr>
        <w:pStyle w:val="Heading2"/>
      </w:pPr>
      <w:r>
        <w:t>1. Python language essentials</w:t>
      </w:r>
    </w:p>
    <w:p>
      <w:pPr>
        <w:pStyle w:val="ListBullet"/>
        <w:spacing w:after="40"/>
        <w:ind w:left="360" w:hanging="202"/>
      </w:pPr>
      <w:r>
        <w:t>Variables and primitive types</w:t>
      </w:r>
    </w:p>
    <w:p>
      <w:pPr>
        <w:pStyle w:val="ListBullet"/>
        <w:spacing w:after="40"/>
        <w:ind w:left="360" w:hanging="202"/>
      </w:pPr>
      <w:r>
        <w:t>Operators and expressions</w:t>
      </w:r>
    </w:p>
    <w:p>
      <w:pPr>
        <w:pStyle w:val="ListBullet"/>
        <w:spacing w:after="40"/>
        <w:ind w:left="360" w:hanging="202"/>
      </w:pPr>
      <w:r>
        <w:t>Strings and formatting</w:t>
      </w:r>
    </w:p>
    <w:p>
      <w:pPr>
        <w:pStyle w:val="ListBullet"/>
        <w:spacing w:after="40"/>
        <w:ind w:left="360" w:hanging="202"/>
      </w:pPr>
      <w:r>
        <w:t>Lists, tuples, sets, dictionaries</w:t>
      </w:r>
    </w:p>
    <w:p>
      <w:pPr>
        <w:pStyle w:val="ListBullet"/>
        <w:spacing w:after="40"/>
        <w:ind w:left="360" w:hanging="202"/>
      </w:pPr>
      <w:r>
        <w:t>if/elif/else</w:t>
      </w:r>
    </w:p>
    <w:p>
      <w:pPr>
        <w:pStyle w:val="ListBullet"/>
        <w:spacing w:after="40"/>
        <w:ind w:left="360" w:hanging="202"/>
      </w:pPr>
      <w:r>
        <w:t>for and while loops</w:t>
      </w:r>
    </w:p>
    <w:p>
      <w:pPr>
        <w:pStyle w:val="ListBullet"/>
        <w:spacing w:after="40"/>
        <w:ind w:left="360" w:hanging="202"/>
      </w:pPr>
      <w:r>
        <w:t>Functions, parameters, return values</w:t>
      </w:r>
    </w:p>
    <w:p>
      <w:pPr>
        <w:pStyle w:val="ListBullet"/>
        <w:spacing w:after="40"/>
        <w:ind w:left="360" w:hanging="202"/>
      </w:pPr>
      <w:r>
        <w:t>Comprehensions</w:t>
      </w:r>
    </w:p>
    <w:p>
      <w:pPr>
        <w:pStyle w:val="ListBullet"/>
        <w:spacing w:after="40"/>
        <w:ind w:left="360" w:hanging="202"/>
      </w:pPr>
      <w:r>
        <w:t>Error handling with try/except</w:t>
      </w:r>
    </w:p>
    <w:p>
      <w:pPr>
        <w:pStyle w:val="ListBullet"/>
        <w:spacing w:after="40"/>
        <w:ind w:left="360" w:hanging="202"/>
      </w:pPr>
      <w:r>
        <w:t>Reading and writing text/CSV/JSON files</w:t>
      </w:r>
    </w:p>
    <w:p>
      <w:pPr>
        <w:pStyle w:val="Heading2"/>
      </w:pPr>
      <w:r>
        <w:t>2. Intermediate Python</w:t>
      </w:r>
    </w:p>
    <w:p>
      <w:pPr>
        <w:pStyle w:val="ListBullet"/>
        <w:spacing w:after="40"/>
        <w:ind w:left="360" w:hanging="202"/>
      </w:pPr>
      <w:r>
        <w:t>Modules and packages</w:t>
      </w:r>
    </w:p>
    <w:p>
      <w:pPr>
        <w:pStyle w:val="ListBullet"/>
        <w:spacing w:after="40"/>
        <w:ind w:left="360" w:hanging="202"/>
      </w:pPr>
      <w:r>
        <w:t>Scope and namespaces</w:t>
      </w:r>
    </w:p>
    <w:p>
      <w:pPr>
        <w:pStyle w:val="ListBullet"/>
        <w:spacing w:after="40"/>
        <w:ind w:left="360" w:hanging="202"/>
      </w:pPr>
      <w:r>
        <w:t>Iterators and generators—basic understanding</w:t>
      </w:r>
    </w:p>
    <w:p>
      <w:pPr>
        <w:pStyle w:val="ListBullet"/>
        <w:spacing w:after="40"/>
        <w:ind w:left="360" w:hanging="202"/>
      </w:pPr>
      <w:r>
        <w:t>lambda/map/filter only enough to read code</w:t>
      </w:r>
    </w:p>
    <w:p>
      <w:pPr>
        <w:pStyle w:val="ListBullet"/>
        <w:spacing w:after="40"/>
        <w:ind w:left="360" w:hanging="202"/>
      </w:pPr>
      <w:r>
        <w:t>Classes and objects—basic practical use</w:t>
      </w:r>
    </w:p>
    <w:p>
      <w:pPr>
        <w:pStyle w:val="ListBullet"/>
        <w:spacing w:after="40"/>
        <w:ind w:left="360" w:hanging="202"/>
      </w:pPr>
      <w:r>
        <w:t>Type hints—basic use</w:t>
      </w:r>
    </w:p>
    <w:p>
      <w:pPr>
        <w:pStyle w:val="ListBullet"/>
        <w:spacing w:after="40"/>
        <w:ind w:left="360" w:hanging="202"/>
      </w:pPr>
      <w:r>
        <w:t>Logging and debugging</w:t>
      </w:r>
    </w:p>
    <w:p>
      <w:pPr>
        <w:pStyle w:val="ListBullet"/>
        <w:spacing w:after="40"/>
        <w:ind w:left="360" w:hanging="202"/>
      </w:pPr>
      <w:r>
        <w:t>Writing reusable functions instead of notebook-only code</w:t>
      </w:r>
    </w:p>
    <w:p>
      <w:pPr>
        <w:pStyle w:val="Heading2"/>
      </w:pPr>
      <w:r>
        <w:t>3. Scientific Python stack</w:t>
      </w:r>
    </w:p>
    <w:p>
      <w:pPr>
        <w:pStyle w:val="ListBullet"/>
        <w:spacing w:after="40"/>
        <w:ind w:left="360" w:hanging="202"/>
      </w:pPr>
      <w:r>
        <w:t>NumPy arrays, shapes, indexing and broadcasting</w:t>
      </w:r>
    </w:p>
    <w:p>
      <w:pPr>
        <w:pStyle w:val="ListBullet"/>
        <w:spacing w:after="40"/>
        <w:ind w:left="360" w:hanging="202"/>
      </w:pPr>
      <w:r>
        <w:t>Vectorized operations</w:t>
      </w:r>
    </w:p>
    <w:p>
      <w:pPr>
        <w:pStyle w:val="ListBullet"/>
        <w:spacing w:after="40"/>
        <w:ind w:left="360" w:hanging="202"/>
      </w:pPr>
      <w:r>
        <w:t>Pandas Series and DataFrame</w:t>
      </w:r>
    </w:p>
    <w:p>
      <w:pPr>
        <w:pStyle w:val="ListBullet"/>
        <w:spacing w:after="40"/>
        <w:ind w:left="360" w:hanging="202"/>
      </w:pPr>
      <w:r>
        <w:t>Selection, filtering, sorting</w:t>
      </w:r>
    </w:p>
    <w:p>
      <w:pPr>
        <w:pStyle w:val="ListBullet"/>
        <w:spacing w:after="40"/>
        <w:ind w:left="360" w:hanging="202"/>
      </w:pPr>
      <w:r>
        <w:t>groupby, aggregation, pivot tables</w:t>
      </w:r>
    </w:p>
    <w:p>
      <w:pPr>
        <w:pStyle w:val="ListBullet"/>
        <w:spacing w:after="40"/>
        <w:ind w:left="360" w:hanging="202"/>
      </w:pPr>
      <w:r>
        <w:t>merge/join/concat</w:t>
      </w:r>
    </w:p>
    <w:p>
      <w:pPr>
        <w:pStyle w:val="ListBullet"/>
        <w:spacing w:after="40"/>
        <w:ind w:left="360" w:hanging="202"/>
      </w:pPr>
      <w:r>
        <w:t>missing values and duplicates</w:t>
      </w:r>
    </w:p>
    <w:p>
      <w:pPr>
        <w:pStyle w:val="ListBullet"/>
        <w:spacing w:after="40"/>
        <w:ind w:left="360" w:hanging="202"/>
      </w:pPr>
      <w:r>
        <w:t>datetime handling</w:t>
      </w:r>
    </w:p>
    <w:p>
      <w:pPr>
        <w:pStyle w:val="ListBullet"/>
        <w:spacing w:after="40"/>
        <w:ind w:left="360" w:hanging="202"/>
      </w:pPr>
      <w:r>
        <w:t>apply vs vectorized operations</w:t>
      </w:r>
    </w:p>
    <w:p>
      <w:pPr>
        <w:pStyle w:val="ListBullet"/>
        <w:spacing w:after="40"/>
        <w:ind w:left="360" w:hanging="202"/>
      </w:pPr>
      <w:r>
        <w:t>Reading CSV, Excel, JSON, Parquet and database results</w:t>
      </w:r>
    </w:p>
    <w:p>
      <w:pPr>
        <w:pStyle w:val="Heading2"/>
      </w:pPr>
      <w:r>
        <w:t>Practice Projects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17365D"/>
          </w:tcPr>
          <w:p>
            <w:pPr>
              <w:spacing w:after="0"/>
            </w:pPr>
            <w:r/>
            <w:r>
              <w:rPr>
                <w:rFonts w:ascii="Aptos" w:hAnsi="Aptos"/>
                <w:b/>
                <w:color w:val="FFFFFF"/>
                <w:sz w:val="18"/>
              </w:rPr>
              <w:t>Project</w:t>
            </w:r>
          </w:p>
        </w:tc>
        <w:tc>
          <w:tcPr>
            <w:tcW w:type="dxa" w:w="7344"/>
            <w:vAlign w:val="center"/>
            <w:shd w:fill="17365D"/>
          </w:tcPr>
          <w:p>
            <w:pPr>
              <w:spacing w:after="0"/>
            </w:pPr>
            <w:r/>
            <w:r>
              <w:rPr>
                <w:rFonts w:ascii="Aptos" w:hAnsi="Aptos"/>
                <w:b/>
                <w:color w:val="FFFFFF"/>
                <w:sz w:val="18"/>
              </w:rPr>
              <w:t>Skills Demonstrated</w:t>
            </w:r>
          </w:p>
        </w:tc>
      </w:tr>
      <w:tr>
        <w:trPr>
          <w:cantSplit/>
        </w:trPr>
        <w:tc>
          <w:tcPr>
            <w:tcW w:type="dxa" w:w="2880"/>
            <w:vAlign w:val="center"/>
          </w:tcPr>
          <w:p>
            <w:pPr>
              <w:spacing w:after="0"/>
            </w:pPr>
            <w:r/>
            <w:r>
              <w:rPr>
                <w:rFonts w:ascii="Aptos" w:hAnsi="Aptos"/>
                <w:b w:val="0"/>
                <w:color w:val="1F1F1F"/>
                <w:sz w:val="18"/>
              </w:rPr>
              <w:t>Expense Analyzer</w:t>
            </w:r>
          </w:p>
        </w:tc>
        <w:tc>
          <w:tcPr>
            <w:tcW w:type="dxa" w:w="7344"/>
            <w:vAlign w:val="center"/>
          </w:tcPr>
          <w:p>
            <w:pPr>
              <w:spacing w:after="0"/>
            </w:pPr>
            <w:r/>
            <w:r>
              <w:rPr>
                <w:rFonts w:ascii="Aptos" w:hAnsi="Aptos"/>
                <w:b w:val="0"/>
                <w:color w:val="1F1F1F"/>
                <w:sz w:val="18"/>
              </w:rPr>
              <w:t>File I/O, dictionaries, functions, aggregation, simple visual summaries.</w:t>
            </w:r>
          </w:p>
        </w:tc>
      </w:tr>
      <w:tr>
        <w:trPr>
          <w:cantSplit/>
        </w:trPr>
        <w:tc>
          <w:tcPr>
            <w:tcW w:type="dxa" w:w="2880"/>
            <w:vAlign w:val="center"/>
            <w:shd w:fill="F6F8FA"/>
          </w:tcPr>
          <w:p>
            <w:pPr>
              <w:spacing w:after="0"/>
            </w:pPr>
            <w:r/>
            <w:r>
              <w:rPr>
                <w:rFonts w:ascii="Aptos" w:hAnsi="Aptos"/>
                <w:b w:val="0"/>
                <w:color w:val="1F1F1F"/>
                <w:sz w:val="18"/>
              </w:rPr>
              <w:t>Movie/Books Dataset Explorer</w:t>
            </w:r>
          </w:p>
        </w:tc>
        <w:tc>
          <w:tcPr>
            <w:tcW w:type="dxa" w:w="7344"/>
            <w:vAlign w:val="center"/>
            <w:shd w:fill="F6F8FA"/>
          </w:tcPr>
          <w:p>
            <w:pPr>
              <w:spacing w:after="0"/>
            </w:pPr>
            <w:r/>
            <w:r>
              <w:rPr>
                <w:rFonts w:ascii="Aptos" w:hAnsi="Aptos"/>
                <w:b w:val="0"/>
                <w:color w:val="1F1F1F"/>
                <w:sz w:val="18"/>
              </w:rPr>
              <w:t>Pandas filtering, grouping, missing data, rankings, plots.</w:t>
            </w:r>
          </w:p>
        </w:tc>
      </w:tr>
      <w:tr>
        <w:trPr>
          <w:cantSplit/>
        </w:trPr>
        <w:tc>
          <w:tcPr>
            <w:tcW w:type="dxa" w:w="2880"/>
            <w:vAlign w:val="center"/>
          </w:tcPr>
          <w:p>
            <w:pPr>
              <w:spacing w:after="0"/>
            </w:pPr>
            <w:r/>
            <w:r>
              <w:rPr>
                <w:rFonts w:ascii="Aptos" w:hAnsi="Aptos"/>
                <w:b w:val="0"/>
                <w:color w:val="1F1F1F"/>
                <w:sz w:val="18"/>
              </w:rPr>
              <w:t>API-to-CSV Pipeline</w:t>
            </w:r>
          </w:p>
        </w:tc>
        <w:tc>
          <w:tcPr>
            <w:tcW w:type="dxa" w:w="7344"/>
            <w:vAlign w:val="center"/>
          </w:tcPr>
          <w:p>
            <w:pPr>
              <w:spacing w:after="0"/>
            </w:pPr>
            <w:r/>
            <w:r>
              <w:rPr>
                <w:rFonts w:ascii="Aptos" w:hAnsi="Aptos"/>
                <w:b w:val="0"/>
                <w:color w:val="1F1F1F"/>
                <w:sz w:val="18"/>
              </w:rPr>
              <w:t>Request structured data from an API, normalize fields, save clean output. If offline, use a provided JSON sample.</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2CC"/>
          </w:tcPr>
          <w:p>
            <w:pPr>
              <w:spacing w:after="40"/>
            </w:pPr>
            <w:r/>
            <w:r>
              <w:rPr>
                <w:b/>
                <w:color w:val="17365D"/>
                <w:sz w:val="21"/>
              </w:rPr>
              <w:t>Do not overinvest here</w:t>
            </w:r>
          </w:p>
          <w:p>
            <w:pPr>
              <w:spacing w:after="40"/>
            </w:pPr>
            <w:r>
              <w:rPr>
                <w:sz w:val="19"/>
              </w:rPr>
              <w:t>You do not need advanced object-oriented design, metaclasses, decorators, or algorithm-competition techniques before starting data analysis. Learn those later if your role needs them.</w:t>
            </w:r>
          </w:p>
        </w:tc>
      </w:tr>
    </w:tbl>
    <w:p>
      <w:pPr>
        <w:spacing w:after="20"/>
      </w:pPr>
    </w:p>
    <w:p>
      <w:pPr>
        <w:pStyle w:val="Heading1"/>
      </w:pPr>
      <w:r>
        <w:t>Phase 2 — Mathematics &amp; Statistics for Data Science</w:t>
      </w:r>
    </w:p>
    <w:p>
      <w:r>
        <w:t>Goal: understand what models are doing, why evaluation works, and when a conclusion is statistically defensible. Learn mathematics through data examples rather than treating it as a separate degree.</w:t>
      </w:r>
    </w:p>
    <w:p>
      <w:pPr>
        <w:pStyle w:val="Heading2"/>
      </w:pPr>
      <w:r>
        <w:t>A. Descriptive Statistics</w:t>
      </w:r>
    </w:p>
    <w:p>
      <w:pPr>
        <w:pStyle w:val="ListBullet"/>
        <w:spacing w:after="40"/>
        <w:ind w:left="360" w:hanging="202"/>
      </w:pPr>
      <w:r>
        <w:t>Mean, median, mode</w:t>
      </w:r>
    </w:p>
    <w:p>
      <w:pPr>
        <w:pStyle w:val="ListBullet"/>
        <w:spacing w:after="40"/>
        <w:ind w:left="360" w:hanging="202"/>
      </w:pPr>
      <w:r>
        <w:t>Range, variance, standard deviation</w:t>
      </w:r>
    </w:p>
    <w:p>
      <w:pPr>
        <w:pStyle w:val="ListBullet"/>
        <w:spacing w:after="40"/>
        <w:ind w:left="360" w:hanging="202"/>
      </w:pPr>
      <w:r>
        <w:t>Percentiles and quartiles</w:t>
      </w:r>
    </w:p>
    <w:p>
      <w:pPr>
        <w:pStyle w:val="ListBullet"/>
        <w:spacing w:after="40"/>
        <w:ind w:left="360" w:hanging="202"/>
      </w:pPr>
      <w:r>
        <w:t>Interquartile range and outliers</w:t>
      </w:r>
    </w:p>
    <w:p>
      <w:pPr>
        <w:pStyle w:val="ListBullet"/>
        <w:spacing w:after="40"/>
        <w:ind w:left="360" w:hanging="202"/>
      </w:pPr>
      <w:r>
        <w:t>Covariance and correlation</w:t>
      </w:r>
    </w:p>
    <w:p>
      <w:pPr>
        <w:pStyle w:val="ListBullet"/>
        <w:spacing w:after="40"/>
        <w:ind w:left="360" w:hanging="202"/>
      </w:pPr>
      <w:r>
        <w:t>Distributions, skewness and heavy tails</w:t>
      </w:r>
    </w:p>
    <w:p>
      <w:pPr>
        <w:pStyle w:val="ListBullet"/>
        <w:spacing w:after="40"/>
        <w:ind w:left="360" w:hanging="202"/>
      </w:pPr>
      <w:r>
        <w:t>Sampling and summary statistics</w:t>
      </w:r>
    </w:p>
    <w:p>
      <w:pPr>
        <w:pStyle w:val="Heading2"/>
      </w:pPr>
      <w:r>
        <w:t>B. Probability</w:t>
      </w:r>
    </w:p>
    <w:p>
      <w:pPr>
        <w:pStyle w:val="ListBullet"/>
        <w:spacing w:after="40"/>
        <w:ind w:left="360" w:hanging="202"/>
      </w:pPr>
      <w:r>
        <w:t>Events and conditional probability</w:t>
      </w:r>
    </w:p>
    <w:p>
      <w:pPr>
        <w:pStyle w:val="ListBullet"/>
        <w:spacing w:after="40"/>
        <w:ind w:left="360" w:hanging="202"/>
      </w:pPr>
      <w:r>
        <w:t>Independence</w:t>
      </w:r>
    </w:p>
    <w:p>
      <w:pPr>
        <w:pStyle w:val="ListBullet"/>
        <w:spacing w:after="40"/>
        <w:ind w:left="360" w:hanging="202"/>
      </w:pPr>
      <w:r>
        <w:t>Bayes’ theorem</w:t>
      </w:r>
    </w:p>
    <w:p>
      <w:pPr>
        <w:pStyle w:val="ListBullet"/>
        <w:spacing w:after="40"/>
        <w:ind w:left="360" w:hanging="202"/>
      </w:pPr>
      <w:r>
        <w:t>Random variables</w:t>
      </w:r>
    </w:p>
    <w:p>
      <w:pPr>
        <w:pStyle w:val="ListBullet"/>
        <w:spacing w:after="40"/>
        <w:ind w:left="360" w:hanging="202"/>
      </w:pPr>
      <w:r>
        <w:t>Expectation and variance</w:t>
      </w:r>
    </w:p>
    <w:p>
      <w:pPr>
        <w:pStyle w:val="ListBullet"/>
        <w:spacing w:after="40"/>
        <w:ind w:left="360" w:hanging="202"/>
      </w:pPr>
      <w:r>
        <w:t>Bernoulli, Binomial, Normal, Poisson and Exponential distributions</w:t>
      </w:r>
    </w:p>
    <w:p>
      <w:pPr>
        <w:pStyle w:val="ListBullet"/>
        <w:spacing w:after="40"/>
        <w:ind w:left="360" w:hanging="202"/>
      </w:pPr>
      <w:r>
        <w:t>Law of Large Numbers and Central Limit Theorem—intuition and practical implications</w:t>
      </w:r>
    </w:p>
    <w:p>
      <w:pPr>
        <w:pStyle w:val="Heading2"/>
      </w:pPr>
      <w:r>
        <w:t>C. Statistical Inference</w:t>
      </w:r>
    </w:p>
    <w:p>
      <w:pPr>
        <w:pStyle w:val="ListBullet"/>
        <w:spacing w:after="40"/>
        <w:ind w:left="360" w:hanging="202"/>
      </w:pPr>
      <w:r>
        <w:t>Population vs sample</w:t>
      </w:r>
    </w:p>
    <w:p>
      <w:pPr>
        <w:pStyle w:val="ListBullet"/>
        <w:spacing w:after="40"/>
        <w:ind w:left="360" w:hanging="202"/>
      </w:pPr>
      <w:r>
        <w:t>Sampling distributions</w:t>
      </w:r>
    </w:p>
    <w:p>
      <w:pPr>
        <w:pStyle w:val="ListBullet"/>
        <w:spacing w:after="40"/>
        <w:ind w:left="360" w:hanging="202"/>
      </w:pPr>
      <w:r>
        <w:t>Confidence intervals</w:t>
      </w:r>
    </w:p>
    <w:p>
      <w:pPr>
        <w:pStyle w:val="ListBullet"/>
        <w:spacing w:after="40"/>
        <w:ind w:left="360" w:hanging="202"/>
      </w:pPr>
      <w:r>
        <w:t>Null and alternative hypotheses</w:t>
      </w:r>
    </w:p>
    <w:p>
      <w:pPr>
        <w:pStyle w:val="ListBullet"/>
        <w:spacing w:after="40"/>
        <w:ind w:left="360" w:hanging="202"/>
      </w:pPr>
      <w:r>
        <w:t>p-values and significance levels</w:t>
      </w:r>
    </w:p>
    <w:p>
      <w:pPr>
        <w:pStyle w:val="ListBullet"/>
        <w:spacing w:after="40"/>
        <w:ind w:left="360" w:hanging="202"/>
      </w:pPr>
      <w:r>
        <w:t>Type I and Type II errors</w:t>
      </w:r>
    </w:p>
    <w:p>
      <w:pPr>
        <w:pStyle w:val="ListBullet"/>
        <w:spacing w:after="40"/>
        <w:ind w:left="360" w:hanging="202"/>
      </w:pPr>
      <w:r>
        <w:t>Statistical power</w:t>
      </w:r>
    </w:p>
    <w:p>
      <w:pPr>
        <w:pStyle w:val="ListBullet"/>
        <w:spacing w:after="40"/>
        <w:ind w:left="360" w:hanging="202"/>
      </w:pPr>
      <w:r>
        <w:t>t-tests, chi-square tests and proportion tests</w:t>
      </w:r>
    </w:p>
    <w:p>
      <w:pPr>
        <w:pStyle w:val="ListBullet"/>
        <w:spacing w:after="40"/>
        <w:ind w:left="360" w:hanging="202"/>
      </w:pPr>
      <w:r>
        <w:t>Multiple testing awareness</w:t>
      </w:r>
    </w:p>
    <w:p>
      <w:pPr>
        <w:pStyle w:val="ListBullet"/>
        <w:spacing w:after="40"/>
        <w:ind w:left="360" w:hanging="202"/>
      </w:pPr>
      <w:r>
        <w:t>Effect size vs statistical significance</w:t>
      </w:r>
    </w:p>
    <w:p>
      <w:pPr>
        <w:pStyle w:val="Heading2"/>
      </w:pPr>
      <w:r>
        <w:t>D. Linear Algebra</w:t>
      </w:r>
    </w:p>
    <w:p>
      <w:pPr>
        <w:pStyle w:val="ListBullet"/>
        <w:spacing w:after="40"/>
        <w:ind w:left="360" w:hanging="202"/>
      </w:pPr>
      <w:r>
        <w:t>Vectors and matrices</w:t>
      </w:r>
    </w:p>
    <w:p>
      <w:pPr>
        <w:pStyle w:val="ListBullet"/>
        <w:spacing w:after="40"/>
        <w:ind w:left="360" w:hanging="202"/>
      </w:pPr>
      <w:r>
        <w:t>Dot product</w:t>
      </w:r>
    </w:p>
    <w:p>
      <w:pPr>
        <w:pStyle w:val="ListBullet"/>
        <w:spacing w:after="40"/>
        <w:ind w:left="360" w:hanging="202"/>
      </w:pPr>
      <w:r>
        <w:t>Matrix multiplication</w:t>
      </w:r>
    </w:p>
    <w:p>
      <w:pPr>
        <w:pStyle w:val="ListBullet"/>
        <w:spacing w:after="40"/>
        <w:ind w:left="360" w:hanging="202"/>
      </w:pPr>
      <w:r>
        <w:t>Transpose</w:t>
      </w:r>
    </w:p>
    <w:p>
      <w:pPr>
        <w:pStyle w:val="ListBullet"/>
        <w:spacing w:after="40"/>
        <w:ind w:left="360" w:hanging="202"/>
      </w:pPr>
      <w:r>
        <w:t>Systems of linear equations—intuition</w:t>
      </w:r>
    </w:p>
    <w:p>
      <w:pPr>
        <w:pStyle w:val="ListBullet"/>
        <w:spacing w:after="40"/>
        <w:ind w:left="360" w:hanging="202"/>
      </w:pPr>
      <w:r>
        <w:t>Eigenvalues/eigenvectors—conceptual understanding</w:t>
      </w:r>
    </w:p>
    <w:p>
      <w:pPr>
        <w:pStyle w:val="ListBullet"/>
        <w:spacing w:after="40"/>
        <w:ind w:left="360" w:hanging="202"/>
      </w:pPr>
      <w:r>
        <w:t>Why linear algebra matters in regression, PCA and neural networks</w:t>
      </w:r>
    </w:p>
    <w:p>
      <w:pPr>
        <w:pStyle w:val="Heading2"/>
      </w:pPr>
      <w:r>
        <w:t>E. Calculus &amp; Optimization</w:t>
      </w:r>
    </w:p>
    <w:p>
      <w:pPr>
        <w:pStyle w:val="ListBullet"/>
        <w:spacing w:after="40"/>
        <w:ind w:left="360" w:hanging="202"/>
      </w:pPr>
      <w:r>
        <w:t>Functions and slopes</w:t>
      </w:r>
    </w:p>
    <w:p>
      <w:pPr>
        <w:pStyle w:val="ListBullet"/>
        <w:spacing w:after="40"/>
        <w:ind w:left="360" w:hanging="202"/>
      </w:pPr>
      <w:r>
        <w:t>Derivatives and partial derivatives</w:t>
      </w:r>
    </w:p>
    <w:p>
      <w:pPr>
        <w:pStyle w:val="ListBullet"/>
        <w:spacing w:after="40"/>
        <w:ind w:left="360" w:hanging="202"/>
      </w:pPr>
      <w:r>
        <w:t>Gradient intuition</w:t>
      </w:r>
    </w:p>
    <w:p>
      <w:pPr>
        <w:pStyle w:val="ListBullet"/>
        <w:spacing w:after="40"/>
        <w:ind w:left="360" w:hanging="202"/>
      </w:pPr>
      <w:r>
        <w:t>Chain rule at a conceptual level</w:t>
      </w:r>
    </w:p>
    <w:p>
      <w:pPr>
        <w:pStyle w:val="ListBullet"/>
        <w:spacing w:after="40"/>
        <w:ind w:left="360" w:hanging="202"/>
      </w:pPr>
      <w:r>
        <w:t>Loss functions</w:t>
      </w:r>
    </w:p>
    <w:p>
      <w:pPr>
        <w:pStyle w:val="ListBullet"/>
        <w:spacing w:after="40"/>
        <w:ind w:left="360" w:hanging="202"/>
      </w:pPr>
      <w:r>
        <w:t>Gradient descent and learning rate</w:t>
      </w:r>
    </w:p>
    <w:p>
      <w:pPr>
        <w:pStyle w:val="ListBullet"/>
        <w:spacing w:after="40"/>
        <w:ind w:left="360" w:hanging="202"/>
      </w:pPr>
      <w:r>
        <w:t>Convex vs non-convex optimization—basic intuition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vAlign w:val="center"/>
            <w:shd w:fill="17365D"/>
          </w:tcPr>
          <w:p>
            <w:pPr>
              <w:spacing w:after="0"/>
            </w:pPr>
            <w:r/>
            <w:r>
              <w:rPr>
                <w:rFonts w:ascii="Aptos" w:hAnsi="Aptos"/>
                <w:b/>
                <w:color w:val="FFFFFF"/>
                <w:sz w:val="18"/>
              </w:rPr>
              <w:t>Concept</w:t>
            </w:r>
          </w:p>
        </w:tc>
        <w:tc>
          <w:tcPr>
            <w:tcW w:type="dxa" w:w="7920"/>
            <w:vAlign w:val="center"/>
            <w:shd w:fill="17365D"/>
          </w:tcPr>
          <w:p>
            <w:pPr>
              <w:spacing w:after="0"/>
            </w:pPr>
            <w:r/>
            <w:r>
              <w:rPr>
                <w:rFonts w:ascii="Aptos" w:hAnsi="Aptos"/>
                <w:b/>
                <w:color w:val="FFFFFF"/>
                <w:sz w:val="18"/>
              </w:rPr>
              <w:t>Minimum Practical Test</w:t>
            </w:r>
          </w:p>
        </w:tc>
      </w:tr>
      <w:tr>
        <w:trPr>
          <w:cantSplit/>
        </w:trPr>
        <w:tc>
          <w:tcPr>
            <w:tcW w:type="dxa" w:w="2304"/>
            <w:vAlign w:val="center"/>
          </w:tcPr>
          <w:p>
            <w:pPr>
              <w:spacing w:after="0"/>
            </w:pPr>
            <w:r/>
            <w:r>
              <w:rPr>
                <w:rFonts w:ascii="Aptos" w:hAnsi="Aptos"/>
                <w:b w:val="0"/>
                <w:color w:val="1F1F1F"/>
                <w:sz w:val="18"/>
              </w:rPr>
              <w:t>Probability</w:t>
            </w:r>
          </w:p>
        </w:tc>
        <w:tc>
          <w:tcPr>
            <w:tcW w:type="dxa" w:w="7920"/>
            <w:vAlign w:val="center"/>
          </w:tcPr>
          <w:p>
            <w:pPr>
              <w:spacing w:after="0"/>
            </w:pPr>
            <w:r/>
            <w:r>
              <w:rPr>
                <w:rFonts w:ascii="Aptos" w:hAnsi="Aptos"/>
                <w:b w:val="0"/>
                <w:color w:val="1F1F1F"/>
                <w:sz w:val="18"/>
              </w:rPr>
              <w:t>Explain conditional probability with a business example.</w:t>
            </w:r>
          </w:p>
        </w:tc>
      </w:tr>
      <w:tr>
        <w:trPr>
          <w:cantSplit/>
        </w:trPr>
        <w:tc>
          <w:tcPr>
            <w:tcW w:type="dxa" w:w="2304"/>
            <w:vAlign w:val="center"/>
            <w:shd w:fill="F6F8FA"/>
          </w:tcPr>
          <w:p>
            <w:pPr>
              <w:spacing w:after="0"/>
            </w:pPr>
            <w:r/>
            <w:r>
              <w:rPr>
                <w:rFonts w:ascii="Aptos" w:hAnsi="Aptos"/>
                <w:b w:val="0"/>
                <w:color w:val="1F1F1F"/>
                <w:sz w:val="18"/>
              </w:rPr>
              <w:t>Inference</w:t>
            </w:r>
          </w:p>
        </w:tc>
        <w:tc>
          <w:tcPr>
            <w:tcW w:type="dxa" w:w="7920"/>
            <w:vAlign w:val="center"/>
            <w:shd w:fill="F6F8FA"/>
          </w:tcPr>
          <w:p>
            <w:pPr>
              <w:spacing w:after="0"/>
            </w:pPr>
            <w:r/>
            <w:r>
              <w:rPr>
                <w:rFonts w:ascii="Aptos" w:hAnsi="Aptos"/>
                <w:b w:val="0"/>
                <w:color w:val="1F1F1F"/>
                <w:sz w:val="18"/>
              </w:rPr>
              <w:t>Choose a suitable test for comparing two groups and explain assumptions.</w:t>
            </w:r>
          </w:p>
        </w:tc>
      </w:tr>
      <w:tr>
        <w:trPr>
          <w:cantSplit/>
        </w:trPr>
        <w:tc>
          <w:tcPr>
            <w:tcW w:type="dxa" w:w="2304"/>
            <w:vAlign w:val="center"/>
          </w:tcPr>
          <w:p>
            <w:pPr>
              <w:spacing w:after="0"/>
            </w:pPr>
            <w:r/>
            <w:r>
              <w:rPr>
                <w:rFonts w:ascii="Aptos" w:hAnsi="Aptos"/>
                <w:b w:val="0"/>
                <w:color w:val="1F1F1F"/>
                <w:sz w:val="18"/>
              </w:rPr>
              <w:t>Correlation</w:t>
            </w:r>
          </w:p>
        </w:tc>
        <w:tc>
          <w:tcPr>
            <w:tcW w:type="dxa" w:w="7920"/>
            <w:vAlign w:val="center"/>
          </w:tcPr>
          <w:p>
            <w:pPr>
              <w:spacing w:after="0"/>
            </w:pPr>
            <w:r/>
            <w:r>
              <w:rPr>
                <w:rFonts w:ascii="Aptos" w:hAnsi="Aptos"/>
                <w:b w:val="0"/>
                <w:color w:val="1F1F1F"/>
                <w:sz w:val="18"/>
              </w:rPr>
              <w:t>Explain why correlation does not imply causation and identify confounders.</w:t>
            </w:r>
          </w:p>
        </w:tc>
      </w:tr>
      <w:tr>
        <w:trPr>
          <w:cantSplit/>
        </w:trPr>
        <w:tc>
          <w:tcPr>
            <w:tcW w:type="dxa" w:w="2304"/>
            <w:vAlign w:val="center"/>
            <w:shd w:fill="F6F8FA"/>
          </w:tcPr>
          <w:p>
            <w:pPr>
              <w:spacing w:after="0"/>
            </w:pPr>
            <w:r/>
            <w:r>
              <w:rPr>
                <w:rFonts w:ascii="Aptos" w:hAnsi="Aptos"/>
                <w:b w:val="0"/>
                <w:color w:val="1F1F1F"/>
                <w:sz w:val="18"/>
              </w:rPr>
              <w:t>Linear algebra</w:t>
            </w:r>
          </w:p>
        </w:tc>
        <w:tc>
          <w:tcPr>
            <w:tcW w:type="dxa" w:w="7920"/>
            <w:vAlign w:val="center"/>
            <w:shd w:fill="F6F8FA"/>
          </w:tcPr>
          <w:p>
            <w:pPr>
              <w:spacing w:after="0"/>
            </w:pPr>
            <w:r/>
            <w:r>
              <w:rPr>
                <w:rFonts w:ascii="Aptos" w:hAnsi="Aptos"/>
                <w:b w:val="0"/>
                <w:color w:val="1F1F1F"/>
                <w:sz w:val="18"/>
              </w:rPr>
              <w:t>Explain vectors/features and dot products in a linear model.</w:t>
            </w:r>
          </w:p>
        </w:tc>
      </w:tr>
      <w:tr>
        <w:trPr>
          <w:cantSplit/>
        </w:trPr>
        <w:tc>
          <w:tcPr>
            <w:tcW w:type="dxa" w:w="2304"/>
            <w:vAlign w:val="center"/>
          </w:tcPr>
          <w:p>
            <w:pPr>
              <w:spacing w:after="0"/>
            </w:pPr>
            <w:r/>
            <w:r>
              <w:rPr>
                <w:rFonts w:ascii="Aptos" w:hAnsi="Aptos"/>
                <w:b w:val="0"/>
                <w:color w:val="1F1F1F"/>
                <w:sz w:val="18"/>
              </w:rPr>
              <w:t>Optimization</w:t>
            </w:r>
          </w:p>
        </w:tc>
        <w:tc>
          <w:tcPr>
            <w:tcW w:type="dxa" w:w="7920"/>
            <w:vAlign w:val="center"/>
          </w:tcPr>
          <w:p>
            <w:pPr>
              <w:spacing w:after="0"/>
            </w:pPr>
            <w:r/>
            <w:r>
              <w:rPr>
                <w:rFonts w:ascii="Aptos" w:hAnsi="Aptos"/>
                <w:b w:val="0"/>
                <w:color w:val="1F1F1F"/>
                <w:sz w:val="18"/>
              </w:rPr>
              <w:t>Explain why minimizing a loss function trains a model.</w:t>
            </w:r>
          </w:p>
        </w:tc>
      </w:tr>
    </w:tbl>
    <w:p>
      <w:pPr>
        <w:spacing w:after="20"/>
      </w:pPr>
    </w:p>
    <w:p>
      <w:pPr>
        <w:pStyle w:val="Heading1"/>
      </w:pPr>
      <w:r>
        <w:t>Phase 3 — SQL &amp; Databases</w:t>
      </w:r>
    </w:p>
    <w:p>
      <w:r>
        <w:t>Goal: become strong enough in SQL to extract, combine and analyze data independently. SQL is one of the highest-value skills for data science interviews and day-to-day work.</w:t>
      </w:r>
    </w:p>
    <w:p>
      <w:pPr>
        <w:pStyle w:val="Heading2"/>
      </w:pPr>
      <w:r>
        <w:t>SQL Learning Order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152"/>
            <w:vAlign w:val="center"/>
            <w:shd w:fill="17365D"/>
          </w:tcPr>
          <w:p>
            <w:pPr>
              <w:spacing w:after="0"/>
            </w:pPr>
            <w:r/>
            <w:r>
              <w:rPr>
                <w:rFonts w:ascii="Aptos" w:hAnsi="Aptos"/>
                <w:b/>
                <w:color w:val="FFFFFF"/>
                <w:sz w:val="18"/>
              </w:rPr>
              <w:t>Order</w:t>
            </w:r>
          </w:p>
        </w:tc>
        <w:tc>
          <w:tcPr>
            <w:tcW w:type="dxa" w:w="9072"/>
            <w:vAlign w:val="center"/>
            <w:shd w:fill="17365D"/>
          </w:tcPr>
          <w:p>
            <w:pPr>
              <w:spacing w:after="0"/>
            </w:pPr>
            <w:r/>
            <w:r>
              <w:rPr>
                <w:rFonts w:ascii="Aptos" w:hAnsi="Aptos"/>
                <w:b/>
                <w:color w:val="FFFFFF"/>
                <w:sz w:val="18"/>
              </w:rPr>
              <w:t>Topics</w:t>
            </w:r>
          </w:p>
        </w:tc>
      </w:tr>
      <w:tr>
        <w:trPr>
          <w:cantSplit/>
        </w:trPr>
        <w:tc>
          <w:tcPr>
            <w:tcW w:type="dxa" w:w="1152"/>
            <w:vAlign w:val="center"/>
          </w:tcPr>
          <w:p>
            <w:pPr>
              <w:spacing w:after="0"/>
            </w:pPr>
            <w:r/>
            <w:r>
              <w:rPr>
                <w:rFonts w:ascii="Aptos" w:hAnsi="Aptos"/>
                <w:b w:val="0"/>
                <w:color w:val="1F1F1F"/>
                <w:sz w:val="18"/>
              </w:rPr>
              <w:t>1</w:t>
            </w:r>
          </w:p>
        </w:tc>
        <w:tc>
          <w:tcPr>
            <w:tcW w:type="dxa" w:w="9072"/>
            <w:vAlign w:val="center"/>
          </w:tcPr>
          <w:p>
            <w:pPr>
              <w:spacing w:after="0"/>
            </w:pPr>
            <w:r/>
            <w:r>
              <w:rPr>
                <w:rFonts w:ascii="Aptos" w:hAnsi="Aptos"/>
                <w:b w:val="0"/>
                <w:color w:val="1F1F1F"/>
                <w:sz w:val="18"/>
              </w:rPr>
              <w:t>SELECT, WHERE, ORDER BY, LIMIT, aliases</w:t>
            </w:r>
          </w:p>
        </w:tc>
      </w:tr>
      <w:tr>
        <w:trPr>
          <w:cantSplit/>
        </w:trPr>
        <w:tc>
          <w:tcPr>
            <w:tcW w:type="dxa" w:w="1152"/>
            <w:vAlign w:val="center"/>
            <w:shd w:fill="F6F8FA"/>
          </w:tcPr>
          <w:p>
            <w:pPr>
              <w:spacing w:after="0"/>
            </w:pPr>
            <w:r/>
            <w:r>
              <w:rPr>
                <w:rFonts w:ascii="Aptos" w:hAnsi="Aptos"/>
                <w:b w:val="0"/>
                <w:color w:val="1F1F1F"/>
                <w:sz w:val="18"/>
              </w:rPr>
              <w:t>2</w:t>
            </w:r>
          </w:p>
        </w:tc>
        <w:tc>
          <w:tcPr>
            <w:tcW w:type="dxa" w:w="9072"/>
            <w:vAlign w:val="center"/>
            <w:shd w:fill="F6F8FA"/>
          </w:tcPr>
          <w:p>
            <w:pPr>
              <w:spacing w:after="0"/>
            </w:pPr>
            <w:r/>
            <w:r>
              <w:rPr>
                <w:rFonts w:ascii="Aptos" w:hAnsi="Aptos"/>
                <w:b w:val="0"/>
                <w:color w:val="1F1F1F"/>
                <w:sz w:val="18"/>
              </w:rPr>
              <w:t>CASE WHEN, NULL handling, string/date functions</w:t>
            </w:r>
          </w:p>
        </w:tc>
      </w:tr>
      <w:tr>
        <w:trPr>
          <w:cantSplit/>
        </w:trPr>
        <w:tc>
          <w:tcPr>
            <w:tcW w:type="dxa" w:w="1152"/>
            <w:vAlign w:val="center"/>
          </w:tcPr>
          <w:p>
            <w:pPr>
              <w:spacing w:after="0"/>
            </w:pPr>
            <w:r/>
            <w:r>
              <w:rPr>
                <w:rFonts w:ascii="Aptos" w:hAnsi="Aptos"/>
                <w:b w:val="0"/>
                <w:color w:val="1F1F1F"/>
                <w:sz w:val="18"/>
              </w:rPr>
              <w:t>3</w:t>
            </w:r>
          </w:p>
        </w:tc>
        <w:tc>
          <w:tcPr>
            <w:tcW w:type="dxa" w:w="9072"/>
            <w:vAlign w:val="center"/>
          </w:tcPr>
          <w:p>
            <w:pPr>
              <w:spacing w:after="0"/>
            </w:pPr>
            <w:r/>
            <w:r>
              <w:rPr>
                <w:rFonts w:ascii="Aptos" w:hAnsi="Aptos"/>
                <w:b w:val="0"/>
                <w:color w:val="1F1F1F"/>
                <w:sz w:val="18"/>
              </w:rPr>
              <w:t>GROUP BY, HAVING, aggregate functions</w:t>
            </w:r>
          </w:p>
        </w:tc>
      </w:tr>
      <w:tr>
        <w:trPr>
          <w:cantSplit/>
        </w:trPr>
        <w:tc>
          <w:tcPr>
            <w:tcW w:type="dxa" w:w="1152"/>
            <w:vAlign w:val="center"/>
            <w:shd w:fill="F6F8FA"/>
          </w:tcPr>
          <w:p>
            <w:pPr>
              <w:spacing w:after="0"/>
            </w:pPr>
            <w:r/>
            <w:r>
              <w:rPr>
                <w:rFonts w:ascii="Aptos" w:hAnsi="Aptos"/>
                <w:b w:val="0"/>
                <w:color w:val="1F1F1F"/>
                <w:sz w:val="18"/>
              </w:rPr>
              <w:t>4</w:t>
            </w:r>
          </w:p>
        </w:tc>
        <w:tc>
          <w:tcPr>
            <w:tcW w:type="dxa" w:w="9072"/>
            <w:vAlign w:val="center"/>
            <w:shd w:fill="F6F8FA"/>
          </w:tcPr>
          <w:p>
            <w:pPr>
              <w:spacing w:after="0"/>
            </w:pPr>
            <w:r/>
            <w:r>
              <w:rPr>
                <w:rFonts w:ascii="Aptos" w:hAnsi="Aptos"/>
                <w:b w:val="0"/>
                <w:color w:val="1F1F1F"/>
                <w:sz w:val="18"/>
              </w:rPr>
              <w:t>INNER/LEFT/RIGHT/FULL joins and join keys</w:t>
            </w:r>
          </w:p>
        </w:tc>
      </w:tr>
      <w:tr>
        <w:trPr>
          <w:cantSplit/>
        </w:trPr>
        <w:tc>
          <w:tcPr>
            <w:tcW w:type="dxa" w:w="1152"/>
            <w:vAlign w:val="center"/>
          </w:tcPr>
          <w:p>
            <w:pPr>
              <w:spacing w:after="0"/>
            </w:pPr>
            <w:r/>
            <w:r>
              <w:rPr>
                <w:rFonts w:ascii="Aptos" w:hAnsi="Aptos"/>
                <w:b w:val="0"/>
                <w:color w:val="1F1F1F"/>
                <w:sz w:val="18"/>
              </w:rPr>
              <w:t>5</w:t>
            </w:r>
          </w:p>
        </w:tc>
        <w:tc>
          <w:tcPr>
            <w:tcW w:type="dxa" w:w="9072"/>
            <w:vAlign w:val="center"/>
          </w:tcPr>
          <w:p>
            <w:pPr>
              <w:spacing w:after="0"/>
            </w:pPr>
            <w:r/>
            <w:r>
              <w:rPr>
                <w:rFonts w:ascii="Aptos" w:hAnsi="Aptos"/>
                <w:b w:val="0"/>
                <w:color w:val="1F1F1F"/>
                <w:sz w:val="18"/>
              </w:rPr>
              <w:t>Subqueries and CTEs</w:t>
            </w:r>
          </w:p>
        </w:tc>
      </w:tr>
      <w:tr>
        <w:trPr>
          <w:cantSplit/>
        </w:trPr>
        <w:tc>
          <w:tcPr>
            <w:tcW w:type="dxa" w:w="1152"/>
            <w:vAlign w:val="center"/>
            <w:shd w:fill="F6F8FA"/>
          </w:tcPr>
          <w:p>
            <w:pPr>
              <w:spacing w:after="0"/>
            </w:pPr>
            <w:r/>
            <w:r>
              <w:rPr>
                <w:rFonts w:ascii="Aptos" w:hAnsi="Aptos"/>
                <w:b w:val="0"/>
                <w:color w:val="1F1F1F"/>
                <w:sz w:val="18"/>
              </w:rPr>
              <w:t>6</w:t>
            </w:r>
          </w:p>
        </w:tc>
        <w:tc>
          <w:tcPr>
            <w:tcW w:type="dxa" w:w="9072"/>
            <w:vAlign w:val="center"/>
            <w:shd w:fill="F6F8FA"/>
          </w:tcPr>
          <w:p>
            <w:pPr>
              <w:spacing w:after="0"/>
            </w:pPr>
            <w:r/>
            <w:r>
              <w:rPr>
                <w:rFonts w:ascii="Aptos" w:hAnsi="Aptos"/>
                <w:b w:val="0"/>
                <w:color w:val="1F1F1F"/>
                <w:sz w:val="18"/>
              </w:rPr>
              <w:t>Window functions: ROW_NUMBER, RANK, LAG/LEAD, SUM/AVG OVER</w:t>
            </w:r>
          </w:p>
        </w:tc>
      </w:tr>
      <w:tr>
        <w:trPr>
          <w:cantSplit/>
        </w:trPr>
        <w:tc>
          <w:tcPr>
            <w:tcW w:type="dxa" w:w="1152"/>
            <w:vAlign w:val="center"/>
          </w:tcPr>
          <w:p>
            <w:pPr>
              <w:spacing w:after="0"/>
            </w:pPr>
            <w:r/>
            <w:r>
              <w:rPr>
                <w:rFonts w:ascii="Aptos" w:hAnsi="Aptos"/>
                <w:b w:val="0"/>
                <w:color w:val="1F1F1F"/>
                <w:sz w:val="18"/>
              </w:rPr>
              <w:t>7</w:t>
            </w:r>
          </w:p>
        </w:tc>
        <w:tc>
          <w:tcPr>
            <w:tcW w:type="dxa" w:w="9072"/>
            <w:vAlign w:val="center"/>
          </w:tcPr>
          <w:p>
            <w:pPr>
              <w:spacing w:after="0"/>
            </w:pPr>
            <w:r/>
            <w:r>
              <w:rPr>
                <w:rFonts w:ascii="Aptos" w:hAnsi="Aptos"/>
                <w:b w:val="0"/>
                <w:color w:val="1F1F1F"/>
                <w:sz w:val="18"/>
              </w:rPr>
              <w:t>Conditional aggregation and cohorts</w:t>
            </w:r>
          </w:p>
        </w:tc>
      </w:tr>
      <w:tr>
        <w:trPr>
          <w:cantSplit/>
        </w:trPr>
        <w:tc>
          <w:tcPr>
            <w:tcW w:type="dxa" w:w="1152"/>
            <w:vAlign w:val="center"/>
            <w:shd w:fill="F6F8FA"/>
          </w:tcPr>
          <w:p>
            <w:pPr>
              <w:spacing w:after="0"/>
            </w:pPr>
            <w:r/>
            <w:r>
              <w:rPr>
                <w:rFonts w:ascii="Aptos" w:hAnsi="Aptos"/>
                <w:b w:val="0"/>
                <w:color w:val="1F1F1F"/>
                <w:sz w:val="18"/>
              </w:rPr>
              <w:t>8</w:t>
            </w:r>
          </w:p>
        </w:tc>
        <w:tc>
          <w:tcPr>
            <w:tcW w:type="dxa" w:w="9072"/>
            <w:vAlign w:val="center"/>
            <w:shd w:fill="F6F8FA"/>
          </w:tcPr>
          <w:p>
            <w:pPr>
              <w:spacing w:after="0"/>
            </w:pPr>
            <w:r/>
            <w:r>
              <w:rPr>
                <w:rFonts w:ascii="Aptos" w:hAnsi="Aptos"/>
                <w:b w:val="0"/>
                <w:color w:val="1F1F1F"/>
                <w:sz w:val="18"/>
              </w:rPr>
              <w:t>Query performance basics: indexes, scans, explain plans—conceptual</w:t>
            </w:r>
          </w:p>
        </w:tc>
      </w:tr>
      <w:tr>
        <w:trPr>
          <w:cantSplit/>
        </w:trPr>
        <w:tc>
          <w:tcPr>
            <w:tcW w:type="dxa" w:w="1152"/>
            <w:vAlign w:val="center"/>
          </w:tcPr>
          <w:p>
            <w:pPr>
              <w:spacing w:after="0"/>
            </w:pPr>
            <w:r/>
            <w:r>
              <w:rPr>
                <w:rFonts w:ascii="Aptos" w:hAnsi="Aptos"/>
                <w:b w:val="0"/>
                <w:color w:val="1F1F1F"/>
                <w:sz w:val="18"/>
              </w:rPr>
              <w:t>9</w:t>
            </w:r>
          </w:p>
        </w:tc>
        <w:tc>
          <w:tcPr>
            <w:tcW w:type="dxa" w:w="9072"/>
            <w:vAlign w:val="center"/>
          </w:tcPr>
          <w:p>
            <w:pPr>
              <w:spacing w:after="0"/>
            </w:pPr>
            <w:r/>
            <w:r>
              <w:rPr>
                <w:rFonts w:ascii="Aptos" w:hAnsi="Aptos"/>
                <w:b w:val="0"/>
                <w:color w:val="1F1F1F"/>
                <w:sz w:val="18"/>
              </w:rPr>
              <w:t>Schema concepts: fact/dimension tables, normalization vs analytics models</w:t>
            </w:r>
          </w:p>
        </w:tc>
      </w:tr>
    </w:tbl>
    <w:p>
      <w:pPr>
        <w:spacing w:after="20"/>
      </w:pPr>
    </w:p>
    <w:p>
      <w:pPr>
        <w:pStyle w:val="Heading2"/>
      </w:pPr>
      <w:r>
        <w:t>SQL Business Questions You Should Practice</w:t>
      </w:r>
    </w:p>
    <w:p>
      <w:pPr>
        <w:pStyle w:val="ListBullet"/>
        <w:spacing w:after="40"/>
        <w:ind w:left="360" w:hanging="202"/>
      </w:pPr>
      <w:r>
        <w:t>Top products/customers by revenue</w:t>
      </w:r>
    </w:p>
    <w:p>
      <w:pPr>
        <w:pStyle w:val="ListBullet"/>
        <w:spacing w:after="40"/>
        <w:ind w:left="360" w:hanging="202"/>
      </w:pPr>
      <w:r>
        <w:t>Month-over-month growth</w:t>
      </w:r>
    </w:p>
    <w:p>
      <w:pPr>
        <w:pStyle w:val="ListBullet"/>
        <w:spacing w:after="40"/>
        <w:ind w:left="360" w:hanging="202"/>
      </w:pPr>
      <w:r>
        <w:t>Retention and churn cohorts</w:t>
      </w:r>
    </w:p>
    <w:p>
      <w:pPr>
        <w:pStyle w:val="ListBullet"/>
        <w:spacing w:after="40"/>
        <w:ind w:left="360" w:hanging="202"/>
      </w:pPr>
      <w:r>
        <w:t>Daily/weekly active users</w:t>
      </w:r>
    </w:p>
    <w:p>
      <w:pPr>
        <w:pStyle w:val="ListBullet"/>
        <w:spacing w:after="40"/>
        <w:ind w:left="360" w:hanging="202"/>
      </w:pPr>
      <w:r>
        <w:t>Conversion funnel</w:t>
      </w:r>
    </w:p>
    <w:p>
      <w:pPr>
        <w:pStyle w:val="ListBullet"/>
        <w:spacing w:after="40"/>
        <w:ind w:left="360" w:hanging="202"/>
      </w:pPr>
      <w:r>
        <w:t>Repeat purchase rate</w:t>
      </w:r>
    </w:p>
    <w:p>
      <w:pPr>
        <w:pStyle w:val="ListBullet"/>
        <w:spacing w:after="40"/>
        <w:ind w:left="360" w:hanging="202"/>
      </w:pPr>
      <w:r>
        <w:t>Average order value</w:t>
      </w:r>
    </w:p>
    <w:p>
      <w:pPr>
        <w:pStyle w:val="ListBullet"/>
        <w:spacing w:after="40"/>
        <w:ind w:left="360" w:hanging="202"/>
      </w:pPr>
      <w:r>
        <w:t>Rolling averages</w:t>
      </w:r>
    </w:p>
    <w:p>
      <w:pPr>
        <w:pStyle w:val="ListBullet"/>
        <w:spacing w:after="40"/>
        <w:ind w:left="360" w:hanging="202"/>
      </w:pPr>
      <w:r>
        <w:t>First/last event per user</w:t>
      </w:r>
    </w:p>
    <w:p>
      <w:pPr>
        <w:pStyle w:val="ListBullet"/>
        <w:spacing w:after="40"/>
        <w:ind w:left="360" w:hanging="202"/>
      </w:pPr>
      <w:r>
        <w:t>Detect duplicate or inconsistent records</w:t>
      </w: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7365D"/>
                <w:sz w:val="21"/>
              </w:rPr>
              <w:t>Exit checkpoint</w:t>
            </w:r>
          </w:p>
          <w:p>
            <w:pPr>
              <w:spacing w:after="40"/>
            </w:pPr>
            <w:r>
              <w:rPr>
                <w:sz w:val="19"/>
              </w:rPr>
              <w:t>Given a relational schema with customers, orders, products and events, write a multi-CTE query with joins and at least one window function to answer a business question.</w:t>
            </w:r>
          </w:p>
        </w:tc>
      </w:tr>
    </w:tbl>
    <w:p>
      <w:pPr>
        <w:spacing w:after="20"/>
      </w:pPr>
    </w:p>
    <w:p>
      <w:pPr>
        <w:pStyle w:val="Heading1"/>
      </w:pPr>
      <w:r>
        <w:t>Phase 4 — Data Cleaning, EDA &amp; Visualization</w:t>
      </w:r>
    </w:p>
    <w:p>
      <w:r>
        <w:t>Goal: learn to understand a dataset before modeling. Strong exploratory data analysis often creates more value than jumping immediately to algorithms.</w:t>
      </w:r>
    </w:p>
    <w:p>
      <w:pPr>
        <w:pStyle w:val="Heading2"/>
      </w:pPr>
      <w:r>
        <w:t>Data Cleaning Checklist</w:t>
      </w:r>
    </w:p>
    <w:p>
      <w:pPr>
        <w:pStyle w:val="Checklist"/>
        <w:spacing w:after="40"/>
        <w:ind w:left="360" w:hanging="202"/>
      </w:pPr>
      <w:r>
        <w:t>☐ Understand row-level grain: what does one row represent?</w:t>
      </w:r>
    </w:p>
    <w:p>
      <w:pPr>
        <w:pStyle w:val="Checklist"/>
        <w:spacing w:after="40"/>
        <w:ind w:left="360" w:hanging="202"/>
      </w:pPr>
      <w:r>
        <w:t>☐ Check data types and semantic types</w:t>
      </w:r>
    </w:p>
    <w:p>
      <w:pPr>
        <w:pStyle w:val="Checklist"/>
        <w:spacing w:after="40"/>
        <w:ind w:left="360" w:hanging="202"/>
      </w:pPr>
      <w:r>
        <w:t>☐ Measure missingness and determine whether missing values are informative</w:t>
      </w:r>
    </w:p>
    <w:p>
      <w:pPr>
        <w:pStyle w:val="Checklist"/>
        <w:spacing w:after="40"/>
        <w:ind w:left="360" w:hanging="202"/>
      </w:pPr>
      <w:r>
        <w:t>☐ Identify duplicates and impossible values</w:t>
      </w:r>
    </w:p>
    <w:p>
      <w:pPr>
        <w:pStyle w:val="Checklist"/>
        <w:spacing w:after="40"/>
        <w:ind w:left="360" w:hanging="202"/>
      </w:pPr>
      <w:r>
        <w:t>☐ Standardize categories and units</w:t>
      </w:r>
    </w:p>
    <w:p>
      <w:pPr>
        <w:pStyle w:val="Checklist"/>
        <w:spacing w:after="40"/>
        <w:ind w:left="360" w:hanging="202"/>
      </w:pPr>
      <w:r>
        <w:t>☐ Inspect outliers before removing them</w:t>
      </w:r>
    </w:p>
    <w:p>
      <w:pPr>
        <w:pStyle w:val="Checklist"/>
        <w:spacing w:after="40"/>
        <w:ind w:left="360" w:hanging="202"/>
      </w:pPr>
      <w:r>
        <w:t>☐ Validate joins for duplication or dropped records</w:t>
      </w:r>
    </w:p>
    <w:p>
      <w:pPr>
        <w:pStyle w:val="Checklist"/>
        <w:spacing w:after="40"/>
        <w:ind w:left="360" w:hanging="202"/>
      </w:pPr>
      <w:r>
        <w:t>☐ Create reproducible cleaning functions/pipelines</w:t>
      </w:r>
    </w:p>
    <w:p>
      <w:pPr>
        <w:pStyle w:val="Checklist"/>
        <w:spacing w:after="40"/>
        <w:ind w:left="360" w:hanging="202"/>
      </w:pPr>
      <w:r>
        <w:t>☐ Document assumptions and data-quality decisions</w:t>
      </w:r>
    </w:p>
    <w:p>
      <w:pPr>
        <w:pStyle w:val="Heading2"/>
      </w:pPr>
      <w:r>
        <w:t>EDA Questions</w:t>
      </w:r>
    </w:p>
    <w:p>
      <w:pPr>
        <w:pStyle w:val="ListBullet"/>
        <w:spacing w:after="40"/>
        <w:ind w:left="360" w:hanging="202"/>
      </w:pPr>
      <w:r>
        <w:t>What is the target or decision variable?</w:t>
      </w:r>
    </w:p>
    <w:p>
      <w:pPr>
        <w:pStyle w:val="ListBullet"/>
        <w:spacing w:after="40"/>
        <w:ind w:left="360" w:hanging="202"/>
      </w:pPr>
      <w:r>
        <w:t>How is each important feature distributed?</w:t>
      </w:r>
    </w:p>
    <w:p>
      <w:pPr>
        <w:pStyle w:val="ListBullet"/>
        <w:spacing w:after="40"/>
        <w:ind w:left="360" w:hanging="202"/>
      </w:pPr>
      <w:r>
        <w:t>Which segments differ meaningfully?</w:t>
      </w:r>
    </w:p>
    <w:p>
      <w:pPr>
        <w:pStyle w:val="ListBullet"/>
        <w:spacing w:after="40"/>
        <w:ind w:left="360" w:hanging="202"/>
      </w:pPr>
      <w:r>
        <w:t>Are there seasonal or temporal patterns?</w:t>
      </w:r>
    </w:p>
    <w:p>
      <w:pPr>
        <w:pStyle w:val="ListBullet"/>
        <w:spacing w:after="40"/>
        <w:ind w:left="360" w:hanging="202"/>
      </w:pPr>
      <w:r>
        <w:t>Are there suspicious correlations or potential data leakage?</w:t>
      </w:r>
    </w:p>
    <w:p>
      <w:pPr>
        <w:pStyle w:val="ListBullet"/>
        <w:spacing w:after="40"/>
        <w:ind w:left="360" w:hanging="202"/>
      </w:pPr>
      <w:r>
        <w:t>Which variables have many missing values or high cardinality?</w:t>
      </w:r>
    </w:p>
    <w:p>
      <w:pPr>
        <w:pStyle w:val="ListBullet"/>
        <w:spacing w:after="40"/>
        <w:ind w:left="360" w:hanging="202"/>
      </w:pPr>
      <w:r>
        <w:t>Could collection processes create bias?</w:t>
      </w:r>
    </w:p>
    <w:p>
      <w:pPr>
        <w:pStyle w:val="ListBullet"/>
        <w:spacing w:after="40"/>
        <w:ind w:left="360" w:hanging="202"/>
      </w:pPr>
      <w:r>
        <w:t>What baseline would a simple rule achieve?</w:t>
      </w:r>
    </w:p>
    <w:p>
      <w:pPr>
        <w:pStyle w:val="Heading2"/>
      </w:pPr>
      <w:r>
        <w:t>Visualization Skills</w:t>
      </w:r>
    </w:p>
    <w:p>
      <w:pPr>
        <w:pStyle w:val="ListBullet"/>
        <w:spacing w:after="40"/>
        <w:ind w:left="360" w:hanging="202"/>
      </w:pPr>
      <w:r>
        <w:t>Matplotlib fundamentals</w:t>
      </w:r>
    </w:p>
    <w:p>
      <w:pPr>
        <w:pStyle w:val="ListBullet"/>
        <w:spacing w:after="40"/>
        <w:ind w:left="360" w:hanging="202"/>
      </w:pPr>
      <w:r>
        <w:t>Bar charts and line charts</w:t>
      </w:r>
    </w:p>
    <w:p>
      <w:pPr>
        <w:pStyle w:val="ListBullet"/>
        <w:spacing w:after="40"/>
        <w:ind w:left="360" w:hanging="202"/>
      </w:pPr>
      <w:r>
        <w:t>Histograms and density views</w:t>
      </w:r>
    </w:p>
    <w:p>
      <w:pPr>
        <w:pStyle w:val="ListBullet"/>
        <w:spacing w:after="40"/>
        <w:ind w:left="360" w:hanging="202"/>
      </w:pPr>
      <w:r>
        <w:t>Box plots and violin plots—when appropriate</w:t>
      </w:r>
    </w:p>
    <w:p>
      <w:pPr>
        <w:pStyle w:val="ListBullet"/>
        <w:spacing w:after="40"/>
        <w:ind w:left="360" w:hanging="202"/>
      </w:pPr>
      <w:r>
        <w:t>Scatter plots and relationship plots</w:t>
      </w:r>
    </w:p>
    <w:p>
      <w:pPr>
        <w:pStyle w:val="ListBullet"/>
        <w:spacing w:after="40"/>
        <w:ind w:left="360" w:hanging="202"/>
      </w:pPr>
      <w:r>
        <w:t>Heatmaps for carefully selected matrices</w:t>
      </w:r>
    </w:p>
    <w:p>
      <w:pPr>
        <w:pStyle w:val="ListBullet"/>
        <w:spacing w:after="40"/>
        <w:ind w:left="360" w:hanging="202"/>
      </w:pPr>
      <w:r>
        <w:t>Small multiples/faceting</w:t>
      </w:r>
    </w:p>
    <w:p>
      <w:pPr>
        <w:pStyle w:val="ListBullet"/>
        <w:spacing w:after="40"/>
        <w:ind w:left="360" w:hanging="202"/>
      </w:pPr>
      <w:r>
        <w:t>Readable labels, units, annotations and titles</w:t>
      </w:r>
    </w:p>
    <w:p>
      <w:pPr>
        <w:pStyle w:val="ListBullet"/>
        <w:spacing w:after="40"/>
        <w:ind w:left="360" w:hanging="202"/>
      </w:pPr>
      <w:r>
        <w:t>Avoiding misleading axes and overloaded dashboards</w:t>
      </w: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7365D"/>
                <w:sz w:val="21"/>
              </w:rPr>
              <w:t>Storytelling principle</w:t>
            </w:r>
          </w:p>
          <w:p>
            <w:pPr>
              <w:spacing w:after="40"/>
            </w:pPr>
            <w:r>
              <w:rPr>
                <w:sz w:val="19"/>
              </w:rPr>
              <w:t>A useful chart should answer a question. The title should communicate the finding—not merely name the chart. Example: “Retention drops sharply after Week 2” is more useful than “Weekly Retention Chart.”</w:t>
            </w:r>
          </w:p>
        </w:tc>
      </w:tr>
    </w:tbl>
    <w:p>
      <w:pPr>
        <w:spacing w:after="20"/>
      </w:pPr>
    </w:p>
    <w:p>
      <w:pPr>
        <w:pStyle w:val="Heading2"/>
      </w:pPr>
      <w:r>
        <w:t>Milestone Project 1 — End-to-End EDA</w:t>
      </w:r>
    </w:p>
    <w:p>
      <w:r>
        <w:t>Choose a real dataset and produce a professional analysis containing: problem framing, data dictionary, cleaning decisions, 10–15 meaningful analyses, 5–8 polished charts, key findings, limitations, and recommended next actions. Publish the notebook plus a concise README.</w:t>
      </w:r>
    </w:p>
    <w:p>
      <w:pPr>
        <w:pStyle w:val="Heading1"/>
      </w:pPr>
      <w:r>
        <w:t>Phase 5 — Machine Learning Core</w:t>
      </w:r>
    </w:p>
    <w:p>
      <w:r>
        <w:t>Goal: learn a disciplined machine-learning workflow. The priority is not memorizing algorithms—it is selecting an appropriate method, preventing leakage, validating correctly, and interpreting results.</w:t>
      </w:r>
    </w:p>
    <w:p>
      <w:pPr>
        <w:pStyle w:val="Heading2"/>
      </w:pPr>
      <w:r>
        <w:t>Machine Learning Workflow</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72"/>
            <w:vAlign w:val="center"/>
            <w:shd w:fill="17365D"/>
          </w:tcPr>
          <w:p>
            <w:pPr>
              <w:spacing w:after="0"/>
            </w:pPr>
            <w:r/>
            <w:r>
              <w:rPr>
                <w:rFonts w:ascii="Aptos" w:hAnsi="Aptos"/>
                <w:b/>
                <w:color w:val="FFFFFF"/>
                <w:sz w:val="17"/>
              </w:rPr>
              <w:t>Step</w:t>
            </w:r>
          </w:p>
        </w:tc>
        <w:tc>
          <w:tcPr>
            <w:tcW w:type="dxa" w:w="8352"/>
            <w:vAlign w:val="center"/>
            <w:shd w:fill="17365D"/>
          </w:tcPr>
          <w:p>
            <w:pPr>
              <w:spacing w:after="0"/>
            </w:pPr>
            <w:r/>
            <w:r>
              <w:rPr>
                <w:rFonts w:ascii="Aptos" w:hAnsi="Aptos"/>
                <w:b/>
                <w:color w:val="FFFFFF"/>
                <w:sz w:val="17"/>
              </w:rPr>
              <w:t>Questions to Answer</w:t>
            </w:r>
          </w:p>
        </w:tc>
      </w:tr>
      <w:tr>
        <w:trPr>
          <w:cantSplit/>
        </w:trPr>
        <w:tc>
          <w:tcPr>
            <w:tcW w:type="dxa" w:w="1872"/>
            <w:vAlign w:val="center"/>
          </w:tcPr>
          <w:p>
            <w:pPr>
              <w:spacing w:after="0"/>
            </w:pPr>
            <w:r/>
            <w:r>
              <w:rPr>
                <w:rFonts w:ascii="Aptos" w:hAnsi="Aptos"/>
                <w:b w:val="0"/>
                <w:color w:val="1F1F1F"/>
                <w:sz w:val="17"/>
              </w:rPr>
              <w:t>1. Frame</w:t>
            </w:r>
          </w:p>
        </w:tc>
        <w:tc>
          <w:tcPr>
            <w:tcW w:type="dxa" w:w="8352"/>
            <w:vAlign w:val="center"/>
          </w:tcPr>
          <w:p>
            <w:pPr>
              <w:spacing w:after="0"/>
            </w:pPr>
            <w:r/>
            <w:r>
              <w:rPr>
                <w:rFonts w:ascii="Aptos" w:hAnsi="Aptos"/>
                <w:b w:val="0"/>
                <w:color w:val="1F1F1F"/>
                <w:sz w:val="17"/>
              </w:rPr>
              <w:t>What exactly are we predicting or deciding? What is the unit of prediction?</w:t>
            </w:r>
          </w:p>
        </w:tc>
      </w:tr>
      <w:tr>
        <w:trPr>
          <w:cantSplit/>
        </w:trPr>
        <w:tc>
          <w:tcPr>
            <w:tcW w:type="dxa" w:w="1872"/>
            <w:vAlign w:val="center"/>
            <w:shd w:fill="F6F8FA"/>
          </w:tcPr>
          <w:p>
            <w:pPr>
              <w:spacing w:after="0"/>
            </w:pPr>
            <w:r/>
            <w:r>
              <w:rPr>
                <w:rFonts w:ascii="Aptos" w:hAnsi="Aptos"/>
                <w:b w:val="0"/>
                <w:color w:val="1F1F1F"/>
                <w:sz w:val="17"/>
              </w:rPr>
              <w:t>2. Baseline</w:t>
            </w:r>
          </w:p>
        </w:tc>
        <w:tc>
          <w:tcPr>
            <w:tcW w:type="dxa" w:w="8352"/>
            <w:vAlign w:val="center"/>
            <w:shd w:fill="F6F8FA"/>
          </w:tcPr>
          <w:p>
            <w:pPr>
              <w:spacing w:after="0"/>
            </w:pPr>
            <w:r/>
            <w:r>
              <w:rPr>
                <w:rFonts w:ascii="Aptos" w:hAnsi="Aptos"/>
                <w:b w:val="0"/>
                <w:color w:val="1F1F1F"/>
                <w:sz w:val="17"/>
              </w:rPr>
              <w:t>What simple rule or simple model must we beat?</w:t>
            </w:r>
          </w:p>
        </w:tc>
      </w:tr>
      <w:tr>
        <w:trPr>
          <w:cantSplit/>
        </w:trPr>
        <w:tc>
          <w:tcPr>
            <w:tcW w:type="dxa" w:w="1872"/>
            <w:vAlign w:val="center"/>
          </w:tcPr>
          <w:p>
            <w:pPr>
              <w:spacing w:after="0"/>
            </w:pPr>
            <w:r/>
            <w:r>
              <w:rPr>
                <w:rFonts w:ascii="Aptos" w:hAnsi="Aptos"/>
                <w:b w:val="0"/>
                <w:color w:val="1F1F1F"/>
                <w:sz w:val="17"/>
              </w:rPr>
              <w:t>3. Split</w:t>
            </w:r>
          </w:p>
        </w:tc>
        <w:tc>
          <w:tcPr>
            <w:tcW w:type="dxa" w:w="8352"/>
            <w:vAlign w:val="center"/>
          </w:tcPr>
          <w:p>
            <w:pPr>
              <w:spacing w:after="0"/>
            </w:pPr>
            <w:r/>
            <w:r>
              <w:rPr>
                <w:rFonts w:ascii="Aptos" w:hAnsi="Aptos"/>
                <w:b w:val="0"/>
                <w:color w:val="1F1F1F"/>
                <w:sz w:val="17"/>
              </w:rPr>
              <w:t>How should train/validation/test data be separated? Is time ordering important?</w:t>
            </w:r>
          </w:p>
        </w:tc>
      </w:tr>
      <w:tr>
        <w:trPr>
          <w:cantSplit/>
        </w:trPr>
        <w:tc>
          <w:tcPr>
            <w:tcW w:type="dxa" w:w="1872"/>
            <w:vAlign w:val="center"/>
            <w:shd w:fill="F6F8FA"/>
          </w:tcPr>
          <w:p>
            <w:pPr>
              <w:spacing w:after="0"/>
            </w:pPr>
            <w:r/>
            <w:r>
              <w:rPr>
                <w:rFonts w:ascii="Aptos" w:hAnsi="Aptos"/>
                <w:b w:val="0"/>
                <w:color w:val="1F1F1F"/>
                <w:sz w:val="17"/>
              </w:rPr>
              <w:t>4. Prepare</w:t>
            </w:r>
          </w:p>
        </w:tc>
        <w:tc>
          <w:tcPr>
            <w:tcW w:type="dxa" w:w="8352"/>
            <w:vAlign w:val="center"/>
            <w:shd w:fill="F6F8FA"/>
          </w:tcPr>
          <w:p>
            <w:pPr>
              <w:spacing w:after="0"/>
            </w:pPr>
            <w:r/>
            <w:r>
              <w:rPr>
                <w:rFonts w:ascii="Aptos" w:hAnsi="Aptos"/>
                <w:b w:val="0"/>
                <w:color w:val="1F1F1F"/>
                <w:sz w:val="17"/>
              </w:rPr>
              <w:t>What preprocessing must be fitted only on training data?</w:t>
            </w:r>
          </w:p>
        </w:tc>
      </w:tr>
      <w:tr>
        <w:trPr>
          <w:cantSplit/>
        </w:trPr>
        <w:tc>
          <w:tcPr>
            <w:tcW w:type="dxa" w:w="1872"/>
            <w:vAlign w:val="center"/>
          </w:tcPr>
          <w:p>
            <w:pPr>
              <w:spacing w:after="0"/>
            </w:pPr>
            <w:r/>
            <w:r>
              <w:rPr>
                <w:rFonts w:ascii="Aptos" w:hAnsi="Aptos"/>
                <w:b w:val="0"/>
                <w:color w:val="1F1F1F"/>
                <w:sz w:val="17"/>
              </w:rPr>
              <w:t>5. Train</w:t>
            </w:r>
          </w:p>
        </w:tc>
        <w:tc>
          <w:tcPr>
            <w:tcW w:type="dxa" w:w="8352"/>
            <w:vAlign w:val="center"/>
          </w:tcPr>
          <w:p>
            <w:pPr>
              <w:spacing w:after="0"/>
            </w:pPr>
            <w:r/>
            <w:r>
              <w:rPr>
                <w:rFonts w:ascii="Aptos" w:hAnsi="Aptos"/>
                <w:b w:val="0"/>
                <w:color w:val="1F1F1F"/>
                <w:sz w:val="17"/>
              </w:rPr>
              <w:t>Which model family matches the data and objective?</w:t>
            </w:r>
          </w:p>
        </w:tc>
      </w:tr>
      <w:tr>
        <w:trPr>
          <w:cantSplit/>
        </w:trPr>
        <w:tc>
          <w:tcPr>
            <w:tcW w:type="dxa" w:w="1872"/>
            <w:vAlign w:val="center"/>
            <w:shd w:fill="F6F8FA"/>
          </w:tcPr>
          <w:p>
            <w:pPr>
              <w:spacing w:after="0"/>
            </w:pPr>
            <w:r/>
            <w:r>
              <w:rPr>
                <w:rFonts w:ascii="Aptos" w:hAnsi="Aptos"/>
                <w:b w:val="0"/>
                <w:color w:val="1F1F1F"/>
                <w:sz w:val="17"/>
              </w:rPr>
              <w:t>6. Evaluate</w:t>
            </w:r>
          </w:p>
        </w:tc>
        <w:tc>
          <w:tcPr>
            <w:tcW w:type="dxa" w:w="8352"/>
            <w:vAlign w:val="center"/>
            <w:shd w:fill="F6F8FA"/>
          </w:tcPr>
          <w:p>
            <w:pPr>
              <w:spacing w:after="0"/>
            </w:pPr>
            <w:r/>
            <w:r>
              <w:rPr>
                <w:rFonts w:ascii="Aptos" w:hAnsi="Aptos"/>
                <w:b w:val="0"/>
                <w:color w:val="1F1F1F"/>
                <w:sz w:val="17"/>
              </w:rPr>
              <w:t>Which metric reflects the real business cost?</w:t>
            </w:r>
          </w:p>
        </w:tc>
      </w:tr>
      <w:tr>
        <w:trPr>
          <w:cantSplit/>
        </w:trPr>
        <w:tc>
          <w:tcPr>
            <w:tcW w:type="dxa" w:w="1872"/>
            <w:vAlign w:val="center"/>
          </w:tcPr>
          <w:p>
            <w:pPr>
              <w:spacing w:after="0"/>
            </w:pPr>
            <w:r/>
            <w:r>
              <w:rPr>
                <w:rFonts w:ascii="Aptos" w:hAnsi="Aptos"/>
                <w:b w:val="0"/>
                <w:color w:val="1F1F1F"/>
                <w:sz w:val="17"/>
              </w:rPr>
              <w:t>7. Diagnose</w:t>
            </w:r>
          </w:p>
        </w:tc>
        <w:tc>
          <w:tcPr>
            <w:tcW w:type="dxa" w:w="8352"/>
            <w:vAlign w:val="center"/>
          </w:tcPr>
          <w:p>
            <w:pPr>
              <w:spacing w:after="0"/>
            </w:pPr>
            <w:r/>
            <w:r>
              <w:rPr>
                <w:rFonts w:ascii="Aptos" w:hAnsi="Aptos"/>
                <w:b w:val="0"/>
                <w:color w:val="1F1F1F"/>
                <w:sz w:val="17"/>
              </w:rPr>
              <w:t>Where does the model fail? Which segments are weak?</w:t>
            </w:r>
          </w:p>
        </w:tc>
      </w:tr>
      <w:tr>
        <w:trPr>
          <w:cantSplit/>
        </w:trPr>
        <w:tc>
          <w:tcPr>
            <w:tcW w:type="dxa" w:w="1872"/>
            <w:vAlign w:val="center"/>
            <w:shd w:fill="F6F8FA"/>
          </w:tcPr>
          <w:p>
            <w:pPr>
              <w:spacing w:after="0"/>
            </w:pPr>
            <w:r/>
            <w:r>
              <w:rPr>
                <w:rFonts w:ascii="Aptos" w:hAnsi="Aptos"/>
                <w:b w:val="0"/>
                <w:color w:val="1F1F1F"/>
                <w:sz w:val="17"/>
              </w:rPr>
              <w:t>8. Improve</w:t>
            </w:r>
          </w:p>
        </w:tc>
        <w:tc>
          <w:tcPr>
            <w:tcW w:type="dxa" w:w="8352"/>
            <w:vAlign w:val="center"/>
            <w:shd w:fill="F6F8FA"/>
          </w:tcPr>
          <w:p>
            <w:pPr>
              <w:spacing w:after="0"/>
            </w:pPr>
            <w:r/>
            <w:r>
              <w:rPr>
                <w:rFonts w:ascii="Aptos" w:hAnsi="Aptos"/>
                <w:b w:val="0"/>
                <w:color w:val="1F1F1F"/>
                <w:sz w:val="17"/>
              </w:rPr>
              <w:t>Feature engineering, tuning, class handling, more data, alternate models.</w:t>
            </w:r>
          </w:p>
        </w:tc>
      </w:tr>
      <w:tr>
        <w:trPr>
          <w:cantSplit/>
        </w:trPr>
        <w:tc>
          <w:tcPr>
            <w:tcW w:type="dxa" w:w="1872"/>
            <w:vAlign w:val="center"/>
          </w:tcPr>
          <w:p>
            <w:pPr>
              <w:spacing w:after="0"/>
            </w:pPr>
            <w:r/>
            <w:r>
              <w:rPr>
                <w:rFonts w:ascii="Aptos" w:hAnsi="Aptos"/>
                <w:b w:val="0"/>
                <w:color w:val="1F1F1F"/>
                <w:sz w:val="17"/>
              </w:rPr>
              <w:t>9. Interpret</w:t>
            </w:r>
          </w:p>
        </w:tc>
        <w:tc>
          <w:tcPr>
            <w:tcW w:type="dxa" w:w="8352"/>
            <w:vAlign w:val="center"/>
          </w:tcPr>
          <w:p>
            <w:pPr>
              <w:spacing w:after="0"/>
            </w:pPr>
            <w:r/>
            <w:r>
              <w:rPr>
                <w:rFonts w:ascii="Aptos" w:hAnsi="Aptos"/>
                <w:b w:val="0"/>
                <w:color w:val="1F1F1F"/>
                <w:sz w:val="17"/>
              </w:rPr>
              <w:t>Which factors drive predictions? Are explanations stable and sensible?</w:t>
            </w:r>
          </w:p>
        </w:tc>
      </w:tr>
      <w:tr>
        <w:trPr>
          <w:cantSplit/>
        </w:trPr>
        <w:tc>
          <w:tcPr>
            <w:tcW w:type="dxa" w:w="1872"/>
            <w:vAlign w:val="center"/>
            <w:shd w:fill="F6F8FA"/>
          </w:tcPr>
          <w:p>
            <w:pPr>
              <w:spacing w:after="0"/>
            </w:pPr>
            <w:r/>
            <w:r>
              <w:rPr>
                <w:rFonts w:ascii="Aptos" w:hAnsi="Aptos"/>
                <w:b w:val="0"/>
                <w:color w:val="1F1F1F"/>
                <w:sz w:val="17"/>
              </w:rPr>
              <w:t>10. Deploy</w:t>
            </w:r>
          </w:p>
        </w:tc>
        <w:tc>
          <w:tcPr>
            <w:tcW w:type="dxa" w:w="8352"/>
            <w:vAlign w:val="center"/>
            <w:shd w:fill="F6F8FA"/>
          </w:tcPr>
          <w:p>
            <w:pPr>
              <w:spacing w:after="0"/>
            </w:pPr>
            <w:r/>
            <w:r>
              <w:rPr>
                <w:rFonts w:ascii="Aptos" w:hAnsi="Aptos"/>
                <w:b w:val="0"/>
                <w:color w:val="1F1F1F"/>
                <w:sz w:val="17"/>
              </w:rPr>
              <w:t>How will predictions be served, monitored and retrained?</w:t>
            </w:r>
          </w:p>
        </w:tc>
      </w:tr>
    </w:tbl>
    <w:p>
      <w:pPr>
        <w:spacing w:after="20"/>
      </w:pPr>
    </w:p>
    <w:p>
      <w:pPr>
        <w:pStyle w:val="Heading2"/>
      </w:pPr>
      <w:r>
        <w:t>Supervised Learning — Regression</w:t>
      </w:r>
    </w:p>
    <w:p>
      <w:pPr>
        <w:pStyle w:val="ListBullet"/>
        <w:spacing w:after="40"/>
        <w:ind w:left="360" w:hanging="202"/>
      </w:pPr>
      <w:r>
        <w:t>Linear regression</w:t>
      </w:r>
    </w:p>
    <w:p>
      <w:pPr>
        <w:pStyle w:val="ListBullet"/>
        <w:spacing w:after="40"/>
        <w:ind w:left="360" w:hanging="202"/>
      </w:pPr>
      <w:r>
        <w:t>Regularization: Ridge/Lasso intuition</w:t>
      </w:r>
    </w:p>
    <w:p>
      <w:pPr>
        <w:pStyle w:val="ListBullet"/>
        <w:spacing w:after="40"/>
        <w:ind w:left="360" w:hanging="202"/>
      </w:pPr>
      <w:r>
        <w:t>Decision tree regression</w:t>
      </w:r>
    </w:p>
    <w:p>
      <w:pPr>
        <w:pStyle w:val="ListBullet"/>
        <w:spacing w:after="40"/>
        <w:ind w:left="360" w:hanging="202"/>
      </w:pPr>
      <w:r>
        <w:t>Random forest</w:t>
      </w:r>
    </w:p>
    <w:p>
      <w:pPr>
        <w:pStyle w:val="ListBullet"/>
        <w:spacing w:after="40"/>
        <w:ind w:left="360" w:hanging="202"/>
      </w:pPr>
      <w:r>
        <w:t>Gradient boosting methods</w:t>
      </w:r>
    </w:p>
    <w:p>
      <w:pPr>
        <w:pStyle w:val="ListBullet"/>
        <w:spacing w:after="40"/>
        <w:ind w:left="360" w:hanging="202"/>
      </w:pPr>
      <w:r>
        <w:t>Metrics: MAE, MSE/RMSE, R², MAPE caveats</w:t>
      </w:r>
    </w:p>
    <w:p>
      <w:pPr>
        <w:pStyle w:val="Heading2"/>
      </w:pPr>
      <w:r>
        <w:t>Supervised Learning — Classification</w:t>
      </w:r>
    </w:p>
    <w:p>
      <w:pPr>
        <w:pStyle w:val="ListBullet"/>
        <w:spacing w:after="40"/>
        <w:ind w:left="360" w:hanging="202"/>
      </w:pPr>
      <w:r>
        <w:t>Logistic regression</w:t>
      </w:r>
    </w:p>
    <w:p>
      <w:pPr>
        <w:pStyle w:val="ListBullet"/>
        <w:spacing w:after="40"/>
        <w:ind w:left="360" w:hanging="202"/>
      </w:pPr>
      <w:r>
        <w:t>Decision trees</w:t>
      </w:r>
    </w:p>
    <w:p>
      <w:pPr>
        <w:pStyle w:val="ListBullet"/>
        <w:spacing w:after="40"/>
        <w:ind w:left="360" w:hanging="202"/>
      </w:pPr>
      <w:r>
        <w:t>Random forest</w:t>
      </w:r>
    </w:p>
    <w:p>
      <w:pPr>
        <w:pStyle w:val="ListBullet"/>
        <w:spacing w:after="40"/>
        <w:ind w:left="360" w:hanging="202"/>
      </w:pPr>
      <w:r>
        <w:t>Gradient boosting</w:t>
      </w:r>
    </w:p>
    <w:p>
      <w:pPr>
        <w:pStyle w:val="ListBullet"/>
        <w:spacing w:after="40"/>
        <w:ind w:left="360" w:hanging="202"/>
      </w:pPr>
      <w:r>
        <w:t>k-nearest neighbors—conceptual/practical basics</w:t>
      </w:r>
    </w:p>
    <w:p>
      <w:pPr>
        <w:pStyle w:val="ListBullet"/>
        <w:spacing w:after="40"/>
        <w:ind w:left="360" w:hanging="202"/>
      </w:pPr>
      <w:r>
        <w:t>Support vector machines—basic intuition</w:t>
      </w:r>
    </w:p>
    <w:p>
      <w:pPr>
        <w:pStyle w:val="ListBullet"/>
        <w:spacing w:after="40"/>
        <w:ind w:left="360" w:hanging="202"/>
      </w:pPr>
      <w:r>
        <w:t>Class imbalance</w:t>
      </w:r>
    </w:p>
    <w:p>
      <w:pPr>
        <w:pStyle w:val="ListBullet"/>
        <w:spacing w:after="40"/>
        <w:ind w:left="360" w:hanging="202"/>
      </w:pPr>
      <w:r>
        <w:t>Threshold tuning</w:t>
      </w:r>
    </w:p>
    <w:p>
      <w:pPr>
        <w:pStyle w:val="ListBullet"/>
        <w:spacing w:after="40"/>
        <w:ind w:left="360" w:hanging="202"/>
      </w:pPr>
      <w:r>
        <w:t>Metrics: accuracy, precision, recall, F1, ROC-AUC, PR-AUC, log loss</w:t>
      </w:r>
    </w:p>
    <w:p>
      <w:pPr>
        <w:pStyle w:val="Heading2"/>
      </w:pPr>
      <w:r>
        <w:t>Model Validation</w:t>
      </w:r>
    </w:p>
    <w:p>
      <w:pPr>
        <w:pStyle w:val="ListBullet"/>
        <w:spacing w:after="40"/>
        <w:ind w:left="360" w:hanging="202"/>
      </w:pPr>
      <w:r>
        <w:t>Train/validation/test split</w:t>
      </w:r>
    </w:p>
    <w:p>
      <w:pPr>
        <w:pStyle w:val="ListBullet"/>
        <w:spacing w:after="40"/>
        <w:ind w:left="360" w:hanging="202"/>
      </w:pPr>
      <w:r>
        <w:t>k-fold cross-validation</w:t>
      </w:r>
    </w:p>
    <w:p>
      <w:pPr>
        <w:pStyle w:val="ListBullet"/>
        <w:spacing w:after="40"/>
        <w:ind w:left="360" w:hanging="202"/>
      </w:pPr>
      <w:r>
        <w:t>Stratified cross-validation</w:t>
      </w:r>
    </w:p>
    <w:p>
      <w:pPr>
        <w:pStyle w:val="ListBullet"/>
        <w:spacing w:after="40"/>
        <w:ind w:left="360" w:hanging="202"/>
      </w:pPr>
      <w:r>
        <w:t>Time-series split</w:t>
      </w:r>
    </w:p>
    <w:p>
      <w:pPr>
        <w:pStyle w:val="ListBullet"/>
        <w:spacing w:after="40"/>
        <w:ind w:left="360" w:hanging="202"/>
      </w:pPr>
      <w:r>
        <w:t>Leakage prevention</w:t>
      </w:r>
    </w:p>
    <w:p>
      <w:pPr>
        <w:pStyle w:val="ListBullet"/>
        <w:spacing w:after="40"/>
        <w:ind w:left="360" w:hanging="202"/>
      </w:pPr>
      <w:r>
        <w:t>Hyperparameter tuning</w:t>
      </w:r>
    </w:p>
    <w:p>
      <w:pPr>
        <w:pStyle w:val="ListBullet"/>
        <w:spacing w:after="40"/>
        <w:ind w:left="360" w:hanging="202"/>
      </w:pPr>
      <w:r>
        <w:t>Learning curves and validation curves</w:t>
      </w:r>
    </w:p>
    <w:p>
      <w:pPr>
        <w:pStyle w:val="Heading2"/>
      </w:pPr>
      <w:r>
        <w:t>Feature Engineering</w:t>
      </w:r>
    </w:p>
    <w:p>
      <w:pPr>
        <w:pStyle w:val="ListBullet"/>
        <w:spacing w:after="40"/>
        <w:ind w:left="360" w:hanging="202"/>
      </w:pPr>
      <w:r>
        <w:t>Scaling and normalization</w:t>
      </w:r>
    </w:p>
    <w:p>
      <w:pPr>
        <w:pStyle w:val="ListBullet"/>
        <w:spacing w:after="40"/>
        <w:ind w:left="360" w:hanging="202"/>
      </w:pPr>
      <w:r>
        <w:t>Categorical encoding</w:t>
      </w:r>
    </w:p>
    <w:p>
      <w:pPr>
        <w:pStyle w:val="ListBullet"/>
        <w:spacing w:after="40"/>
        <w:ind w:left="360" w:hanging="202"/>
      </w:pPr>
      <w:r>
        <w:t>Binning only when justified</w:t>
      </w:r>
    </w:p>
    <w:p>
      <w:pPr>
        <w:pStyle w:val="ListBullet"/>
        <w:spacing w:after="40"/>
        <w:ind w:left="360" w:hanging="202"/>
      </w:pPr>
      <w:r>
        <w:t>Date/time features</w:t>
      </w:r>
    </w:p>
    <w:p>
      <w:pPr>
        <w:pStyle w:val="ListBullet"/>
        <w:spacing w:after="40"/>
        <w:ind w:left="360" w:hanging="202"/>
      </w:pPr>
      <w:r>
        <w:t>Text-derived features</w:t>
      </w:r>
    </w:p>
    <w:p>
      <w:pPr>
        <w:pStyle w:val="ListBullet"/>
        <w:spacing w:after="40"/>
        <w:ind w:left="360" w:hanging="202"/>
      </w:pPr>
      <w:r>
        <w:t>Interactions and domain features</w:t>
      </w:r>
    </w:p>
    <w:p>
      <w:pPr>
        <w:pStyle w:val="ListBullet"/>
        <w:spacing w:after="40"/>
        <w:ind w:left="360" w:hanging="202"/>
      </w:pPr>
      <w:r>
        <w:t>Handling high-cardinality variables</w:t>
      </w:r>
    </w:p>
    <w:p>
      <w:pPr>
        <w:pStyle w:val="ListBullet"/>
        <w:spacing w:after="40"/>
        <w:ind w:left="360" w:hanging="202"/>
      </w:pPr>
      <w:r>
        <w:t>Pipelines and ColumnTransformer-style workflows</w:t>
      </w:r>
    </w:p>
    <w:p>
      <w:pPr>
        <w:pStyle w:val="Heading2"/>
      </w:pPr>
      <w:r>
        <w:t>Unsupervised Learning</w:t>
      </w:r>
    </w:p>
    <w:p>
      <w:pPr>
        <w:pStyle w:val="ListBullet"/>
        <w:spacing w:after="40"/>
        <w:ind w:left="360" w:hanging="202"/>
      </w:pPr>
      <w:r>
        <w:t>k-means clustering</w:t>
      </w:r>
    </w:p>
    <w:p>
      <w:pPr>
        <w:pStyle w:val="ListBullet"/>
        <w:spacing w:after="40"/>
        <w:ind w:left="360" w:hanging="202"/>
      </w:pPr>
      <w:r>
        <w:t>Hierarchical clustering—basic understanding</w:t>
      </w:r>
    </w:p>
    <w:p>
      <w:pPr>
        <w:pStyle w:val="ListBullet"/>
        <w:spacing w:after="40"/>
        <w:ind w:left="360" w:hanging="202"/>
      </w:pPr>
      <w:r>
        <w:t>DBSCAN—conceptual use</w:t>
      </w:r>
    </w:p>
    <w:p>
      <w:pPr>
        <w:pStyle w:val="ListBullet"/>
        <w:spacing w:after="40"/>
        <w:ind w:left="360" w:hanging="202"/>
      </w:pPr>
      <w:r>
        <w:t>PCA and dimensionality reduction</w:t>
      </w:r>
    </w:p>
    <w:p>
      <w:pPr>
        <w:pStyle w:val="ListBullet"/>
        <w:spacing w:after="40"/>
        <w:ind w:left="360" w:hanging="202"/>
      </w:pPr>
      <w:r>
        <w:t>Cluster validation and the danger of inventing meaning</w:t>
      </w:r>
    </w:p>
    <w:tbl>
      <w:tblPr>
        <w:tblW w:type="auto" w:w="0"/>
        <w:jc w:val="center"/>
        <w:tblLook w:firstColumn="1" w:firstRow="1" w:lastColumn="0" w:lastRow="0" w:noHBand="0" w:noVBand="1" w:val="04A0"/>
      </w:tblPr>
      <w:tblGrid>
        <w:gridCol w:w="10080"/>
      </w:tblGrid>
      <w:tr>
        <w:tc>
          <w:tcPr>
            <w:tcW w:type="dxa" w:w="10080"/>
            <w:shd w:fill="F4CCCC"/>
          </w:tcPr>
          <w:p>
            <w:pPr>
              <w:spacing w:after="40"/>
            </w:pPr>
            <w:r/>
            <w:r>
              <w:rPr>
                <w:b/>
                <w:color w:val="17365D"/>
                <w:sz w:val="21"/>
              </w:rPr>
              <w:t>Critical concept: leakage</w:t>
            </w:r>
          </w:p>
          <w:p>
            <w:pPr>
              <w:spacing w:after="40"/>
            </w:pPr>
            <w:r>
              <w:rPr>
                <w:sz w:val="19"/>
              </w:rPr>
              <w:t>Data leakage occurs when training data contains information that would not genuinely be available at prediction time. A highly accurate leaked model can be useless in production. Always design your split before feature engineering.</w:t>
            </w:r>
          </w:p>
        </w:tc>
      </w:tr>
    </w:tbl>
    <w:p>
      <w:pPr>
        <w:spacing w:after="20"/>
      </w:pPr>
    </w:p>
    <w:p>
      <w:pPr>
        <w:pStyle w:val="Heading1"/>
      </w:pPr>
      <w:r>
        <w:t>Model Selection Cheat Sheet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vAlign w:val="center"/>
            <w:shd w:fill="17365D"/>
          </w:tcPr>
          <w:p>
            <w:pPr>
              <w:spacing w:after="0"/>
            </w:pPr>
            <w:r/>
            <w:r>
              <w:rPr>
                <w:rFonts w:ascii="Aptos" w:hAnsi="Aptos"/>
                <w:b/>
                <w:color w:val="FFFFFF"/>
                <w:sz w:val="17"/>
              </w:rPr>
              <w:t>Situation</w:t>
            </w:r>
          </w:p>
        </w:tc>
        <w:tc>
          <w:tcPr>
            <w:tcW w:type="dxa" w:w="3456"/>
            <w:vAlign w:val="center"/>
            <w:shd w:fill="17365D"/>
          </w:tcPr>
          <w:p>
            <w:pPr>
              <w:spacing w:after="0"/>
            </w:pPr>
            <w:r/>
            <w:r>
              <w:rPr>
                <w:rFonts w:ascii="Aptos" w:hAnsi="Aptos"/>
                <w:b/>
                <w:color w:val="FFFFFF"/>
                <w:sz w:val="17"/>
              </w:rPr>
              <w:t>Strong Starting Point</w:t>
            </w:r>
          </w:p>
        </w:tc>
        <w:tc>
          <w:tcPr>
            <w:tcW w:type="dxa" w:w="4032"/>
            <w:vAlign w:val="center"/>
            <w:shd w:fill="17365D"/>
          </w:tcPr>
          <w:p>
            <w:pPr>
              <w:spacing w:after="0"/>
            </w:pPr>
            <w:r/>
            <w:r>
              <w:rPr>
                <w:rFonts w:ascii="Aptos" w:hAnsi="Aptos"/>
                <w:b/>
                <w:color w:val="FFFFFF"/>
                <w:sz w:val="17"/>
              </w:rPr>
              <w:t>Why</w:t>
            </w:r>
          </w:p>
        </w:tc>
      </w:tr>
      <w:tr>
        <w:trPr>
          <w:cantSplit/>
        </w:trPr>
        <w:tc>
          <w:tcPr>
            <w:tcW w:type="dxa" w:w="2880"/>
            <w:vAlign w:val="center"/>
          </w:tcPr>
          <w:p>
            <w:pPr>
              <w:spacing w:after="0"/>
            </w:pPr>
            <w:r/>
            <w:r>
              <w:rPr>
                <w:rFonts w:ascii="Aptos" w:hAnsi="Aptos"/>
                <w:b w:val="0"/>
                <w:color w:val="1F1F1F"/>
                <w:sz w:val="17"/>
              </w:rPr>
              <w:t>Structured binary classification</w:t>
            </w:r>
          </w:p>
        </w:tc>
        <w:tc>
          <w:tcPr>
            <w:tcW w:type="dxa" w:w="3456"/>
            <w:vAlign w:val="center"/>
          </w:tcPr>
          <w:p>
            <w:pPr>
              <w:spacing w:after="0"/>
            </w:pPr>
            <w:r/>
            <w:r>
              <w:rPr>
                <w:rFonts w:ascii="Aptos" w:hAnsi="Aptos"/>
                <w:b w:val="0"/>
                <w:color w:val="1F1F1F"/>
                <w:sz w:val="17"/>
              </w:rPr>
              <w:t>Logistic regression + gradient boosting</w:t>
            </w:r>
          </w:p>
        </w:tc>
        <w:tc>
          <w:tcPr>
            <w:tcW w:type="dxa" w:w="4032"/>
            <w:vAlign w:val="center"/>
          </w:tcPr>
          <w:p>
            <w:pPr>
              <w:spacing w:after="0"/>
            </w:pPr>
            <w:r/>
            <w:r>
              <w:rPr>
                <w:rFonts w:ascii="Aptos" w:hAnsi="Aptos"/>
                <w:b w:val="0"/>
                <w:color w:val="1F1F1F"/>
                <w:sz w:val="17"/>
              </w:rPr>
              <w:t>Interpretable baseline plus strong nonlinear benchmark.</w:t>
            </w:r>
          </w:p>
        </w:tc>
      </w:tr>
      <w:tr>
        <w:trPr>
          <w:cantSplit/>
        </w:trPr>
        <w:tc>
          <w:tcPr>
            <w:tcW w:type="dxa" w:w="2880"/>
            <w:vAlign w:val="center"/>
            <w:shd w:fill="F6F8FA"/>
          </w:tcPr>
          <w:p>
            <w:pPr>
              <w:spacing w:after="0"/>
            </w:pPr>
            <w:r/>
            <w:r>
              <w:rPr>
                <w:rFonts w:ascii="Aptos" w:hAnsi="Aptos"/>
                <w:b w:val="0"/>
                <w:color w:val="1F1F1F"/>
                <w:sz w:val="17"/>
              </w:rPr>
              <w:t>Structured regression</w:t>
            </w:r>
          </w:p>
        </w:tc>
        <w:tc>
          <w:tcPr>
            <w:tcW w:type="dxa" w:w="3456"/>
            <w:vAlign w:val="center"/>
            <w:shd w:fill="F6F8FA"/>
          </w:tcPr>
          <w:p>
            <w:pPr>
              <w:spacing w:after="0"/>
            </w:pPr>
            <w:r/>
            <w:r>
              <w:rPr>
                <w:rFonts w:ascii="Aptos" w:hAnsi="Aptos"/>
                <w:b w:val="0"/>
                <w:color w:val="1F1F1F"/>
                <w:sz w:val="17"/>
              </w:rPr>
              <w:t>Linear/Ridge + gradient boosting</w:t>
            </w:r>
          </w:p>
        </w:tc>
        <w:tc>
          <w:tcPr>
            <w:tcW w:type="dxa" w:w="4032"/>
            <w:vAlign w:val="center"/>
            <w:shd w:fill="F6F8FA"/>
          </w:tcPr>
          <w:p>
            <w:pPr>
              <w:spacing w:after="0"/>
            </w:pPr>
            <w:r/>
            <w:r>
              <w:rPr>
                <w:rFonts w:ascii="Aptos" w:hAnsi="Aptos"/>
                <w:b w:val="0"/>
                <w:color w:val="1F1F1F"/>
                <w:sz w:val="17"/>
              </w:rPr>
              <w:t>Simple benchmark plus flexible high-performing model.</w:t>
            </w:r>
          </w:p>
        </w:tc>
      </w:tr>
      <w:tr>
        <w:trPr>
          <w:cantSplit/>
        </w:trPr>
        <w:tc>
          <w:tcPr>
            <w:tcW w:type="dxa" w:w="2880"/>
            <w:vAlign w:val="center"/>
          </w:tcPr>
          <w:p>
            <w:pPr>
              <w:spacing w:after="0"/>
            </w:pPr>
            <w:r/>
            <w:r>
              <w:rPr>
                <w:rFonts w:ascii="Aptos" w:hAnsi="Aptos"/>
                <w:b w:val="0"/>
                <w:color w:val="1F1F1F"/>
                <w:sz w:val="17"/>
              </w:rPr>
              <w:t>Need interpretable rule structure</w:t>
            </w:r>
          </w:p>
        </w:tc>
        <w:tc>
          <w:tcPr>
            <w:tcW w:type="dxa" w:w="3456"/>
            <w:vAlign w:val="center"/>
          </w:tcPr>
          <w:p>
            <w:pPr>
              <w:spacing w:after="0"/>
            </w:pPr>
            <w:r/>
            <w:r>
              <w:rPr>
                <w:rFonts w:ascii="Aptos" w:hAnsi="Aptos"/>
                <w:b w:val="0"/>
                <w:color w:val="1F1F1F"/>
                <w:sz w:val="17"/>
              </w:rPr>
              <w:t>Shallow decision tree</w:t>
            </w:r>
          </w:p>
        </w:tc>
        <w:tc>
          <w:tcPr>
            <w:tcW w:type="dxa" w:w="4032"/>
            <w:vAlign w:val="center"/>
          </w:tcPr>
          <w:p>
            <w:pPr>
              <w:spacing w:after="0"/>
            </w:pPr>
            <w:r/>
            <w:r>
              <w:rPr>
                <w:rFonts w:ascii="Aptos" w:hAnsi="Aptos"/>
                <w:b w:val="0"/>
                <w:color w:val="1F1F1F"/>
                <w:sz w:val="17"/>
              </w:rPr>
              <w:t>Easy to inspect, though may sacrifice predictive performance.</w:t>
            </w:r>
          </w:p>
        </w:tc>
      </w:tr>
      <w:tr>
        <w:trPr>
          <w:cantSplit/>
        </w:trPr>
        <w:tc>
          <w:tcPr>
            <w:tcW w:type="dxa" w:w="2880"/>
            <w:vAlign w:val="center"/>
            <w:shd w:fill="F6F8FA"/>
          </w:tcPr>
          <w:p>
            <w:pPr>
              <w:spacing w:after="0"/>
            </w:pPr>
            <w:r/>
            <w:r>
              <w:rPr>
                <w:rFonts w:ascii="Aptos" w:hAnsi="Aptos"/>
                <w:b w:val="0"/>
                <w:color w:val="1F1F1F"/>
                <w:sz w:val="17"/>
              </w:rPr>
              <w:t>Many nonlinear interactions</w:t>
            </w:r>
          </w:p>
        </w:tc>
        <w:tc>
          <w:tcPr>
            <w:tcW w:type="dxa" w:w="3456"/>
            <w:vAlign w:val="center"/>
            <w:shd w:fill="F6F8FA"/>
          </w:tcPr>
          <w:p>
            <w:pPr>
              <w:spacing w:after="0"/>
            </w:pPr>
            <w:r/>
            <w:r>
              <w:rPr>
                <w:rFonts w:ascii="Aptos" w:hAnsi="Aptos"/>
                <w:b w:val="0"/>
                <w:color w:val="1F1F1F"/>
                <w:sz w:val="17"/>
              </w:rPr>
              <w:t>Random forest / gradient boosting</w:t>
            </w:r>
          </w:p>
        </w:tc>
        <w:tc>
          <w:tcPr>
            <w:tcW w:type="dxa" w:w="4032"/>
            <w:vAlign w:val="center"/>
            <w:shd w:fill="F6F8FA"/>
          </w:tcPr>
          <w:p>
            <w:pPr>
              <w:spacing w:after="0"/>
            </w:pPr>
            <w:r/>
            <w:r>
              <w:rPr>
                <w:rFonts w:ascii="Aptos" w:hAnsi="Aptos"/>
                <w:b w:val="0"/>
                <w:color w:val="1F1F1F"/>
                <w:sz w:val="17"/>
              </w:rPr>
              <w:t>Captures interactions with limited manual transformation.</w:t>
            </w:r>
          </w:p>
        </w:tc>
      </w:tr>
      <w:tr>
        <w:trPr>
          <w:cantSplit/>
        </w:trPr>
        <w:tc>
          <w:tcPr>
            <w:tcW w:type="dxa" w:w="2880"/>
            <w:vAlign w:val="center"/>
          </w:tcPr>
          <w:p>
            <w:pPr>
              <w:spacing w:after="0"/>
            </w:pPr>
            <w:r/>
            <w:r>
              <w:rPr>
                <w:rFonts w:ascii="Aptos" w:hAnsi="Aptos"/>
                <w:b w:val="0"/>
                <w:color w:val="1F1F1F"/>
                <w:sz w:val="17"/>
              </w:rPr>
              <w:t>High-dimensional sparse text</w:t>
            </w:r>
          </w:p>
        </w:tc>
        <w:tc>
          <w:tcPr>
            <w:tcW w:type="dxa" w:w="3456"/>
            <w:vAlign w:val="center"/>
          </w:tcPr>
          <w:p>
            <w:pPr>
              <w:spacing w:after="0"/>
            </w:pPr>
            <w:r/>
            <w:r>
              <w:rPr>
                <w:rFonts w:ascii="Aptos" w:hAnsi="Aptos"/>
                <w:b w:val="0"/>
                <w:color w:val="1F1F1F"/>
                <w:sz w:val="17"/>
              </w:rPr>
              <w:t>Linear model on TF-IDF</w:t>
            </w:r>
          </w:p>
        </w:tc>
        <w:tc>
          <w:tcPr>
            <w:tcW w:type="dxa" w:w="4032"/>
            <w:vAlign w:val="center"/>
          </w:tcPr>
          <w:p>
            <w:pPr>
              <w:spacing w:after="0"/>
            </w:pPr>
            <w:r/>
            <w:r>
              <w:rPr>
                <w:rFonts w:ascii="Aptos" w:hAnsi="Aptos"/>
                <w:b w:val="0"/>
                <w:color w:val="1F1F1F"/>
                <w:sz w:val="17"/>
              </w:rPr>
              <w:t>Efficient and often strong baseline.</w:t>
            </w:r>
          </w:p>
        </w:tc>
      </w:tr>
      <w:tr>
        <w:trPr>
          <w:cantSplit/>
        </w:trPr>
        <w:tc>
          <w:tcPr>
            <w:tcW w:type="dxa" w:w="2880"/>
            <w:vAlign w:val="center"/>
            <w:shd w:fill="F6F8FA"/>
          </w:tcPr>
          <w:p>
            <w:pPr>
              <w:spacing w:after="0"/>
            </w:pPr>
            <w:r/>
            <w:r>
              <w:rPr>
                <w:rFonts w:ascii="Aptos" w:hAnsi="Aptos"/>
                <w:b w:val="0"/>
                <w:color w:val="1F1F1F"/>
                <w:sz w:val="17"/>
              </w:rPr>
              <w:t>Customer segmentation</w:t>
            </w:r>
          </w:p>
        </w:tc>
        <w:tc>
          <w:tcPr>
            <w:tcW w:type="dxa" w:w="3456"/>
            <w:vAlign w:val="center"/>
            <w:shd w:fill="F6F8FA"/>
          </w:tcPr>
          <w:p>
            <w:pPr>
              <w:spacing w:after="0"/>
            </w:pPr>
            <w:r/>
            <w:r>
              <w:rPr>
                <w:rFonts w:ascii="Aptos" w:hAnsi="Aptos"/>
                <w:b w:val="0"/>
                <w:color w:val="1F1F1F"/>
                <w:sz w:val="17"/>
              </w:rPr>
              <w:t>k-means after thoughtful scaling/feature design</w:t>
            </w:r>
          </w:p>
        </w:tc>
        <w:tc>
          <w:tcPr>
            <w:tcW w:type="dxa" w:w="4032"/>
            <w:vAlign w:val="center"/>
            <w:shd w:fill="F6F8FA"/>
          </w:tcPr>
          <w:p>
            <w:pPr>
              <w:spacing w:after="0"/>
            </w:pPr>
            <w:r/>
            <w:r>
              <w:rPr>
                <w:rFonts w:ascii="Aptos" w:hAnsi="Aptos"/>
                <w:b w:val="0"/>
                <w:color w:val="1F1F1F"/>
                <w:sz w:val="17"/>
              </w:rPr>
              <w:t>Useful baseline if spherical cluster assumption is acceptable.</w:t>
            </w:r>
          </w:p>
        </w:tc>
      </w:tr>
      <w:tr>
        <w:trPr>
          <w:cantSplit/>
        </w:trPr>
        <w:tc>
          <w:tcPr>
            <w:tcW w:type="dxa" w:w="2880"/>
            <w:vAlign w:val="center"/>
          </w:tcPr>
          <w:p>
            <w:pPr>
              <w:spacing w:after="0"/>
            </w:pPr>
            <w:r/>
            <w:r>
              <w:rPr>
                <w:rFonts w:ascii="Aptos" w:hAnsi="Aptos"/>
                <w:b w:val="0"/>
                <w:color w:val="1F1F1F"/>
                <w:sz w:val="17"/>
              </w:rPr>
              <w:t>Temporal forecasting</w:t>
            </w:r>
          </w:p>
        </w:tc>
        <w:tc>
          <w:tcPr>
            <w:tcW w:type="dxa" w:w="3456"/>
            <w:vAlign w:val="center"/>
          </w:tcPr>
          <w:p>
            <w:pPr>
              <w:spacing w:after="0"/>
            </w:pPr>
            <w:r/>
            <w:r>
              <w:rPr>
                <w:rFonts w:ascii="Aptos" w:hAnsi="Aptos"/>
                <w:b w:val="0"/>
                <w:color w:val="1F1F1F"/>
                <w:sz w:val="17"/>
              </w:rPr>
              <w:t>Naive seasonal baseline + classical/ML time-series models</w:t>
            </w:r>
          </w:p>
        </w:tc>
        <w:tc>
          <w:tcPr>
            <w:tcW w:type="dxa" w:w="4032"/>
            <w:vAlign w:val="center"/>
          </w:tcPr>
          <w:p>
            <w:pPr>
              <w:spacing w:after="0"/>
            </w:pPr>
            <w:r/>
            <w:r>
              <w:rPr>
                <w:rFonts w:ascii="Aptos" w:hAnsi="Aptos"/>
                <w:b w:val="0"/>
                <w:color w:val="1F1F1F"/>
                <w:sz w:val="17"/>
              </w:rPr>
              <w:t>Forecasting requires time-aware validation and strong baselines.</w:t>
            </w:r>
          </w:p>
        </w:tc>
      </w:tr>
    </w:tbl>
    <w:p>
      <w:pPr>
        <w:spacing w:after="20"/>
      </w:pPr>
    </w:p>
    <w:p>
      <w:pPr>
        <w:pStyle w:val="Heading2"/>
      </w:pPr>
      <w:r>
        <w:t>Metrics: Choose by Decision Cost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vAlign w:val="center"/>
            <w:shd w:fill="17365D"/>
          </w:tcPr>
          <w:p>
            <w:pPr>
              <w:spacing w:after="0"/>
            </w:pPr>
            <w:r/>
            <w:r>
              <w:rPr>
                <w:rFonts w:ascii="Aptos" w:hAnsi="Aptos"/>
                <w:b/>
                <w:color w:val="FFFFFF"/>
                <w:sz w:val="17"/>
              </w:rPr>
              <w:t>Problem</w:t>
            </w:r>
          </w:p>
        </w:tc>
        <w:tc>
          <w:tcPr>
            <w:tcW w:type="dxa" w:w="3888"/>
            <w:vAlign w:val="center"/>
            <w:shd w:fill="17365D"/>
          </w:tcPr>
          <w:p>
            <w:pPr>
              <w:spacing w:after="0"/>
            </w:pPr>
            <w:r/>
            <w:r>
              <w:rPr>
                <w:rFonts w:ascii="Aptos" w:hAnsi="Aptos"/>
                <w:b/>
                <w:color w:val="FFFFFF"/>
                <w:sz w:val="17"/>
              </w:rPr>
              <w:t>Useful Metrics</w:t>
            </w:r>
          </w:p>
        </w:tc>
        <w:tc>
          <w:tcPr>
            <w:tcW w:type="dxa" w:w="4176"/>
            <w:vAlign w:val="center"/>
            <w:shd w:fill="17365D"/>
          </w:tcPr>
          <w:p>
            <w:pPr>
              <w:spacing w:after="0"/>
            </w:pPr>
            <w:r/>
            <w:r>
              <w:rPr>
                <w:rFonts w:ascii="Aptos" w:hAnsi="Aptos"/>
                <w:b/>
                <w:color w:val="FFFFFF"/>
                <w:sz w:val="17"/>
              </w:rPr>
              <w:t>Watch Out For</w:t>
            </w:r>
          </w:p>
        </w:tc>
      </w:tr>
      <w:tr>
        <w:trPr>
          <w:cantSplit/>
        </w:trPr>
        <w:tc>
          <w:tcPr>
            <w:tcW w:type="dxa" w:w="2304"/>
            <w:vAlign w:val="center"/>
          </w:tcPr>
          <w:p>
            <w:pPr>
              <w:spacing w:after="0"/>
            </w:pPr>
            <w:r/>
            <w:r>
              <w:rPr>
                <w:rFonts w:ascii="Aptos" w:hAnsi="Aptos"/>
                <w:b w:val="0"/>
                <w:color w:val="1F1F1F"/>
                <w:sz w:val="17"/>
              </w:rPr>
              <w:t>Balanced classification</w:t>
            </w:r>
          </w:p>
        </w:tc>
        <w:tc>
          <w:tcPr>
            <w:tcW w:type="dxa" w:w="3888"/>
            <w:vAlign w:val="center"/>
          </w:tcPr>
          <w:p>
            <w:pPr>
              <w:spacing w:after="0"/>
            </w:pPr>
            <w:r/>
            <w:r>
              <w:rPr>
                <w:rFonts w:ascii="Aptos" w:hAnsi="Aptos"/>
                <w:b w:val="0"/>
                <w:color w:val="1F1F1F"/>
                <w:sz w:val="17"/>
              </w:rPr>
              <w:t>Accuracy, F1, ROC-AUC</w:t>
            </w:r>
          </w:p>
        </w:tc>
        <w:tc>
          <w:tcPr>
            <w:tcW w:type="dxa" w:w="4176"/>
            <w:vAlign w:val="center"/>
          </w:tcPr>
          <w:p>
            <w:pPr>
              <w:spacing w:after="0"/>
            </w:pPr>
            <w:r/>
            <w:r>
              <w:rPr>
                <w:rFonts w:ascii="Aptos" w:hAnsi="Aptos"/>
                <w:b w:val="0"/>
                <w:color w:val="1F1F1F"/>
                <w:sz w:val="17"/>
              </w:rPr>
              <w:t>Accuracy can still hide segment-level failures.</w:t>
            </w:r>
          </w:p>
        </w:tc>
      </w:tr>
      <w:tr>
        <w:trPr>
          <w:cantSplit/>
        </w:trPr>
        <w:tc>
          <w:tcPr>
            <w:tcW w:type="dxa" w:w="2304"/>
            <w:vAlign w:val="center"/>
            <w:shd w:fill="F6F8FA"/>
          </w:tcPr>
          <w:p>
            <w:pPr>
              <w:spacing w:after="0"/>
            </w:pPr>
            <w:r/>
            <w:r>
              <w:rPr>
                <w:rFonts w:ascii="Aptos" w:hAnsi="Aptos"/>
                <w:b w:val="0"/>
                <w:color w:val="1F1F1F"/>
                <w:sz w:val="17"/>
              </w:rPr>
              <w:t>Rare positive class</w:t>
            </w:r>
          </w:p>
        </w:tc>
        <w:tc>
          <w:tcPr>
            <w:tcW w:type="dxa" w:w="3888"/>
            <w:vAlign w:val="center"/>
            <w:shd w:fill="F6F8FA"/>
          </w:tcPr>
          <w:p>
            <w:pPr>
              <w:spacing w:after="0"/>
            </w:pPr>
            <w:r/>
            <w:r>
              <w:rPr>
                <w:rFonts w:ascii="Aptos" w:hAnsi="Aptos"/>
                <w:b w:val="0"/>
                <w:color w:val="1F1F1F"/>
                <w:sz w:val="17"/>
              </w:rPr>
              <w:t>Precision, Recall, PR-AUC, F1</w:t>
            </w:r>
          </w:p>
        </w:tc>
        <w:tc>
          <w:tcPr>
            <w:tcW w:type="dxa" w:w="4176"/>
            <w:vAlign w:val="center"/>
            <w:shd w:fill="F6F8FA"/>
          </w:tcPr>
          <w:p>
            <w:pPr>
              <w:spacing w:after="0"/>
            </w:pPr>
            <w:r/>
            <w:r>
              <w:rPr>
                <w:rFonts w:ascii="Aptos" w:hAnsi="Aptos"/>
                <w:b w:val="0"/>
                <w:color w:val="1F1F1F"/>
                <w:sz w:val="17"/>
              </w:rPr>
              <w:t>ROC-AUC can look good even with poor useful precision.</w:t>
            </w:r>
          </w:p>
        </w:tc>
      </w:tr>
      <w:tr>
        <w:trPr>
          <w:cantSplit/>
        </w:trPr>
        <w:tc>
          <w:tcPr>
            <w:tcW w:type="dxa" w:w="2304"/>
            <w:vAlign w:val="center"/>
          </w:tcPr>
          <w:p>
            <w:pPr>
              <w:spacing w:after="0"/>
            </w:pPr>
            <w:r/>
            <w:r>
              <w:rPr>
                <w:rFonts w:ascii="Aptos" w:hAnsi="Aptos"/>
                <w:b w:val="0"/>
                <w:color w:val="1F1F1F"/>
                <w:sz w:val="17"/>
              </w:rPr>
              <w:t>Ranking</w:t>
            </w:r>
          </w:p>
        </w:tc>
        <w:tc>
          <w:tcPr>
            <w:tcW w:type="dxa" w:w="3888"/>
            <w:vAlign w:val="center"/>
          </w:tcPr>
          <w:p>
            <w:pPr>
              <w:spacing w:after="0"/>
            </w:pPr>
            <w:r/>
            <w:r>
              <w:rPr>
                <w:rFonts w:ascii="Aptos" w:hAnsi="Aptos"/>
                <w:b w:val="0"/>
                <w:color w:val="1F1F1F"/>
                <w:sz w:val="17"/>
              </w:rPr>
              <w:t>ROC-AUC, PR-AUC, precision@k, recall@k</w:t>
            </w:r>
          </w:p>
        </w:tc>
        <w:tc>
          <w:tcPr>
            <w:tcW w:type="dxa" w:w="4176"/>
            <w:vAlign w:val="center"/>
          </w:tcPr>
          <w:p>
            <w:pPr>
              <w:spacing w:after="0"/>
            </w:pPr>
            <w:r/>
            <w:r>
              <w:rPr>
                <w:rFonts w:ascii="Aptos" w:hAnsi="Aptos"/>
                <w:b w:val="0"/>
                <w:color w:val="1F1F1F"/>
                <w:sz w:val="17"/>
              </w:rPr>
              <w:t>Threshold-free metrics may not match operating constraints.</w:t>
            </w:r>
          </w:p>
        </w:tc>
      </w:tr>
      <w:tr>
        <w:trPr>
          <w:cantSplit/>
        </w:trPr>
        <w:tc>
          <w:tcPr>
            <w:tcW w:type="dxa" w:w="2304"/>
            <w:vAlign w:val="center"/>
            <w:shd w:fill="F6F8FA"/>
          </w:tcPr>
          <w:p>
            <w:pPr>
              <w:spacing w:after="0"/>
            </w:pPr>
            <w:r/>
            <w:r>
              <w:rPr>
                <w:rFonts w:ascii="Aptos" w:hAnsi="Aptos"/>
                <w:b w:val="0"/>
                <w:color w:val="1F1F1F"/>
                <w:sz w:val="17"/>
              </w:rPr>
              <w:t>Regression</w:t>
            </w:r>
          </w:p>
        </w:tc>
        <w:tc>
          <w:tcPr>
            <w:tcW w:type="dxa" w:w="3888"/>
            <w:vAlign w:val="center"/>
            <w:shd w:fill="F6F8FA"/>
          </w:tcPr>
          <w:p>
            <w:pPr>
              <w:spacing w:after="0"/>
            </w:pPr>
            <w:r/>
            <w:r>
              <w:rPr>
                <w:rFonts w:ascii="Aptos" w:hAnsi="Aptos"/>
                <w:b w:val="0"/>
                <w:color w:val="1F1F1F"/>
                <w:sz w:val="17"/>
              </w:rPr>
              <w:t>MAE, RMSE, R²</w:t>
            </w:r>
          </w:p>
        </w:tc>
        <w:tc>
          <w:tcPr>
            <w:tcW w:type="dxa" w:w="4176"/>
            <w:vAlign w:val="center"/>
            <w:shd w:fill="F6F8FA"/>
          </w:tcPr>
          <w:p>
            <w:pPr>
              <w:spacing w:after="0"/>
            </w:pPr>
            <w:r/>
            <w:r>
              <w:rPr>
                <w:rFonts w:ascii="Aptos" w:hAnsi="Aptos"/>
                <w:b w:val="0"/>
                <w:color w:val="1F1F1F"/>
                <w:sz w:val="17"/>
              </w:rPr>
              <w:t>R² alone does not tell error magnitude.</w:t>
            </w:r>
          </w:p>
        </w:tc>
      </w:tr>
      <w:tr>
        <w:trPr>
          <w:cantSplit/>
        </w:trPr>
        <w:tc>
          <w:tcPr>
            <w:tcW w:type="dxa" w:w="2304"/>
            <w:vAlign w:val="center"/>
          </w:tcPr>
          <w:p>
            <w:pPr>
              <w:spacing w:after="0"/>
            </w:pPr>
            <w:r/>
            <w:r>
              <w:rPr>
                <w:rFonts w:ascii="Aptos" w:hAnsi="Aptos"/>
                <w:b w:val="0"/>
                <w:color w:val="1F1F1F"/>
                <w:sz w:val="17"/>
              </w:rPr>
              <w:t>Forecasting</w:t>
            </w:r>
          </w:p>
        </w:tc>
        <w:tc>
          <w:tcPr>
            <w:tcW w:type="dxa" w:w="3888"/>
            <w:vAlign w:val="center"/>
          </w:tcPr>
          <w:p>
            <w:pPr>
              <w:spacing w:after="0"/>
            </w:pPr>
            <w:r/>
            <w:r>
              <w:rPr>
                <w:rFonts w:ascii="Aptos" w:hAnsi="Aptos"/>
                <w:b w:val="0"/>
                <w:color w:val="1F1F1F"/>
                <w:sz w:val="17"/>
              </w:rPr>
              <w:t>MAE, RMSE, MASE, sMAPE</w:t>
            </w:r>
          </w:p>
        </w:tc>
        <w:tc>
          <w:tcPr>
            <w:tcW w:type="dxa" w:w="4176"/>
            <w:vAlign w:val="center"/>
          </w:tcPr>
          <w:p>
            <w:pPr>
              <w:spacing w:after="0"/>
            </w:pPr>
            <w:r/>
            <w:r>
              <w:rPr>
                <w:rFonts w:ascii="Aptos" w:hAnsi="Aptos"/>
                <w:b w:val="0"/>
                <w:color w:val="1F1F1F"/>
                <w:sz w:val="17"/>
              </w:rPr>
              <w:t>MAPE can explode when actuals are near zero.</w:t>
            </w:r>
          </w:p>
        </w:tc>
      </w:tr>
    </w:tbl>
    <w:p>
      <w:pPr>
        <w:spacing w:after="20"/>
      </w:pPr>
    </w:p>
    <w:p>
      <w:pPr>
        <w:pStyle w:val="Heading1"/>
      </w:pPr>
      <w:r>
        <w:t>Phase 6 — Applied &amp; Advanced Data Science</w:t>
      </w:r>
    </w:p>
    <w:p>
      <w:r>
        <w:t>These topics become valuable after you are comfortable with the core workflow. Choose based on the jobs you want rather than trying to master all of them.</w:t>
      </w:r>
    </w:p>
    <w:p>
      <w:pPr>
        <w:pStyle w:val="Heading2"/>
      </w:pPr>
      <w:r>
        <w:t>A. Experimentation &amp; Product Analytics</w:t>
      </w:r>
    </w:p>
    <w:p>
      <w:pPr>
        <w:pStyle w:val="ListBullet"/>
        <w:spacing w:after="40"/>
        <w:ind w:left="360" w:hanging="202"/>
      </w:pPr>
      <w:r>
        <w:t>A/B testing</w:t>
      </w:r>
    </w:p>
    <w:p>
      <w:pPr>
        <w:pStyle w:val="ListBullet"/>
        <w:spacing w:after="40"/>
        <w:ind w:left="360" w:hanging="202"/>
      </w:pPr>
      <w:r>
        <w:t>Randomization</w:t>
      </w:r>
    </w:p>
    <w:p>
      <w:pPr>
        <w:pStyle w:val="ListBullet"/>
        <w:spacing w:after="40"/>
        <w:ind w:left="360" w:hanging="202"/>
      </w:pPr>
      <w:r>
        <w:t>Sample size and power</w:t>
      </w:r>
    </w:p>
    <w:p>
      <w:pPr>
        <w:pStyle w:val="ListBullet"/>
        <w:spacing w:after="40"/>
        <w:ind w:left="360" w:hanging="202"/>
      </w:pPr>
      <w:r>
        <w:t>Primary vs guardrail metrics</w:t>
      </w:r>
    </w:p>
    <w:p>
      <w:pPr>
        <w:pStyle w:val="ListBullet"/>
        <w:spacing w:after="40"/>
        <w:ind w:left="360" w:hanging="202"/>
      </w:pPr>
      <w:r>
        <w:t>Novelty and seasonality effects</w:t>
      </w:r>
    </w:p>
    <w:p>
      <w:pPr>
        <w:pStyle w:val="ListBullet"/>
        <w:spacing w:after="40"/>
        <w:ind w:left="360" w:hanging="202"/>
      </w:pPr>
      <w:r>
        <w:t>Sequential testing awareness</w:t>
      </w:r>
    </w:p>
    <w:p>
      <w:pPr>
        <w:pStyle w:val="ListBullet"/>
        <w:spacing w:after="40"/>
        <w:ind w:left="360" w:hanging="202"/>
      </w:pPr>
      <w:r>
        <w:t>CUPED / variance reduction—later</w:t>
      </w:r>
    </w:p>
    <w:p>
      <w:pPr>
        <w:pStyle w:val="ListBullet"/>
        <w:spacing w:after="40"/>
        <w:ind w:left="360" w:hanging="202"/>
      </w:pPr>
      <w:r>
        <w:t>Causal inference basics: confounding, matching, propensity scores, difference-in-differences—optional advanced</w:t>
      </w:r>
    </w:p>
    <w:p>
      <w:pPr>
        <w:pStyle w:val="Heading2"/>
      </w:pPr>
      <w:r>
        <w:t>B. Time Series</w:t>
      </w:r>
    </w:p>
    <w:p>
      <w:pPr>
        <w:pStyle w:val="ListBullet"/>
        <w:spacing w:after="40"/>
        <w:ind w:left="360" w:hanging="202"/>
      </w:pPr>
      <w:r>
        <w:t>Trend, seasonality, autocorrelation</w:t>
      </w:r>
    </w:p>
    <w:p>
      <w:pPr>
        <w:pStyle w:val="ListBullet"/>
        <w:spacing w:after="40"/>
        <w:ind w:left="360" w:hanging="202"/>
      </w:pPr>
      <w:r>
        <w:t>Lag and rolling features</w:t>
      </w:r>
    </w:p>
    <w:p>
      <w:pPr>
        <w:pStyle w:val="ListBullet"/>
        <w:spacing w:after="40"/>
        <w:ind w:left="360" w:hanging="202"/>
      </w:pPr>
      <w:r>
        <w:t>Naive and seasonal-naive baselines</w:t>
      </w:r>
    </w:p>
    <w:p>
      <w:pPr>
        <w:pStyle w:val="ListBullet"/>
        <w:spacing w:after="40"/>
        <w:ind w:left="360" w:hanging="202"/>
      </w:pPr>
      <w:r>
        <w:t>Exponential smoothing / ARIMA concepts</w:t>
      </w:r>
    </w:p>
    <w:p>
      <w:pPr>
        <w:pStyle w:val="ListBullet"/>
        <w:spacing w:after="40"/>
        <w:ind w:left="360" w:hanging="202"/>
      </w:pPr>
      <w:r>
        <w:t>ML forecasting with time-aware features</w:t>
      </w:r>
    </w:p>
    <w:p>
      <w:pPr>
        <w:pStyle w:val="ListBullet"/>
        <w:spacing w:after="40"/>
        <w:ind w:left="360" w:hanging="202"/>
      </w:pPr>
      <w:r>
        <w:t>Backtesting</w:t>
      </w:r>
    </w:p>
    <w:p>
      <w:pPr>
        <w:pStyle w:val="ListBullet"/>
        <w:spacing w:after="40"/>
        <w:ind w:left="360" w:hanging="202"/>
      </w:pPr>
      <w:r>
        <w:t>Forecast intervals</w:t>
      </w:r>
    </w:p>
    <w:p>
      <w:pPr>
        <w:pStyle w:val="ListBullet"/>
        <w:spacing w:after="40"/>
        <w:ind w:left="360" w:hanging="202"/>
      </w:pPr>
      <w:r>
        <w:t>Avoiding future leakage</w:t>
      </w:r>
    </w:p>
    <w:p>
      <w:pPr>
        <w:pStyle w:val="Heading2"/>
      </w:pPr>
      <w:r>
        <w:t>C. NLP</w:t>
      </w:r>
    </w:p>
    <w:p>
      <w:pPr>
        <w:pStyle w:val="ListBullet"/>
        <w:spacing w:after="40"/>
        <w:ind w:left="360" w:hanging="202"/>
      </w:pPr>
      <w:r>
        <w:t>Tokenization and normalization</w:t>
      </w:r>
    </w:p>
    <w:p>
      <w:pPr>
        <w:pStyle w:val="ListBullet"/>
        <w:spacing w:after="40"/>
        <w:ind w:left="360" w:hanging="202"/>
      </w:pPr>
      <w:r>
        <w:t>Bag of words and TF-IDF</w:t>
      </w:r>
    </w:p>
    <w:p>
      <w:pPr>
        <w:pStyle w:val="ListBullet"/>
        <w:spacing w:after="40"/>
        <w:ind w:left="360" w:hanging="202"/>
      </w:pPr>
      <w:r>
        <w:t>Text classification baselines</w:t>
      </w:r>
    </w:p>
    <w:p>
      <w:pPr>
        <w:pStyle w:val="ListBullet"/>
        <w:spacing w:after="40"/>
        <w:ind w:left="360" w:hanging="202"/>
      </w:pPr>
      <w:r>
        <w:t>Word embeddings—conceptual</w:t>
      </w:r>
    </w:p>
    <w:p>
      <w:pPr>
        <w:pStyle w:val="ListBullet"/>
        <w:spacing w:after="40"/>
        <w:ind w:left="360" w:hanging="202"/>
      </w:pPr>
      <w:r>
        <w:t>Transformer/LLM fundamentals</w:t>
      </w:r>
    </w:p>
    <w:p>
      <w:pPr>
        <w:pStyle w:val="ListBullet"/>
        <w:spacing w:after="40"/>
        <w:ind w:left="360" w:hanging="202"/>
      </w:pPr>
      <w:r>
        <w:t>Embeddings for semantic search</w:t>
      </w:r>
    </w:p>
    <w:p>
      <w:pPr>
        <w:pStyle w:val="ListBullet"/>
        <w:spacing w:after="40"/>
        <w:ind w:left="360" w:hanging="202"/>
      </w:pPr>
      <w:r>
        <w:t>Evaluation for text tasks</w:t>
      </w:r>
    </w:p>
    <w:p>
      <w:pPr>
        <w:pStyle w:val="ListBullet"/>
        <w:spacing w:after="40"/>
        <w:ind w:left="360" w:hanging="202"/>
      </w:pPr>
      <w:r>
        <w:t>Retrieval-augmented generation concepts—optional</w:t>
      </w:r>
    </w:p>
    <w:p>
      <w:pPr>
        <w:pStyle w:val="Heading2"/>
      </w:pPr>
      <w:r>
        <w:t>D. Deep Learning — Optional for General DS</w:t>
      </w:r>
    </w:p>
    <w:p>
      <w:pPr>
        <w:pStyle w:val="ListBullet"/>
        <w:spacing w:after="40"/>
        <w:ind w:left="360" w:hanging="202"/>
      </w:pPr>
      <w:r>
        <w:t>Neural network basics</w:t>
      </w:r>
    </w:p>
    <w:p>
      <w:pPr>
        <w:pStyle w:val="ListBullet"/>
        <w:spacing w:after="40"/>
        <w:ind w:left="360" w:hanging="202"/>
      </w:pPr>
      <w:r>
        <w:t>Activation functions</w:t>
      </w:r>
    </w:p>
    <w:p>
      <w:pPr>
        <w:pStyle w:val="ListBullet"/>
        <w:spacing w:after="40"/>
        <w:ind w:left="360" w:hanging="202"/>
      </w:pPr>
      <w:r>
        <w:t>Loss functions and backpropagation intuition</w:t>
      </w:r>
    </w:p>
    <w:p>
      <w:pPr>
        <w:pStyle w:val="ListBullet"/>
        <w:spacing w:after="40"/>
        <w:ind w:left="360" w:hanging="202"/>
      </w:pPr>
      <w:r>
        <w:t>Regularization and dropout</w:t>
      </w:r>
    </w:p>
    <w:p>
      <w:pPr>
        <w:pStyle w:val="ListBullet"/>
        <w:spacing w:after="40"/>
        <w:ind w:left="360" w:hanging="202"/>
      </w:pPr>
      <w:r>
        <w:t>CNN/RNN concepts if role-relevant</w:t>
      </w:r>
    </w:p>
    <w:p>
      <w:pPr>
        <w:pStyle w:val="ListBullet"/>
        <w:spacing w:after="40"/>
        <w:ind w:left="360" w:hanging="202"/>
      </w:pPr>
      <w:r>
        <w:t>Transformers if NLP/GenAI focused</w:t>
      </w:r>
    </w:p>
    <w:p>
      <w:pPr>
        <w:pStyle w:val="ListBullet"/>
        <w:spacing w:after="40"/>
        <w:ind w:left="360" w:hanging="202"/>
      </w:pPr>
      <w:r>
        <w:t>Framework exposure: PyTorch or TensorFlow; one is enough initially</w:t>
      </w:r>
    </w:p>
    <w:tbl>
      <w:tblPr>
        <w:tblW w:type="auto" w:w="0"/>
        <w:jc w:val="center"/>
        <w:tblLook w:firstColumn="1" w:firstRow="1" w:lastColumn="0" w:lastRow="0" w:noHBand="0" w:noVBand="1" w:val="04A0"/>
      </w:tblPr>
      <w:tblGrid>
        <w:gridCol w:w="10080"/>
      </w:tblGrid>
      <w:tr>
        <w:tc>
          <w:tcPr>
            <w:tcW w:type="dxa" w:w="10080"/>
            <w:shd w:fill="D9EAD3"/>
          </w:tcPr>
          <w:p>
            <w:pPr>
              <w:spacing w:after="40"/>
            </w:pPr>
            <w:r/>
            <w:r>
              <w:rPr>
                <w:b/>
                <w:color w:val="17365D"/>
                <w:sz w:val="21"/>
              </w:rPr>
              <w:t>Recommended priority</w:t>
            </w:r>
          </w:p>
          <w:p>
            <w:pPr>
              <w:spacing w:after="40"/>
            </w:pPr>
            <w:r>
              <w:rPr>
                <w:sz w:val="19"/>
              </w:rPr>
              <w:t>For a general Data Scientist role, statistics, SQL, EDA, experimentation, scikit-learn-style machine learning, and business communication usually deserve priority over deep learning. Specialize later based on target roles.</w:t>
            </w:r>
          </w:p>
        </w:tc>
      </w:tr>
    </w:tbl>
    <w:p>
      <w:pPr>
        <w:spacing w:after="20"/>
      </w:pPr>
    </w:p>
    <w:p>
      <w:pPr>
        <w:pStyle w:val="Heading1"/>
      </w:pPr>
      <w:r>
        <w:t>Phase 7 — Deployment &amp; MLOps Basics</w:t>
      </w:r>
    </w:p>
    <w:p>
      <w:r>
        <w:t>Goal: understand how analysis becomes a usable system. You do not need to become a DevOps engineer, but you should be able to package a model and explain the production lifecycle.</w:t>
      </w:r>
    </w:p>
    <w:p>
      <w:pPr>
        <w:pStyle w:val="ListBullet"/>
        <w:spacing w:after="40"/>
        <w:ind w:left="360" w:hanging="202"/>
      </w:pPr>
      <w:r>
        <w:t>Save/load models safely</w:t>
      </w:r>
    </w:p>
    <w:p>
      <w:pPr>
        <w:pStyle w:val="ListBullet"/>
        <w:spacing w:after="40"/>
        <w:ind w:left="360" w:hanging="202"/>
      </w:pPr>
      <w:r>
        <w:t>Build a simple prediction function/module</w:t>
      </w:r>
    </w:p>
    <w:p>
      <w:pPr>
        <w:pStyle w:val="ListBullet"/>
        <w:spacing w:after="40"/>
        <w:ind w:left="360" w:hanging="202"/>
      </w:pPr>
      <w:r>
        <w:t>Create a REST API with FastAPI or Flask</w:t>
      </w:r>
    </w:p>
    <w:p>
      <w:pPr>
        <w:pStyle w:val="ListBullet"/>
        <w:spacing w:after="40"/>
        <w:ind w:left="360" w:hanging="202"/>
      </w:pPr>
      <w:r>
        <w:t>Environment and dependency management</w:t>
      </w:r>
    </w:p>
    <w:p>
      <w:pPr>
        <w:pStyle w:val="ListBullet"/>
        <w:spacing w:after="40"/>
        <w:ind w:left="360" w:hanging="202"/>
      </w:pPr>
      <w:r>
        <w:t>Docker basics: image, container, Dockerfile</w:t>
      </w:r>
    </w:p>
    <w:p>
      <w:pPr>
        <w:pStyle w:val="ListBullet"/>
        <w:spacing w:after="40"/>
        <w:ind w:left="360" w:hanging="202"/>
      </w:pPr>
      <w:r>
        <w:t>Batch prediction vs real-time inference</w:t>
      </w:r>
    </w:p>
    <w:p>
      <w:pPr>
        <w:pStyle w:val="ListBullet"/>
        <w:spacing w:after="40"/>
        <w:ind w:left="360" w:hanging="202"/>
      </w:pPr>
      <w:r>
        <w:t>Cloud concepts: compute, storage, managed databases, model endpoints</w:t>
      </w:r>
    </w:p>
    <w:p>
      <w:pPr>
        <w:pStyle w:val="ListBullet"/>
        <w:spacing w:after="40"/>
        <w:ind w:left="360" w:hanging="202"/>
      </w:pPr>
      <w:r>
        <w:t>Logging and error handling</w:t>
      </w:r>
    </w:p>
    <w:p>
      <w:pPr>
        <w:pStyle w:val="ListBullet"/>
        <w:spacing w:after="40"/>
        <w:ind w:left="360" w:hanging="202"/>
      </w:pPr>
      <w:r>
        <w:t>Monitoring model inputs, outputs, latency and failures</w:t>
      </w:r>
    </w:p>
    <w:p>
      <w:pPr>
        <w:pStyle w:val="ListBullet"/>
        <w:spacing w:after="40"/>
        <w:ind w:left="360" w:hanging="202"/>
      </w:pPr>
      <w:r>
        <w:t>Data drift vs concept drift</w:t>
      </w:r>
    </w:p>
    <w:p>
      <w:pPr>
        <w:pStyle w:val="ListBullet"/>
        <w:spacing w:after="40"/>
        <w:ind w:left="360" w:hanging="202"/>
      </w:pPr>
      <w:r>
        <w:t>Model versioning</w:t>
      </w:r>
    </w:p>
    <w:p>
      <w:pPr>
        <w:pStyle w:val="ListBullet"/>
        <w:spacing w:after="40"/>
        <w:ind w:left="360" w:hanging="202"/>
      </w:pPr>
      <w:r>
        <w:t>Retraining triggers</w:t>
      </w:r>
    </w:p>
    <w:p>
      <w:pPr>
        <w:pStyle w:val="ListBullet"/>
        <w:spacing w:after="40"/>
        <w:ind w:left="360" w:hanging="202"/>
      </w:pPr>
      <w:r>
        <w:t>Basic CI/CD concepts</w:t>
      </w:r>
    </w:p>
    <w:p>
      <w:pPr>
        <w:pStyle w:val="ListBullet"/>
        <w:spacing w:after="40"/>
        <w:ind w:left="360" w:hanging="202"/>
      </w:pPr>
      <w:r>
        <w:t>Security and privacy awareness for sensitive data</w:t>
      </w:r>
    </w:p>
    <w:p>
      <w:pPr>
        <w:pStyle w:val="Heading2"/>
      </w:pPr>
      <w:r>
        <w:t>Production Architecture — Mental Model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vAlign w:val="center"/>
            <w:shd w:fill="17365D"/>
          </w:tcPr>
          <w:p>
            <w:pPr>
              <w:spacing w:after="0"/>
            </w:pPr>
            <w:r/>
            <w:r>
              <w:rPr>
                <w:rFonts w:ascii="Aptos" w:hAnsi="Aptos"/>
                <w:b/>
                <w:color w:val="FFFFFF"/>
                <w:sz w:val="18"/>
              </w:rPr>
              <w:t>Layer</w:t>
            </w:r>
          </w:p>
        </w:tc>
        <w:tc>
          <w:tcPr>
            <w:tcW w:type="dxa" w:w="8208"/>
            <w:vAlign w:val="center"/>
            <w:shd w:fill="17365D"/>
          </w:tcPr>
          <w:p>
            <w:pPr>
              <w:spacing w:after="0"/>
            </w:pPr>
            <w:r/>
            <w:r>
              <w:rPr>
                <w:rFonts w:ascii="Aptos" w:hAnsi="Aptos"/>
                <w:b/>
                <w:color w:val="FFFFFF"/>
                <w:sz w:val="18"/>
              </w:rPr>
              <w:t>Examples of Responsibility</w:t>
            </w:r>
          </w:p>
        </w:tc>
      </w:tr>
      <w:tr>
        <w:trPr>
          <w:cantSplit/>
        </w:trPr>
        <w:tc>
          <w:tcPr>
            <w:tcW w:type="dxa" w:w="2016"/>
            <w:vAlign w:val="center"/>
          </w:tcPr>
          <w:p>
            <w:pPr>
              <w:spacing w:after="0"/>
            </w:pPr>
            <w:r/>
            <w:r>
              <w:rPr>
                <w:rFonts w:ascii="Aptos" w:hAnsi="Aptos"/>
                <w:b w:val="0"/>
                <w:color w:val="1F1F1F"/>
                <w:sz w:val="18"/>
              </w:rPr>
              <w:t>Data source</w:t>
            </w:r>
          </w:p>
        </w:tc>
        <w:tc>
          <w:tcPr>
            <w:tcW w:type="dxa" w:w="8208"/>
            <w:vAlign w:val="center"/>
          </w:tcPr>
          <w:p>
            <w:pPr>
              <w:spacing w:after="0"/>
            </w:pPr>
            <w:r/>
            <w:r>
              <w:rPr>
                <w:rFonts w:ascii="Aptos" w:hAnsi="Aptos"/>
                <w:b w:val="0"/>
                <w:color w:val="1F1F1F"/>
                <w:sz w:val="18"/>
              </w:rPr>
              <w:t>Database, warehouse, files, event stream, APIs.</w:t>
            </w:r>
          </w:p>
        </w:tc>
      </w:tr>
      <w:tr>
        <w:trPr>
          <w:cantSplit/>
        </w:trPr>
        <w:tc>
          <w:tcPr>
            <w:tcW w:type="dxa" w:w="2016"/>
            <w:vAlign w:val="center"/>
            <w:shd w:fill="F6F8FA"/>
          </w:tcPr>
          <w:p>
            <w:pPr>
              <w:spacing w:after="0"/>
            </w:pPr>
            <w:r/>
            <w:r>
              <w:rPr>
                <w:rFonts w:ascii="Aptos" w:hAnsi="Aptos"/>
                <w:b w:val="0"/>
                <w:color w:val="1F1F1F"/>
                <w:sz w:val="18"/>
              </w:rPr>
              <w:t>Feature/preparation</w:t>
            </w:r>
          </w:p>
        </w:tc>
        <w:tc>
          <w:tcPr>
            <w:tcW w:type="dxa" w:w="8208"/>
            <w:vAlign w:val="center"/>
            <w:shd w:fill="F6F8FA"/>
          </w:tcPr>
          <w:p>
            <w:pPr>
              <w:spacing w:after="0"/>
            </w:pPr>
            <w:r/>
            <w:r>
              <w:rPr>
                <w:rFonts w:ascii="Aptos" w:hAnsi="Aptos"/>
                <w:b w:val="0"/>
                <w:color w:val="1F1F1F"/>
                <w:sz w:val="18"/>
              </w:rPr>
              <w:t>Validation, transformations, feature computation.</w:t>
            </w:r>
          </w:p>
        </w:tc>
      </w:tr>
      <w:tr>
        <w:trPr>
          <w:cantSplit/>
        </w:trPr>
        <w:tc>
          <w:tcPr>
            <w:tcW w:type="dxa" w:w="2016"/>
            <w:vAlign w:val="center"/>
          </w:tcPr>
          <w:p>
            <w:pPr>
              <w:spacing w:after="0"/>
            </w:pPr>
            <w:r/>
            <w:r>
              <w:rPr>
                <w:rFonts w:ascii="Aptos" w:hAnsi="Aptos"/>
                <w:b w:val="0"/>
                <w:color w:val="1F1F1F"/>
                <w:sz w:val="18"/>
              </w:rPr>
              <w:t>Model</w:t>
            </w:r>
          </w:p>
        </w:tc>
        <w:tc>
          <w:tcPr>
            <w:tcW w:type="dxa" w:w="8208"/>
            <w:vAlign w:val="center"/>
          </w:tcPr>
          <w:p>
            <w:pPr>
              <w:spacing w:after="0"/>
            </w:pPr>
            <w:r/>
            <w:r>
              <w:rPr>
                <w:rFonts w:ascii="Aptos" w:hAnsi="Aptos"/>
                <w:b w:val="0"/>
                <w:color w:val="1F1F1F"/>
                <w:sz w:val="18"/>
              </w:rPr>
              <w:t>Trained artifact plus prediction code.</w:t>
            </w:r>
          </w:p>
        </w:tc>
      </w:tr>
      <w:tr>
        <w:trPr>
          <w:cantSplit/>
        </w:trPr>
        <w:tc>
          <w:tcPr>
            <w:tcW w:type="dxa" w:w="2016"/>
            <w:vAlign w:val="center"/>
            <w:shd w:fill="F6F8FA"/>
          </w:tcPr>
          <w:p>
            <w:pPr>
              <w:spacing w:after="0"/>
            </w:pPr>
            <w:r/>
            <w:r>
              <w:rPr>
                <w:rFonts w:ascii="Aptos" w:hAnsi="Aptos"/>
                <w:b w:val="0"/>
                <w:color w:val="1F1F1F"/>
                <w:sz w:val="18"/>
              </w:rPr>
              <w:t>Serving</w:t>
            </w:r>
          </w:p>
        </w:tc>
        <w:tc>
          <w:tcPr>
            <w:tcW w:type="dxa" w:w="8208"/>
            <w:vAlign w:val="center"/>
            <w:shd w:fill="F6F8FA"/>
          </w:tcPr>
          <w:p>
            <w:pPr>
              <w:spacing w:after="0"/>
            </w:pPr>
            <w:r/>
            <w:r>
              <w:rPr>
                <w:rFonts w:ascii="Aptos" w:hAnsi="Aptos"/>
                <w:b w:val="0"/>
                <w:color w:val="1F1F1F"/>
                <w:sz w:val="18"/>
              </w:rPr>
              <w:t>Batch job or API endpoint.</w:t>
            </w:r>
          </w:p>
        </w:tc>
      </w:tr>
      <w:tr>
        <w:trPr>
          <w:cantSplit/>
        </w:trPr>
        <w:tc>
          <w:tcPr>
            <w:tcW w:type="dxa" w:w="2016"/>
            <w:vAlign w:val="center"/>
          </w:tcPr>
          <w:p>
            <w:pPr>
              <w:spacing w:after="0"/>
            </w:pPr>
            <w:r/>
            <w:r>
              <w:rPr>
                <w:rFonts w:ascii="Aptos" w:hAnsi="Aptos"/>
                <w:b w:val="0"/>
                <w:color w:val="1F1F1F"/>
                <w:sz w:val="18"/>
              </w:rPr>
              <w:t>Consumer</w:t>
            </w:r>
          </w:p>
        </w:tc>
        <w:tc>
          <w:tcPr>
            <w:tcW w:type="dxa" w:w="8208"/>
            <w:vAlign w:val="center"/>
          </w:tcPr>
          <w:p>
            <w:pPr>
              <w:spacing w:after="0"/>
            </w:pPr>
            <w:r/>
            <w:r>
              <w:rPr>
                <w:rFonts w:ascii="Aptos" w:hAnsi="Aptos"/>
                <w:b w:val="0"/>
                <w:color w:val="1F1F1F"/>
                <w:sz w:val="18"/>
              </w:rPr>
              <w:t>Dashboard, application, operations team, recommendation workflow.</w:t>
            </w:r>
          </w:p>
        </w:tc>
      </w:tr>
      <w:tr>
        <w:trPr>
          <w:cantSplit/>
        </w:trPr>
        <w:tc>
          <w:tcPr>
            <w:tcW w:type="dxa" w:w="2016"/>
            <w:vAlign w:val="center"/>
            <w:shd w:fill="F6F8FA"/>
          </w:tcPr>
          <w:p>
            <w:pPr>
              <w:spacing w:after="0"/>
            </w:pPr>
            <w:r/>
            <w:r>
              <w:rPr>
                <w:rFonts w:ascii="Aptos" w:hAnsi="Aptos"/>
                <w:b w:val="0"/>
                <w:color w:val="1F1F1F"/>
                <w:sz w:val="18"/>
              </w:rPr>
              <w:t>Monitoring</w:t>
            </w:r>
          </w:p>
        </w:tc>
        <w:tc>
          <w:tcPr>
            <w:tcW w:type="dxa" w:w="8208"/>
            <w:vAlign w:val="center"/>
            <w:shd w:fill="F6F8FA"/>
          </w:tcPr>
          <w:p>
            <w:pPr>
              <w:spacing w:after="0"/>
            </w:pPr>
            <w:r/>
            <w:r>
              <w:rPr>
                <w:rFonts w:ascii="Aptos" w:hAnsi="Aptos"/>
                <w:b w:val="0"/>
                <w:color w:val="1F1F1F"/>
                <w:sz w:val="18"/>
              </w:rPr>
              <w:t>Data quality, drift, latency, errors, model performance.</w:t>
            </w:r>
          </w:p>
        </w:tc>
      </w:tr>
      <w:tr>
        <w:trPr>
          <w:cantSplit/>
        </w:trPr>
        <w:tc>
          <w:tcPr>
            <w:tcW w:type="dxa" w:w="2016"/>
            <w:vAlign w:val="center"/>
          </w:tcPr>
          <w:p>
            <w:pPr>
              <w:spacing w:after="0"/>
            </w:pPr>
            <w:r/>
            <w:r>
              <w:rPr>
                <w:rFonts w:ascii="Aptos" w:hAnsi="Aptos"/>
                <w:b w:val="0"/>
                <w:color w:val="1F1F1F"/>
                <w:sz w:val="18"/>
              </w:rPr>
              <w:t>Feedback</w:t>
            </w:r>
          </w:p>
        </w:tc>
        <w:tc>
          <w:tcPr>
            <w:tcW w:type="dxa" w:w="8208"/>
            <w:vAlign w:val="center"/>
          </w:tcPr>
          <w:p>
            <w:pPr>
              <w:spacing w:after="0"/>
            </w:pPr>
            <w:r/>
            <w:r>
              <w:rPr>
                <w:rFonts w:ascii="Aptos" w:hAnsi="Aptos"/>
                <w:b w:val="0"/>
                <w:color w:val="1F1F1F"/>
                <w:sz w:val="18"/>
              </w:rPr>
              <w:t>Labels/outcomes captured for evaluation and retraining.</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2F8"/>
          </w:tcPr>
          <w:p>
            <w:pPr>
              <w:spacing w:after="40"/>
            </w:pPr>
            <w:r/>
            <w:r>
              <w:rPr>
                <w:b/>
                <w:color w:val="17365D"/>
                <w:sz w:val="21"/>
              </w:rPr>
              <w:t>Milestone Project 2 — Deploy a Model</w:t>
            </w:r>
          </w:p>
          <w:p>
            <w:pPr>
              <w:spacing w:after="40"/>
            </w:pPr>
            <w:r>
              <w:rPr>
                <w:sz w:val="19"/>
              </w:rPr>
              <w:t>Train a model on a realistic dataset, build an API that accepts input and returns a prediction, package it with Docker, write a README with architecture and run instructions, and include a model card describing data, metrics, limitations and intended use.</w:t>
            </w:r>
          </w:p>
        </w:tc>
      </w:tr>
    </w:tbl>
    <w:p>
      <w:pPr>
        <w:spacing w:after="20"/>
      </w:pPr>
    </w:p>
    <w:p>
      <w:pPr>
        <w:pStyle w:val="Heading1"/>
      </w:pPr>
      <w:r>
        <w:t>Phase 8 — Portfolio Strategy</w:t>
      </w:r>
    </w:p>
    <w:p>
      <w:r>
        <w:t>A strong portfolio demonstrates judgment, not just code. Three excellent end-to-end projects are usually more convincing than ten tutorial clones.</w:t>
      </w:r>
    </w:p>
    <w:p>
      <w:pPr>
        <w:pStyle w:val="Heading2"/>
      </w:pPr>
      <w:r>
        <w:t>Recommended Portfolio Mix</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vAlign w:val="center"/>
            <w:shd w:fill="17365D"/>
          </w:tcPr>
          <w:p>
            <w:pPr>
              <w:spacing w:after="0"/>
            </w:pPr>
            <w:r/>
            <w:r>
              <w:rPr>
                <w:rFonts w:ascii="Aptos" w:hAnsi="Aptos"/>
                <w:b/>
                <w:color w:val="FFFFFF"/>
                <w:sz w:val="17"/>
              </w:rPr>
              <w:t>Project</w:t>
            </w:r>
          </w:p>
        </w:tc>
        <w:tc>
          <w:tcPr>
            <w:tcW w:type="dxa" w:w="3600"/>
            <w:vAlign w:val="center"/>
            <w:shd w:fill="17365D"/>
          </w:tcPr>
          <w:p>
            <w:pPr>
              <w:spacing w:after="0"/>
            </w:pPr>
            <w:r/>
            <w:r>
              <w:rPr>
                <w:rFonts w:ascii="Aptos" w:hAnsi="Aptos"/>
                <w:b/>
                <w:color w:val="FFFFFF"/>
                <w:sz w:val="17"/>
              </w:rPr>
              <w:t>Example Problem</w:t>
            </w:r>
          </w:p>
        </w:tc>
        <w:tc>
          <w:tcPr>
            <w:tcW w:type="dxa" w:w="4752"/>
            <w:vAlign w:val="center"/>
            <w:shd w:fill="17365D"/>
          </w:tcPr>
          <w:p>
            <w:pPr>
              <w:spacing w:after="0"/>
            </w:pPr>
            <w:r/>
            <w:r>
              <w:rPr>
                <w:rFonts w:ascii="Aptos" w:hAnsi="Aptos"/>
                <w:b/>
                <w:color w:val="FFFFFF"/>
                <w:sz w:val="17"/>
              </w:rPr>
              <w:t>Must Demonstrate</w:t>
            </w:r>
          </w:p>
        </w:tc>
      </w:tr>
      <w:tr>
        <w:trPr>
          <w:cantSplit/>
        </w:trPr>
        <w:tc>
          <w:tcPr>
            <w:tcW w:type="dxa" w:w="1872"/>
            <w:vAlign w:val="center"/>
          </w:tcPr>
          <w:p>
            <w:pPr>
              <w:spacing w:after="0"/>
            </w:pPr>
            <w:r/>
            <w:r>
              <w:rPr>
                <w:rFonts w:ascii="Aptos" w:hAnsi="Aptos"/>
                <w:b w:val="0"/>
                <w:color w:val="1F1F1F"/>
                <w:sz w:val="17"/>
              </w:rPr>
              <w:t>1. Analytics/EDA</w:t>
            </w:r>
          </w:p>
        </w:tc>
        <w:tc>
          <w:tcPr>
            <w:tcW w:type="dxa" w:w="3600"/>
            <w:vAlign w:val="center"/>
          </w:tcPr>
          <w:p>
            <w:pPr>
              <w:spacing w:after="0"/>
            </w:pPr>
            <w:r/>
            <w:r>
              <w:rPr>
                <w:rFonts w:ascii="Aptos" w:hAnsi="Aptos"/>
                <w:b w:val="0"/>
                <w:color w:val="1F1F1F"/>
                <w:sz w:val="17"/>
              </w:rPr>
              <w:t>Customer behavior, operations, public-policy data, sports, finance, telecom, etc.</w:t>
            </w:r>
          </w:p>
        </w:tc>
        <w:tc>
          <w:tcPr>
            <w:tcW w:type="dxa" w:w="4752"/>
            <w:vAlign w:val="center"/>
          </w:tcPr>
          <w:p>
            <w:pPr>
              <w:spacing w:after="0"/>
            </w:pPr>
            <w:r/>
            <w:r>
              <w:rPr>
                <w:rFonts w:ascii="Aptos" w:hAnsi="Aptos"/>
                <w:b w:val="0"/>
                <w:color w:val="1F1F1F"/>
                <w:sz w:val="17"/>
              </w:rPr>
              <w:t>Cleaning, SQL or data preparation, visualization, insight, business recommendations.</w:t>
            </w:r>
          </w:p>
        </w:tc>
      </w:tr>
      <w:tr>
        <w:trPr>
          <w:cantSplit/>
        </w:trPr>
        <w:tc>
          <w:tcPr>
            <w:tcW w:type="dxa" w:w="1872"/>
            <w:vAlign w:val="center"/>
            <w:shd w:fill="F6F8FA"/>
          </w:tcPr>
          <w:p>
            <w:pPr>
              <w:spacing w:after="0"/>
            </w:pPr>
            <w:r/>
            <w:r>
              <w:rPr>
                <w:rFonts w:ascii="Aptos" w:hAnsi="Aptos"/>
                <w:b w:val="0"/>
                <w:color w:val="1F1F1F"/>
                <w:sz w:val="17"/>
              </w:rPr>
              <w:t>2. Predictive ML</w:t>
            </w:r>
          </w:p>
        </w:tc>
        <w:tc>
          <w:tcPr>
            <w:tcW w:type="dxa" w:w="3600"/>
            <w:vAlign w:val="center"/>
            <w:shd w:fill="F6F8FA"/>
          </w:tcPr>
          <w:p>
            <w:pPr>
              <w:spacing w:after="0"/>
            </w:pPr>
            <w:r/>
            <w:r>
              <w:rPr>
                <w:rFonts w:ascii="Aptos" w:hAnsi="Aptos"/>
                <w:b w:val="0"/>
                <w:color w:val="1F1F1F"/>
                <w:sz w:val="17"/>
              </w:rPr>
              <w:t>Churn, fraud, default, demand, lead conversion, failure prediction.</w:t>
            </w:r>
          </w:p>
        </w:tc>
        <w:tc>
          <w:tcPr>
            <w:tcW w:type="dxa" w:w="4752"/>
            <w:vAlign w:val="center"/>
            <w:shd w:fill="F6F8FA"/>
          </w:tcPr>
          <w:p>
            <w:pPr>
              <w:spacing w:after="0"/>
            </w:pPr>
            <w:r/>
            <w:r>
              <w:rPr>
                <w:rFonts w:ascii="Aptos" w:hAnsi="Aptos"/>
                <w:b w:val="0"/>
                <w:color w:val="1F1F1F"/>
                <w:sz w:val="17"/>
              </w:rPr>
              <w:t>Baseline, validation, feature pipeline, model comparison, error analysis, explainability.</w:t>
            </w:r>
          </w:p>
        </w:tc>
      </w:tr>
      <w:tr>
        <w:trPr>
          <w:cantSplit/>
        </w:trPr>
        <w:tc>
          <w:tcPr>
            <w:tcW w:type="dxa" w:w="1872"/>
            <w:vAlign w:val="center"/>
          </w:tcPr>
          <w:p>
            <w:pPr>
              <w:spacing w:after="0"/>
            </w:pPr>
            <w:r/>
            <w:r>
              <w:rPr>
                <w:rFonts w:ascii="Aptos" w:hAnsi="Aptos"/>
                <w:b w:val="0"/>
                <w:color w:val="1F1F1F"/>
                <w:sz w:val="17"/>
              </w:rPr>
              <w:t>3. Product/Experiment</w:t>
            </w:r>
          </w:p>
        </w:tc>
        <w:tc>
          <w:tcPr>
            <w:tcW w:type="dxa" w:w="3600"/>
            <w:vAlign w:val="center"/>
          </w:tcPr>
          <w:p>
            <w:pPr>
              <w:spacing w:after="0"/>
            </w:pPr>
            <w:r/>
            <w:r>
              <w:rPr>
                <w:rFonts w:ascii="Aptos" w:hAnsi="Aptos"/>
                <w:b w:val="0"/>
                <w:color w:val="1F1F1F"/>
                <w:sz w:val="17"/>
              </w:rPr>
              <w:t>A/B test or causal-style business question.</w:t>
            </w:r>
          </w:p>
        </w:tc>
        <w:tc>
          <w:tcPr>
            <w:tcW w:type="dxa" w:w="4752"/>
            <w:vAlign w:val="center"/>
          </w:tcPr>
          <w:p>
            <w:pPr>
              <w:spacing w:after="0"/>
            </w:pPr>
            <w:r/>
            <w:r>
              <w:rPr>
                <w:rFonts w:ascii="Aptos" w:hAnsi="Aptos"/>
                <w:b w:val="0"/>
                <w:color w:val="1F1F1F"/>
                <w:sz w:val="17"/>
              </w:rPr>
              <w:t>Hypothesis, metric design, uncertainty, statistical inference, decision recommendation.</w:t>
            </w:r>
          </w:p>
        </w:tc>
      </w:tr>
      <w:tr>
        <w:trPr>
          <w:cantSplit/>
        </w:trPr>
        <w:tc>
          <w:tcPr>
            <w:tcW w:type="dxa" w:w="1872"/>
            <w:vAlign w:val="center"/>
            <w:shd w:fill="F6F8FA"/>
          </w:tcPr>
          <w:p>
            <w:pPr>
              <w:spacing w:after="0"/>
            </w:pPr>
            <w:r/>
            <w:r>
              <w:rPr>
                <w:rFonts w:ascii="Aptos" w:hAnsi="Aptos"/>
                <w:b w:val="0"/>
                <w:color w:val="1F1F1F"/>
                <w:sz w:val="17"/>
              </w:rPr>
              <w:t>4. Optional specialization</w:t>
            </w:r>
          </w:p>
        </w:tc>
        <w:tc>
          <w:tcPr>
            <w:tcW w:type="dxa" w:w="3600"/>
            <w:vAlign w:val="center"/>
            <w:shd w:fill="F6F8FA"/>
          </w:tcPr>
          <w:p>
            <w:pPr>
              <w:spacing w:after="0"/>
            </w:pPr>
            <w:r/>
            <w:r>
              <w:rPr>
                <w:rFonts w:ascii="Aptos" w:hAnsi="Aptos"/>
                <w:b w:val="0"/>
                <w:color w:val="1F1F1F"/>
                <w:sz w:val="17"/>
              </w:rPr>
              <w:t>Forecasting, NLP, recommender, geospatial, computer vision.</w:t>
            </w:r>
          </w:p>
        </w:tc>
        <w:tc>
          <w:tcPr>
            <w:tcW w:type="dxa" w:w="4752"/>
            <w:vAlign w:val="center"/>
            <w:shd w:fill="F6F8FA"/>
          </w:tcPr>
          <w:p>
            <w:pPr>
              <w:spacing w:after="0"/>
            </w:pPr>
            <w:r/>
            <w:r>
              <w:rPr>
                <w:rFonts w:ascii="Aptos" w:hAnsi="Aptos"/>
                <w:b w:val="0"/>
                <w:color w:val="1F1F1F"/>
                <w:sz w:val="17"/>
              </w:rPr>
              <w:t>Depth in a target domain.</w:t>
            </w:r>
          </w:p>
        </w:tc>
      </w:tr>
      <w:tr>
        <w:trPr>
          <w:cantSplit/>
        </w:trPr>
        <w:tc>
          <w:tcPr>
            <w:tcW w:type="dxa" w:w="1872"/>
            <w:vAlign w:val="center"/>
          </w:tcPr>
          <w:p>
            <w:pPr>
              <w:spacing w:after="0"/>
            </w:pPr>
            <w:r/>
            <w:r>
              <w:rPr>
                <w:rFonts w:ascii="Aptos" w:hAnsi="Aptos"/>
                <w:b w:val="0"/>
                <w:color w:val="1F1F1F"/>
                <w:sz w:val="17"/>
              </w:rPr>
              <w:t>5. Optional deployment</w:t>
            </w:r>
          </w:p>
        </w:tc>
        <w:tc>
          <w:tcPr>
            <w:tcW w:type="dxa" w:w="3600"/>
            <w:vAlign w:val="center"/>
          </w:tcPr>
          <w:p>
            <w:pPr>
              <w:spacing w:after="0"/>
            </w:pPr>
            <w:r/>
            <w:r>
              <w:rPr>
                <w:rFonts w:ascii="Aptos" w:hAnsi="Aptos"/>
                <w:b w:val="0"/>
                <w:color w:val="1F1F1F"/>
                <w:sz w:val="17"/>
              </w:rPr>
              <w:t>Serve one project with an API/app.</w:t>
            </w:r>
          </w:p>
        </w:tc>
        <w:tc>
          <w:tcPr>
            <w:tcW w:type="dxa" w:w="4752"/>
            <w:vAlign w:val="center"/>
          </w:tcPr>
          <w:p>
            <w:pPr>
              <w:spacing w:after="0"/>
            </w:pPr>
            <w:r/>
            <w:r>
              <w:rPr>
                <w:rFonts w:ascii="Aptos" w:hAnsi="Aptos"/>
                <w:b w:val="0"/>
                <w:color w:val="1F1F1F"/>
                <w:sz w:val="17"/>
              </w:rPr>
              <w:t>Reproducibility, packaging, deployment thinking, monitoring plan.</w:t>
            </w:r>
          </w:p>
        </w:tc>
      </w:tr>
    </w:tbl>
    <w:p>
      <w:pPr>
        <w:spacing w:after="20"/>
      </w:pPr>
    </w:p>
    <w:p>
      <w:pPr>
        <w:pStyle w:val="Heading2"/>
      </w:pPr>
      <w:r>
        <w:t>Every Project README Should Include</w:t>
      </w:r>
    </w:p>
    <w:p>
      <w:pPr>
        <w:pStyle w:val="Checklist"/>
        <w:spacing w:after="40"/>
        <w:ind w:left="360" w:hanging="202"/>
      </w:pPr>
      <w:r>
        <w:t>☐ Problem statement</w:t>
      </w:r>
    </w:p>
    <w:p>
      <w:pPr>
        <w:pStyle w:val="Checklist"/>
        <w:spacing w:after="40"/>
        <w:ind w:left="360" w:hanging="202"/>
      </w:pPr>
      <w:r>
        <w:t>☐ Why the problem matters</w:t>
      </w:r>
    </w:p>
    <w:p>
      <w:pPr>
        <w:pStyle w:val="Checklist"/>
        <w:spacing w:after="40"/>
        <w:ind w:left="360" w:hanging="202"/>
      </w:pPr>
      <w:r>
        <w:t>☐ Dataset and data dictionary</w:t>
      </w:r>
    </w:p>
    <w:p>
      <w:pPr>
        <w:pStyle w:val="Checklist"/>
        <w:spacing w:after="40"/>
        <w:ind w:left="360" w:hanging="202"/>
      </w:pPr>
      <w:r>
        <w:t>☐ Methodology</w:t>
      </w:r>
    </w:p>
    <w:p>
      <w:pPr>
        <w:pStyle w:val="Checklist"/>
        <w:spacing w:after="40"/>
        <w:ind w:left="360" w:hanging="202"/>
      </w:pPr>
      <w:r>
        <w:t>☐ Exploratory findings</w:t>
      </w:r>
    </w:p>
    <w:p>
      <w:pPr>
        <w:pStyle w:val="Checklist"/>
        <w:spacing w:after="40"/>
        <w:ind w:left="360" w:hanging="202"/>
      </w:pPr>
      <w:r>
        <w:t>☐ Baseline</w:t>
      </w:r>
    </w:p>
    <w:p>
      <w:pPr>
        <w:pStyle w:val="Checklist"/>
        <w:spacing w:after="40"/>
        <w:ind w:left="360" w:hanging="202"/>
      </w:pPr>
      <w:r>
        <w:t>☐ Validation design</w:t>
      </w:r>
    </w:p>
    <w:p>
      <w:pPr>
        <w:pStyle w:val="Checklist"/>
        <w:spacing w:after="40"/>
        <w:ind w:left="360" w:hanging="202"/>
      </w:pPr>
      <w:r>
        <w:t>☐ Final metrics</w:t>
      </w:r>
    </w:p>
    <w:p>
      <w:pPr>
        <w:pStyle w:val="Checklist"/>
        <w:spacing w:after="40"/>
        <w:ind w:left="360" w:hanging="202"/>
      </w:pPr>
      <w:r>
        <w:t>☐ Error/segment analysis</w:t>
      </w:r>
    </w:p>
    <w:p>
      <w:pPr>
        <w:pStyle w:val="Checklist"/>
        <w:spacing w:after="40"/>
        <w:ind w:left="360" w:hanging="202"/>
      </w:pPr>
      <w:r>
        <w:t>☐ Key visuals</w:t>
      </w:r>
    </w:p>
    <w:p>
      <w:pPr>
        <w:pStyle w:val="Checklist"/>
        <w:spacing w:after="40"/>
        <w:ind w:left="360" w:hanging="202"/>
      </w:pPr>
      <w:r>
        <w:t>☐ Business interpretation</w:t>
      </w:r>
    </w:p>
    <w:p>
      <w:pPr>
        <w:pStyle w:val="Checklist"/>
        <w:spacing w:after="40"/>
        <w:ind w:left="360" w:hanging="202"/>
      </w:pPr>
      <w:r>
        <w:t>☐ Limitations and risks</w:t>
      </w:r>
    </w:p>
    <w:p>
      <w:pPr>
        <w:pStyle w:val="Checklist"/>
        <w:spacing w:after="40"/>
        <w:ind w:left="360" w:hanging="202"/>
      </w:pPr>
      <w:r>
        <w:t>☐ How to reproduce/run the project</w:t>
      </w:r>
    </w:p>
    <w:p>
      <w:pPr>
        <w:pStyle w:val="Checklist"/>
        <w:spacing w:after="40"/>
        <w:ind w:left="360" w:hanging="202"/>
      </w:pPr>
      <w:r>
        <w:t>☐ Next improvements</w:t>
      </w:r>
    </w:p>
    <w:tbl>
      <w:tblPr>
        <w:tblW w:type="auto" w:w="0"/>
        <w:jc w:val="center"/>
        <w:tblLook w:firstColumn="1" w:firstRow="1" w:lastColumn="0" w:lastRow="0" w:noHBand="0" w:noVBand="1" w:val="04A0"/>
      </w:tblPr>
      <w:tblGrid>
        <w:gridCol w:w="10080"/>
      </w:tblGrid>
      <w:tr>
        <w:tc>
          <w:tcPr>
            <w:tcW w:type="dxa" w:w="10080"/>
            <w:shd w:fill="FFF2CC"/>
          </w:tcPr>
          <w:p>
            <w:pPr>
              <w:spacing w:after="40"/>
            </w:pPr>
            <w:r/>
            <w:r>
              <w:rPr>
                <w:b/>
                <w:color w:val="17365D"/>
                <w:sz w:val="21"/>
              </w:rPr>
              <w:t>Avoid tutorial portfolios</w:t>
            </w:r>
          </w:p>
          <w:p>
            <w:pPr>
              <w:spacing w:after="40"/>
            </w:pPr>
            <w:r>
              <w:rPr>
                <w:sz w:val="19"/>
              </w:rPr>
              <w:t>Do not simply publish Titanic/Iris notebooks with standard copied code. If you use a common dataset, add a distinct question, stronger validation, deep error analysis, deployment, or a domain-specific decision layer.</w:t>
            </w:r>
          </w:p>
        </w:tc>
      </w:tr>
    </w:tbl>
    <w:p>
      <w:pPr>
        <w:spacing w:after="20"/>
      </w:pPr>
    </w:p>
    <w:p>
      <w:pPr>
        <w:pStyle w:val="Heading1"/>
      </w:pPr>
      <w:r>
        <w:t>9-Month Part-Time Study Plan</w:t>
      </w:r>
    </w:p>
    <w:p>
      <w:r>
        <w:t>Assumption: approximately 10–15 focused hours per week. Adjust the pace based on prior programming and mathematics experience.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shd w:fill="17365D"/>
          </w:tcPr>
          <w:p>
            <w:pPr>
              <w:spacing w:after="0"/>
            </w:pPr>
            <w:r/>
            <w:r>
              <w:rPr>
                <w:rFonts w:ascii="Aptos" w:hAnsi="Aptos"/>
                <w:b/>
                <w:color w:val="FFFFFF"/>
                <w:sz w:val="17"/>
              </w:rPr>
              <w:t>Month</w:t>
            </w:r>
          </w:p>
        </w:tc>
        <w:tc>
          <w:tcPr>
            <w:tcW w:type="dxa" w:w="3168"/>
            <w:vAlign w:val="center"/>
            <w:shd w:fill="17365D"/>
          </w:tcPr>
          <w:p>
            <w:pPr>
              <w:spacing w:after="0"/>
            </w:pPr>
            <w:r/>
            <w:r>
              <w:rPr>
                <w:rFonts w:ascii="Aptos" w:hAnsi="Aptos"/>
                <w:b/>
                <w:color w:val="FFFFFF"/>
                <w:sz w:val="17"/>
              </w:rPr>
              <w:t>Main Focus</w:t>
            </w:r>
          </w:p>
        </w:tc>
        <w:tc>
          <w:tcPr>
            <w:tcW w:type="dxa" w:w="5904"/>
            <w:vAlign w:val="center"/>
            <w:shd w:fill="17365D"/>
          </w:tcPr>
          <w:p>
            <w:pPr>
              <w:spacing w:after="0"/>
            </w:pPr>
            <w:r/>
            <w:r>
              <w:rPr>
                <w:rFonts w:ascii="Aptos" w:hAnsi="Aptos"/>
                <w:b/>
                <w:color w:val="FFFFFF"/>
                <w:sz w:val="17"/>
              </w:rPr>
              <w:t>Deliverable</w:t>
            </w:r>
          </w:p>
        </w:tc>
      </w:tr>
      <w:tr>
        <w:trPr>
          <w:cantSplit/>
        </w:trPr>
        <w:tc>
          <w:tcPr>
            <w:tcW w:type="dxa" w:w="1152"/>
            <w:vAlign w:val="center"/>
          </w:tcPr>
          <w:p>
            <w:pPr>
              <w:spacing w:after="0"/>
            </w:pPr>
            <w:r/>
            <w:r>
              <w:rPr>
                <w:rFonts w:ascii="Aptos" w:hAnsi="Aptos"/>
                <w:b w:val="0"/>
                <w:color w:val="1F1F1F"/>
                <w:sz w:val="17"/>
              </w:rPr>
              <w:t>Month 1</w:t>
            </w:r>
          </w:p>
        </w:tc>
        <w:tc>
          <w:tcPr>
            <w:tcW w:type="dxa" w:w="3168"/>
            <w:vAlign w:val="center"/>
          </w:tcPr>
          <w:p>
            <w:pPr>
              <w:spacing w:after="0"/>
            </w:pPr>
            <w:r/>
            <w:r>
              <w:rPr>
                <w:rFonts w:ascii="Aptos" w:hAnsi="Aptos"/>
                <w:b w:val="0"/>
                <w:color w:val="1F1F1F"/>
                <w:sz w:val="17"/>
              </w:rPr>
              <w:t>Python fundamentals + Git</w:t>
            </w:r>
          </w:p>
        </w:tc>
        <w:tc>
          <w:tcPr>
            <w:tcW w:type="dxa" w:w="5904"/>
            <w:vAlign w:val="center"/>
          </w:tcPr>
          <w:p>
            <w:pPr>
              <w:spacing w:after="0"/>
            </w:pPr>
            <w:r/>
            <w:r>
              <w:rPr>
                <w:rFonts w:ascii="Aptos" w:hAnsi="Aptos"/>
                <w:b w:val="0"/>
                <w:color w:val="1F1F1F"/>
                <w:sz w:val="17"/>
              </w:rPr>
              <w:t>Daily Python problems; 1 small script project.</w:t>
            </w:r>
          </w:p>
        </w:tc>
      </w:tr>
      <w:tr>
        <w:trPr>
          <w:cantSplit/>
        </w:trPr>
        <w:tc>
          <w:tcPr>
            <w:tcW w:type="dxa" w:w="1152"/>
            <w:vAlign w:val="center"/>
            <w:shd w:fill="F6F8FA"/>
          </w:tcPr>
          <w:p>
            <w:pPr>
              <w:spacing w:after="0"/>
            </w:pPr>
            <w:r/>
            <w:r>
              <w:rPr>
                <w:rFonts w:ascii="Aptos" w:hAnsi="Aptos"/>
                <w:b w:val="0"/>
                <w:color w:val="1F1F1F"/>
                <w:sz w:val="17"/>
              </w:rPr>
              <w:t>Month 2</w:t>
            </w:r>
          </w:p>
        </w:tc>
        <w:tc>
          <w:tcPr>
            <w:tcW w:type="dxa" w:w="3168"/>
            <w:vAlign w:val="center"/>
            <w:shd w:fill="F6F8FA"/>
          </w:tcPr>
          <w:p>
            <w:pPr>
              <w:spacing w:after="0"/>
            </w:pPr>
            <w:r/>
            <w:r>
              <w:rPr>
                <w:rFonts w:ascii="Aptos" w:hAnsi="Aptos"/>
                <w:b w:val="0"/>
                <w:color w:val="1F1F1F"/>
                <w:sz w:val="17"/>
              </w:rPr>
              <w:t>NumPy/Pandas + descriptive statistics</w:t>
            </w:r>
          </w:p>
        </w:tc>
        <w:tc>
          <w:tcPr>
            <w:tcW w:type="dxa" w:w="5904"/>
            <w:vAlign w:val="center"/>
            <w:shd w:fill="F6F8FA"/>
          </w:tcPr>
          <w:p>
            <w:pPr>
              <w:spacing w:after="0"/>
            </w:pPr>
            <w:r/>
            <w:r>
              <w:rPr>
                <w:rFonts w:ascii="Aptos" w:hAnsi="Aptos"/>
                <w:b w:val="0"/>
                <w:color w:val="1F1F1F"/>
                <w:sz w:val="17"/>
              </w:rPr>
              <w:t>Clean and analyze 2–3 datasets.</w:t>
            </w:r>
          </w:p>
        </w:tc>
      </w:tr>
      <w:tr>
        <w:trPr>
          <w:cantSplit/>
        </w:trPr>
        <w:tc>
          <w:tcPr>
            <w:tcW w:type="dxa" w:w="1152"/>
            <w:vAlign w:val="center"/>
          </w:tcPr>
          <w:p>
            <w:pPr>
              <w:spacing w:after="0"/>
            </w:pPr>
            <w:r/>
            <w:r>
              <w:rPr>
                <w:rFonts w:ascii="Aptos" w:hAnsi="Aptos"/>
                <w:b w:val="0"/>
                <w:color w:val="1F1F1F"/>
                <w:sz w:val="17"/>
              </w:rPr>
              <w:t>Month 3</w:t>
            </w:r>
          </w:p>
        </w:tc>
        <w:tc>
          <w:tcPr>
            <w:tcW w:type="dxa" w:w="3168"/>
            <w:vAlign w:val="center"/>
          </w:tcPr>
          <w:p>
            <w:pPr>
              <w:spacing w:after="0"/>
            </w:pPr>
            <w:r/>
            <w:r>
              <w:rPr>
                <w:rFonts w:ascii="Aptos" w:hAnsi="Aptos"/>
                <w:b w:val="0"/>
                <w:color w:val="1F1F1F"/>
                <w:sz w:val="17"/>
              </w:rPr>
              <w:t>Probability/inference + SQL</w:t>
            </w:r>
          </w:p>
        </w:tc>
        <w:tc>
          <w:tcPr>
            <w:tcW w:type="dxa" w:w="5904"/>
            <w:vAlign w:val="center"/>
          </w:tcPr>
          <w:p>
            <w:pPr>
              <w:spacing w:after="0"/>
            </w:pPr>
            <w:r/>
            <w:r>
              <w:rPr>
                <w:rFonts w:ascii="Aptos" w:hAnsi="Aptos"/>
                <w:b w:val="0"/>
                <w:color w:val="1F1F1F"/>
                <w:sz w:val="17"/>
              </w:rPr>
              <w:t>SQL drills; statistical analysis mini-project.</w:t>
            </w:r>
          </w:p>
        </w:tc>
      </w:tr>
      <w:tr>
        <w:trPr>
          <w:cantSplit/>
        </w:trPr>
        <w:tc>
          <w:tcPr>
            <w:tcW w:type="dxa" w:w="1152"/>
            <w:vAlign w:val="center"/>
            <w:shd w:fill="F6F8FA"/>
          </w:tcPr>
          <w:p>
            <w:pPr>
              <w:spacing w:after="0"/>
            </w:pPr>
            <w:r/>
            <w:r>
              <w:rPr>
                <w:rFonts w:ascii="Aptos" w:hAnsi="Aptos"/>
                <w:b w:val="0"/>
                <w:color w:val="1F1F1F"/>
                <w:sz w:val="17"/>
              </w:rPr>
              <w:t>Month 4</w:t>
            </w:r>
          </w:p>
        </w:tc>
        <w:tc>
          <w:tcPr>
            <w:tcW w:type="dxa" w:w="3168"/>
            <w:vAlign w:val="center"/>
            <w:shd w:fill="F6F8FA"/>
          </w:tcPr>
          <w:p>
            <w:pPr>
              <w:spacing w:after="0"/>
            </w:pPr>
            <w:r/>
            <w:r>
              <w:rPr>
                <w:rFonts w:ascii="Aptos" w:hAnsi="Aptos"/>
                <w:b w:val="0"/>
                <w:color w:val="1F1F1F"/>
                <w:sz w:val="17"/>
              </w:rPr>
              <w:t>EDA + visualization</w:t>
            </w:r>
          </w:p>
        </w:tc>
        <w:tc>
          <w:tcPr>
            <w:tcW w:type="dxa" w:w="5904"/>
            <w:vAlign w:val="center"/>
            <w:shd w:fill="F6F8FA"/>
          </w:tcPr>
          <w:p>
            <w:pPr>
              <w:spacing w:after="0"/>
            </w:pPr>
            <w:r/>
            <w:r>
              <w:rPr>
                <w:rFonts w:ascii="Aptos" w:hAnsi="Aptos"/>
                <w:b w:val="0"/>
                <w:color w:val="1F1F1F"/>
                <w:sz w:val="17"/>
              </w:rPr>
              <w:t>Milestone EDA project; presentation-quality charts.</w:t>
            </w:r>
          </w:p>
        </w:tc>
      </w:tr>
      <w:tr>
        <w:trPr>
          <w:cantSplit/>
        </w:trPr>
        <w:tc>
          <w:tcPr>
            <w:tcW w:type="dxa" w:w="1152"/>
            <w:vAlign w:val="center"/>
          </w:tcPr>
          <w:p>
            <w:pPr>
              <w:spacing w:after="0"/>
            </w:pPr>
            <w:r/>
            <w:r>
              <w:rPr>
                <w:rFonts w:ascii="Aptos" w:hAnsi="Aptos"/>
                <w:b w:val="0"/>
                <w:color w:val="1F1F1F"/>
                <w:sz w:val="17"/>
              </w:rPr>
              <w:t>Month 5</w:t>
            </w:r>
          </w:p>
        </w:tc>
        <w:tc>
          <w:tcPr>
            <w:tcW w:type="dxa" w:w="3168"/>
            <w:vAlign w:val="center"/>
          </w:tcPr>
          <w:p>
            <w:pPr>
              <w:spacing w:after="0"/>
            </w:pPr>
            <w:r/>
            <w:r>
              <w:rPr>
                <w:rFonts w:ascii="Aptos" w:hAnsi="Aptos"/>
                <w:b w:val="0"/>
                <w:color w:val="1F1F1F"/>
                <w:sz w:val="17"/>
              </w:rPr>
              <w:t>Regression + classification</w:t>
            </w:r>
          </w:p>
        </w:tc>
        <w:tc>
          <w:tcPr>
            <w:tcW w:type="dxa" w:w="5904"/>
            <w:vAlign w:val="center"/>
          </w:tcPr>
          <w:p>
            <w:pPr>
              <w:spacing w:after="0"/>
            </w:pPr>
            <w:r/>
            <w:r>
              <w:rPr>
                <w:rFonts w:ascii="Aptos" w:hAnsi="Aptos"/>
                <w:b w:val="0"/>
                <w:color w:val="1F1F1F"/>
                <w:sz w:val="17"/>
              </w:rPr>
              <w:t>Build baselines and first ML pipelines.</w:t>
            </w:r>
          </w:p>
        </w:tc>
      </w:tr>
      <w:tr>
        <w:trPr>
          <w:cantSplit/>
        </w:trPr>
        <w:tc>
          <w:tcPr>
            <w:tcW w:type="dxa" w:w="1152"/>
            <w:vAlign w:val="center"/>
            <w:shd w:fill="F6F8FA"/>
          </w:tcPr>
          <w:p>
            <w:pPr>
              <w:spacing w:after="0"/>
            </w:pPr>
            <w:r/>
            <w:r>
              <w:rPr>
                <w:rFonts w:ascii="Aptos" w:hAnsi="Aptos"/>
                <w:b w:val="0"/>
                <w:color w:val="1F1F1F"/>
                <w:sz w:val="17"/>
              </w:rPr>
              <w:t>Month 6</w:t>
            </w:r>
          </w:p>
        </w:tc>
        <w:tc>
          <w:tcPr>
            <w:tcW w:type="dxa" w:w="3168"/>
            <w:vAlign w:val="center"/>
            <w:shd w:fill="F6F8FA"/>
          </w:tcPr>
          <w:p>
            <w:pPr>
              <w:spacing w:after="0"/>
            </w:pPr>
            <w:r/>
            <w:r>
              <w:rPr>
                <w:rFonts w:ascii="Aptos" w:hAnsi="Aptos"/>
                <w:b w:val="0"/>
                <w:color w:val="1F1F1F"/>
                <w:sz w:val="17"/>
              </w:rPr>
              <w:t>Trees, ensembles, validation, tuning</w:t>
            </w:r>
          </w:p>
        </w:tc>
        <w:tc>
          <w:tcPr>
            <w:tcW w:type="dxa" w:w="5904"/>
            <w:vAlign w:val="center"/>
            <w:shd w:fill="F6F8FA"/>
          </w:tcPr>
          <w:p>
            <w:pPr>
              <w:spacing w:after="0"/>
            </w:pPr>
            <w:r/>
            <w:r>
              <w:rPr>
                <w:rFonts w:ascii="Aptos" w:hAnsi="Aptos"/>
                <w:b w:val="0"/>
                <w:color w:val="1F1F1F"/>
                <w:sz w:val="17"/>
              </w:rPr>
              <w:t>Predictive ML milestone project.</w:t>
            </w:r>
          </w:p>
        </w:tc>
      </w:tr>
      <w:tr>
        <w:trPr>
          <w:cantSplit/>
        </w:trPr>
        <w:tc>
          <w:tcPr>
            <w:tcW w:type="dxa" w:w="1152"/>
            <w:vAlign w:val="center"/>
          </w:tcPr>
          <w:p>
            <w:pPr>
              <w:spacing w:after="0"/>
            </w:pPr>
            <w:r/>
            <w:r>
              <w:rPr>
                <w:rFonts w:ascii="Aptos" w:hAnsi="Aptos"/>
                <w:b w:val="0"/>
                <w:color w:val="1F1F1F"/>
                <w:sz w:val="17"/>
              </w:rPr>
              <w:t>Month 7</w:t>
            </w:r>
          </w:p>
        </w:tc>
        <w:tc>
          <w:tcPr>
            <w:tcW w:type="dxa" w:w="3168"/>
            <w:vAlign w:val="center"/>
          </w:tcPr>
          <w:p>
            <w:pPr>
              <w:spacing w:after="0"/>
            </w:pPr>
            <w:r/>
            <w:r>
              <w:rPr>
                <w:rFonts w:ascii="Aptos" w:hAnsi="Aptos"/>
                <w:b w:val="0"/>
                <w:color w:val="1F1F1F"/>
                <w:sz w:val="17"/>
              </w:rPr>
              <w:t>Experimentation + one specialization</w:t>
            </w:r>
          </w:p>
        </w:tc>
        <w:tc>
          <w:tcPr>
            <w:tcW w:type="dxa" w:w="5904"/>
            <w:vAlign w:val="center"/>
          </w:tcPr>
          <w:p>
            <w:pPr>
              <w:spacing w:after="0"/>
            </w:pPr>
            <w:r/>
            <w:r>
              <w:rPr>
                <w:rFonts w:ascii="Aptos" w:hAnsi="Aptos"/>
                <w:b w:val="0"/>
                <w:color w:val="1F1F1F"/>
                <w:sz w:val="17"/>
              </w:rPr>
              <w:t>A/B test project + time series/NLP depending on target.</w:t>
            </w:r>
          </w:p>
        </w:tc>
      </w:tr>
      <w:tr>
        <w:trPr>
          <w:cantSplit/>
        </w:trPr>
        <w:tc>
          <w:tcPr>
            <w:tcW w:type="dxa" w:w="1152"/>
            <w:vAlign w:val="center"/>
            <w:shd w:fill="F6F8FA"/>
          </w:tcPr>
          <w:p>
            <w:pPr>
              <w:spacing w:after="0"/>
            </w:pPr>
            <w:r/>
            <w:r>
              <w:rPr>
                <w:rFonts w:ascii="Aptos" w:hAnsi="Aptos"/>
                <w:b w:val="0"/>
                <w:color w:val="1F1F1F"/>
                <w:sz w:val="17"/>
              </w:rPr>
              <w:t>Month 8</w:t>
            </w:r>
          </w:p>
        </w:tc>
        <w:tc>
          <w:tcPr>
            <w:tcW w:type="dxa" w:w="3168"/>
            <w:vAlign w:val="center"/>
            <w:shd w:fill="F6F8FA"/>
          </w:tcPr>
          <w:p>
            <w:pPr>
              <w:spacing w:after="0"/>
            </w:pPr>
            <w:r/>
            <w:r>
              <w:rPr>
                <w:rFonts w:ascii="Aptos" w:hAnsi="Aptos"/>
                <w:b w:val="0"/>
                <w:color w:val="1F1F1F"/>
                <w:sz w:val="17"/>
              </w:rPr>
              <w:t>Deployment + MLOps basics</w:t>
            </w:r>
          </w:p>
        </w:tc>
        <w:tc>
          <w:tcPr>
            <w:tcW w:type="dxa" w:w="5904"/>
            <w:vAlign w:val="center"/>
            <w:shd w:fill="F6F8FA"/>
          </w:tcPr>
          <w:p>
            <w:pPr>
              <w:spacing w:after="0"/>
            </w:pPr>
            <w:r/>
            <w:r>
              <w:rPr>
                <w:rFonts w:ascii="Aptos" w:hAnsi="Aptos"/>
                <w:b w:val="0"/>
                <w:color w:val="1F1F1F"/>
                <w:sz w:val="17"/>
              </w:rPr>
              <w:t>API/Docker deployment project; improve GitHub READMEs.</w:t>
            </w:r>
          </w:p>
        </w:tc>
      </w:tr>
      <w:tr>
        <w:trPr>
          <w:cantSplit/>
        </w:trPr>
        <w:tc>
          <w:tcPr>
            <w:tcW w:type="dxa" w:w="1152"/>
            <w:vAlign w:val="center"/>
          </w:tcPr>
          <w:p>
            <w:pPr>
              <w:spacing w:after="0"/>
            </w:pPr>
            <w:r/>
            <w:r>
              <w:rPr>
                <w:rFonts w:ascii="Aptos" w:hAnsi="Aptos"/>
                <w:b w:val="0"/>
                <w:color w:val="1F1F1F"/>
                <w:sz w:val="17"/>
              </w:rPr>
              <w:t>Month 9</w:t>
            </w:r>
          </w:p>
        </w:tc>
        <w:tc>
          <w:tcPr>
            <w:tcW w:type="dxa" w:w="3168"/>
            <w:vAlign w:val="center"/>
          </w:tcPr>
          <w:p>
            <w:pPr>
              <w:spacing w:after="0"/>
            </w:pPr>
            <w:r/>
            <w:r>
              <w:rPr>
                <w:rFonts w:ascii="Aptos" w:hAnsi="Aptos"/>
                <w:b w:val="0"/>
                <w:color w:val="1F1F1F"/>
                <w:sz w:val="17"/>
              </w:rPr>
              <w:t>Portfolio polish + interviews + applications</w:t>
            </w:r>
          </w:p>
        </w:tc>
        <w:tc>
          <w:tcPr>
            <w:tcW w:type="dxa" w:w="5904"/>
            <w:vAlign w:val="center"/>
          </w:tcPr>
          <w:p>
            <w:pPr>
              <w:spacing w:after="0"/>
            </w:pPr>
            <w:r/>
            <w:r>
              <w:rPr>
                <w:rFonts w:ascii="Aptos" w:hAnsi="Aptos"/>
                <w:b w:val="0"/>
                <w:color w:val="1F1F1F"/>
                <w:sz w:val="17"/>
              </w:rPr>
              <w:t>SQL practice, ML theory, case studies, resume, mock interviews.</w:t>
            </w:r>
          </w:p>
        </w:tc>
      </w:tr>
    </w:tbl>
    <w:p>
      <w:pPr>
        <w:spacing w:after="20"/>
      </w:pPr>
    </w:p>
    <w:p>
      <w:pPr>
        <w:pStyle w:val="Heading2"/>
      </w:pPr>
      <w:r>
        <w:t>Weekly Routine Example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vAlign w:val="center"/>
            <w:shd w:fill="17365D"/>
          </w:tcPr>
          <w:p>
            <w:pPr>
              <w:spacing w:after="0"/>
            </w:pPr>
            <w:r/>
            <w:r>
              <w:rPr>
                <w:rFonts w:ascii="Aptos" w:hAnsi="Aptos"/>
                <w:b/>
                <w:color w:val="FFFFFF"/>
                <w:sz w:val="18"/>
              </w:rPr>
              <w:t>Day/Block</w:t>
            </w:r>
          </w:p>
        </w:tc>
        <w:tc>
          <w:tcPr>
            <w:tcW w:type="dxa" w:w="8064"/>
            <w:vAlign w:val="center"/>
            <w:shd w:fill="17365D"/>
          </w:tcPr>
          <w:p>
            <w:pPr>
              <w:spacing w:after="0"/>
            </w:pPr>
            <w:r/>
            <w:r>
              <w:rPr>
                <w:rFonts w:ascii="Aptos" w:hAnsi="Aptos"/>
                <w:b/>
                <w:color w:val="FFFFFF"/>
                <w:sz w:val="18"/>
              </w:rPr>
              <w:t>Activity</w:t>
            </w:r>
          </w:p>
        </w:tc>
      </w:tr>
      <w:tr>
        <w:trPr>
          <w:cantSplit/>
        </w:trPr>
        <w:tc>
          <w:tcPr>
            <w:tcW w:type="dxa" w:w="2160"/>
            <w:vAlign w:val="center"/>
          </w:tcPr>
          <w:p>
            <w:pPr>
              <w:spacing w:after="0"/>
            </w:pPr>
            <w:r/>
            <w:r>
              <w:rPr>
                <w:rFonts w:ascii="Aptos" w:hAnsi="Aptos"/>
                <w:b w:val="0"/>
                <w:color w:val="1F1F1F"/>
                <w:sz w:val="18"/>
              </w:rPr>
              <w:t>3 × 60–90 min</w:t>
            </w:r>
          </w:p>
        </w:tc>
        <w:tc>
          <w:tcPr>
            <w:tcW w:type="dxa" w:w="8064"/>
            <w:vAlign w:val="center"/>
          </w:tcPr>
          <w:p>
            <w:pPr>
              <w:spacing w:after="0"/>
            </w:pPr>
            <w:r/>
            <w:r>
              <w:rPr>
                <w:rFonts w:ascii="Aptos" w:hAnsi="Aptos"/>
                <w:b w:val="0"/>
                <w:color w:val="1F1F1F"/>
                <w:sz w:val="18"/>
              </w:rPr>
              <w:t>Concept learning + coding exercises.</w:t>
            </w:r>
          </w:p>
        </w:tc>
      </w:tr>
      <w:tr>
        <w:trPr>
          <w:cantSplit/>
        </w:trPr>
        <w:tc>
          <w:tcPr>
            <w:tcW w:type="dxa" w:w="2160"/>
            <w:vAlign w:val="center"/>
            <w:shd w:fill="F6F8FA"/>
          </w:tcPr>
          <w:p>
            <w:pPr>
              <w:spacing w:after="0"/>
            </w:pPr>
            <w:r/>
            <w:r>
              <w:rPr>
                <w:rFonts w:ascii="Aptos" w:hAnsi="Aptos"/>
                <w:b w:val="0"/>
                <w:color w:val="1F1F1F"/>
                <w:sz w:val="18"/>
              </w:rPr>
              <w:t>2 × 60 min</w:t>
            </w:r>
          </w:p>
        </w:tc>
        <w:tc>
          <w:tcPr>
            <w:tcW w:type="dxa" w:w="8064"/>
            <w:vAlign w:val="center"/>
            <w:shd w:fill="F6F8FA"/>
          </w:tcPr>
          <w:p>
            <w:pPr>
              <w:spacing w:after="0"/>
            </w:pPr>
            <w:r/>
            <w:r>
              <w:rPr>
                <w:rFonts w:ascii="Aptos" w:hAnsi="Aptos"/>
                <w:b w:val="0"/>
                <w:color w:val="1F1F1F"/>
                <w:sz w:val="18"/>
              </w:rPr>
              <w:t>SQL/statistics drills.</w:t>
            </w:r>
          </w:p>
        </w:tc>
      </w:tr>
      <w:tr>
        <w:trPr>
          <w:cantSplit/>
        </w:trPr>
        <w:tc>
          <w:tcPr>
            <w:tcW w:type="dxa" w:w="2160"/>
            <w:vAlign w:val="center"/>
          </w:tcPr>
          <w:p>
            <w:pPr>
              <w:spacing w:after="0"/>
            </w:pPr>
            <w:r/>
            <w:r>
              <w:rPr>
                <w:rFonts w:ascii="Aptos" w:hAnsi="Aptos"/>
                <w:b w:val="0"/>
                <w:color w:val="1F1F1F"/>
                <w:sz w:val="18"/>
              </w:rPr>
              <w:t>1 × 2–3 hr</w:t>
            </w:r>
          </w:p>
        </w:tc>
        <w:tc>
          <w:tcPr>
            <w:tcW w:type="dxa" w:w="8064"/>
            <w:vAlign w:val="center"/>
          </w:tcPr>
          <w:p>
            <w:pPr>
              <w:spacing w:after="0"/>
            </w:pPr>
            <w:r/>
            <w:r>
              <w:rPr>
                <w:rFonts w:ascii="Aptos" w:hAnsi="Aptos"/>
                <w:b w:val="0"/>
                <w:color w:val="1F1F1F"/>
                <w:sz w:val="18"/>
              </w:rPr>
              <w:t>Project building.</w:t>
            </w:r>
          </w:p>
        </w:tc>
      </w:tr>
      <w:tr>
        <w:trPr>
          <w:cantSplit/>
        </w:trPr>
        <w:tc>
          <w:tcPr>
            <w:tcW w:type="dxa" w:w="2160"/>
            <w:vAlign w:val="center"/>
            <w:shd w:fill="F6F8FA"/>
          </w:tcPr>
          <w:p>
            <w:pPr>
              <w:spacing w:after="0"/>
            </w:pPr>
            <w:r/>
            <w:r>
              <w:rPr>
                <w:rFonts w:ascii="Aptos" w:hAnsi="Aptos"/>
                <w:b w:val="0"/>
                <w:color w:val="1F1F1F"/>
                <w:sz w:val="18"/>
              </w:rPr>
              <w:t>1 × 60 min</w:t>
            </w:r>
          </w:p>
        </w:tc>
        <w:tc>
          <w:tcPr>
            <w:tcW w:type="dxa" w:w="8064"/>
            <w:vAlign w:val="center"/>
            <w:shd w:fill="F6F8FA"/>
          </w:tcPr>
          <w:p>
            <w:pPr>
              <w:spacing w:after="0"/>
            </w:pPr>
            <w:r/>
            <w:r>
              <w:rPr>
                <w:rFonts w:ascii="Aptos" w:hAnsi="Aptos"/>
                <w:b w:val="0"/>
                <w:color w:val="1F1F1F"/>
                <w:sz w:val="18"/>
              </w:rPr>
              <w:t>Review notes, refactor code, update README.</w:t>
            </w:r>
          </w:p>
        </w:tc>
      </w:tr>
      <w:tr>
        <w:trPr>
          <w:cantSplit/>
        </w:trPr>
        <w:tc>
          <w:tcPr>
            <w:tcW w:type="dxa" w:w="2160"/>
            <w:vAlign w:val="center"/>
          </w:tcPr>
          <w:p>
            <w:pPr>
              <w:spacing w:after="0"/>
            </w:pPr>
            <w:r/>
            <w:r>
              <w:rPr>
                <w:rFonts w:ascii="Aptos" w:hAnsi="Aptos"/>
                <w:b w:val="0"/>
                <w:color w:val="1F1F1F"/>
                <w:sz w:val="18"/>
              </w:rPr>
              <w:t>Every 2 weeks</w:t>
            </w:r>
          </w:p>
        </w:tc>
        <w:tc>
          <w:tcPr>
            <w:tcW w:type="dxa" w:w="8064"/>
            <w:vAlign w:val="center"/>
          </w:tcPr>
          <w:p>
            <w:pPr>
              <w:spacing w:after="0"/>
            </w:pPr>
            <w:r/>
            <w:r>
              <w:rPr>
                <w:rFonts w:ascii="Aptos" w:hAnsi="Aptos"/>
                <w:b w:val="0"/>
                <w:color w:val="1F1F1F"/>
                <w:sz w:val="18"/>
              </w:rPr>
              <w:t>Explain one concept aloud or write a short technical article.</w:t>
            </w:r>
          </w:p>
        </w:tc>
      </w:tr>
    </w:tbl>
    <w:p>
      <w:pPr>
        <w:spacing w:after="20"/>
      </w:pPr>
    </w:p>
    <w:p>
      <w:pPr>
        <w:pStyle w:val="Heading1"/>
      </w:pPr>
      <w:r>
        <w:t>Choose the Roadmap for Your Background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shd w:fill="17365D"/>
          </w:tcPr>
          <w:p>
            <w:pPr>
              <w:spacing w:after="0"/>
            </w:pPr>
            <w:r/>
            <w:r>
              <w:rPr>
                <w:rFonts w:ascii="Aptos" w:hAnsi="Aptos"/>
                <w:b/>
                <w:color w:val="FFFFFF"/>
                <w:sz w:val="17"/>
              </w:rPr>
              <w:t>Starting Point</w:t>
            </w:r>
          </w:p>
        </w:tc>
        <w:tc>
          <w:tcPr>
            <w:tcW w:type="dxa" w:w="3744"/>
            <w:vAlign w:val="center"/>
            <w:shd w:fill="17365D"/>
          </w:tcPr>
          <w:p>
            <w:pPr>
              <w:spacing w:after="0"/>
            </w:pPr>
            <w:r/>
            <w:r>
              <w:rPr>
                <w:rFonts w:ascii="Aptos" w:hAnsi="Aptos"/>
                <w:b/>
                <w:color w:val="FFFFFF"/>
                <w:sz w:val="17"/>
              </w:rPr>
              <w:t>What to Compress</w:t>
            </w:r>
          </w:p>
        </w:tc>
        <w:tc>
          <w:tcPr>
            <w:tcW w:type="dxa" w:w="4320"/>
            <w:vAlign w:val="center"/>
            <w:shd w:fill="17365D"/>
          </w:tcPr>
          <w:p>
            <w:pPr>
              <w:spacing w:after="0"/>
            </w:pPr>
            <w:r/>
            <w:r>
              <w:rPr>
                <w:rFonts w:ascii="Aptos" w:hAnsi="Aptos"/>
                <w:b/>
                <w:color w:val="FFFFFF"/>
                <w:sz w:val="17"/>
              </w:rPr>
              <w:t>What to Emphasize</w:t>
            </w:r>
          </w:p>
        </w:tc>
      </w:tr>
      <w:tr>
        <w:trPr>
          <w:cantSplit/>
        </w:trPr>
        <w:tc>
          <w:tcPr>
            <w:tcW w:type="dxa" w:w="2448"/>
            <w:vAlign w:val="center"/>
          </w:tcPr>
          <w:p>
            <w:pPr>
              <w:spacing w:after="0"/>
            </w:pPr>
            <w:r/>
            <w:r>
              <w:rPr>
                <w:rFonts w:ascii="Aptos" w:hAnsi="Aptos"/>
                <w:b w:val="0"/>
                <w:color w:val="1F1F1F"/>
                <w:sz w:val="17"/>
              </w:rPr>
              <w:t>Complete beginner</w:t>
            </w:r>
          </w:p>
        </w:tc>
        <w:tc>
          <w:tcPr>
            <w:tcW w:type="dxa" w:w="3744"/>
            <w:vAlign w:val="center"/>
          </w:tcPr>
          <w:p>
            <w:pPr>
              <w:spacing w:after="0"/>
            </w:pPr>
            <w:r/>
            <w:r>
              <w:rPr>
                <w:rFonts w:ascii="Aptos" w:hAnsi="Aptos"/>
                <w:b w:val="0"/>
                <w:color w:val="1F1F1F"/>
                <w:sz w:val="17"/>
              </w:rPr>
              <w:t>Nothing initially; follow phases in order.</w:t>
            </w:r>
          </w:p>
        </w:tc>
        <w:tc>
          <w:tcPr>
            <w:tcW w:type="dxa" w:w="4320"/>
            <w:vAlign w:val="center"/>
          </w:tcPr>
          <w:p>
            <w:pPr>
              <w:spacing w:after="0"/>
            </w:pPr>
            <w:r/>
            <w:r>
              <w:rPr>
                <w:rFonts w:ascii="Aptos" w:hAnsi="Aptos"/>
                <w:b w:val="0"/>
                <w:color w:val="1F1F1F"/>
                <w:sz w:val="17"/>
              </w:rPr>
              <w:t>Python, SQL, statistics, consistent practice.</w:t>
            </w:r>
          </w:p>
        </w:tc>
      </w:tr>
      <w:tr>
        <w:trPr>
          <w:cantSplit/>
        </w:trPr>
        <w:tc>
          <w:tcPr>
            <w:tcW w:type="dxa" w:w="2448"/>
            <w:vAlign w:val="center"/>
            <w:shd w:fill="F6F8FA"/>
          </w:tcPr>
          <w:p>
            <w:pPr>
              <w:spacing w:after="0"/>
            </w:pPr>
            <w:r/>
            <w:r>
              <w:rPr>
                <w:rFonts w:ascii="Aptos" w:hAnsi="Aptos"/>
                <w:b w:val="0"/>
                <w:color w:val="1F1F1F"/>
                <w:sz w:val="17"/>
              </w:rPr>
              <w:t>Software engineer</w:t>
            </w:r>
          </w:p>
        </w:tc>
        <w:tc>
          <w:tcPr>
            <w:tcW w:type="dxa" w:w="3744"/>
            <w:vAlign w:val="center"/>
            <w:shd w:fill="F6F8FA"/>
          </w:tcPr>
          <w:p>
            <w:pPr>
              <w:spacing w:after="0"/>
            </w:pPr>
            <w:r/>
            <w:r>
              <w:rPr>
                <w:rFonts w:ascii="Aptos" w:hAnsi="Aptos"/>
                <w:b w:val="0"/>
                <w:color w:val="1F1F1F"/>
                <w:sz w:val="17"/>
              </w:rPr>
              <w:t>Python syntax and Git can be compressed.</w:t>
            </w:r>
          </w:p>
        </w:tc>
        <w:tc>
          <w:tcPr>
            <w:tcW w:type="dxa" w:w="4320"/>
            <w:vAlign w:val="center"/>
            <w:shd w:fill="F6F8FA"/>
          </w:tcPr>
          <w:p>
            <w:pPr>
              <w:spacing w:after="0"/>
            </w:pPr>
            <w:r/>
            <w:r>
              <w:rPr>
                <w:rFonts w:ascii="Aptos" w:hAnsi="Aptos"/>
                <w:b w:val="0"/>
                <w:color w:val="1F1F1F"/>
                <w:sz w:val="17"/>
              </w:rPr>
              <w:t>Statistics, experimentation, EDA, business framing, ML validation.</w:t>
            </w:r>
          </w:p>
        </w:tc>
      </w:tr>
      <w:tr>
        <w:trPr>
          <w:cantSplit/>
        </w:trPr>
        <w:tc>
          <w:tcPr>
            <w:tcW w:type="dxa" w:w="2448"/>
            <w:vAlign w:val="center"/>
          </w:tcPr>
          <w:p>
            <w:pPr>
              <w:spacing w:after="0"/>
            </w:pPr>
            <w:r/>
            <w:r>
              <w:rPr>
                <w:rFonts w:ascii="Aptos" w:hAnsi="Aptos"/>
                <w:b w:val="0"/>
                <w:color w:val="1F1F1F"/>
                <w:sz w:val="17"/>
              </w:rPr>
              <w:t>Analyst / BI professional</w:t>
            </w:r>
          </w:p>
        </w:tc>
        <w:tc>
          <w:tcPr>
            <w:tcW w:type="dxa" w:w="3744"/>
            <w:vAlign w:val="center"/>
          </w:tcPr>
          <w:p>
            <w:pPr>
              <w:spacing w:after="0"/>
            </w:pPr>
            <w:r/>
            <w:r>
              <w:rPr>
                <w:rFonts w:ascii="Aptos" w:hAnsi="Aptos"/>
                <w:b w:val="0"/>
                <w:color w:val="1F1F1F"/>
                <w:sz w:val="17"/>
              </w:rPr>
              <w:t>Basic SQL/visualization can be compressed.</w:t>
            </w:r>
          </w:p>
        </w:tc>
        <w:tc>
          <w:tcPr>
            <w:tcW w:type="dxa" w:w="4320"/>
            <w:vAlign w:val="center"/>
          </w:tcPr>
          <w:p>
            <w:pPr>
              <w:spacing w:after="0"/>
            </w:pPr>
            <w:r/>
            <w:r>
              <w:rPr>
                <w:rFonts w:ascii="Aptos" w:hAnsi="Aptos"/>
                <w:b w:val="0"/>
                <w:color w:val="1F1F1F"/>
                <w:sz w:val="17"/>
              </w:rPr>
              <w:t>Python, statistics depth, ML, software/reproducibility practices.</w:t>
            </w:r>
          </w:p>
        </w:tc>
      </w:tr>
      <w:tr>
        <w:trPr>
          <w:cantSplit/>
        </w:trPr>
        <w:tc>
          <w:tcPr>
            <w:tcW w:type="dxa" w:w="2448"/>
            <w:vAlign w:val="center"/>
            <w:shd w:fill="F6F8FA"/>
          </w:tcPr>
          <w:p>
            <w:pPr>
              <w:spacing w:after="0"/>
            </w:pPr>
            <w:r/>
            <w:r>
              <w:rPr>
                <w:rFonts w:ascii="Aptos" w:hAnsi="Aptos"/>
                <w:b w:val="0"/>
                <w:color w:val="1F1F1F"/>
                <w:sz w:val="17"/>
              </w:rPr>
              <w:t>Math/statistics background</w:t>
            </w:r>
          </w:p>
        </w:tc>
        <w:tc>
          <w:tcPr>
            <w:tcW w:type="dxa" w:w="3744"/>
            <w:vAlign w:val="center"/>
            <w:shd w:fill="F6F8FA"/>
          </w:tcPr>
          <w:p>
            <w:pPr>
              <w:spacing w:after="0"/>
            </w:pPr>
            <w:r/>
            <w:r>
              <w:rPr>
                <w:rFonts w:ascii="Aptos" w:hAnsi="Aptos"/>
                <w:b w:val="0"/>
                <w:color w:val="1F1F1F"/>
                <w:sz w:val="17"/>
              </w:rPr>
              <w:t>Probability/inference theory may be compressed.</w:t>
            </w:r>
          </w:p>
        </w:tc>
        <w:tc>
          <w:tcPr>
            <w:tcW w:type="dxa" w:w="4320"/>
            <w:vAlign w:val="center"/>
            <w:shd w:fill="F6F8FA"/>
          </w:tcPr>
          <w:p>
            <w:pPr>
              <w:spacing w:after="0"/>
            </w:pPr>
            <w:r/>
            <w:r>
              <w:rPr>
                <w:rFonts w:ascii="Aptos" w:hAnsi="Aptos"/>
                <w:b w:val="0"/>
                <w:color w:val="1F1F1F"/>
                <w:sz w:val="17"/>
              </w:rPr>
              <w:t>Python/Pandas, SQL, production workflows, portfolio projects.</w:t>
            </w:r>
          </w:p>
        </w:tc>
      </w:tr>
      <w:tr>
        <w:trPr>
          <w:cantSplit/>
        </w:trPr>
        <w:tc>
          <w:tcPr>
            <w:tcW w:type="dxa" w:w="2448"/>
            <w:vAlign w:val="center"/>
          </w:tcPr>
          <w:p>
            <w:pPr>
              <w:spacing w:after="0"/>
            </w:pPr>
            <w:r/>
            <w:r>
              <w:rPr>
                <w:rFonts w:ascii="Aptos" w:hAnsi="Aptos"/>
                <w:b w:val="0"/>
                <w:color w:val="1F1F1F"/>
                <w:sz w:val="17"/>
              </w:rPr>
              <w:t>ML engineer aspirant</w:t>
            </w:r>
          </w:p>
        </w:tc>
        <w:tc>
          <w:tcPr>
            <w:tcW w:type="dxa" w:w="3744"/>
            <w:vAlign w:val="center"/>
          </w:tcPr>
          <w:p>
            <w:pPr>
              <w:spacing w:after="0"/>
            </w:pPr>
            <w:r/>
            <w:r>
              <w:rPr>
                <w:rFonts w:ascii="Aptos" w:hAnsi="Aptos"/>
                <w:b w:val="0"/>
                <w:color w:val="1F1F1F"/>
                <w:sz w:val="17"/>
              </w:rPr>
              <w:t>Basic EDA can be shorter after competence is shown.</w:t>
            </w:r>
          </w:p>
        </w:tc>
        <w:tc>
          <w:tcPr>
            <w:tcW w:type="dxa" w:w="4320"/>
            <w:vAlign w:val="center"/>
          </w:tcPr>
          <w:p>
            <w:pPr>
              <w:spacing w:after="0"/>
            </w:pPr>
            <w:r/>
            <w:r>
              <w:rPr>
                <w:rFonts w:ascii="Aptos" w:hAnsi="Aptos"/>
                <w:b w:val="0"/>
                <w:color w:val="1F1F1F"/>
                <w:sz w:val="17"/>
              </w:rPr>
              <w:t>Software design, ML systems, deployment, pipelines, cloud, monitoring.</w:t>
            </w:r>
          </w:p>
        </w:tc>
      </w:tr>
    </w:tbl>
    <w:p>
      <w:pPr>
        <w:spacing w:after="20"/>
      </w:pPr>
    </w:p>
    <w:p>
      <w:pPr>
        <w:pStyle w:val="Heading2"/>
      </w:pPr>
      <w:r>
        <w:t>Role Differences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7365D"/>
          </w:tcPr>
          <w:p>
            <w:pPr>
              <w:spacing w:after="0"/>
            </w:pPr>
            <w:r/>
            <w:r>
              <w:rPr>
                <w:rFonts w:ascii="Aptos" w:hAnsi="Aptos"/>
                <w:b/>
                <w:color w:val="FFFFFF"/>
                <w:sz w:val="18"/>
              </w:rPr>
              <w:t>Role</w:t>
            </w:r>
          </w:p>
        </w:tc>
        <w:tc>
          <w:tcPr>
            <w:tcW w:type="dxa" w:w="7632"/>
            <w:vAlign w:val="center"/>
            <w:shd w:fill="17365D"/>
          </w:tcPr>
          <w:p>
            <w:pPr>
              <w:spacing w:after="0"/>
            </w:pPr>
            <w:r/>
            <w:r>
              <w:rPr>
                <w:rFonts w:ascii="Aptos" w:hAnsi="Aptos"/>
                <w:b/>
                <w:color w:val="FFFFFF"/>
                <w:sz w:val="18"/>
              </w:rPr>
              <w:t>Primary Emphasis</w:t>
            </w:r>
          </w:p>
        </w:tc>
      </w:tr>
      <w:tr>
        <w:trPr>
          <w:cantSplit/>
        </w:trPr>
        <w:tc>
          <w:tcPr>
            <w:tcW w:type="dxa" w:w="2592"/>
            <w:vAlign w:val="center"/>
          </w:tcPr>
          <w:p>
            <w:pPr>
              <w:spacing w:after="0"/>
            </w:pPr>
            <w:r/>
            <w:r>
              <w:rPr>
                <w:rFonts w:ascii="Aptos" w:hAnsi="Aptos"/>
                <w:b w:val="0"/>
                <w:color w:val="1F1F1F"/>
                <w:sz w:val="18"/>
              </w:rPr>
              <w:t>Data Analyst</w:t>
            </w:r>
          </w:p>
        </w:tc>
        <w:tc>
          <w:tcPr>
            <w:tcW w:type="dxa" w:w="7632"/>
            <w:vAlign w:val="center"/>
          </w:tcPr>
          <w:p>
            <w:pPr>
              <w:spacing w:after="0"/>
            </w:pPr>
            <w:r/>
            <w:r>
              <w:rPr>
                <w:rFonts w:ascii="Aptos" w:hAnsi="Aptos"/>
                <w:b w:val="0"/>
                <w:color w:val="1F1F1F"/>
                <w:sz w:val="18"/>
              </w:rPr>
              <w:t>SQL, dashboards, descriptive statistics, business metrics, communication.</w:t>
            </w:r>
          </w:p>
        </w:tc>
      </w:tr>
      <w:tr>
        <w:trPr>
          <w:cantSplit/>
        </w:trPr>
        <w:tc>
          <w:tcPr>
            <w:tcW w:type="dxa" w:w="2592"/>
            <w:vAlign w:val="center"/>
            <w:shd w:fill="F6F8FA"/>
          </w:tcPr>
          <w:p>
            <w:pPr>
              <w:spacing w:after="0"/>
            </w:pPr>
            <w:r/>
            <w:r>
              <w:rPr>
                <w:rFonts w:ascii="Aptos" w:hAnsi="Aptos"/>
                <w:b w:val="0"/>
                <w:color w:val="1F1F1F"/>
                <w:sz w:val="18"/>
              </w:rPr>
              <w:t>Data Scientist</w:t>
            </w:r>
          </w:p>
        </w:tc>
        <w:tc>
          <w:tcPr>
            <w:tcW w:type="dxa" w:w="7632"/>
            <w:vAlign w:val="center"/>
            <w:shd w:fill="F6F8FA"/>
          </w:tcPr>
          <w:p>
            <w:pPr>
              <w:spacing w:after="0"/>
            </w:pPr>
            <w:r/>
            <w:r>
              <w:rPr>
                <w:rFonts w:ascii="Aptos" w:hAnsi="Aptos"/>
                <w:b w:val="0"/>
                <w:color w:val="1F1F1F"/>
                <w:sz w:val="18"/>
              </w:rPr>
              <w:t>Statistics, SQL, EDA, experimentation, ML, business decision-making.</w:t>
            </w:r>
          </w:p>
        </w:tc>
      </w:tr>
      <w:tr>
        <w:trPr>
          <w:cantSplit/>
        </w:trPr>
        <w:tc>
          <w:tcPr>
            <w:tcW w:type="dxa" w:w="2592"/>
            <w:vAlign w:val="center"/>
          </w:tcPr>
          <w:p>
            <w:pPr>
              <w:spacing w:after="0"/>
            </w:pPr>
            <w:r/>
            <w:r>
              <w:rPr>
                <w:rFonts w:ascii="Aptos" w:hAnsi="Aptos"/>
                <w:b w:val="0"/>
                <w:color w:val="1F1F1F"/>
                <w:sz w:val="18"/>
              </w:rPr>
              <w:t>Product Data Scientist</w:t>
            </w:r>
          </w:p>
        </w:tc>
        <w:tc>
          <w:tcPr>
            <w:tcW w:type="dxa" w:w="7632"/>
            <w:vAlign w:val="center"/>
          </w:tcPr>
          <w:p>
            <w:pPr>
              <w:spacing w:after="0"/>
            </w:pPr>
            <w:r/>
            <w:r>
              <w:rPr>
                <w:rFonts w:ascii="Aptos" w:hAnsi="Aptos"/>
                <w:b w:val="0"/>
                <w:color w:val="1F1F1F"/>
                <w:sz w:val="18"/>
              </w:rPr>
              <w:t>SQL, experimentation, causal thinking, product metrics, stakeholder communication.</w:t>
            </w:r>
          </w:p>
        </w:tc>
      </w:tr>
      <w:tr>
        <w:trPr>
          <w:cantSplit/>
        </w:trPr>
        <w:tc>
          <w:tcPr>
            <w:tcW w:type="dxa" w:w="2592"/>
            <w:vAlign w:val="center"/>
            <w:shd w:fill="F6F8FA"/>
          </w:tcPr>
          <w:p>
            <w:pPr>
              <w:spacing w:after="0"/>
            </w:pPr>
            <w:r/>
            <w:r>
              <w:rPr>
                <w:rFonts w:ascii="Aptos" w:hAnsi="Aptos"/>
                <w:b w:val="0"/>
                <w:color w:val="1F1F1F"/>
                <w:sz w:val="18"/>
              </w:rPr>
              <w:t>ML Engineer</w:t>
            </w:r>
          </w:p>
        </w:tc>
        <w:tc>
          <w:tcPr>
            <w:tcW w:type="dxa" w:w="7632"/>
            <w:vAlign w:val="center"/>
            <w:shd w:fill="F6F8FA"/>
          </w:tcPr>
          <w:p>
            <w:pPr>
              <w:spacing w:after="0"/>
            </w:pPr>
            <w:r/>
            <w:r>
              <w:rPr>
                <w:rFonts w:ascii="Aptos" w:hAnsi="Aptos"/>
                <w:b w:val="0"/>
                <w:color w:val="1F1F1F"/>
                <w:sz w:val="18"/>
              </w:rPr>
              <w:t>Software engineering, model serving, pipelines, cloud, scaling, observability.</w:t>
            </w:r>
          </w:p>
        </w:tc>
      </w:tr>
      <w:tr>
        <w:trPr>
          <w:cantSplit/>
        </w:trPr>
        <w:tc>
          <w:tcPr>
            <w:tcW w:type="dxa" w:w="2592"/>
            <w:vAlign w:val="center"/>
          </w:tcPr>
          <w:p>
            <w:pPr>
              <w:spacing w:after="0"/>
            </w:pPr>
            <w:r/>
            <w:r>
              <w:rPr>
                <w:rFonts w:ascii="Aptos" w:hAnsi="Aptos"/>
                <w:b w:val="0"/>
                <w:color w:val="1F1F1F"/>
                <w:sz w:val="18"/>
              </w:rPr>
              <w:t>Applied Scientist</w:t>
            </w:r>
          </w:p>
        </w:tc>
        <w:tc>
          <w:tcPr>
            <w:tcW w:type="dxa" w:w="7632"/>
            <w:vAlign w:val="center"/>
          </w:tcPr>
          <w:p>
            <w:pPr>
              <w:spacing w:after="0"/>
            </w:pPr>
            <w:r/>
            <w:r>
              <w:rPr>
                <w:rFonts w:ascii="Aptos" w:hAnsi="Aptos"/>
                <w:b w:val="0"/>
                <w:color w:val="1F1F1F"/>
                <w:sz w:val="18"/>
              </w:rPr>
              <w:t>Deeper modeling, experimentation, domain research, advanced math/ML.</w:t>
            </w:r>
          </w:p>
        </w:tc>
      </w:tr>
      <w:tr>
        <w:trPr>
          <w:cantSplit/>
        </w:trPr>
        <w:tc>
          <w:tcPr>
            <w:tcW w:type="dxa" w:w="2592"/>
            <w:vAlign w:val="center"/>
            <w:shd w:fill="F6F8FA"/>
          </w:tcPr>
          <w:p>
            <w:pPr>
              <w:spacing w:after="0"/>
            </w:pPr>
            <w:r/>
            <w:r>
              <w:rPr>
                <w:rFonts w:ascii="Aptos" w:hAnsi="Aptos"/>
                <w:b w:val="0"/>
                <w:color w:val="1F1F1F"/>
                <w:sz w:val="18"/>
              </w:rPr>
              <w:t>Analytics Engineer</w:t>
            </w:r>
          </w:p>
        </w:tc>
        <w:tc>
          <w:tcPr>
            <w:tcW w:type="dxa" w:w="7632"/>
            <w:vAlign w:val="center"/>
            <w:shd w:fill="F6F8FA"/>
          </w:tcPr>
          <w:p>
            <w:pPr>
              <w:spacing w:after="0"/>
            </w:pPr>
            <w:r/>
            <w:r>
              <w:rPr>
                <w:rFonts w:ascii="Aptos" w:hAnsi="Aptos"/>
                <w:b w:val="0"/>
                <w:color w:val="1F1F1F"/>
                <w:sz w:val="18"/>
              </w:rPr>
              <w:t>SQL, data modeling, transformation pipelines, warehouse quality and reliability.</w:t>
            </w:r>
          </w:p>
        </w:tc>
      </w:tr>
    </w:tbl>
    <w:p>
      <w:pPr>
        <w:spacing w:after="20"/>
      </w:pPr>
    </w:p>
    <w:p>
      <w:pPr>
        <w:pStyle w:val="Heading1"/>
      </w:pPr>
      <w:r>
        <w:t>Data Science Interview Preparation</w:t>
      </w:r>
    </w:p>
    <w:p>
      <w:pPr>
        <w:pStyle w:val="Heading2"/>
      </w:pPr>
      <w:r>
        <w:t>1. SQL</w:t>
      </w:r>
    </w:p>
    <w:p>
      <w:pPr>
        <w:pStyle w:val="ListBullet"/>
        <w:spacing w:after="40"/>
        <w:ind w:left="360" w:hanging="202"/>
      </w:pPr>
      <w:r>
        <w:t>Joins and duplicate behavior</w:t>
      </w:r>
    </w:p>
    <w:p>
      <w:pPr>
        <w:pStyle w:val="ListBullet"/>
        <w:spacing w:after="40"/>
        <w:ind w:left="360" w:hanging="202"/>
      </w:pPr>
      <w:r>
        <w:t>GROUP BY/HAVING</w:t>
      </w:r>
    </w:p>
    <w:p>
      <w:pPr>
        <w:pStyle w:val="ListBullet"/>
        <w:spacing w:after="40"/>
        <w:ind w:left="360" w:hanging="202"/>
      </w:pPr>
      <w:r>
        <w:t>CTEs and subqueries</w:t>
      </w:r>
    </w:p>
    <w:p>
      <w:pPr>
        <w:pStyle w:val="ListBullet"/>
        <w:spacing w:after="40"/>
        <w:ind w:left="360" w:hanging="202"/>
      </w:pPr>
      <w:r>
        <w:t>Window functions</w:t>
      </w:r>
    </w:p>
    <w:p>
      <w:pPr>
        <w:pStyle w:val="ListBullet"/>
        <w:spacing w:after="40"/>
        <w:ind w:left="360" w:hanging="202"/>
      </w:pPr>
      <w:r>
        <w:t>Date arithmetic</w:t>
      </w:r>
    </w:p>
    <w:p>
      <w:pPr>
        <w:pStyle w:val="ListBullet"/>
        <w:spacing w:after="40"/>
        <w:ind w:left="360" w:hanging="202"/>
      </w:pPr>
      <w:r>
        <w:t>Funnels, cohorts and retention</w:t>
      </w:r>
    </w:p>
    <w:p>
      <w:pPr>
        <w:pStyle w:val="ListBullet"/>
        <w:spacing w:after="40"/>
        <w:ind w:left="360" w:hanging="202"/>
      </w:pPr>
      <w:r>
        <w:t>Top-N per group</w:t>
      </w:r>
    </w:p>
    <w:p>
      <w:pPr>
        <w:pStyle w:val="ListBullet"/>
        <w:spacing w:after="40"/>
        <w:ind w:left="360" w:hanging="202"/>
      </w:pPr>
      <w:r>
        <w:t>Running totals and rolling metrics</w:t>
      </w:r>
    </w:p>
    <w:p>
      <w:pPr>
        <w:pStyle w:val="Heading2"/>
      </w:pPr>
      <w:r>
        <w:t>2. Statistics</w:t>
      </w:r>
    </w:p>
    <w:p>
      <w:pPr>
        <w:pStyle w:val="ListBullet"/>
        <w:spacing w:after="40"/>
        <w:ind w:left="360" w:hanging="202"/>
      </w:pPr>
      <w:r>
        <w:t>Conditional probability and Bayes</w:t>
      </w:r>
    </w:p>
    <w:p>
      <w:pPr>
        <w:pStyle w:val="ListBullet"/>
        <w:spacing w:after="40"/>
        <w:ind w:left="360" w:hanging="202"/>
      </w:pPr>
      <w:r>
        <w:t>Confidence intervals</w:t>
      </w:r>
    </w:p>
    <w:p>
      <w:pPr>
        <w:pStyle w:val="ListBullet"/>
        <w:spacing w:after="40"/>
        <w:ind w:left="360" w:hanging="202"/>
      </w:pPr>
      <w:r>
        <w:t>Hypothesis tests</w:t>
      </w:r>
    </w:p>
    <w:p>
      <w:pPr>
        <w:pStyle w:val="ListBullet"/>
        <w:spacing w:after="40"/>
        <w:ind w:left="360" w:hanging="202"/>
      </w:pPr>
      <w:r>
        <w:t>p-values and power</w:t>
      </w:r>
    </w:p>
    <w:p>
      <w:pPr>
        <w:pStyle w:val="ListBullet"/>
        <w:spacing w:after="40"/>
        <w:ind w:left="360" w:hanging="202"/>
      </w:pPr>
      <w:r>
        <w:t>Sampling bias</w:t>
      </w:r>
    </w:p>
    <w:p>
      <w:pPr>
        <w:pStyle w:val="ListBullet"/>
        <w:spacing w:after="40"/>
        <w:ind w:left="360" w:hanging="202"/>
      </w:pPr>
      <w:r>
        <w:t>A/B tests</w:t>
      </w:r>
    </w:p>
    <w:p>
      <w:pPr>
        <w:pStyle w:val="ListBullet"/>
        <w:spacing w:after="40"/>
        <w:ind w:left="360" w:hanging="202"/>
      </w:pPr>
      <w:r>
        <w:t>Correlation vs causation</w:t>
      </w:r>
    </w:p>
    <w:p>
      <w:pPr>
        <w:pStyle w:val="ListBullet"/>
        <w:spacing w:after="40"/>
        <w:ind w:left="360" w:hanging="202"/>
      </w:pPr>
      <w:r>
        <w:t>Regression assumptions</w:t>
      </w:r>
    </w:p>
    <w:p>
      <w:pPr>
        <w:pStyle w:val="ListBullet"/>
        <w:spacing w:after="40"/>
        <w:ind w:left="360" w:hanging="202"/>
      </w:pPr>
      <w:r>
        <w:t>Common distributions</w:t>
      </w:r>
    </w:p>
    <w:p>
      <w:pPr>
        <w:pStyle w:val="Heading2"/>
      </w:pPr>
      <w:r>
        <w:t>3. Machine Learning</w:t>
      </w:r>
    </w:p>
    <w:p>
      <w:pPr>
        <w:pStyle w:val="ListBullet"/>
        <w:spacing w:after="40"/>
        <w:ind w:left="360" w:hanging="202"/>
      </w:pPr>
      <w:r>
        <w:t>Bias vs variance</w:t>
      </w:r>
    </w:p>
    <w:p>
      <w:pPr>
        <w:pStyle w:val="ListBullet"/>
        <w:spacing w:after="40"/>
        <w:ind w:left="360" w:hanging="202"/>
      </w:pPr>
      <w:r>
        <w:t>Overfitting and regularization</w:t>
      </w:r>
    </w:p>
    <w:p>
      <w:pPr>
        <w:pStyle w:val="ListBullet"/>
        <w:spacing w:after="40"/>
        <w:ind w:left="360" w:hanging="202"/>
      </w:pPr>
      <w:r>
        <w:t>Cross-validation</w:t>
      </w:r>
    </w:p>
    <w:p>
      <w:pPr>
        <w:pStyle w:val="ListBullet"/>
        <w:spacing w:after="40"/>
        <w:ind w:left="360" w:hanging="202"/>
      </w:pPr>
      <w:r>
        <w:t>Leakage</w:t>
      </w:r>
    </w:p>
    <w:p>
      <w:pPr>
        <w:pStyle w:val="ListBullet"/>
        <w:spacing w:after="40"/>
        <w:ind w:left="360" w:hanging="202"/>
      </w:pPr>
      <w:r>
        <w:t>Metrics and threshold trade-offs</w:t>
      </w:r>
    </w:p>
    <w:p>
      <w:pPr>
        <w:pStyle w:val="ListBullet"/>
        <w:spacing w:after="40"/>
        <w:ind w:left="360" w:hanging="202"/>
      </w:pPr>
      <w:r>
        <w:t>Class imbalance</w:t>
      </w:r>
    </w:p>
    <w:p>
      <w:pPr>
        <w:pStyle w:val="ListBullet"/>
        <w:spacing w:after="40"/>
        <w:ind w:left="360" w:hanging="202"/>
      </w:pPr>
      <w:r>
        <w:t>Feature engineering</w:t>
      </w:r>
    </w:p>
    <w:p>
      <w:pPr>
        <w:pStyle w:val="ListBullet"/>
        <w:spacing w:after="40"/>
        <w:ind w:left="360" w:hanging="202"/>
      </w:pPr>
      <w:r>
        <w:t>Tree models vs linear models</w:t>
      </w:r>
    </w:p>
    <w:p>
      <w:pPr>
        <w:pStyle w:val="ListBullet"/>
        <w:spacing w:after="40"/>
        <w:ind w:left="360" w:hanging="202"/>
      </w:pPr>
      <w:r>
        <w:t>Calibration</w:t>
      </w:r>
    </w:p>
    <w:p>
      <w:pPr>
        <w:pStyle w:val="ListBullet"/>
        <w:spacing w:after="40"/>
        <w:ind w:left="360" w:hanging="202"/>
      </w:pPr>
      <w:r>
        <w:t>Interpretability</w:t>
      </w:r>
    </w:p>
    <w:p>
      <w:pPr>
        <w:pStyle w:val="ListBullet"/>
        <w:spacing w:after="40"/>
        <w:ind w:left="360" w:hanging="202"/>
      </w:pPr>
      <w:r>
        <w:t>Data drift and monitoring</w:t>
      </w:r>
    </w:p>
    <w:p>
      <w:pPr>
        <w:pStyle w:val="Heading2"/>
      </w:pPr>
      <w:r>
        <w:t>4. Product / Business Cases</w:t>
      </w:r>
    </w:p>
    <w:p>
      <w:pPr>
        <w:pStyle w:val="ListBullet"/>
        <w:spacing w:after="40"/>
        <w:ind w:left="360" w:hanging="202"/>
      </w:pPr>
      <w:r>
        <w:t>Clarify objective and users</w:t>
      </w:r>
    </w:p>
    <w:p>
      <w:pPr>
        <w:pStyle w:val="ListBullet"/>
        <w:spacing w:after="40"/>
        <w:ind w:left="360" w:hanging="202"/>
      </w:pPr>
      <w:r>
        <w:t>Define success metric and guardrails</w:t>
      </w:r>
    </w:p>
    <w:p>
      <w:pPr>
        <w:pStyle w:val="ListBullet"/>
        <w:spacing w:after="40"/>
        <w:ind w:left="360" w:hanging="202"/>
      </w:pPr>
      <w:r>
        <w:t>Identify available data</w:t>
      </w:r>
    </w:p>
    <w:p>
      <w:pPr>
        <w:pStyle w:val="ListBullet"/>
        <w:spacing w:after="40"/>
        <w:ind w:left="360" w:hanging="202"/>
      </w:pPr>
      <w:r>
        <w:t>Propose analysis or experiment</w:t>
      </w:r>
    </w:p>
    <w:p>
      <w:pPr>
        <w:pStyle w:val="ListBullet"/>
        <w:spacing w:after="40"/>
        <w:ind w:left="360" w:hanging="202"/>
      </w:pPr>
      <w:r>
        <w:t>Discuss confounders and data quality</w:t>
      </w:r>
    </w:p>
    <w:p>
      <w:pPr>
        <w:pStyle w:val="ListBullet"/>
        <w:spacing w:after="40"/>
        <w:ind w:left="360" w:hanging="202"/>
      </w:pPr>
      <w:r>
        <w:t>Translate output into a decision</w:t>
      </w:r>
    </w:p>
    <w:p>
      <w:pPr>
        <w:pStyle w:val="ListBullet"/>
        <w:spacing w:after="40"/>
        <w:ind w:left="360" w:hanging="202"/>
      </w:pPr>
      <w:r>
        <w:t>State risks and limitations</w:t>
      </w:r>
    </w:p>
    <w:p>
      <w:pPr>
        <w:pStyle w:val="Heading2"/>
      </w:pPr>
      <w:r>
        <w:t>5. Project Discussion</w:t>
      </w:r>
    </w:p>
    <w:p>
      <w:pPr>
        <w:pStyle w:val="ListBullet"/>
        <w:spacing w:after="40"/>
        <w:ind w:left="360" w:hanging="202"/>
      </w:pPr>
      <w:r>
        <w:t>Explain the problem in 60 seconds</w:t>
      </w:r>
    </w:p>
    <w:p>
      <w:pPr>
        <w:pStyle w:val="ListBullet"/>
        <w:spacing w:after="40"/>
        <w:ind w:left="360" w:hanging="202"/>
      </w:pPr>
      <w:r>
        <w:t>Justify dataset and target</w:t>
      </w:r>
    </w:p>
    <w:p>
      <w:pPr>
        <w:pStyle w:val="ListBullet"/>
        <w:spacing w:after="40"/>
        <w:ind w:left="360" w:hanging="202"/>
      </w:pPr>
      <w:r>
        <w:t>Explain your baseline</w:t>
      </w:r>
    </w:p>
    <w:p>
      <w:pPr>
        <w:pStyle w:val="ListBullet"/>
        <w:spacing w:after="40"/>
        <w:ind w:left="360" w:hanging="202"/>
      </w:pPr>
      <w:r>
        <w:t>Defend your split/validation</w:t>
      </w:r>
    </w:p>
    <w:p>
      <w:pPr>
        <w:pStyle w:val="ListBullet"/>
        <w:spacing w:after="40"/>
        <w:ind w:left="360" w:hanging="202"/>
      </w:pPr>
      <w:r>
        <w:t>Describe one failed idea and what you learned</w:t>
      </w:r>
    </w:p>
    <w:p>
      <w:pPr>
        <w:pStyle w:val="ListBullet"/>
        <w:spacing w:after="40"/>
        <w:ind w:left="360" w:hanging="202"/>
      </w:pPr>
      <w:r>
        <w:t>Discuss error analysis</w:t>
      </w:r>
    </w:p>
    <w:p>
      <w:pPr>
        <w:pStyle w:val="ListBullet"/>
        <w:spacing w:after="40"/>
        <w:ind w:left="360" w:hanging="202"/>
      </w:pPr>
      <w:r>
        <w:t>Explain deployment and monitoring</w:t>
      </w:r>
    </w:p>
    <w:p>
      <w:pPr>
        <w:pStyle w:val="ListBullet"/>
        <w:spacing w:after="40"/>
        <w:ind w:left="360" w:hanging="202"/>
      </w:pPr>
      <w:r>
        <w:t>Describe what you would do with more time/data</w:t>
      </w:r>
    </w:p>
    <w:tbl>
      <w:tblPr>
        <w:tblW w:type="auto" w:w="0"/>
        <w:jc w:val="center"/>
        <w:tblLook w:firstColumn="1" w:firstRow="1" w:lastColumn="0" w:lastRow="0" w:noHBand="0" w:noVBand="1" w:val="04A0"/>
      </w:tblPr>
      <w:tblGrid>
        <w:gridCol w:w="10080"/>
      </w:tblGrid>
      <w:tr>
        <w:tc>
          <w:tcPr>
            <w:tcW w:type="dxa" w:w="10080"/>
            <w:shd w:fill="D9EAD3"/>
          </w:tcPr>
          <w:p>
            <w:pPr>
              <w:spacing w:after="40"/>
            </w:pPr>
            <w:r/>
            <w:r>
              <w:rPr>
                <w:b/>
                <w:color w:val="17365D"/>
                <w:sz w:val="21"/>
              </w:rPr>
              <w:t>Interview rule</w:t>
            </w:r>
          </w:p>
          <w:p>
            <w:pPr>
              <w:spacing w:after="40"/>
            </w:pPr>
            <w:r>
              <w:rPr>
                <w:sz w:val="19"/>
              </w:rPr>
              <w:t>Do not answer only with a model name. Start with the problem, data, evaluation design, baseline, constraints and business cost; the algorithm comes after those decisions.</w:t>
            </w:r>
          </w:p>
        </w:tc>
      </w:tr>
    </w:tbl>
    <w:p>
      <w:pPr>
        <w:spacing w:after="20"/>
      </w:pPr>
    </w:p>
    <w:p>
      <w:pPr>
        <w:pStyle w:val="Heading1"/>
      </w:pPr>
      <w:r>
        <w:t>Learning Resource Strategy</w:t>
      </w:r>
    </w:p>
    <w:p>
      <w:r>
        <w:t>Use one primary resource per topic, not five. Finish enough of it to build something, then switch to practice. Resource brands change over time; the categories below stay useful.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vAlign w:val="center"/>
            <w:shd w:fill="17365D"/>
          </w:tcPr>
          <w:p>
            <w:pPr>
              <w:spacing w:after="0"/>
            </w:pPr>
            <w:r/>
            <w:r>
              <w:rPr>
                <w:rFonts w:ascii="Aptos" w:hAnsi="Aptos"/>
                <w:b/>
                <w:color w:val="FFFFFF"/>
                <w:sz w:val="17"/>
              </w:rPr>
              <w:t>Topic</w:t>
            </w:r>
          </w:p>
        </w:tc>
        <w:tc>
          <w:tcPr>
            <w:tcW w:type="dxa" w:w="4320"/>
            <w:vAlign w:val="center"/>
            <w:shd w:fill="17365D"/>
          </w:tcPr>
          <w:p>
            <w:pPr>
              <w:spacing w:after="0"/>
            </w:pPr>
            <w:r/>
            <w:r>
              <w:rPr>
                <w:rFonts w:ascii="Aptos" w:hAnsi="Aptos"/>
                <w:b/>
                <w:color w:val="FFFFFF"/>
                <w:sz w:val="17"/>
              </w:rPr>
              <w:t>Best Resource Type</w:t>
            </w:r>
          </w:p>
        </w:tc>
        <w:tc>
          <w:tcPr>
            <w:tcW w:type="dxa" w:w="3888"/>
            <w:vAlign w:val="center"/>
            <w:shd w:fill="17365D"/>
          </w:tcPr>
          <w:p>
            <w:pPr>
              <w:spacing w:after="0"/>
            </w:pPr>
            <w:r/>
            <w:r>
              <w:rPr>
                <w:rFonts w:ascii="Aptos" w:hAnsi="Aptos"/>
                <w:b/>
                <w:color w:val="FFFFFF"/>
                <w:sz w:val="17"/>
              </w:rPr>
              <w:t>Practice Method</w:t>
            </w:r>
          </w:p>
        </w:tc>
      </w:tr>
      <w:tr>
        <w:trPr>
          <w:cantSplit/>
        </w:trPr>
        <w:tc>
          <w:tcPr>
            <w:tcW w:type="dxa" w:w="2016"/>
            <w:vAlign w:val="center"/>
          </w:tcPr>
          <w:p>
            <w:pPr>
              <w:spacing w:after="0"/>
            </w:pPr>
            <w:r/>
            <w:r>
              <w:rPr>
                <w:rFonts w:ascii="Aptos" w:hAnsi="Aptos"/>
                <w:b w:val="0"/>
                <w:color w:val="1F1F1F"/>
                <w:sz w:val="17"/>
              </w:rPr>
              <w:t>Python</w:t>
            </w:r>
          </w:p>
        </w:tc>
        <w:tc>
          <w:tcPr>
            <w:tcW w:type="dxa" w:w="4320"/>
            <w:vAlign w:val="center"/>
          </w:tcPr>
          <w:p>
            <w:pPr>
              <w:spacing w:after="0"/>
            </w:pPr>
            <w:r/>
            <w:r>
              <w:rPr>
                <w:rFonts w:ascii="Aptos" w:hAnsi="Aptos"/>
                <w:b w:val="0"/>
                <w:color w:val="1F1F1F"/>
                <w:sz w:val="17"/>
              </w:rPr>
              <w:t>Structured beginner course + official docs</w:t>
            </w:r>
          </w:p>
        </w:tc>
        <w:tc>
          <w:tcPr>
            <w:tcW w:type="dxa" w:w="3888"/>
            <w:vAlign w:val="center"/>
          </w:tcPr>
          <w:p>
            <w:pPr>
              <w:spacing w:after="0"/>
            </w:pPr>
            <w:r/>
            <w:r>
              <w:rPr>
                <w:rFonts w:ascii="Aptos" w:hAnsi="Aptos"/>
                <w:b w:val="0"/>
                <w:color w:val="1F1F1F"/>
                <w:sz w:val="17"/>
              </w:rPr>
              <w:t>Small scripts and 20–30 coding exercises.</w:t>
            </w:r>
          </w:p>
        </w:tc>
      </w:tr>
      <w:tr>
        <w:trPr>
          <w:cantSplit/>
        </w:trPr>
        <w:tc>
          <w:tcPr>
            <w:tcW w:type="dxa" w:w="2016"/>
            <w:vAlign w:val="center"/>
            <w:shd w:fill="F6F8FA"/>
          </w:tcPr>
          <w:p>
            <w:pPr>
              <w:spacing w:after="0"/>
            </w:pPr>
            <w:r/>
            <w:r>
              <w:rPr>
                <w:rFonts w:ascii="Aptos" w:hAnsi="Aptos"/>
                <w:b w:val="0"/>
                <w:color w:val="1F1F1F"/>
                <w:sz w:val="17"/>
              </w:rPr>
              <w:t>Pandas/NumPy</w:t>
            </w:r>
          </w:p>
        </w:tc>
        <w:tc>
          <w:tcPr>
            <w:tcW w:type="dxa" w:w="4320"/>
            <w:vAlign w:val="center"/>
            <w:shd w:fill="F6F8FA"/>
          </w:tcPr>
          <w:p>
            <w:pPr>
              <w:spacing w:after="0"/>
            </w:pPr>
            <w:r/>
            <w:r>
              <w:rPr>
                <w:rFonts w:ascii="Aptos" w:hAnsi="Aptos"/>
                <w:b w:val="0"/>
                <w:color w:val="1F1F1F"/>
                <w:sz w:val="17"/>
              </w:rPr>
              <w:t>Hands-on notebook course/documentation</w:t>
            </w:r>
          </w:p>
        </w:tc>
        <w:tc>
          <w:tcPr>
            <w:tcW w:type="dxa" w:w="3888"/>
            <w:vAlign w:val="center"/>
            <w:shd w:fill="F6F8FA"/>
          </w:tcPr>
          <w:p>
            <w:pPr>
              <w:spacing w:after="0"/>
            </w:pPr>
            <w:r/>
            <w:r>
              <w:rPr>
                <w:rFonts w:ascii="Aptos" w:hAnsi="Aptos"/>
                <w:b w:val="0"/>
                <w:color w:val="1F1F1F"/>
                <w:sz w:val="17"/>
              </w:rPr>
              <w:t>Recreate analyses from raw CSV files.</w:t>
            </w:r>
          </w:p>
        </w:tc>
      </w:tr>
      <w:tr>
        <w:trPr>
          <w:cantSplit/>
        </w:trPr>
        <w:tc>
          <w:tcPr>
            <w:tcW w:type="dxa" w:w="2016"/>
            <w:vAlign w:val="center"/>
          </w:tcPr>
          <w:p>
            <w:pPr>
              <w:spacing w:after="0"/>
            </w:pPr>
            <w:r/>
            <w:r>
              <w:rPr>
                <w:rFonts w:ascii="Aptos" w:hAnsi="Aptos"/>
                <w:b w:val="0"/>
                <w:color w:val="1F1F1F"/>
                <w:sz w:val="17"/>
              </w:rPr>
              <w:t>Statistics</w:t>
            </w:r>
          </w:p>
        </w:tc>
        <w:tc>
          <w:tcPr>
            <w:tcW w:type="dxa" w:w="4320"/>
            <w:vAlign w:val="center"/>
          </w:tcPr>
          <w:p>
            <w:pPr>
              <w:spacing w:after="0"/>
            </w:pPr>
            <w:r/>
            <w:r>
              <w:rPr>
                <w:rFonts w:ascii="Aptos" w:hAnsi="Aptos"/>
                <w:b w:val="0"/>
                <w:color w:val="1F1F1F"/>
                <w:sz w:val="17"/>
              </w:rPr>
              <w:t>Intro statistics textbook/course with exercises</w:t>
            </w:r>
          </w:p>
        </w:tc>
        <w:tc>
          <w:tcPr>
            <w:tcW w:type="dxa" w:w="3888"/>
            <w:vAlign w:val="center"/>
          </w:tcPr>
          <w:p>
            <w:pPr>
              <w:spacing w:after="0"/>
            </w:pPr>
            <w:r/>
            <w:r>
              <w:rPr>
                <w:rFonts w:ascii="Aptos" w:hAnsi="Aptos"/>
                <w:b w:val="0"/>
                <w:color w:val="1F1F1F"/>
                <w:sz w:val="17"/>
              </w:rPr>
              <w:t>Simulate distributions/tests in Python.</w:t>
            </w:r>
          </w:p>
        </w:tc>
      </w:tr>
      <w:tr>
        <w:trPr>
          <w:cantSplit/>
        </w:trPr>
        <w:tc>
          <w:tcPr>
            <w:tcW w:type="dxa" w:w="2016"/>
            <w:vAlign w:val="center"/>
            <w:shd w:fill="F6F8FA"/>
          </w:tcPr>
          <w:p>
            <w:pPr>
              <w:spacing w:after="0"/>
            </w:pPr>
            <w:r/>
            <w:r>
              <w:rPr>
                <w:rFonts w:ascii="Aptos" w:hAnsi="Aptos"/>
                <w:b w:val="0"/>
                <w:color w:val="1F1F1F"/>
                <w:sz w:val="17"/>
              </w:rPr>
              <w:t>SQL</w:t>
            </w:r>
          </w:p>
        </w:tc>
        <w:tc>
          <w:tcPr>
            <w:tcW w:type="dxa" w:w="4320"/>
            <w:vAlign w:val="center"/>
            <w:shd w:fill="F6F8FA"/>
          </w:tcPr>
          <w:p>
            <w:pPr>
              <w:spacing w:after="0"/>
            </w:pPr>
            <w:r/>
            <w:r>
              <w:rPr>
                <w:rFonts w:ascii="Aptos" w:hAnsi="Aptos"/>
                <w:b w:val="0"/>
                <w:color w:val="1F1F1F"/>
                <w:sz w:val="17"/>
              </w:rPr>
              <w:t>Interactive SQL practice platform</w:t>
            </w:r>
          </w:p>
        </w:tc>
        <w:tc>
          <w:tcPr>
            <w:tcW w:type="dxa" w:w="3888"/>
            <w:vAlign w:val="center"/>
            <w:shd w:fill="F6F8FA"/>
          </w:tcPr>
          <w:p>
            <w:pPr>
              <w:spacing w:after="0"/>
            </w:pPr>
            <w:r/>
            <w:r>
              <w:rPr>
                <w:rFonts w:ascii="Aptos" w:hAnsi="Aptos"/>
                <w:b w:val="0"/>
                <w:color w:val="1F1F1F"/>
                <w:sz w:val="17"/>
              </w:rPr>
              <w:t>Solve business-style queries every week.</w:t>
            </w:r>
          </w:p>
        </w:tc>
      </w:tr>
      <w:tr>
        <w:trPr>
          <w:cantSplit/>
        </w:trPr>
        <w:tc>
          <w:tcPr>
            <w:tcW w:type="dxa" w:w="2016"/>
            <w:vAlign w:val="center"/>
          </w:tcPr>
          <w:p>
            <w:pPr>
              <w:spacing w:after="0"/>
            </w:pPr>
            <w:r/>
            <w:r>
              <w:rPr>
                <w:rFonts w:ascii="Aptos" w:hAnsi="Aptos"/>
                <w:b w:val="0"/>
                <w:color w:val="1F1F1F"/>
                <w:sz w:val="17"/>
              </w:rPr>
              <w:t>ML</w:t>
            </w:r>
          </w:p>
        </w:tc>
        <w:tc>
          <w:tcPr>
            <w:tcW w:type="dxa" w:w="4320"/>
            <w:vAlign w:val="center"/>
          </w:tcPr>
          <w:p>
            <w:pPr>
              <w:spacing w:after="0"/>
            </w:pPr>
            <w:r/>
            <w:r>
              <w:rPr>
                <w:rFonts w:ascii="Aptos" w:hAnsi="Aptos"/>
                <w:b w:val="0"/>
                <w:color w:val="1F1F1F"/>
                <w:sz w:val="17"/>
              </w:rPr>
              <w:t>Applied ML course + reference textbook</w:t>
            </w:r>
          </w:p>
        </w:tc>
        <w:tc>
          <w:tcPr>
            <w:tcW w:type="dxa" w:w="3888"/>
            <w:vAlign w:val="center"/>
          </w:tcPr>
          <w:p>
            <w:pPr>
              <w:spacing w:after="0"/>
            </w:pPr>
            <w:r/>
            <w:r>
              <w:rPr>
                <w:rFonts w:ascii="Aptos" w:hAnsi="Aptos"/>
                <w:b w:val="0"/>
                <w:color w:val="1F1F1F"/>
                <w:sz w:val="17"/>
              </w:rPr>
              <w:t>Implement full pipelines and compare baselines.</w:t>
            </w:r>
          </w:p>
        </w:tc>
      </w:tr>
      <w:tr>
        <w:trPr>
          <w:cantSplit/>
        </w:trPr>
        <w:tc>
          <w:tcPr>
            <w:tcW w:type="dxa" w:w="2016"/>
            <w:vAlign w:val="center"/>
            <w:shd w:fill="F6F8FA"/>
          </w:tcPr>
          <w:p>
            <w:pPr>
              <w:spacing w:after="0"/>
            </w:pPr>
            <w:r/>
            <w:r>
              <w:rPr>
                <w:rFonts w:ascii="Aptos" w:hAnsi="Aptos"/>
                <w:b w:val="0"/>
                <w:color w:val="1F1F1F"/>
                <w:sz w:val="17"/>
              </w:rPr>
              <w:t>Visualization</w:t>
            </w:r>
          </w:p>
        </w:tc>
        <w:tc>
          <w:tcPr>
            <w:tcW w:type="dxa" w:w="4320"/>
            <w:vAlign w:val="center"/>
            <w:shd w:fill="F6F8FA"/>
          </w:tcPr>
          <w:p>
            <w:pPr>
              <w:spacing w:after="0"/>
            </w:pPr>
            <w:r/>
            <w:r>
              <w:rPr>
                <w:rFonts w:ascii="Aptos" w:hAnsi="Aptos"/>
                <w:b w:val="0"/>
                <w:color w:val="1F1F1F"/>
                <w:sz w:val="17"/>
              </w:rPr>
              <w:t>Visualization principles + plotting docs</w:t>
            </w:r>
          </w:p>
        </w:tc>
        <w:tc>
          <w:tcPr>
            <w:tcW w:type="dxa" w:w="3888"/>
            <w:vAlign w:val="center"/>
            <w:shd w:fill="F6F8FA"/>
          </w:tcPr>
          <w:p>
            <w:pPr>
              <w:spacing w:after="0"/>
            </w:pPr>
            <w:r/>
            <w:r>
              <w:rPr>
                <w:rFonts w:ascii="Aptos" w:hAnsi="Aptos"/>
                <w:b w:val="0"/>
                <w:color w:val="1F1F1F"/>
                <w:sz w:val="17"/>
              </w:rPr>
              <w:t>Redesign bad charts and narrate findings.</w:t>
            </w:r>
          </w:p>
        </w:tc>
      </w:tr>
      <w:tr>
        <w:trPr>
          <w:cantSplit/>
        </w:trPr>
        <w:tc>
          <w:tcPr>
            <w:tcW w:type="dxa" w:w="2016"/>
            <w:vAlign w:val="center"/>
          </w:tcPr>
          <w:p>
            <w:pPr>
              <w:spacing w:after="0"/>
            </w:pPr>
            <w:r/>
            <w:r>
              <w:rPr>
                <w:rFonts w:ascii="Aptos" w:hAnsi="Aptos"/>
                <w:b w:val="0"/>
                <w:color w:val="1F1F1F"/>
                <w:sz w:val="17"/>
              </w:rPr>
              <w:t>MLOps</w:t>
            </w:r>
          </w:p>
        </w:tc>
        <w:tc>
          <w:tcPr>
            <w:tcW w:type="dxa" w:w="4320"/>
            <w:vAlign w:val="center"/>
          </w:tcPr>
          <w:p>
            <w:pPr>
              <w:spacing w:after="0"/>
            </w:pPr>
            <w:r/>
            <w:r>
              <w:rPr>
                <w:rFonts w:ascii="Aptos" w:hAnsi="Aptos"/>
                <w:b w:val="0"/>
                <w:color w:val="1F1F1F"/>
                <w:sz w:val="17"/>
              </w:rPr>
              <w:t>Practical deployment tutorials</w:t>
            </w:r>
          </w:p>
        </w:tc>
        <w:tc>
          <w:tcPr>
            <w:tcW w:type="dxa" w:w="3888"/>
            <w:vAlign w:val="center"/>
          </w:tcPr>
          <w:p>
            <w:pPr>
              <w:spacing w:after="0"/>
            </w:pPr>
            <w:r/>
            <w:r>
              <w:rPr>
                <w:rFonts w:ascii="Aptos" w:hAnsi="Aptos"/>
                <w:b w:val="0"/>
                <w:color w:val="1F1F1F"/>
                <w:sz w:val="17"/>
              </w:rPr>
              <w:t>Serve one model end-to-end.</w:t>
            </w:r>
          </w:p>
        </w:tc>
      </w:tr>
      <w:tr>
        <w:trPr>
          <w:cantSplit/>
        </w:trPr>
        <w:tc>
          <w:tcPr>
            <w:tcW w:type="dxa" w:w="2016"/>
            <w:vAlign w:val="center"/>
            <w:shd w:fill="F6F8FA"/>
          </w:tcPr>
          <w:p>
            <w:pPr>
              <w:spacing w:after="0"/>
            </w:pPr>
            <w:r/>
            <w:r>
              <w:rPr>
                <w:rFonts w:ascii="Aptos" w:hAnsi="Aptos"/>
                <w:b w:val="0"/>
                <w:color w:val="1F1F1F"/>
                <w:sz w:val="17"/>
              </w:rPr>
              <w:t>Interviews</w:t>
            </w:r>
          </w:p>
        </w:tc>
        <w:tc>
          <w:tcPr>
            <w:tcW w:type="dxa" w:w="4320"/>
            <w:vAlign w:val="center"/>
            <w:shd w:fill="F6F8FA"/>
          </w:tcPr>
          <w:p>
            <w:pPr>
              <w:spacing w:after="0"/>
            </w:pPr>
            <w:r/>
            <w:r>
              <w:rPr>
                <w:rFonts w:ascii="Aptos" w:hAnsi="Aptos"/>
                <w:b w:val="0"/>
                <w:color w:val="1F1F1F"/>
                <w:sz w:val="17"/>
              </w:rPr>
              <w:t>Question banks + mock interviews</w:t>
            </w:r>
          </w:p>
        </w:tc>
        <w:tc>
          <w:tcPr>
            <w:tcW w:type="dxa" w:w="3888"/>
            <w:vAlign w:val="center"/>
            <w:shd w:fill="F6F8FA"/>
          </w:tcPr>
          <w:p>
            <w:pPr>
              <w:spacing w:after="0"/>
            </w:pPr>
            <w:r/>
            <w:r>
              <w:rPr>
                <w:rFonts w:ascii="Aptos" w:hAnsi="Aptos"/>
                <w:b w:val="0"/>
                <w:color w:val="1F1F1F"/>
                <w:sz w:val="17"/>
              </w:rPr>
              <w:t>Timed SQL/statistics/ML case practice.</w:t>
            </w:r>
          </w:p>
        </w:tc>
      </w:tr>
    </w:tbl>
    <w:p>
      <w:pPr>
        <w:spacing w:after="20"/>
      </w:pPr>
    </w:p>
    <w:p>
      <w:pPr>
        <w:pStyle w:val="Heading2"/>
      </w:pPr>
      <w:r>
        <w:t>Suggested Core Libraries to Know</w:t>
      </w:r>
    </w:p>
    <w:p>
      <w:pPr>
        <w:pStyle w:val="ListBullet"/>
        <w:spacing w:after="40"/>
        <w:ind w:left="360" w:hanging="202"/>
      </w:pPr>
      <w:r>
        <w:t>NumPy — numerical arrays and vectorized operations</w:t>
      </w:r>
    </w:p>
    <w:p>
      <w:pPr>
        <w:pStyle w:val="ListBullet"/>
        <w:spacing w:after="40"/>
        <w:ind w:left="360" w:hanging="202"/>
      </w:pPr>
      <w:r>
        <w:t>Pandas — tabular data manipulation</w:t>
      </w:r>
    </w:p>
    <w:p>
      <w:pPr>
        <w:pStyle w:val="ListBullet"/>
        <w:spacing w:after="40"/>
        <w:ind w:left="360" w:hanging="202"/>
      </w:pPr>
      <w:r>
        <w:t>Matplotlib — foundational plotting</w:t>
      </w:r>
    </w:p>
    <w:p>
      <w:pPr>
        <w:pStyle w:val="ListBullet"/>
        <w:spacing w:after="40"/>
        <w:ind w:left="360" w:hanging="202"/>
      </w:pPr>
      <w:r>
        <w:t>scikit-learn — preprocessing, models, pipelines, metrics</w:t>
      </w:r>
    </w:p>
    <w:p>
      <w:pPr>
        <w:pStyle w:val="ListBullet"/>
        <w:spacing w:after="40"/>
        <w:ind w:left="360" w:hanging="202"/>
      </w:pPr>
      <w:r>
        <w:t>SciPy — scientific/statistical utilities</w:t>
      </w:r>
    </w:p>
    <w:p>
      <w:pPr>
        <w:pStyle w:val="ListBullet"/>
        <w:spacing w:after="40"/>
        <w:ind w:left="360" w:hanging="202"/>
      </w:pPr>
      <w:r>
        <w:t>statsmodels — statistical modeling and inference</w:t>
      </w:r>
    </w:p>
    <w:p>
      <w:pPr>
        <w:pStyle w:val="ListBullet"/>
        <w:spacing w:after="40"/>
        <w:ind w:left="360" w:hanging="202"/>
      </w:pPr>
      <w:r>
        <w:t>Jupyter — interactive analysis</w:t>
      </w:r>
    </w:p>
    <w:p>
      <w:pPr>
        <w:pStyle w:val="ListBullet"/>
        <w:spacing w:after="40"/>
        <w:ind w:left="360" w:hanging="202"/>
      </w:pPr>
      <w:r>
        <w:t>FastAPI or Flask — lightweight model APIs</w:t>
      </w:r>
    </w:p>
    <w:p>
      <w:pPr>
        <w:pStyle w:val="ListBullet"/>
        <w:spacing w:after="40"/>
        <w:ind w:left="360" w:hanging="202"/>
      </w:pPr>
      <w:r>
        <w:t>Optional by specialization: PyTorch/TensorFlow, XGBoost/LightGBM/CatBoost, time-series/NLP/geospatial libraries</w:t>
      </w:r>
    </w:p>
    <w:p>
      <w:pPr>
        <w:pStyle w:val="Heading1"/>
      </w:pPr>
      <w:r>
        <w:t>Common Mistakes That Slow Learners Down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vAlign w:val="center"/>
            <w:shd w:fill="17365D"/>
          </w:tcPr>
          <w:p>
            <w:pPr>
              <w:spacing w:after="0"/>
            </w:pPr>
            <w:r/>
            <w:r>
              <w:rPr>
                <w:rFonts w:ascii="Aptos" w:hAnsi="Aptos"/>
                <w:b/>
                <w:color w:val="FFFFFF"/>
                <w:sz w:val="17"/>
              </w:rPr>
              <w:t>Mistake</w:t>
            </w:r>
          </w:p>
        </w:tc>
        <w:tc>
          <w:tcPr>
            <w:tcW w:type="dxa" w:w="7056"/>
            <w:vAlign w:val="center"/>
            <w:shd w:fill="17365D"/>
          </w:tcPr>
          <w:p>
            <w:pPr>
              <w:spacing w:after="0"/>
            </w:pPr>
            <w:r/>
            <w:r>
              <w:rPr>
                <w:rFonts w:ascii="Aptos" w:hAnsi="Aptos"/>
                <w:b/>
                <w:color w:val="FFFFFF"/>
                <w:sz w:val="17"/>
              </w:rPr>
              <w:t>Better Approach</w:t>
            </w:r>
          </w:p>
        </w:tc>
      </w:tr>
      <w:tr>
        <w:trPr>
          <w:cantSplit/>
        </w:trPr>
        <w:tc>
          <w:tcPr>
            <w:tcW w:type="dxa" w:w="3168"/>
            <w:vAlign w:val="center"/>
          </w:tcPr>
          <w:p>
            <w:pPr>
              <w:spacing w:after="0"/>
            </w:pPr>
            <w:r/>
            <w:r>
              <w:rPr>
                <w:rFonts w:ascii="Aptos" w:hAnsi="Aptos"/>
                <w:b w:val="0"/>
                <w:color w:val="1F1F1F"/>
                <w:sz w:val="17"/>
              </w:rPr>
              <w:t>Watching courses continuously</w:t>
            </w:r>
          </w:p>
        </w:tc>
        <w:tc>
          <w:tcPr>
            <w:tcW w:type="dxa" w:w="7056"/>
            <w:vAlign w:val="center"/>
          </w:tcPr>
          <w:p>
            <w:pPr>
              <w:spacing w:after="0"/>
            </w:pPr>
            <w:r/>
            <w:r>
              <w:rPr>
                <w:rFonts w:ascii="Aptos" w:hAnsi="Aptos"/>
                <w:b w:val="0"/>
                <w:color w:val="1F1F1F"/>
                <w:sz w:val="17"/>
              </w:rPr>
              <w:t>Code after every concept and create small deliverables.</w:t>
            </w:r>
          </w:p>
        </w:tc>
      </w:tr>
      <w:tr>
        <w:trPr>
          <w:cantSplit/>
        </w:trPr>
        <w:tc>
          <w:tcPr>
            <w:tcW w:type="dxa" w:w="3168"/>
            <w:vAlign w:val="center"/>
            <w:shd w:fill="F6F8FA"/>
          </w:tcPr>
          <w:p>
            <w:pPr>
              <w:spacing w:after="0"/>
            </w:pPr>
            <w:r/>
            <w:r>
              <w:rPr>
                <w:rFonts w:ascii="Aptos" w:hAnsi="Aptos"/>
                <w:b w:val="0"/>
                <w:color w:val="1F1F1F"/>
                <w:sz w:val="17"/>
              </w:rPr>
              <w:t>Learning every algorithm</w:t>
            </w:r>
          </w:p>
        </w:tc>
        <w:tc>
          <w:tcPr>
            <w:tcW w:type="dxa" w:w="7056"/>
            <w:vAlign w:val="center"/>
            <w:shd w:fill="F6F8FA"/>
          </w:tcPr>
          <w:p>
            <w:pPr>
              <w:spacing w:after="0"/>
            </w:pPr>
            <w:r/>
            <w:r>
              <w:rPr>
                <w:rFonts w:ascii="Aptos" w:hAnsi="Aptos"/>
                <w:b w:val="0"/>
                <w:color w:val="1F1F1F"/>
                <w:sz w:val="17"/>
              </w:rPr>
              <w:t>Master the workflow and a smaller set of strong baseline/model families.</w:t>
            </w:r>
          </w:p>
        </w:tc>
      </w:tr>
      <w:tr>
        <w:trPr>
          <w:cantSplit/>
        </w:trPr>
        <w:tc>
          <w:tcPr>
            <w:tcW w:type="dxa" w:w="3168"/>
            <w:vAlign w:val="center"/>
          </w:tcPr>
          <w:p>
            <w:pPr>
              <w:spacing w:after="0"/>
            </w:pPr>
            <w:r/>
            <w:r>
              <w:rPr>
                <w:rFonts w:ascii="Aptos" w:hAnsi="Aptos"/>
                <w:b w:val="0"/>
                <w:color w:val="1F1F1F"/>
                <w:sz w:val="17"/>
              </w:rPr>
              <w:t>Ignoring SQL</w:t>
            </w:r>
          </w:p>
        </w:tc>
        <w:tc>
          <w:tcPr>
            <w:tcW w:type="dxa" w:w="7056"/>
            <w:vAlign w:val="center"/>
          </w:tcPr>
          <w:p>
            <w:pPr>
              <w:spacing w:after="0"/>
            </w:pPr>
            <w:r/>
            <w:r>
              <w:rPr>
                <w:rFonts w:ascii="Aptos" w:hAnsi="Aptos"/>
                <w:b w:val="0"/>
                <w:color w:val="1F1F1F"/>
                <w:sz w:val="17"/>
              </w:rPr>
              <w:t>Treat SQL as a core data-science skill, not a side topic.</w:t>
            </w:r>
          </w:p>
        </w:tc>
      </w:tr>
      <w:tr>
        <w:trPr>
          <w:cantSplit/>
        </w:trPr>
        <w:tc>
          <w:tcPr>
            <w:tcW w:type="dxa" w:w="3168"/>
            <w:vAlign w:val="center"/>
            <w:shd w:fill="F6F8FA"/>
          </w:tcPr>
          <w:p>
            <w:pPr>
              <w:spacing w:after="0"/>
            </w:pPr>
            <w:r/>
            <w:r>
              <w:rPr>
                <w:rFonts w:ascii="Aptos" w:hAnsi="Aptos"/>
                <w:b w:val="0"/>
                <w:color w:val="1F1F1F"/>
                <w:sz w:val="17"/>
              </w:rPr>
              <w:t>Starting deep learning too early</w:t>
            </w:r>
          </w:p>
        </w:tc>
        <w:tc>
          <w:tcPr>
            <w:tcW w:type="dxa" w:w="7056"/>
            <w:vAlign w:val="center"/>
            <w:shd w:fill="F6F8FA"/>
          </w:tcPr>
          <w:p>
            <w:pPr>
              <w:spacing w:after="0"/>
            </w:pPr>
            <w:r/>
            <w:r>
              <w:rPr>
                <w:rFonts w:ascii="Aptos" w:hAnsi="Aptos"/>
                <w:b w:val="0"/>
                <w:color w:val="1F1F1F"/>
                <w:sz w:val="17"/>
              </w:rPr>
              <w:t>First become strong in statistics, structured ML and evaluation.</w:t>
            </w:r>
          </w:p>
        </w:tc>
      </w:tr>
      <w:tr>
        <w:trPr>
          <w:cantSplit/>
        </w:trPr>
        <w:tc>
          <w:tcPr>
            <w:tcW w:type="dxa" w:w="3168"/>
            <w:vAlign w:val="center"/>
          </w:tcPr>
          <w:p>
            <w:pPr>
              <w:spacing w:after="0"/>
            </w:pPr>
            <w:r/>
            <w:r>
              <w:rPr>
                <w:rFonts w:ascii="Aptos" w:hAnsi="Aptos"/>
                <w:b w:val="0"/>
                <w:color w:val="1F1F1F"/>
                <w:sz w:val="17"/>
              </w:rPr>
              <w:t>Focusing only on model accuracy</w:t>
            </w:r>
          </w:p>
        </w:tc>
        <w:tc>
          <w:tcPr>
            <w:tcW w:type="dxa" w:w="7056"/>
            <w:vAlign w:val="center"/>
          </w:tcPr>
          <w:p>
            <w:pPr>
              <w:spacing w:after="0"/>
            </w:pPr>
            <w:r/>
            <w:r>
              <w:rPr>
                <w:rFonts w:ascii="Aptos" w:hAnsi="Aptos"/>
                <w:b w:val="0"/>
                <w:color w:val="1F1F1F"/>
                <w:sz w:val="17"/>
              </w:rPr>
              <w:t>Connect metrics to business cost and perform error analysis.</w:t>
            </w:r>
          </w:p>
        </w:tc>
      </w:tr>
      <w:tr>
        <w:trPr>
          <w:cantSplit/>
        </w:trPr>
        <w:tc>
          <w:tcPr>
            <w:tcW w:type="dxa" w:w="3168"/>
            <w:vAlign w:val="center"/>
            <w:shd w:fill="F6F8FA"/>
          </w:tcPr>
          <w:p>
            <w:pPr>
              <w:spacing w:after="0"/>
            </w:pPr>
            <w:r/>
            <w:r>
              <w:rPr>
                <w:rFonts w:ascii="Aptos" w:hAnsi="Aptos"/>
                <w:b w:val="0"/>
                <w:color w:val="1F1F1F"/>
                <w:sz w:val="17"/>
              </w:rPr>
              <w:t>Using test data repeatedly</w:t>
            </w:r>
          </w:p>
        </w:tc>
        <w:tc>
          <w:tcPr>
            <w:tcW w:type="dxa" w:w="7056"/>
            <w:vAlign w:val="center"/>
            <w:shd w:fill="F6F8FA"/>
          </w:tcPr>
          <w:p>
            <w:pPr>
              <w:spacing w:after="0"/>
            </w:pPr>
            <w:r/>
            <w:r>
              <w:rPr>
                <w:rFonts w:ascii="Aptos" w:hAnsi="Aptos"/>
                <w:b w:val="0"/>
                <w:color w:val="1F1F1F"/>
                <w:sz w:val="17"/>
              </w:rPr>
              <w:t>Keep a clean test set for final evaluation.</w:t>
            </w:r>
          </w:p>
        </w:tc>
      </w:tr>
      <w:tr>
        <w:trPr>
          <w:cantSplit/>
        </w:trPr>
        <w:tc>
          <w:tcPr>
            <w:tcW w:type="dxa" w:w="3168"/>
            <w:vAlign w:val="center"/>
          </w:tcPr>
          <w:p>
            <w:pPr>
              <w:spacing w:after="0"/>
            </w:pPr>
            <w:r/>
            <w:r>
              <w:rPr>
                <w:rFonts w:ascii="Aptos" w:hAnsi="Aptos"/>
                <w:b w:val="0"/>
                <w:color w:val="1F1F1F"/>
                <w:sz w:val="17"/>
              </w:rPr>
              <w:t>Feature engineering before split</w:t>
            </w:r>
          </w:p>
        </w:tc>
        <w:tc>
          <w:tcPr>
            <w:tcW w:type="dxa" w:w="7056"/>
            <w:vAlign w:val="center"/>
          </w:tcPr>
          <w:p>
            <w:pPr>
              <w:spacing w:after="0"/>
            </w:pPr>
            <w:r/>
            <w:r>
              <w:rPr>
                <w:rFonts w:ascii="Aptos" w:hAnsi="Aptos"/>
                <w:b w:val="0"/>
                <w:color w:val="1F1F1F"/>
                <w:sz w:val="17"/>
              </w:rPr>
              <w:t>Split first; fit transformations on training data only.</w:t>
            </w:r>
          </w:p>
        </w:tc>
      </w:tr>
      <w:tr>
        <w:trPr>
          <w:cantSplit/>
        </w:trPr>
        <w:tc>
          <w:tcPr>
            <w:tcW w:type="dxa" w:w="3168"/>
            <w:vAlign w:val="center"/>
            <w:shd w:fill="F6F8FA"/>
          </w:tcPr>
          <w:p>
            <w:pPr>
              <w:spacing w:after="0"/>
            </w:pPr>
            <w:r/>
            <w:r>
              <w:rPr>
                <w:rFonts w:ascii="Aptos" w:hAnsi="Aptos"/>
                <w:b w:val="0"/>
                <w:color w:val="1F1F1F"/>
                <w:sz w:val="17"/>
              </w:rPr>
              <w:t>Copying notebooks</w:t>
            </w:r>
          </w:p>
        </w:tc>
        <w:tc>
          <w:tcPr>
            <w:tcW w:type="dxa" w:w="7056"/>
            <w:vAlign w:val="center"/>
            <w:shd w:fill="F6F8FA"/>
          </w:tcPr>
          <w:p>
            <w:pPr>
              <w:spacing w:after="0"/>
            </w:pPr>
            <w:r/>
            <w:r>
              <w:rPr>
                <w:rFonts w:ascii="Aptos" w:hAnsi="Aptos"/>
                <w:b w:val="0"/>
                <w:color w:val="1F1F1F"/>
                <w:sz w:val="17"/>
              </w:rPr>
              <w:t>Rebuild from scratch and explain each decision.</w:t>
            </w:r>
          </w:p>
        </w:tc>
      </w:tr>
      <w:tr>
        <w:trPr>
          <w:cantSplit/>
        </w:trPr>
        <w:tc>
          <w:tcPr>
            <w:tcW w:type="dxa" w:w="3168"/>
            <w:vAlign w:val="center"/>
          </w:tcPr>
          <w:p>
            <w:pPr>
              <w:spacing w:after="0"/>
            </w:pPr>
            <w:r/>
            <w:r>
              <w:rPr>
                <w:rFonts w:ascii="Aptos" w:hAnsi="Aptos"/>
                <w:b w:val="0"/>
                <w:color w:val="1F1F1F"/>
                <w:sz w:val="17"/>
              </w:rPr>
              <w:t>Projects without a README</w:t>
            </w:r>
          </w:p>
        </w:tc>
        <w:tc>
          <w:tcPr>
            <w:tcW w:type="dxa" w:w="7056"/>
            <w:vAlign w:val="center"/>
          </w:tcPr>
          <w:p>
            <w:pPr>
              <w:spacing w:after="0"/>
            </w:pPr>
            <w:r/>
            <w:r>
              <w:rPr>
                <w:rFonts w:ascii="Aptos" w:hAnsi="Aptos"/>
                <w:b w:val="0"/>
                <w:color w:val="1F1F1F"/>
                <w:sz w:val="17"/>
              </w:rPr>
              <w:t>Write the project like a short professional case study.</w:t>
            </w:r>
          </w:p>
        </w:tc>
      </w:tr>
      <w:tr>
        <w:trPr>
          <w:cantSplit/>
        </w:trPr>
        <w:tc>
          <w:tcPr>
            <w:tcW w:type="dxa" w:w="3168"/>
            <w:vAlign w:val="center"/>
            <w:shd w:fill="F6F8FA"/>
          </w:tcPr>
          <w:p>
            <w:pPr>
              <w:spacing w:after="0"/>
            </w:pPr>
            <w:r/>
            <w:r>
              <w:rPr>
                <w:rFonts w:ascii="Aptos" w:hAnsi="Aptos"/>
                <w:b w:val="0"/>
                <w:color w:val="1F1F1F"/>
                <w:sz w:val="17"/>
              </w:rPr>
              <w:t>Avoiding communication practice</w:t>
            </w:r>
          </w:p>
        </w:tc>
        <w:tc>
          <w:tcPr>
            <w:tcW w:type="dxa" w:w="7056"/>
            <w:vAlign w:val="center"/>
            <w:shd w:fill="F6F8FA"/>
          </w:tcPr>
          <w:p>
            <w:pPr>
              <w:spacing w:after="0"/>
            </w:pPr>
            <w:r/>
            <w:r>
              <w:rPr>
                <w:rFonts w:ascii="Aptos" w:hAnsi="Aptos"/>
                <w:b w:val="0"/>
                <w:color w:val="1F1F1F"/>
                <w:sz w:val="17"/>
              </w:rPr>
              <w:t>Explain findings in plain language and make concise recommendations.</w:t>
            </w:r>
          </w:p>
        </w:tc>
      </w:tr>
    </w:tbl>
    <w:p>
      <w:pPr>
        <w:spacing w:after="20"/>
      </w:pPr>
    </w:p>
    <w:p>
      <w:pPr>
        <w:pStyle w:val="Heading1"/>
      </w:pPr>
      <w:r>
        <w:t>Job-Ready Checklist</w:t>
      </w:r>
    </w:p>
    <w:p>
      <w:pPr>
        <w:pStyle w:val="Heading2"/>
      </w:pPr>
      <w:r>
        <w:t>Programming &amp; Data</w:t>
      </w:r>
    </w:p>
    <w:p>
      <w:pPr>
        <w:pStyle w:val="Checklist"/>
        <w:spacing w:after="40"/>
        <w:ind w:left="360" w:hanging="202"/>
      </w:pPr>
      <w:r>
        <w:t>☐ Write clean Python functions</w:t>
      </w:r>
    </w:p>
    <w:p>
      <w:pPr>
        <w:pStyle w:val="Checklist"/>
        <w:spacing w:after="40"/>
        <w:ind w:left="360" w:hanging="202"/>
      </w:pPr>
      <w:r>
        <w:t>☐ Use NumPy/Pandas fluently</w:t>
      </w:r>
    </w:p>
    <w:p>
      <w:pPr>
        <w:pStyle w:val="Checklist"/>
        <w:spacing w:after="40"/>
        <w:ind w:left="360" w:hanging="202"/>
      </w:pPr>
      <w:r>
        <w:t>☐ Load, clean, reshape and join datasets</w:t>
      </w:r>
    </w:p>
    <w:p>
      <w:pPr>
        <w:pStyle w:val="Checklist"/>
        <w:spacing w:after="40"/>
        <w:ind w:left="360" w:hanging="202"/>
      </w:pPr>
      <w:r>
        <w:t>☐ Use Git for project history</w:t>
      </w:r>
    </w:p>
    <w:p>
      <w:pPr>
        <w:pStyle w:val="Heading2"/>
      </w:pPr>
      <w:r>
        <w:t>SQL</w:t>
      </w:r>
    </w:p>
    <w:p>
      <w:pPr>
        <w:pStyle w:val="Checklist"/>
        <w:spacing w:after="40"/>
        <w:ind w:left="360" w:hanging="202"/>
      </w:pPr>
      <w:r>
        <w:t>☐ Write multi-table joins</w:t>
      </w:r>
    </w:p>
    <w:p>
      <w:pPr>
        <w:pStyle w:val="Checklist"/>
        <w:spacing w:after="40"/>
        <w:ind w:left="360" w:hanging="202"/>
      </w:pPr>
      <w:r>
        <w:t>☐ Use CTEs and window functions</w:t>
      </w:r>
    </w:p>
    <w:p>
      <w:pPr>
        <w:pStyle w:val="Checklist"/>
        <w:spacing w:after="40"/>
        <w:ind w:left="360" w:hanging="202"/>
      </w:pPr>
      <w:r>
        <w:t>☐ Build cohorts/funnels/retention queries</w:t>
      </w:r>
    </w:p>
    <w:p>
      <w:pPr>
        <w:pStyle w:val="Checklist"/>
        <w:spacing w:after="40"/>
        <w:ind w:left="360" w:hanging="202"/>
      </w:pPr>
      <w:r>
        <w:t>☐ Reason about duplicates and grain</w:t>
      </w:r>
    </w:p>
    <w:p>
      <w:pPr>
        <w:pStyle w:val="Heading2"/>
      </w:pPr>
      <w:r>
        <w:t>Statistics</w:t>
      </w:r>
    </w:p>
    <w:p>
      <w:pPr>
        <w:pStyle w:val="Checklist"/>
        <w:spacing w:after="40"/>
        <w:ind w:left="360" w:hanging="202"/>
      </w:pPr>
      <w:r>
        <w:t>☐ Explain confidence intervals and p-values</w:t>
      </w:r>
    </w:p>
    <w:p>
      <w:pPr>
        <w:pStyle w:val="Checklist"/>
        <w:spacing w:after="40"/>
        <w:ind w:left="360" w:hanging="202"/>
      </w:pPr>
      <w:r>
        <w:t>☐ Choose basic hypothesis tests</w:t>
      </w:r>
    </w:p>
    <w:p>
      <w:pPr>
        <w:pStyle w:val="Checklist"/>
        <w:spacing w:after="40"/>
        <w:ind w:left="360" w:hanging="202"/>
      </w:pPr>
      <w:r>
        <w:t>☐ Understand power and Type I/II errors</w:t>
      </w:r>
    </w:p>
    <w:p>
      <w:pPr>
        <w:pStyle w:val="Checklist"/>
        <w:spacing w:after="40"/>
        <w:ind w:left="360" w:hanging="202"/>
      </w:pPr>
      <w:r>
        <w:t>☐ Explain confounding and causality limits</w:t>
      </w:r>
    </w:p>
    <w:p>
      <w:pPr>
        <w:pStyle w:val="Heading2"/>
      </w:pPr>
      <w:r>
        <w:t>Machine Learning</w:t>
      </w:r>
    </w:p>
    <w:p>
      <w:pPr>
        <w:pStyle w:val="Checklist"/>
        <w:spacing w:after="40"/>
        <w:ind w:left="360" w:hanging="202"/>
      </w:pPr>
      <w:r>
        <w:t>☐ Build regression and classification pipelines</w:t>
      </w:r>
    </w:p>
    <w:p>
      <w:pPr>
        <w:pStyle w:val="Checklist"/>
        <w:spacing w:after="40"/>
        <w:ind w:left="360" w:hanging="202"/>
      </w:pPr>
      <w:r>
        <w:t>☐ Use correct validation</w:t>
      </w:r>
    </w:p>
    <w:p>
      <w:pPr>
        <w:pStyle w:val="Checklist"/>
        <w:spacing w:after="40"/>
        <w:ind w:left="360" w:hanging="202"/>
      </w:pPr>
      <w:r>
        <w:t>☐ Select appropriate metrics</w:t>
      </w:r>
    </w:p>
    <w:p>
      <w:pPr>
        <w:pStyle w:val="Checklist"/>
        <w:spacing w:after="40"/>
        <w:ind w:left="360" w:hanging="202"/>
      </w:pPr>
      <w:r>
        <w:t>☐ Avoid leakage</w:t>
      </w:r>
    </w:p>
    <w:p>
      <w:pPr>
        <w:pStyle w:val="Checklist"/>
        <w:spacing w:after="40"/>
        <w:ind w:left="360" w:hanging="202"/>
      </w:pPr>
      <w:r>
        <w:t>☐ Perform feature engineering and error analysis</w:t>
      </w:r>
    </w:p>
    <w:p>
      <w:pPr>
        <w:pStyle w:val="Checklist"/>
        <w:spacing w:after="40"/>
        <w:ind w:left="360" w:hanging="202"/>
      </w:pPr>
      <w:r>
        <w:t>☐ Explain model trade-offs</w:t>
      </w:r>
    </w:p>
    <w:p>
      <w:pPr>
        <w:pStyle w:val="Heading2"/>
      </w:pPr>
      <w:r>
        <w:t>Portfolio</w:t>
      </w:r>
    </w:p>
    <w:p>
      <w:pPr>
        <w:pStyle w:val="Checklist"/>
        <w:spacing w:after="40"/>
        <w:ind w:left="360" w:hanging="202"/>
      </w:pPr>
      <w:r>
        <w:t>☐ At least 3 strong end-to-end projects</w:t>
      </w:r>
    </w:p>
    <w:p>
      <w:pPr>
        <w:pStyle w:val="Checklist"/>
        <w:spacing w:after="40"/>
        <w:ind w:left="360" w:hanging="202"/>
      </w:pPr>
      <w:r>
        <w:t>☐ At least 1 project with deployment or production thinking</w:t>
      </w:r>
    </w:p>
    <w:p>
      <w:pPr>
        <w:pStyle w:val="Checklist"/>
        <w:spacing w:after="40"/>
        <w:ind w:left="360" w:hanging="202"/>
      </w:pPr>
      <w:r>
        <w:t>☐ Clear GitHub READMEs</w:t>
      </w:r>
    </w:p>
    <w:p>
      <w:pPr>
        <w:pStyle w:val="Checklist"/>
        <w:spacing w:after="40"/>
        <w:ind w:left="360" w:hanging="202"/>
      </w:pPr>
      <w:r>
        <w:t>☐ Projects show business decisions, not only notebooks</w:t>
      </w:r>
    </w:p>
    <w:p>
      <w:pPr>
        <w:pStyle w:val="Heading2"/>
      </w:pPr>
      <w:r>
        <w:t>Communication &amp; Interviews</w:t>
      </w:r>
    </w:p>
    <w:p>
      <w:pPr>
        <w:pStyle w:val="Checklist"/>
        <w:spacing w:after="40"/>
        <w:ind w:left="360" w:hanging="202"/>
      </w:pPr>
      <w:r>
        <w:t>☐ Give a concise project walkthrough</w:t>
      </w:r>
    </w:p>
    <w:p>
      <w:pPr>
        <w:pStyle w:val="Checklist"/>
        <w:spacing w:after="40"/>
        <w:ind w:left="360" w:hanging="202"/>
      </w:pPr>
      <w:r>
        <w:t>☐ Solve SQL under time pressure</w:t>
      </w:r>
    </w:p>
    <w:p>
      <w:pPr>
        <w:pStyle w:val="Checklist"/>
        <w:spacing w:after="40"/>
        <w:ind w:left="360" w:hanging="202"/>
      </w:pPr>
      <w:r>
        <w:t>☐ Explain ML concepts without jargon</w:t>
      </w:r>
    </w:p>
    <w:p>
      <w:pPr>
        <w:pStyle w:val="Checklist"/>
        <w:spacing w:after="40"/>
        <w:ind w:left="360" w:hanging="202"/>
      </w:pPr>
      <w:r>
        <w:t>☐ Structure open-ended case studies</w:t>
      </w:r>
    </w:p>
    <w:p>
      <w:pPr>
        <w:pStyle w:val="Checklist"/>
        <w:spacing w:after="40"/>
        <w:ind w:left="360" w:hanging="202"/>
      </w:pPr>
      <w:r>
        <w:t>☐ State assumptions and limitations clearly</w:t>
      </w:r>
    </w:p>
    <w:tbl>
      <w:tblPr>
        <w:tblW w:type="auto" w:w="0"/>
        <w:jc w:val="center"/>
        <w:tblLook w:firstColumn="1" w:firstRow="1" w:lastColumn="0" w:lastRow="0" w:noHBand="0" w:noVBand="1" w:val="04A0"/>
      </w:tblPr>
      <w:tblGrid>
        <w:gridCol w:w="10080"/>
      </w:tblGrid>
      <w:tr>
        <w:tc>
          <w:tcPr>
            <w:tcW w:type="dxa" w:w="10080"/>
            <w:shd w:fill="D9EAD3"/>
          </w:tcPr>
          <w:p>
            <w:pPr>
              <w:spacing w:after="40"/>
            </w:pPr>
            <w:r/>
            <w:r>
              <w:rPr>
                <w:b/>
                <w:color w:val="17365D"/>
                <w:sz w:val="21"/>
              </w:rPr>
              <w:t>You are ready to start applying before every box is checked</w:t>
            </w:r>
          </w:p>
          <w:p>
            <w:pPr>
              <w:spacing w:after="40"/>
            </w:pPr>
            <w:r>
              <w:rPr>
                <w:sz w:val="19"/>
              </w:rPr>
              <w:t>A practical threshold is: strong Python + SQL + EDA, solid statistics fundamentals, core supervised ML, and 2–3 credible projects. Continue learning while applying; job descriptions often list more technologies than any one person uses daily.</w:t>
            </w:r>
          </w:p>
        </w:tc>
      </w:tr>
    </w:tbl>
    <w:p>
      <w:pPr>
        <w:spacing w:after="20"/>
      </w:pPr>
    </w:p>
    <w:p>
      <w:pPr>
        <w:pStyle w:val="Heading2"/>
      </w:pPr>
      <w:r>
        <w:t>Final Recommended Sequence</w:t>
      </w:r>
    </w:p>
    <w:p>
      <w:pPr>
        <w:jc w:val="center"/>
      </w:pPr>
      <w:r>
        <w:rPr>
          <w:b/>
          <w:color w:val="17365D"/>
          <w:sz w:val="23"/>
        </w:rPr>
        <w:t>Python → NumPy/Pandas → Statistics → SQL → EDA/Visualization → Machine Learning → Experimentation/Specialization → Deployment → Portfolio → Interviews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Beginner → Job-Ready | Structured Learning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DATA SCIENCE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eastAsia="Aptos"/>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Big">
    <w:name w:val="Roadmap Big"/>
    <w:pPr>
      <w:spacing w:after="80"/>
      <w:shd w:fill="17365D"/>
    </w:pPr>
    <w:rPr>
      <w:rFonts w:ascii="Aptos" w:hAnsi="Aptos" w:eastAsia="Aptos"/>
      <w:b/>
      <w:color w:val="FFFFFF"/>
      <w:sz w:val="30"/>
    </w:rPr>
  </w:style>
  <w:style w:type="paragraph" w:customStyle="1" w:styleId="Callout">
    <w:name w:val="Callout"/>
    <w:pPr>
      <w:spacing w:after="80"/>
      <w:shd w:fill="EAF2F8"/>
    </w:pPr>
    <w:rPr>
      <w:rFonts w:ascii="Aptos" w:hAnsi="Aptos" w:eastAsia="Aptos"/>
      <w:b w:val="0"/>
      <w:color w:val="1F1F1F"/>
      <w:sz w:val="20"/>
    </w:rPr>
  </w:style>
  <w:style w:type="paragraph" w:customStyle="1" w:styleId="SmallNote">
    <w:name w:val="Small Note"/>
    <w:pPr>
      <w:spacing w:after="80"/>
    </w:pPr>
    <w:rPr>
      <w:rFonts w:ascii="Aptos" w:hAnsi="Aptos" w:eastAsia="Aptos"/>
      <w:b w:val="0"/>
      <w:color w:val="666666"/>
      <w:sz w:val="17"/>
    </w:rPr>
  </w:style>
  <w:style w:type="paragraph" w:customStyle="1" w:styleId="Checklist">
    <w:name w:val="Checklist"/>
    <w:pPr>
      <w:spacing w:after="80"/>
    </w:pPr>
    <w:rPr>
      <w:rFonts w:ascii="Aptos" w:hAnsi="Aptos" w:eastAsia="Aptos"/>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