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693BA958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5AC98383" w:rsidR="00BD1D43" w:rsidRDefault="00703E90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Fullstack Development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703E90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LinkedIn-Style Social Media Platform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211558D3" w:rsidR="00BD1D43" w:rsidRDefault="00703E9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Sachit Pandey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55132506" w:rsidR="00BD1D43" w:rsidRDefault="006C3A01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&lt;Domain Lead Name&gt;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0E960B4B" w:rsidR="00BD1D43" w:rsidRDefault="00703E90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28-06-2025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5AC98383" w:rsidR="00BD1D43" w:rsidRDefault="00703E90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Fullstack Development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Pr="00703E90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LinkedIn-Style Social Media Platform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211558D3" w:rsidR="00BD1D43" w:rsidRDefault="00703E9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Sachit Pandey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55132506" w:rsidR="00BD1D43" w:rsidRDefault="006C3A01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&lt;Domain Lead Name&gt;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0E960B4B" w:rsidR="00BD1D43" w:rsidRDefault="00703E90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28-06-2025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Default="00BD1D4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000000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50E91ACA" w:rsidR="00EF7D1E" w:rsidRPr="00EF7D1E" w:rsidRDefault="00703E90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703E90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LinkedIn-Style Social Media Platform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25B9F012" w:rsidR="00EF7D1E" w:rsidRPr="00EF7D1E" w:rsidRDefault="00703E90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Tushar Topale</w:t>
            </w: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3AA9F060" w:rsidR="00EF7D1E" w:rsidRPr="00EF7D1E" w:rsidRDefault="00703E90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703E90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Harshada Topale</w:t>
            </w: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46529A51" w:rsidR="00EF7D1E" w:rsidRPr="00EF7D1E" w:rsidRDefault="003E63BB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04-04-2025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202664AA" w:rsidR="00EF7D1E" w:rsidRPr="00EF7D1E" w:rsidRDefault="00B45BBF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28-06-2025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1714D589" w14:textId="77777777" w:rsidR="00D300C8" w:rsidRPr="00A03241" w:rsidRDefault="00D300C8" w:rsidP="00D300C8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A03241">
        <w:rPr>
          <w:rFonts w:ascii="Arial" w:hAnsi="Arial" w:cs="Arial"/>
          <w:sz w:val="22"/>
          <w:szCs w:val="22"/>
        </w:rPr>
        <w:t>The main goal of this project was to build a LinkedIn-style social media web application using the MERN stack – which includes MongoDB, Express.js, React, and Node.js. The idea was to create a platform where users can sign up, manage their profiles, share posts, and connect with other users in a professional setting.</w:t>
      </w:r>
    </w:p>
    <w:p w14:paraId="1550A9F6" w14:textId="77777777" w:rsidR="00D300C8" w:rsidRPr="00A03241" w:rsidRDefault="00D300C8" w:rsidP="00D300C8">
      <w:pPr>
        <w:pStyle w:val="NormalWeb"/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This project was important because it gave me the opportunity to apply what I’ve learned in web development to a real-world use case. It helped me understand how different technologies work together – from building interactive user interfaces in React to handling backend logic in Node.js, storing data in MongoDB, and even integrating tools like Cloudinary for image uploads.</w:t>
      </w:r>
    </w:p>
    <w:p w14:paraId="5294F6E4" w14:textId="77777777" w:rsidR="00D300C8" w:rsidRPr="00D300C8" w:rsidRDefault="00D300C8" w:rsidP="00D300C8">
      <w:pPr>
        <w:pStyle w:val="NormalWeb"/>
        <w:rPr>
          <w:rFonts w:ascii="Arial" w:hAnsi="Arial" w:cs="Arial"/>
        </w:rPr>
      </w:pPr>
      <w:r w:rsidRPr="00A03241">
        <w:rPr>
          <w:rFonts w:ascii="Arial" w:hAnsi="Arial" w:cs="Arial"/>
          <w:sz w:val="22"/>
          <w:szCs w:val="22"/>
        </w:rPr>
        <w:t>Working on this application taught me how to plan features, debug issues, test APIs, and deploy a full-stack app. In the long run, this project not only helped me gain technical skills but also showed me how to work through a complete development cycle – which will definitely help in my future roles as a software developer</w:t>
      </w:r>
      <w:r w:rsidRPr="00D300C8">
        <w:rPr>
          <w:rFonts w:ascii="Arial" w:hAnsi="Arial" w:cs="Arial"/>
        </w:rPr>
        <w:t>.</w:t>
      </w:r>
    </w:p>
    <w:p w14:paraId="5F7CCEB4" w14:textId="79053D09" w:rsidR="0059785C" w:rsidRPr="0059785C" w:rsidRDefault="0059785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7898DE7F" w14:textId="6426AE67" w:rsidR="00397D59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26E6A77B" w14:textId="36D6FDDF" w:rsidR="00E2094D" w:rsidRPr="00A03241" w:rsidRDefault="00E2094D" w:rsidP="00E2094D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A03241">
        <w:rPr>
          <w:rFonts w:ascii="Arial" w:hAnsi="Arial" w:cs="Arial"/>
          <w:sz w:val="22"/>
          <w:szCs w:val="22"/>
        </w:rPr>
        <w:t xml:space="preserve">In today’s professional environment, networking plays a crucial role in career growth and </w:t>
      </w:r>
      <w:r w:rsidRPr="00A03241">
        <w:rPr>
          <w:rFonts w:ascii="Arial" w:hAnsi="Arial" w:cs="Arial"/>
          <w:sz w:val="22"/>
          <w:szCs w:val="22"/>
        </w:rPr>
        <w:t xml:space="preserve">   </w:t>
      </w:r>
      <w:r w:rsidRPr="00A03241">
        <w:rPr>
          <w:rFonts w:ascii="Arial" w:hAnsi="Arial" w:cs="Arial"/>
          <w:sz w:val="22"/>
          <w:szCs w:val="22"/>
        </w:rPr>
        <w:t>opportunity building. Existing platforms like LinkedIn provide structured spaces for professionals to connect, share updates, and grow their personal brand. Inspired by this idea, the project aimed to develop a lightweight LinkedIn-style social media platform using the MERN (MongoDB, Express.js, React.js, Node.js) stack.</w:t>
      </w:r>
    </w:p>
    <w:p w14:paraId="79B3D579" w14:textId="77777777" w:rsidR="00E2094D" w:rsidRPr="00A03241" w:rsidRDefault="00E2094D" w:rsidP="00E2094D">
      <w:pPr>
        <w:pStyle w:val="NormalWeb"/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The concept for the platform was discussed during the initial requirement gathering sessions, where the need for profile creation, post sharing, connection requests, and a clean UI/UX was emphasized. Additionally, integration with image hosting services and secure user authentication was highlighted to ensure the platform's scalability and usability.</w:t>
      </w:r>
    </w:p>
    <w:p w14:paraId="2DBF4DD8" w14:textId="77777777" w:rsidR="00E2094D" w:rsidRPr="00E2094D" w:rsidRDefault="00E2094D" w:rsidP="00E2094D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2758D0E6" w14:textId="77777777" w:rsidR="00A03241" w:rsidRPr="00A03241" w:rsidRDefault="00A03241" w:rsidP="00A03241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A03241">
        <w:rPr>
          <w:rFonts w:ascii="Arial" w:hAnsi="Arial" w:cs="Arial"/>
          <w:sz w:val="22"/>
          <w:szCs w:val="22"/>
        </w:rPr>
        <w:t>The stakeholders for this project include:</w:t>
      </w:r>
    </w:p>
    <w:p w14:paraId="1552DFC0" w14:textId="77777777" w:rsidR="00A03241" w:rsidRPr="00A03241" w:rsidRDefault="00A03241" w:rsidP="00A03241">
      <w:pPr>
        <w:pStyle w:val="NormalWeb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A03241">
        <w:rPr>
          <w:rStyle w:val="Strong"/>
          <w:rFonts w:ascii="Arial" w:hAnsi="Arial" w:cs="Arial"/>
          <w:sz w:val="22"/>
          <w:szCs w:val="22"/>
        </w:rPr>
        <w:lastRenderedPageBreak/>
        <w:t>Intern / Developer (Sachit Pandey)</w:t>
      </w:r>
      <w:r w:rsidRPr="00A03241">
        <w:rPr>
          <w:rFonts w:ascii="Arial" w:hAnsi="Arial" w:cs="Arial"/>
          <w:sz w:val="22"/>
          <w:szCs w:val="22"/>
        </w:rPr>
        <w:t xml:space="preserve"> – Responsible for designing, building, testing, and deploying the fullstack application.</w:t>
      </w:r>
    </w:p>
    <w:p w14:paraId="275E7436" w14:textId="77777777" w:rsidR="00A03241" w:rsidRPr="00A03241" w:rsidRDefault="00A03241" w:rsidP="00A03241">
      <w:pPr>
        <w:pStyle w:val="NormalWeb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A03241">
        <w:rPr>
          <w:rStyle w:val="Strong"/>
          <w:rFonts w:ascii="Arial" w:hAnsi="Arial" w:cs="Arial"/>
          <w:sz w:val="22"/>
          <w:szCs w:val="22"/>
        </w:rPr>
        <w:t>Domain Guide (Harshada Topale)</w:t>
      </w:r>
      <w:r w:rsidRPr="00A03241">
        <w:rPr>
          <w:rFonts w:ascii="Arial" w:hAnsi="Arial" w:cs="Arial"/>
          <w:sz w:val="22"/>
          <w:szCs w:val="22"/>
        </w:rPr>
        <w:t xml:space="preserve"> – Provided guidance on scope, documentation, and development best practices.</w:t>
      </w:r>
    </w:p>
    <w:p w14:paraId="6D9CFC94" w14:textId="77777777" w:rsidR="00A03241" w:rsidRPr="00A03241" w:rsidRDefault="00A03241" w:rsidP="00A03241">
      <w:pPr>
        <w:pStyle w:val="NormalWeb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A03241">
        <w:rPr>
          <w:rStyle w:val="Strong"/>
          <w:rFonts w:ascii="Arial" w:hAnsi="Arial" w:cs="Arial"/>
          <w:sz w:val="22"/>
          <w:szCs w:val="22"/>
        </w:rPr>
        <w:t>Project Evaluators</w:t>
      </w:r>
      <w:r w:rsidRPr="00A03241">
        <w:rPr>
          <w:rFonts w:ascii="Arial" w:hAnsi="Arial" w:cs="Arial"/>
          <w:sz w:val="22"/>
          <w:szCs w:val="22"/>
        </w:rPr>
        <w:t xml:space="preserve"> – Responsible for reviewing the final output, documentation, and learning outcomes.</w:t>
      </w:r>
    </w:p>
    <w:p w14:paraId="3A92A61D" w14:textId="77777777" w:rsidR="00A03241" w:rsidRPr="00A03241" w:rsidRDefault="00A03241" w:rsidP="00A03241">
      <w:pPr>
        <w:pStyle w:val="NormalWeb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A03241">
        <w:rPr>
          <w:rStyle w:val="Strong"/>
          <w:rFonts w:ascii="Arial" w:hAnsi="Arial" w:cs="Arial"/>
          <w:sz w:val="22"/>
          <w:szCs w:val="22"/>
        </w:rPr>
        <w:t>End Users (Fictional)</w:t>
      </w:r>
      <w:r w:rsidRPr="00A03241">
        <w:rPr>
          <w:rFonts w:ascii="Arial" w:hAnsi="Arial" w:cs="Arial"/>
          <w:sz w:val="22"/>
          <w:szCs w:val="22"/>
        </w:rPr>
        <w:t xml:space="preserve"> – Represented by test accounts simulating real users to ensure the platform supports login, post creation, and connection functionality.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618F456B" w14:textId="4519B734" w:rsidR="00A03241" w:rsidRPr="00A03241" w:rsidRDefault="00A03241" w:rsidP="00A032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A03241">
        <w:rPr>
          <w:rFonts w:ascii="Arial" w:hAnsi="Arial" w:cs="Arial"/>
          <w:sz w:val="22"/>
          <w:szCs w:val="22"/>
        </w:rPr>
        <w:t>The primary objectives as stated in the Project Charter were:</w:t>
      </w:r>
    </w:p>
    <w:p w14:paraId="50671427" w14:textId="77777777" w:rsidR="00A03241" w:rsidRPr="00A03241" w:rsidRDefault="00A03241" w:rsidP="00A0324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Build a responsive MERN-based application with user authentication.</w:t>
      </w:r>
    </w:p>
    <w:p w14:paraId="1D7D06CB" w14:textId="77777777" w:rsidR="00A03241" w:rsidRPr="00A03241" w:rsidRDefault="00A03241" w:rsidP="00A0324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Implement profile creation and editing functionality with image uploads.</w:t>
      </w:r>
    </w:p>
    <w:p w14:paraId="607A5F6E" w14:textId="77777777" w:rsidR="00A03241" w:rsidRPr="00A03241" w:rsidRDefault="00A03241" w:rsidP="00A0324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Allow users to create posts and interact with others’ content.</w:t>
      </w:r>
    </w:p>
    <w:p w14:paraId="51ABD5F4" w14:textId="77777777" w:rsidR="00A03241" w:rsidRPr="00A03241" w:rsidRDefault="00A03241" w:rsidP="00A0324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Provide a connection system (send/accept/reject requests).</w:t>
      </w:r>
    </w:p>
    <w:p w14:paraId="483BC70F" w14:textId="77777777" w:rsidR="00A03241" w:rsidRPr="00A03241" w:rsidRDefault="00A03241" w:rsidP="00A03241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 xml:space="preserve">Deploy the application on cloud platforms (Render and </w:t>
      </w:r>
      <w:proofErr w:type="spellStart"/>
      <w:r w:rsidRPr="00A03241">
        <w:rPr>
          <w:rFonts w:ascii="Arial" w:hAnsi="Arial" w:cs="Arial"/>
          <w:sz w:val="22"/>
          <w:szCs w:val="22"/>
        </w:rPr>
        <w:t>Vercel</w:t>
      </w:r>
      <w:proofErr w:type="spellEnd"/>
      <w:r w:rsidRPr="00A03241">
        <w:rPr>
          <w:rFonts w:ascii="Arial" w:hAnsi="Arial" w:cs="Arial"/>
          <w:sz w:val="22"/>
          <w:szCs w:val="22"/>
        </w:rPr>
        <w:t>).</w:t>
      </w:r>
    </w:p>
    <w:p w14:paraId="385066FD" w14:textId="053B07A0" w:rsidR="00A03241" w:rsidRPr="00A03241" w:rsidRDefault="00A03241" w:rsidP="00A032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A03241">
        <w:rPr>
          <w:rFonts w:ascii="Arial" w:hAnsi="Arial" w:cs="Arial"/>
          <w:b/>
          <w:bCs/>
          <w:sz w:val="22"/>
          <w:szCs w:val="22"/>
        </w:rPr>
        <w:t>Achievements</w:t>
      </w:r>
      <w:r w:rsidRPr="00A03241">
        <w:rPr>
          <w:rFonts w:ascii="Arial" w:hAnsi="Arial" w:cs="Arial"/>
          <w:sz w:val="22"/>
          <w:szCs w:val="22"/>
        </w:rPr>
        <w:t>:</w:t>
      </w:r>
    </w:p>
    <w:p w14:paraId="7F8BB7E5" w14:textId="77777777" w:rsidR="00A03241" w:rsidRPr="00A03241" w:rsidRDefault="00A03241" w:rsidP="00A0324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All major modules—Authentication, Profile Management, Posts, and Connections—were successfully implemented.</w:t>
      </w:r>
    </w:p>
    <w:p w14:paraId="2E1AD10A" w14:textId="77777777" w:rsidR="00A03241" w:rsidRPr="00A03241" w:rsidRDefault="00A03241" w:rsidP="00A0324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The application was deployed, tested, and documented as planned.</w:t>
      </w:r>
    </w:p>
    <w:p w14:paraId="7E4E18F6" w14:textId="77777777" w:rsidR="00A03241" w:rsidRPr="00A03241" w:rsidRDefault="00A03241" w:rsidP="00A03241">
      <w:pPr>
        <w:rPr>
          <w:rFonts w:ascii="Arial" w:hAnsi="Arial" w:cs="Arial"/>
          <w:sz w:val="22"/>
          <w:szCs w:val="22"/>
        </w:rPr>
      </w:pP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4619B37C" w14:textId="77777777" w:rsidR="00A03241" w:rsidRPr="00A03241" w:rsidRDefault="00A03241" w:rsidP="00A03241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A03241">
        <w:rPr>
          <w:rFonts w:ascii="Arial" w:hAnsi="Arial" w:cs="Arial"/>
          <w:sz w:val="22"/>
          <w:szCs w:val="22"/>
        </w:rPr>
        <w:t>While developing this project, several assumptions and constraints were taken into account:</w:t>
      </w:r>
    </w:p>
    <w:p w14:paraId="6307883E" w14:textId="77777777" w:rsidR="00A03241" w:rsidRPr="00A03241" w:rsidRDefault="00A03241" w:rsidP="00A03241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It was assumed that MongoDB Atlas and Cloudinary (free-tier) services would remain available and reliable throughout the project duration.</w:t>
      </w:r>
    </w:p>
    <w:p w14:paraId="33029774" w14:textId="77777777" w:rsidR="00A03241" w:rsidRPr="00A03241" w:rsidRDefault="00A03241" w:rsidP="00A03241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The application would be primarily accessed on modern desktop or mobile browsers, so mobile responsiveness was prioritized.</w:t>
      </w:r>
    </w:p>
    <w:p w14:paraId="05790A52" w14:textId="77777777" w:rsidR="00A03241" w:rsidRPr="00A03241" w:rsidRDefault="00A03241" w:rsidP="00A03241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A single developer (Sachit Pandey) would be responsible for both frontend and backend, which meant tasks were planned with clear modular boundaries.</w:t>
      </w:r>
    </w:p>
    <w:p w14:paraId="0F8DA2B7" w14:textId="77777777" w:rsidR="00A03241" w:rsidRPr="00A03241" w:rsidRDefault="00A03241" w:rsidP="00A03241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Given time limitations, only core features like profile editing, posting, and connections were implemented. Advanced features (e.g., real-time chat, notifications) were deferred.</w:t>
      </w:r>
    </w:p>
    <w:p w14:paraId="47A7FF6D" w14:textId="77777777" w:rsidR="00A03241" w:rsidRPr="00A03241" w:rsidRDefault="00A03241" w:rsidP="00A03241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A03241">
        <w:rPr>
          <w:rFonts w:ascii="Arial" w:hAnsi="Arial" w:cs="Arial"/>
          <w:sz w:val="22"/>
          <w:szCs w:val="22"/>
        </w:rPr>
        <w:t>The system would follow a RESTful architecture using JWT-based authentication and cloud-hosted services for deployment and scalability.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541FEB6C" w14:textId="77777777" w:rsidR="00003185" w:rsidRPr="00003185" w:rsidRDefault="00003185" w:rsidP="00003185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003185">
        <w:rPr>
          <w:rFonts w:ascii="Arial" w:hAnsi="Arial" w:cs="Arial"/>
          <w:sz w:val="22"/>
          <w:szCs w:val="22"/>
        </w:rPr>
        <w:t xml:space="preserve">A </w:t>
      </w:r>
      <w:r w:rsidRPr="00003185">
        <w:rPr>
          <w:rStyle w:val="Strong"/>
          <w:rFonts w:ascii="Arial" w:hAnsi="Arial" w:cs="Arial"/>
          <w:sz w:val="22"/>
          <w:szCs w:val="22"/>
        </w:rPr>
        <w:t>modular and iterative approach</w:t>
      </w:r>
      <w:r w:rsidRPr="00003185">
        <w:rPr>
          <w:rFonts w:ascii="Arial" w:hAnsi="Arial" w:cs="Arial"/>
          <w:sz w:val="22"/>
          <w:szCs w:val="22"/>
        </w:rPr>
        <w:t xml:space="preserve"> was adopted, using the </w:t>
      </w:r>
      <w:r w:rsidRPr="00003185">
        <w:rPr>
          <w:rStyle w:val="Strong"/>
          <w:rFonts w:ascii="Arial" w:hAnsi="Arial" w:cs="Arial"/>
          <w:sz w:val="22"/>
          <w:szCs w:val="22"/>
        </w:rPr>
        <w:t>Waterfall methodology</w:t>
      </w:r>
      <w:r w:rsidRPr="00003185">
        <w:rPr>
          <w:rFonts w:ascii="Arial" w:hAnsi="Arial" w:cs="Arial"/>
          <w:sz w:val="22"/>
          <w:szCs w:val="22"/>
        </w:rPr>
        <w:t xml:space="preserve"> for its clarity and structure in a solo development setting. The overall development followed these conceptual steps:</w:t>
      </w:r>
    </w:p>
    <w:p w14:paraId="67978239" w14:textId="77777777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Requirement Analysis</w:t>
      </w:r>
      <w:r w:rsidRPr="00003185">
        <w:rPr>
          <w:rFonts w:ascii="Arial" w:hAnsi="Arial" w:cs="Arial"/>
          <w:sz w:val="22"/>
          <w:szCs w:val="22"/>
        </w:rPr>
        <w:t xml:space="preserve"> – Understanding the scope, user flow, and feature list.</w:t>
      </w:r>
    </w:p>
    <w:p w14:paraId="3A6BA571" w14:textId="77777777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lastRenderedPageBreak/>
        <w:t>Design Planning</w:t>
      </w:r>
      <w:r w:rsidRPr="00003185">
        <w:rPr>
          <w:rFonts w:ascii="Arial" w:hAnsi="Arial" w:cs="Arial"/>
          <w:sz w:val="22"/>
          <w:szCs w:val="22"/>
        </w:rPr>
        <w:t xml:space="preserve"> – Wireframes, component breakdown, and database schema definition.</w:t>
      </w:r>
    </w:p>
    <w:p w14:paraId="4EB6A6A2" w14:textId="77777777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Development</w:t>
      </w:r>
      <w:r w:rsidRPr="00003185">
        <w:rPr>
          <w:rFonts w:ascii="Arial" w:hAnsi="Arial" w:cs="Arial"/>
          <w:sz w:val="22"/>
          <w:szCs w:val="22"/>
        </w:rPr>
        <w:t xml:space="preserve"> – Frontend and backend components were developed independently and integrated via REST APIs.</w:t>
      </w:r>
    </w:p>
    <w:p w14:paraId="502372BC" w14:textId="77777777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Testing &amp; Debugging</w:t>
      </w:r>
      <w:r w:rsidRPr="00003185">
        <w:rPr>
          <w:rFonts w:ascii="Arial" w:hAnsi="Arial" w:cs="Arial"/>
          <w:sz w:val="22"/>
          <w:szCs w:val="22"/>
        </w:rPr>
        <w:t xml:space="preserve"> – Manual testing using Postman for backend and React DevTools for frontend.</w:t>
      </w:r>
    </w:p>
    <w:p w14:paraId="7AF586FC" w14:textId="03653BF6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Deployment</w:t>
      </w:r>
      <w:r w:rsidRPr="00003185">
        <w:rPr>
          <w:rFonts w:ascii="Arial" w:hAnsi="Arial" w:cs="Arial"/>
          <w:sz w:val="22"/>
          <w:szCs w:val="22"/>
        </w:rPr>
        <w:t xml:space="preserve"> – The app was deployed using Render, with configurations done via environment variables.</w:t>
      </w:r>
    </w:p>
    <w:p w14:paraId="384878F1" w14:textId="77777777" w:rsidR="00003185" w:rsidRPr="00003185" w:rsidRDefault="00003185" w:rsidP="00003185">
      <w:pPr>
        <w:pStyle w:val="NormalWeb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Documentation</w:t>
      </w:r>
      <w:r w:rsidRPr="00003185">
        <w:rPr>
          <w:rFonts w:ascii="Arial" w:hAnsi="Arial" w:cs="Arial"/>
          <w:sz w:val="22"/>
          <w:szCs w:val="22"/>
        </w:rPr>
        <w:t xml:space="preserve"> – Final reports and logs were created alongside the demo video.</w:t>
      </w:r>
    </w:p>
    <w:p w14:paraId="4F549815" w14:textId="77777777" w:rsidR="00003185" w:rsidRPr="00003185" w:rsidRDefault="00003185" w:rsidP="00003185">
      <w:pPr>
        <w:pStyle w:val="NormalWeb"/>
        <w:rPr>
          <w:rFonts w:ascii="Arial" w:hAnsi="Arial" w:cs="Arial"/>
          <w:sz w:val="22"/>
          <w:szCs w:val="22"/>
        </w:rPr>
      </w:pPr>
      <w:r w:rsidRPr="00003185">
        <w:rPr>
          <w:rFonts w:ascii="Arial" w:hAnsi="Arial" w:cs="Arial"/>
          <w:sz w:val="22"/>
          <w:szCs w:val="22"/>
        </w:rPr>
        <w:t>This structure helped keep each module self-contained, track progress effectively, and simplify debugging.</w:t>
      </w:r>
    </w:p>
    <w:p w14:paraId="51BF45F8" w14:textId="77777777" w:rsidR="00A03241" w:rsidRPr="00A03241" w:rsidRDefault="00A03241" w:rsidP="00A03241"/>
    <w:p w14:paraId="28C92908" w14:textId="4837DC51" w:rsidR="00401CAB" w:rsidRDefault="00401CAB" w:rsidP="00A03241">
      <w:pPr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17E8B3E3" w14:textId="77777777" w:rsidR="00003185" w:rsidRPr="00003185" w:rsidRDefault="00003185" w:rsidP="00003185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003185">
        <w:rPr>
          <w:rFonts w:ascii="Arial" w:hAnsi="Arial" w:cs="Arial"/>
          <w:sz w:val="22"/>
          <w:szCs w:val="22"/>
        </w:rPr>
        <w:t>Throughout the internship, the following key activities were performed:</w:t>
      </w:r>
    </w:p>
    <w:p w14:paraId="5549D950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Requirement Gathering</w:t>
      </w:r>
      <w:r w:rsidRPr="00003185">
        <w:rPr>
          <w:rFonts w:ascii="Arial" w:hAnsi="Arial" w:cs="Arial"/>
          <w:sz w:val="22"/>
          <w:szCs w:val="22"/>
        </w:rPr>
        <w:t>: Based on project expectations and guidance from the mentor.</w:t>
      </w:r>
    </w:p>
    <w:p w14:paraId="0D22C7B4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Planning</w:t>
      </w:r>
      <w:r w:rsidRPr="00003185">
        <w:rPr>
          <w:rFonts w:ascii="Arial" w:hAnsi="Arial" w:cs="Arial"/>
          <w:sz w:val="22"/>
          <w:szCs w:val="22"/>
        </w:rPr>
        <w:t>: Task breakdown, feature prioritization, and module scheduling.</w:t>
      </w:r>
    </w:p>
    <w:p w14:paraId="0A53FE9D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Frontend Development</w:t>
      </w:r>
      <w:r w:rsidRPr="00003185">
        <w:rPr>
          <w:rFonts w:ascii="Arial" w:hAnsi="Arial" w:cs="Arial"/>
          <w:sz w:val="22"/>
          <w:szCs w:val="22"/>
        </w:rPr>
        <w:t>: Built React components using Vite and Tailwind CSS.</w:t>
      </w:r>
    </w:p>
    <w:p w14:paraId="535B85AE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Backend Development</w:t>
      </w:r>
      <w:r w:rsidRPr="00003185">
        <w:rPr>
          <w:rFonts w:ascii="Arial" w:hAnsi="Arial" w:cs="Arial"/>
          <w:sz w:val="22"/>
          <w:szCs w:val="22"/>
        </w:rPr>
        <w:t>: Created REST APIs with Express.js and connected to MongoDB Atlas.</w:t>
      </w:r>
    </w:p>
    <w:p w14:paraId="79244A56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Image Handling</w:t>
      </w:r>
      <w:r w:rsidRPr="00003185">
        <w:rPr>
          <w:rFonts w:ascii="Arial" w:hAnsi="Arial" w:cs="Arial"/>
          <w:sz w:val="22"/>
          <w:szCs w:val="22"/>
        </w:rPr>
        <w:t>: Integrated Cloudinary for image uploads in profile and post features.</w:t>
      </w:r>
    </w:p>
    <w:p w14:paraId="0044B530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Testing</w:t>
      </w:r>
      <w:r w:rsidRPr="00003185">
        <w:rPr>
          <w:rFonts w:ascii="Arial" w:hAnsi="Arial" w:cs="Arial"/>
          <w:sz w:val="22"/>
          <w:szCs w:val="22"/>
        </w:rPr>
        <w:t>: Verified functionality using Postman and browser-based testing.</w:t>
      </w:r>
    </w:p>
    <w:p w14:paraId="66E7B44C" w14:textId="4D6CBF92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Deployment</w:t>
      </w:r>
      <w:r w:rsidRPr="00003185">
        <w:rPr>
          <w:rFonts w:ascii="Arial" w:hAnsi="Arial" w:cs="Arial"/>
          <w:sz w:val="22"/>
          <w:szCs w:val="22"/>
        </w:rPr>
        <w:t>: Hosted on Render; managed environment configs.</w:t>
      </w:r>
    </w:p>
    <w:p w14:paraId="61FCBAD9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Documentation</w:t>
      </w:r>
      <w:r w:rsidRPr="00003185">
        <w:rPr>
          <w:rFonts w:ascii="Arial" w:hAnsi="Arial" w:cs="Arial"/>
          <w:sz w:val="22"/>
          <w:szCs w:val="22"/>
        </w:rPr>
        <w:t>: Prepared all supporting documents (Test Plan, WBS, RAID Log, etc.).</w:t>
      </w:r>
    </w:p>
    <w:p w14:paraId="37990CFF" w14:textId="77777777" w:rsidR="00003185" w:rsidRPr="00003185" w:rsidRDefault="00003185" w:rsidP="00003185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003185">
        <w:rPr>
          <w:rStyle w:val="Strong"/>
          <w:rFonts w:ascii="Arial" w:hAnsi="Arial" w:cs="Arial"/>
          <w:sz w:val="22"/>
          <w:szCs w:val="22"/>
        </w:rPr>
        <w:t>Demo Preparation</w:t>
      </w:r>
      <w:r w:rsidRPr="00003185">
        <w:rPr>
          <w:rFonts w:ascii="Arial" w:hAnsi="Arial" w:cs="Arial"/>
          <w:sz w:val="22"/>
          <w:szCs w:val="22"/>
        </w:rPr>
        <w:t>: Recorded app functionality and organized ZIP for final submission.</w:t>
      </w: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2B626A04" w14:textId="77777777" w:rsidR="00003185" w:rsidRPr="00003185" w:rsidRDefault="00003185" w:rsidP="00003185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003185">
        <w:rPr>
          <w:rFonts w:ascii="Arial" w:hAnsi="Arial" w:cs="Arial"/>
          <w:sz w:val="22"/>
          <w:szCs w:val="22"/>
        </w:rPr>
        <w:t>At the start of the internship project, the goal was to build a LinkedIn-style social media platform that includes core features such as user authentication, profile editing, post creation, and a professional connection system.</w:t>
      </w:r>
    </w:p>
    <w:p w14:paraId="7989F06B" w14:textId="77777777" w:rsidR="00003185" w:rsidRDefault="00003185" w:rsidP="00003185">
      <w:pPr>
        <w:pStyle w:val="NormalWeb"/>
        <w:rPr>
          <w:rFonts w:ascii="Arial" w:hAnsi="Arial" w:cs="Arial"/>
          <w:sz w:val="22"/>
          <w:szCs w:val="22"/>
        </w:rPr>
      </w:pPr>
      <w:r w:rsidRPr="00003185">
        <w:rPr>
          <w:rFonts w:ascii="Arial" w:hAnsi="Arial" w:cs="Arial"/>
          <w:sz w:val="22"/>
          <w:szCs w:val="22"/>
        </w:rPr>
        <w:t>The table below summarizes the targeted outcomes versus what was achieved during the project: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2604"/>
        <w:gridCol w:w="3467"/>
      </w:tblGrid>
      <w:tr w:rsidR="00003185" w:rsidRPr="00003185" w14:paraId="45E87927" w14:textId="77777777" w:rsidTr="000031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AE772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3185">
              <w:rPr>
                <w:rFonts w:ascii="Arial" w:hAnsi="Arial" w:cs="Arial"/>
                <w:b/>
                <w:bCs/>
                <w:sz w:val="22"/>
                <w:szCs w:val="22"/>
              </w:rPr>
              <w:t>Targeted Output</w:t>
            </w:r>
          </w:p>
        </w:tc>
        <w:tc>
          <w:tcPr>
            <w:tcW w:w="0" w:type="auto"/>
            <w:vAlign w:val="center"/>
            <w:hideMark/>
          </w:tcPr>
          <w:p w14:paraId="4C0DFD8B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3185">
              <w:rPr>
                <w:rFonts w:ascii="Arial" w:hAnsi="Arial" w:cs="Arial"/>
                <w:b/>
                <w:bCs/>
                <w:sz w:val="22"/>
                <w:szCs w:val="22"/>
              </w:rPr>
              <w:t>Achieved Output</w:t>
            </w:r>
          </w:p>
        </w:tc>
        <w:tc>
          <w:tcPr>
            <w:tcW w:w="0" w:type="auto"/>
            <w:vAlign w:val="center"/>
            <w:hideMark/>
          </w:tcPr>
          <w:p w14:paraId="4FC4A486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3185">
              <w:rPr>
                <w:rFonts w:ascii="Arial" w:hAnsi="Arial" w:cs="Arial"/>
                <w:b/>
                <w:bCs/>
                <w:sz w:val="22"/>
                <w:szCs w:val="22"/>
              </w:rPr>
              <w:t>Remarks / Deviations</w:t>
            </w:r>
          </w:p>
        </w:tc>
      </w:tr>
      <w:tr w:rsidR="00003185" w:rsidRPr="00003185" w14:paraId="0E414E27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AA28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User registration and login system with JWT auth</w:t>
            </w:r>
          </w:p>
        </w:tc>
        <w:tc>
          <w:tcPr>
            <w:tcW w:w="0" w:type="auto"/>
            <w:vAlign w:val="center"/>
            <w:hideMark/>
          </w:tcPr>
          <w:p w14:paraId="039883F9" w14:textId="0DD6B73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Implemented using React + Express + JWT</w:t>
            </w:r>
          </w:p>
        </w:tc>
        <w:tc>
          <w:tcPr>
            <w:tcW w:w="0" w:type="auto"/>
            <w:vAlign w:val="center"/>
            <w:hideMark/>
          </w:tcPr>
          <w:p w14:paraId="0D0B86DC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  <w:tr w:rsidR="00003185" w:rsidRPr="00003185" w14:paraId="492295AE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E723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lastRenderedPageBreak/>
              <w:t>Profile creation and editing with image upload</w:t>
            </w:r>
          </w:p>
        </w:tc>
        <w:tc>
          <w:tcPr>
            <w:tcW w:w="0" w:type="auto"/>
            <w:vAlign w:val="center"/>
            <w:hideMark/>
          </w:tcPr>
          <w:p w14:paraId="4C333322" w14:textId="7ACE838D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Implemented with Cloudinary + EditProfile UI</w:t>
            </w:r>
          </w:p>
        </w:tc>
        <w:tc>
          <w:tcPr>
            <w:tcW w:w="0" w:type="auto"/>
            <w:vAlign w:val="center"/>
            <w:hideMark/>
          </w:tcPr>
          <w:p w14:paraId="633D7E49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  <w:tr w:rsidR="00003185" w:rsidRPr="00003185" w14:paraId="6DBCE901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01E9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Create and view posts (text and image)</w:t>
            </w:r>
          </w:p>
        </w:tc>
        <w:tc>
          <w:tcPr>
            <w:tcW w:w="0" w:type="auto"/>
            <w:vAlign w:val="center"/>
            <w:hideMark/>
          </w:tcPr>
          <w:p w14:paraId="5CB72F58" w14:textId="5F99A5FE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Successfully created post API and frontend form</w:t>
            </w:r>
          </w:p>
        </w:tc>
        <w:tc>
          <w:tcPr>
            <w:tcW w:w="0" w:type="auto"/>
            <w:vAlign w:val="center"/>
            <w:hideMark/>
          </w:tcPr>
          <w:p w14:paraId="7AA02BCA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  <w:tr w:rsidR="00003185" w:rsidRPr="00003185" w14:paraId="21340B3B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B8B0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Like and comment on posts</w:t>
            </w:r>
          </w:p>
        </w:tc>
        <w:tc>
          <w:tcPr>
            <w:tcW w:w="0" w:type="auto"/>
            <w:vAlign w:val="center"/>
            <w:hideMark/>
          </w:tcPr>
          <w:p w14:paraId="5810EC03" w14:textId="036708E8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Like system implemented Comment feature skipped</w:t>
            </w:r>
          </w:p>
        </w:tc>
        <w:tc>
          <w:tcPr>
            <w:tcW w:w="0" w:type="auto"/>
            <w:vAlign w:val="center"/>
            <w:hideMark/>
          </w:tcPr>
          <w:p w14:paraId="1C3B1226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Simplified due to time constraints and focus on core modules</w:t>
            </w:r>
          </w:p>
        </w:tc>
      </w:tr>
      <w:tr w:rsidR="00003185" w:rsidRPr="00003185" w14:paraId="165A6D1E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9E96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Connection request system (send/accept/reject)</w:t>
            </w:r>
          </w:p>
        </w:tc>
        <w:tc>
          <w:tcPr>
            <w:tcW w:w="0" w:type="auto"/>
            <w:vAlign w:val="center"/>
            <w:hideMark/>
          </w:tcPr>
          <w:p w14:paraId="5A93DD9F" w14:textId="3A4FD920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Fully implemented using modular API routes</w:t>
            </w:r>
          </w:p>
        </w:tc>
        <w:tc>
          <w:tcPr>
            <w:tcW w:w="0" w:type="auto"/>
            <w:vAlign w:val="center"/>
            <w:hideMark/>
          </w:tcPr>
          <w:p w14:paraId="75AA03A3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  <w:tr w:rsidR="00003185" w:rsidRPr="00003185" w14:paraId="08FBD34D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D6C4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Clean responsive UI using Tailwind CSS</w:t>
            </w:r>
          </w:p>
        </w:tc>
        <w:tc>
          <w:tcPr>
            <w:tcW w:w="0" w:type="auto"/>
            <w:vAlign w:val="center"/>
            <w:hideMark/>
          </w:tcPr>
          <w:p w14:paraId="21F3DFE4" w14:textId="24497765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Tailwind integrated throughout</w:t>
            </w:r>
          </w:p>
        </w:tc>
        <w:tc>
          <w:tcPr>
            <w:tcW w:w="0" w:type="auto"/>
            <w:vAlign w:val="center"/>
            <w:hideMark/>
          </w:tcPr>
          <w:p w14:paraId="23E0FAA2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  <w:tr w:rsidR="00003185" w:rsidRPr="00003185" w14:paraId="420A28AB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5D829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Real-time notifications and chat</w:t>
            </w:r>
          </w:p>
        </w:tc>
        <w:tc>
          <w:tcPr>
            <w:tcW w:w="0" w:type="auto"/>
            <w:vAlign w:val="center"/>
            <w:hideMark/>
          </w:tcPr>
          <w:p w14:paraId="6FA276A8" w14:textId="31761E35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Not implemented</w:t>
            </w:r>
          </w:p>
        </w:tc>
        <w:tc>
          <w:tcPr>
            <w:tcW w:w="0" w:type="auto"/>
            <w:vAlign w:val="center"/>
            <w:hideMark/>
          </w:tcPr>
          <w:p w14:paraId="46AEFC19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Marked as a future enhancement; deprioritized to focus on stability</w:t>
            </w:r>
          </w:p>
        </w:tc>
      </w:tr>
      <w:tr w:rsidR="00003185" w:rsidRPr="00003185" w14:paraId="1E6177D2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FCF1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Deployment on cloud platforms</w:t>
            </w:r>
          </w:p>
        </w:tc>
        <w:tc>
          <w:tcPr>
            <w:tcW w:w="0" w:type="auto"/>
            <w:vAlign w:val="center"/>
            <w:hideMark/>
          </w:tcPr>
          <w:p w14:paraId="5EE274B4" w14:textId="0B010F2A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 Render</w:t>
            </w:r>
          </w:p>
        </w:tc>
        <w:tc>
          <w:tcPr>
            <w:tcW w:w="0" w:type="auto"/>
            <w:vAlign w:val="center"/>
            <w:hideMark/>
          </w:tcPr>
          <w:p w14:paraId="30A3FE59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Initial CORS and env issues resolved successfully during deployment phase</w:t>
            </w:r>
          </w:p>
        </w:tc>
      </w:tr>
      <w:tr w:rsidR="00003185" w:rsidRPr="00003185" w14:paraId="31C3FEBD" w14:textId="77777777" w:rsidTr="00003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E84D0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Project documentation and demo</w:t>
            </w:r>
          </w:p>
        </w:tc>
        <w:tc>
          <w:tcPr>
            <w:tcW w:w="0" w:type="auto"/>
            <w:vAlign w:val="center"/>
            <w:hideMark/>
          </w:tcPr>
          <w:p w14:paraId="2579EB04" w14:textId="7025BF9C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 xml:space="preserve"> All reports completed and app demo recorded</w:t>
            </w:r>
          </w:p>
        </w:tc>
        <w:tc>
          <w:tcPr>
            <w:tcW w:w="0" w:type="auto"/>
            <w:vAlign w:val="center"/>
            <w:hideMark/>
          </w:tcPr>
          <w:p w14:paraId="5139CEEB" w14:textId="77777777" w:rsidR="00003185" w:rsidRPr="00003185" w:rsidRDefault="00003185" w:rsidP="0000318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003185">
              <w:rPr>
                <w:rFonts w:ascii="Arial" w:hAnsi="Arial" w:cs="Arial"/>
                <w:sz w:val="22"/>
                <w:szCs w:val="22"/>
              </w:rPr>
              <w:t>—</w:t>
            </w:r>
          </w:p>
        </w:tc>
      </w:tr>
    </w:tbl>
    <w:p w14:paraId="5B054AFF" w14:textId="77777777" w:rsidR="00003185" w:rsidRPr="00003185" w:rsidRDefault="00003185" w:rsidP="00003185">
      <w:pPr>
        <w:pStyle w:val="NormalWeb"/>
        <w:rPr>
          <w:rFonts w:ascii="Arial" w:hAnsi="Arial" w:cs="Arial"/>
          <w:sz w:val="22"/>
          <w:szCs w:val="22"/>
        </w:rPr>
      </w:pP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70FB9C56" w14:textId="77777777" w:rsidR="003E63BB" w:rsidRPr="003E63BB" w:rsidRDefault="003E63BB" w:rsidP="003E63BB">
      <w:p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The LinkedIn-style social media platform developed during this internship has successfully demonstrated the integration of modern full-stack technologies (MongoDB, Express.js, React, and Node.js) into a real-world application. The system provides essential features such as user authentication, profile management, content sharing, and connection building—all within a user-friendly, responsive interface.</w:t>
      </w:r>
    </w:p>
    <w:p w14:paraId="7FA971B2" w14:textId="77777777" w:rsidR="003E63BB" w:rsidRPr="003E63BB" w:rsidRDefault="003E63BB" w:rsidP="003E63BB">
      <w:p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This platform proves valuable for stakeholders by:</w:t>
      </w:r>
    </w:p>
    <w:p w14:paraId="227BAD95" w14:textId="77777777" w:rsidR="003E63BB" w:rsidRPr="003E63BB" w:rsidRDefault="003E63BB" w:rsidP="003E63BB">
      <w:pPr>
        <w:numPr>
          <w:ilvl w:val="0"/>
          <w:numId w:val="39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Showcasing the intern's ability to design, build, and deploy a full-fledged web application.</w:t>
      </w:r>
    </w:p>
    <w:p w14:paraId="7DBEE09A" w14:textId="77777777" w:rsidR="003E63BB" w:rsidRPr="003E63BB" w:rsidRDefault="003E63BB" w:rsidP="003E63BB">
      <w:pPr>
        <w:numPr>
          <w:ilvl w:val="0"/>
          <w:numId w:val="39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Serving as a reusable template for similar networking platforms or portfolio projects.</w:t>
      </w:r>
    </w:p>
    <w:p w14:paraId="1EBB6BFC" w14:textId="77777777" w:rsidR="003E63BB" w:rsidRPr="003E63BB" w:rsidRDefault="003E63BB" w:rsidP="003E63BB">
      <w:pPr>
        <w:numPr>
          <w:ilvl w:val="0"/>
          <w:numId w:val="39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Demonstrating a well-structured approach to full-stack development and project documentation.</w:t>
      </w:r>
    </w:p>
    <w:p w14:paraId="172A55BA" w14:textId="3AFDFC50" w:rsidR="003E63BB" w:rsidRPr="003E63BB" w:rsidRDefault="003E63BB" w:rsidP="003E63BB">
      <w:pPr>
        <w:ind w:left="432"/>
        <w:rPr>
          <w:rFonts w:ascii="Arial" w:hAnsi="Arial" w:cs="Arial"/>
          <w:b/>
          <w:bCs/>
          <w:sz w:val="22"/>
          <w:szCs w:val="22"/>
          <w:lang w:eastAsia="en-US"/>
        </w:rPr>
      </w:pPr>
      <w:r w:rsidRPr="003E63BB">
        <w:rPr>
          <w:rFonts w:ascii="Arial" w:hAnsi="Arial" w:cs="Arial"/>
          <w:b/>
          <w:bCs/>
          <w:sz w:val="22"/>
          <w:szCs w:val="22"/>
          <w:lang w:eastAsia="en-US"/>
        </w:rPr>
        <w:t xml:space="preserve"> Future Scope</w:t>
      </w:r>
    </w:p>
    <w:p w14:paraId="4E27765E" w14:textId="1758159C" w:rsidR="003E63BB" w:rsidRPr="003E63BB" w:rsidRDefault="003E63BB" w:rsidP="003E63BB">
      <w:p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 xml:space="preserve">While the current version </w:t>
      </w:r>
      <w:r w:rsidRPr="003E63BB">
        <w:rPr>
          <w:rFonts w:ascii="Arial" w:hAnsi="Arial" w:cs="Arial"/>
          <w:sz w:val="22"/>
          <w:szCs w:val="22"/>
          <w:lang w:eastAsia="en-US"/>
        </w:rPr>
        <w:t>fulfils</w:t>
      </w:r>
      <w:r w:rsidRPr="003E63BB">
        <w:rPr>
          <w:rFonts w:ascii="Arial" w:hAnsi="Arial" w:cs="Arial"/>
          <w:sz w:val="22"/>
          <w:szCs w:val="22"/>
          <w:lang w:eastAsia="en-US"/>
        </w:rPr>
        <w:t xml:space="preserve"> its primary objectives, there is scope to extend and improve the platform further:</w:t>
      </w:r>
    </w:p>
    <w:p w14:paraId="5AF4DE05" w14:textId="77777777" w:rsidR="003E63BB" w:rsidRPr="003E63BB" w:rsidRDefault="003E63BB" w:rsidP="003E63BB">
      <w:pPr>
        <w:numPr>
          <w:ilvl w:val="0"/>
          <w:numId w:val="40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 xml:space="preserve">Implementing a </w:t>
      </w:r>
      <w:r w:rsidRPr="003E63BB">
        <w:rPr>
          <w:rFonts w:ascii="Arial" w:hAnsi="Arial" w:cs="Arial"/>
          <w:b/>
          <w:bCs/>
          <w:sz w:val="22"/>
          <w:szCs w:val="22"/>
          <w:lang w:eastAsia="en-US"/>
        </w:rPr>
        <w:t>comment system</w:t>
      </w:r>
      <w:r w:rsidRPr="003E63BB">
        <w:rPr>
          <w:rFonts w:ascii="Arial" w:hAnsi="Arial" w:cs="Arial"/>
          <w:sz w:val="22"/>
          <w:szCs w:val="22"/>
          <w:lang w:eastAsia="en-US"/>
        </w:rPr>
        <w:t xml:space="preserve"> to improve post interaction.</w:t>
      </w:r>
    </w:p>
    <w:p w14:paraId="7EF658E7" w14:textId="77777777" w:rsidR="003E63BB" w:rsidRPr="003E63BB" w:rsidRDefault="003E63BB" w:rsidP="003E63BB">
      <w:pPr>
        <w:numPr>
          <w:ilvl w:val="0"/>
          <w:numId w:val="40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 xml:space="preserve">Adding </w:t>
      </w:r>
      <w:r w:rsidRPr="003E63BB">
        <w:rPr>
          <w:rFonts w:ascii="Arial" w:hAnsi="Arial" w:cs="Arial"/>
          <w:b/>
          <w:bCs/>
          <w:sz w:val="22"/>
          <w:szCs w:val="22"/>
          <w:lang w:eastAsia="en-US"/>
        </w:rPr>
        <w:t>real-time features</w:t>
      </w:r>
      <w:r w:rsidRPr="003E63BB">
        <w:rPr>
          <w:rFonts w:ascii="Arial" w:hAnsi="Arial" w:cs="Arial"/>
          <w:sz w:val="22"/>
          <w:szCs w:val="22"/>
          <w:lang w:eastAsia="en-US"/>
        </w:rPr>
        <w:t xml:space="preserve"> like notifications or messaging using </w:t>
      </w:r>
      <w:proofErr w:type="spellStart"/>
      <w:r w:rsidRPr="003E63BB">
        <w:rPr>
          <w:rFonts w:ascii="Arial" w:hAnsi="Arial" w:cs="Arial"/>
          <w:sz w:val="22"/>
          <w:szCs w:val="22"/>
          <w:lang w:eastAsia="en-US"/>
        </w:rPr>
        <w:t>WebSockets</w:t>
      </w:r>
      <w:proofErr w:type="spellEnd"/>
      <w:r w:rsidRPr="003E63BB">
        <w:rPr>
          <w:rFonts w:ascii="Arial" w:hAnsi="Arial" w:cs="Arial"/>
          <w:sz w:val="22"/>
          <w:szCs w:val="22"/>
          <w:lang w:eastAsia="en-US"/>
        </w:rPr>
        <w:t xml:space="preserve"> or Socket.io.</w:t>
      </w:r>
    </w:p>
    <w:p w14:paraId="4BBD961F" w14:textId="77777777" w:rsidR="003E63BB" w:rsidRPr="003E63BB" w:rsidRDefault="003E63BB" w:rsidP="003E63BB">
      <w:pPr>
        <w:numPr>
          <w:ilvl w:val="0"/>
          <w:numId w:val="40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 xml:space="preserve">Introducing </w:t>
      </w:r>
      <w:r w:rsidRPr="003E63BB">
        <w:rPr>
          <w:rFonts w:ascii="Arial" w:hAnsi="Arial" w:cs="Arial"/>
          <w:b/>
          <w:bCs/>
          <w:sz w:val="22"/>
          <w:szCs w:val="22"/>
          <w:lang w:eastAsia="en-US"/>
        </w:rPr>
        <w:t>admin features</w:t>
      </w:r>
      <w:r w:rsidRPr="003E63BB">
        <w:rPr>
          <w:rFonts w:ascii="Arial" w:hAnsi="Arial" w:cs="Arial"/>
          <w:sz w:val="22"/>
          <w:szCs w:val="22"/>
          <w:lang w:eastAsia="en-US"/>
        </w:rPr>
        <w:t xml:space="preserve"> to manage reported users or flagged content.</w:t>
      </w:r>
    </w:p>
    <w:p w14:paraId="4334F502" w14:textId="77777777" w:rsidR="003E63BB" w:rsidRPr="003E63BB" w:rsidRDefault="003E63BB" w:rsidP="003E63BB">
      <w:pPr>
        <w:numPr>
          <w:ilvl w:val="0"/>
          <w:numId w:val="40"/>
        </w:num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 xml:space="preserve">Enhancing </w:t>
      </w:r>
      <w:r w:rsidRPr="003E63BB">
        <w:rPr>
          <w:rFonts w:ascii="Arial" w:hAnsi="Arial" w:cs="Arial"/>
          <w:b/>
          <w:bCs/>
          <w:sz w:val="22"/>
          <w:szCs w:val="22"/>
          <w:lang w:eastAsia="en-US"/>
        </w:rPr>
        <w:t>UI/UX</w:t>
      </w:r>
      <w:r w:rsidRPr="003E63BB">
        <w:rPr>
          <w:rFonts w:ascii="Arial" w:hAnsi="Arial" w:cs="Arial"/>
          <w:sz w:val="22"/>
          <w:szCs w:val="22"/>
          <w:lang w:eastAsia="en-US"/>
        </w:rPr>
        <w:t xml:space="preserve"> with animations, dark mode, and accessibility improvements.</w:t>
      </w:r>
    </w:p>
    <w:p w14:paraId="61A82E15" w14:textId="77777777" w:rsidR="003E63BB" w:rsidRPr="003E63BB" w:rsidRDefault="003E63BB" w:rsidP="003E63BB">
      <w:pPr>
        <w:rPr>
          <w:rFonts w:ascii="Arial" w:hAnsi="Arial" w:cs="Arial"/>
          <w:sz w:val="22"/>
          <w:szCs w:val="22"/>
          <w:lang w:eastAsia="en-US"/>
        </w:rPr>
      </w:pPr>
      <w:r w:rsidRPr="003E63BB">
        <w:rPr>
          <w:rFonts w:ascii="Arial" w:hAnsi="Arial" w:cs="Arial"/>
          <w:sz w:val="22"/>
          <w:szCs w:val="22"/>
          <w:lang w:eastAsia="en-US"/>
        </w:rPr>
        <w:t>With a solid architectural foundation in place, the application is well-prepared for future feature expansions and scalability.</w:t>
      </w:r>
    </w:p>
    <w:p w14:paraId="1B7A2EF7" w14:textId="77777777" w:rsidR="003E63BB" w:rsidRPr="003E63BB" w:rsidRDefault="003E63BB" w:rsidP="003E63BB">
      <w:pPr>
        <w:rPr>
          <w:rFonts w:ascii="Arial" w:hAnsi="Arial" w:cs="Arial"/>
          <w:sz w:val="22"/>
          <w:szCs w:val="22"/>
          <w:lang w:val="en-US" w:eastAsia="en-US"/>
        </w:rPr>
      </w:pPr>
    </w:p>
    <w:p w14:paraId="4A9120BB" w14:textId="1E45DF02" w:rsidR="00991F49" w:rsidRDefault="003E63BB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i/>
          <w:iCs/>
          <w:color w:val="595959" w:themeColor="text1" w:themeTint="A6"/>
        </w:rPr>
        <w:t xml:space="preserve">    </w:t>
      </w:r>
      <w:r w:rsidR="00991F49"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0803D8B7" w14:textId="77777777" w:rsidR="003E63BB" w:rsidRPr="003E63BB" w:rsidRDefault="003E63BB" w:rsidP="003E63BB">
      <w:pPr>
        <w:pStyle w:val="NormalWeb"/>
        <w:rPr>
          <w:rFonts w:ascii="Arial" w:hAnsi="Arial" w:cs="Arial"/>
          <w:sz w:val="22"/>
          <w:szCs w:val="22"/>
          <w:lang w:eastAsia="en-IN"/>
        </w:rPr>
      </w:pPr>
      <w:r w:rsidRPr="003E63BB">
        <w:rPr>
          <w:rStyle w:val="Strong"/>
          <w:rFonts w:ascii="Arial" w:hAnsi="Arial" w:cs="Arial"/>
          <w:sz w:val="22"/>
          <w:szCs w:val="22"/>
        </w:rPr>
        <w:t>Title</w:t>
      </w:r>
      <w:r w:rsidRPr="003E63BB">
        <w:rPr>
          <w:rFonts w:ascii="Arial" w:hAnsi="Arial" w:cs="Arial"/>
          <w:sz w:val="22"/>
          <w:szCs w:val="22"/>
        </w:rPr>
        <w:t xml:space="preserve">: </w:t>
      </w:r>
      <w:r w:rsidRPr="003E63BB">
        <w:rPr>
          <w:rStyle w:val="Emphasis"/>
          <w:rFonts w:ascii="Arial" w:hAnsi="Arial" w:cs="Arial"/>
          <w:sz w:val="22"/>
          <w:szCs w:val="22"/>
        </w:rPr>
        <w:t>Detailed Design Specification of Core Components in the LinkedIn-Style MERN Stack Application</w:t>
      </w:r>
    </w:p>
    <w:p w14:paraId="169D945D" w14:textId="77777777" w:rsidR="003E63BB" w:rsidRPr="003E63BB" w:rsidRDefault="003E63BB" w:rsidP="003E63BB">
      <w:pPr>
        <w:pStyle w:val="NormalWeb"/>
        <w:rPr>
          <w:rFonts w:ascii="Arial" w:hAnsi="Arial" w:cs="Arial"/>
          <w:sz w:val="22"/>
          <w:szCs w:val="22"/>
        </w:rPr>
      </w:pPr>
      <w:r w:rsidRPr="003E63BB">
        <w:rPr>
          <w:rFonts w:ascii="Arial" w:hAnsi="Arial" w:cs="Arial"/>
          <w:sz w:val="22"/>
          <w:szCs w:val="22"/>
        </w:rPr>
        <w:t>This appendix contains detailed component-level descriptions for key modules implemented in the project. Each component has been outlined with its identification, purpose, dependencies, and data flow based on the design specification.</w:t>
      </w:r>
    </w:p>
    <w:p w14:paraId="365169E2" w14:textId="479AF95F" w:rsidR="003E63BB" w:rsidRPr="003E63BB" w:rsidRDefault="003E63BB" w:rsidP="003E63BB">
      <w:pPr>
        <w:pStyle w:val="NormalWeb"/>
        <w:rPr>
          <w:rFonts w:ascii="Arial" w:hAnsi="Arial" w:cs="Arial"/>
          <w:sz w:val="22"/>
          <w:szCs w:val="22"/>
        </w:rPr>
      </w:pPr>
      <w:r w:rsidRPr="003E63BB">
        <w:rPr>
          <w:rFonts w:ascii="Arial" w:hAnsi="Arial" w:cs="Arial"/>
          <w:sz w:val="22"/>
          <w:szCs w:val="22"/>
        </w:rPr>
        <w:t>The following components are included:</w:t>
      </w:r>
    </w:p>
    <w:p w14:paraId="6C57E27C" w14:textId="0EDFA96E" w:rsidR="003E63BB" w:rsidRPr="003E63BB" w:rsidRDefault="003E63BB" w:rsidP="003E63BB">
      <w:pPr>
        <w:pStyle w:val="NormalWeb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3E63BB">
        <w:rPr>
          <w:rStyle w:val="HTMLCode"/>
          <w:rFonts w:ascii="Arial" w:eastAsia="Lucida Sans Unicode" w:hAnsi="Arial" w:cs="Arial"/>
          <w:sz w:val="22"/>
          <w:szCs w:val="22"/>
        </w:rPr>
        <w:t>Login.jsx</w:t>
      </w:r>
      <w:r w:rsidRPr="003E63BB">
        <w:rPr>
          <w:rFonts w:ascii="Arial" w:hAnsi="Arial" w:cs="Arial"/>
          <w:sz w:val="22"/>
          <w:szCs w:val="22"/>
        </w:rPr>
        <w:t xml:space="preserve"> – React form to authenticate users</w:t>
      </w:r>
    </w:p>
    <w:p w14:paraId="029891A8" w14:textId="77777777" w:rsidR="003E63BB" w:rsidRPr="003E63BB" w:rsidRDefault="003E63BB" w:rsidP="003E63BB">
      <w:pPr>
        <w:pStyle w:val="NormalWeb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3E63BB">
        <w:rPr>
          <w:rStyle w:val="HTMLCode"/>
          <w:rFonts w:ascii="Arial" w:eastAsia="Lucida Sans Unicode" w:hAnsi="Arial" w:cs="Arial"/>
          <w:sz w:val="22"/>
          <w:szCs w:val="22"/>
        </w:rPr>
        <w:t>ProfileController.js</w:t>
      </w:r>
      <w:r w:rsidRPr="003E63BB">
        <w:rPr>
          <w:rFonts w:ascii="Arial" w:hAnsi="Arial" w:cs="Arial"/>
          <w:sz w:val="22"/>
          <w:szCs w:val="22"/>
        </w:rPr>
        <w:t xml:space="preserve"> – Handles profile editing and image upload</w:t>
      </w:r>
    </w:p>
    <w:p w14:paraId="32188F02" w14:textId="77777777" w:rsidR="003E63BB" w:rsidRPr="003E63BB" w:rsidRDefault="003E63BB" w:rsidP="003E63BB">
      <w:pPr>
        <w:pStyle w:val="NormalWeb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3E63BB">
        <w:rPr>
          <w:rStyle w:val="HTMLCode"/>
          <w:rFonts w:ascii="Arial" w:eastAsia="Lucida Sans Unicode" w:hAnsi="Arial" w:cs="Arial"/>
          <w:sz w:val="22"/>
          <w:szCs w:val="22"/>
        </w:rPr>
        <w:t>PostRoutes.js</w:t>
      </w:r>
      <w:r w:rsidRPr="003E63BB">
        <w:rPr>
          <w:rFonts w:ascii="Arial" w:hAnsi="Arial" w:cs="Arial"/>
          <w:sz w:val="22"/>
          <w:szCs w:val="22"/>
        </w:rPr>
        <w:t xml:space="preserve"> &amp; </w:t>
      </w:r>
      <w:r w:rsidRPr="003E63BB">
        <w:rPr>
          <w:rStyle w:val="HTMLCode"/>
          <w:rFonts w:ascii="Arial" w:eastAsia="Lucida Sans Unicode" w:hAnsi="Arial" w:cs="Arial"/>
          <w:sz w:val="22"/>
          <w:szCs w:val="22"/>
        </w:rPr>
        <w:t>PostController.js</w:t>
      </w:r>
      <w:r w:rsidRPr="003E63BB">
        <w:rPr>
          <w:rFonts w:ascii="Arial" w:hAnsi="Arial" w:cs="Arial"/>
          <w:sz w:val="22"/>
          <w:szCs w:val="22"/>
        </w:rPr>
        <w:t xml:space="preserve"> – APIs for post creation and interaction</w:t>
      </w:r>
    </w:p>
    <w:p w14:paraId="73330350" w14:textId="77777777" w:rsidR="003E63BB" w:rsidRDefault="003E63BB" w:rsidP="003E63BB">
      <w:pPr>
        <w:pStyle w:val="NormalWeb"/>
        <w:rPr>
          <w:rFonts w:ascii="Arial" w:hAnsi="Arial" w:cs="Arial"/>
          <w:sz w:val="22"/>
          <w:szCs w:val="22"/>
        </w:rPr>
      </w:pPr>
      <w:r w:rsidRPr="003E63BB">
        <w:rPr>
          <w:rFonts w:ascii="Arial" w:hAnsi="Arial" w:cs="Arial"/>
          <w:sz w:val="22"/>
          <w:szCs w:val="22"/>
        </w:rPr>
        <w:t xml:space="preserve">Refer to </w:t>
      </w:r>
      <w:r w:rsidRPr="003E63BB">
        <w:rPr>
          <w:rStyle w:val="Strong"/>
          <w:rFonts w:ascii="Arial" w:hAnsi="Arial" w:cs="Arial"/>
          <w:sz w:val="22"/>
          <w:szCs w:val="22"/>
        </w:rPr>
        <w:t>Appendix A – Detailed Description of Components</w:t>
      </w:r>
      <w:r w:rsidRPr="003E63BB">
        <w:rPr>
          <w:rFonts w:ascii="Arial" w:hAnsi="Arial" w:cs="Arial"/>
          <w:sz w:val="22"/>
          <w:szCs w:val="22"/>
        </w:rPr>
        <w:t xml:space="preserve"> for complete specifications in tabular format.</w:t>
      </w:r>
    </w:p>
    <w:p w14:paraId="2EDBA0CF" w14:textId="77777777" w:rsidR="003E63BB" w:rsidRDefault="003E63BB" w:rsidP="003E63BB">
      <w:pPr>
        <w:pStyle w:val="NormalWeb"/>
        <w:rPr>
          <w:rFonts w:ascii="Arial" w:hAnsi="Arial" w:cs="Arial"/>
          <w:sz w:val="22"/>
          <w:szCs w:val="22"/>
        </w:rPr>
      </w:pP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538"/>
      </w:tblGrid>
      <w:tr w:rsidR="003E63BB" w:rsidRPr="003E63BB" w14:paraId="33F0BFE3" w14:textId="77777777" w:rsidTr="003E6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D93CB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63BB">
              <w:rPr>
                <w:rFonts w:ascii="Arial" w:hAnsi="Arial" w:cs="Arial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49BB162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3E63BB">
              <w:rPr>
                <w:rFonts w:ascii="Arial" w:hAnsi="Arial" w:cs="Arial"/>
                <w:b/>
                <w:bCs/>
                <w:sz w:val="22"/>
                <w:szCs w:val="22"/>
              </w:rPr>
              <w:t>LoginPage.jsx</w:t>
            </w:r>
            <w:proofErr w:type="spellEnd"/>
          </w:p>
        </w:tc>
      </w:tr>
      <w:tr w:rsidR="003E63BB" w:rsidRPr="003E63BB" w14:paraId="2BD266C7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45A7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Identification</w:t>
            </w:r>
          </w:p>
        </w:tc>
        <w:tc>
          <w:tcPr>
            <w:tcW w:w="0" w:type="auto"/>
            <w:vAlign w:val="center"/>
            <w:hideMark/>
          </w:tcPr>
          <w:p w14:paraId="76C2D781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E63BB">
              <w:rPr>
                <w:rFonts w:ascii="Arial" w:hAnsi="Arial" w:cs="Arial"/>
                <w:sz w:val="22"/>
                <w:szCs w:val="22"/>
              </w:rPr>
              <w:t>src</w:t>
            </w:r>
            <w:proofErr w:type="spellEnd"/>
            <w:r w:rsidRPr="003E63BB">
              <w:rPr>
                <w:rFonts w:ascii="Arial" w:hAnsi="Arial" w:cs="Arial"/>
                <w:sz w:val="22"/>
                <w:szCs w:val="22"/>
              </w:rPr>
              <w:t>/pages/</w:t>
            </w:r>
            <w:proofErr w:type="spellStart"/>
            <w:r w:rsidRPr="003E63BB">
              <w:rPr>
                <w:rFonts w:ascii="Arial" w:hAnsi="Arial" w:cs="Arial"/>
                <w:sz w:val="22"/>
                <w:szCs w:val="22"/>
              </w:rPr>
              <w:t>LoginPage.jsx</w:t>
            </w:r>
            <w:proofErr w:type="spellEnd"/>
          </w:p>
        </w:tc>
      </w:tr>
      <w:tr w:rsidR="003E63BB" w:rsidRPr="003E63BB" w14:paraId="182944AF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9DF6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61ACA7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React Component / Form</w:t>
            </w:r>
          </w:p>
        </w:tc>
      </w:tr>
      <w:tr w:rsidR="003E63BB" w:rsidRPr="003E63BB" w14:paraId="5D9BF9A9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A207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209FB6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The login screen ensures only registered users can access the platform. It handles user credential input and communicates with the backend to validate login and store JWT tokens.</w:t>
            </w:r>
          </w:p>
        </w:tc>
      </w:tr>
      <w:tr w:rsidR="003E63BB" w:rsidRPr="003E63BB" w14:paraId="13816627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B291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Subordinates</w:t>
            </w:r>
          </w:p>
        </w:tc>
        <w:tc>
          <w:tcPr>
            <w:tcW w:w="0" w:type="auto"/>
            <w:vAlign w:val="center"/>
            <w:hideMark/>
          </w:tcPr>
          <w:p w14:paraId="12604D47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Home Page, Profile Page</w:t>
            </w:r>
          </w:p>
        </w:tc>
      </w:tr>
      <w:tr w:rsidR="003E63BB" w:rsidRPr="003E63BB" w14:paraId="66543027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92F9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236B4C20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Auth Context, Axios, /</w:t>
            </w:r>
            <w:proofErr w:type="spellStart"/>
            <w:r w:rsidRPr="003E63BB">
              <w:rPr>
                <w:rFonts w:ascii="Arial" w:hAnsi="Arial" w:cs="Arial"/>
                <w:sz w:val="22"/>
                <w:szCs w:val="22"/>
              </w:rPr>
              <w:t>api</w:t>
            </w:r>
            <w:proofErr w:type="spellEnd"/>
            <w:r w:rsidRPr="003E63BB">
              <w:rPr>
                <w:rFonts w:ascii="Arial" w:hAnsi="Arial" w:cs="Arial"/>
                <w:sz w:val="22"/>
                <w:szCs w:val="22"/>
              </w:rPr>
              <w:t>/auth/login</w:t>
            </w:r>
          </w:p>
        </w:tc>
      </w:tr>
      <w:tr w:rsidR="003E63BB" w:rsidRPr="003E63BB" w14:paraId="38301C16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41C7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0B904191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Input fields, Axios POST request, login response handling</w:t>
            </w:r>
          </w:p>
        </w:tc>
      </w:tr>
      <w:tr w:rsidR="003E63BB" w:rsidRPr="003E63BB" w14:paraId="6657B92F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4B9D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5B0B94C9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 xml:space="preserve">JWT Token, </w:t>
            </w:r>
            <w:proofErr w:type="spellStart"/>
            <w:r w:rsidRPr="003E63BB">
              <w:rPr>
                <w:rFonts w:ascii="Arial" w:hAnsi="Arial" w:cs="Arial"/>
                <w:sz w:val="22"/>
                <w:szCs w:val="22"/>
              </w:rPr>
              <w:t>localStorage</w:t>
            </w:r>
            <w:proofErr w:type="spellEnd"/>
            <w:r w:rsidRPr="003E63BB">
              <w:rPr>
                <w:rFonts w:ascii="Arial" w:hAnsi="Arial" w:cs="Arial"/>
                <w:sz w:val="22"/>
                <w:szCs w:val="22"/>
              </w:rPr>
              <w:t>, Express backend</w:t>
            </w:r>
          </w:p>
        </w:tc>
      </w:tr>
      <w:tr w:rsidR="003E63BB" w:rsidRPr="003E63BB" w14:paraId="392871F6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83BEE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0FCFFCF8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Handles input, sends login request, stores token, redirects user</w:t>
            </w:r>
          </w:p>
        </w:tc>
      </w:tr>
      <w:tr w:rsidR="003E63BB" w:rsidRPr="003E63BB" w14:paraId="532A7229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C93A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93C8E42" w14:textId="77777777" w:rsidR="003E63BB" w:rsidRPr="003E63BB" w:rsidRDefault="003E63BB" w:rsidP="003E63B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E63BB">
              <w:rPr>
                <w:rFonts w:ascii="Arial" w:hAnsi="Arial" w:cs="Arial"/>
                <w:sz w:val="22"/>
                <w:szCs w:val="22"/>
              </w:rPr>
              <w:t>Email, Password, Token</w:t>
            </w:r>
          </w:p>
        </w:tc>
      </w:tr>
    </w:tbl>
    <w:p w14:paraId="4BCB9E43" w14:textId="77777777" w:rsidR="003E63BB" w:rsidRPr="003E63BB" w:rsidRDefault="003E63BB" w:rsidP="003E63BB">
      <w:pPr>
        <w:pStyle w:val="NormalWeb"/>
        <w:rPr>
          <w:rFonts w:ascii="Arial" w:hAnsi="Arial" w:cs="Arial"/>
          <w:sz w:val="22"/>
          <w:szCs w:val="22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518"/>
      </w:tblGrid>
      <w:tr w:rsidR="003E63BB" w:rsidRPr="003E63BB" w14:paraId="060F369D" w14:textId="77777777" w:rsidTr="003E6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11839" w14:textId="77777777" w:rsidR="003E63BB" w:rsidRPr="003E63BB" w:rsidRDefault="003E63BB" w:rsidP="003E63BB">
            <w:pP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CAAF895" w14:textId="77777777" w:rsidR="003E63BB" w:rsidRPr="003E63BB" w:rsidRDefault="003E63BB" w:rsidP="003E63BB">
            <w:pP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  <w:t>ProfileController.js</w:t>
            </w:r>
          </w:p>
        </w:tc>
      </w:tr>
      <w:tr w:rsidR="003E63BB" w:rsidRPr="003E63BB" w14:paraId="0A6F1FE1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C74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Identification</w:t>
            </w:r>
          </w:p>
        </w:tc>
        <w:tc>
          <w:tcPr>
            <w:tcW w:w="0" w:type="auto"/>
            <w:vAlign w:val="center"/>
            <w:hideMark/>
          </w:tcPr>
          <w:p w14:paraId="1C1FC902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controllers/user.controller.js</w:t>
            </w:r>
          </w:p>
        </w:tc>
      </w:tr>
      <w:tr w:rsidR="003E63BB" w:rsidRPr="003E63BB" w14:paraId="16647DCE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BF85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8E47C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Express Controller</w:t>
            </w:r>
          </w:p>
        </w:tc>
      </w:tr>
      <w:tr w:rsidR="003E63BB" w:rsidRPr="003E63BB" w14:paraId="31C40150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F984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8300D6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Updates user profile, bio, skills, and uploads images to Cloudinary</w:t>
            </w:r>
          </w:p>
        </w:tc>
      </w:tr>
      <w:tr w:rsidR="003E63BB" w:rsidRPr="003E63BB" w14:paraId="31958234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1F5F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Subordinates</w:t>
            </w:r>
          </w:p>
        </w:tc>
        <w:tc>
          <w:tcPr>
            <w:tcW w:w="0" w:type="auto"/>
            <w:vAlign w:val="center"/>
            <w:hideMark/>
          </w:tcPr>
          <w:p w14:paraId="26875A0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User Model, Image Upload Utility</w:t>
            </w:r>
          </w:p>
        </w:tc>
      </w:tr>
      <w:tr w:rsidR="003E63BB" w:rsidRPr="003E63BB" w14:paraId="0DAF0980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DF8E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F7D1C2F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Cloudinary, Mongoose, Multer</w:t>
            </w:r>
          </w:p>
        </w:tc>
      </w:tr>
      <w:tr w:rsidR="003E63BB" w:rsidRPr="003E63BB" w14:paraId="022A5C1A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1F7C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lastRenderedPageBreak/>
              <w:t>Interfaces</w:t>
            </w:r>
          </w:p>
        </w:tc>
        <w:tc>
          <w:tcPr>
            <w:tcW w:w="0" w:type="auto"/>
            <w:vAlign w:val="center"/>
            <w:hideMark/>
          </w:tcPr>
          <w:p w14:paraId="5F20A36C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PUT /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api</w:t>
            </w:r>
            <w:proofErr w:type="spellEnd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/user/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updateprofile</w:t>
            </w:r>
            <w:proofErr w:type="spellEnd"/>
          </w:p>
        </w:tc>
      </w:tr>
      <w:tr w:rsidR="003E63BB" w:rsidRPr="003E63BB" w14:paraId="683596CF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FA35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025A95E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MongoDB Atlas, Cloudinary</w:t>
            </w:r>
          </w:p>
        </w:tc>
      </w:tr>
      <w:tr w:rsidR="003E63BB" w:rsidRPr="003E63BB" w14:paraId="6C291A90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5F83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49480D0A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Parses form data, uploads images, updates user document</w:t>
            </w:r>
          </w:p>
        </w:tc>
      </w:tr>
      <w:tr w:rsidR="003E63BB" w:rsidRPr="003E63BB" w14:paraId="535BB5AD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EFA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FB30F3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Bio, Skills, Image URLs</w:t>
            </w:r>
          </w:p>
        </w:tc>
      </w:tr>
    </w:tbl>
    <w:p w14:paraId="436992D6" w14:textId="2941C748" w:rsidR="0007654E" w:rsidRDefault="0007654E" w:rsidP="0007654E">
      <w:pPr>
        <w:rPr>
          <w:rFonts w:ascii="Arial" w:hAnsi="Arial" w:cs="Arial"/>
          <w:color w:val="595959" w:themeColor="text1" w:themeTint="A6"/>
        </w:rPr>
      </w:pPr>
    </w:p>
    <w:p w14:paraId="601C8364" w14:textId="77777777" w:rsidR="003E63BB" w:rsidRDefault="003E63BB" w:rsidP="0007654E">
      <w:pPr>
        <w:rPr>
          <w:rFonts w:ascii="Arial" w:hAnsi="Arial" w:cs="Arial"/>
          <w:color w:val="595959" w:themeColor="text1" w:themeTint="A6"/>
        </w:rPr>
      </w:pPr>
    </w:p>
    <w:p w14:paraId="5943F74E" w14:textId="77777777" w:rsidR="003E63BB" w:rsidRDefault="003E63BB" w:rsidP="0007654E">
      <w:pPr>
        <w:rPr>
          <w:rFonts w:ascii="Arial" w:hAnsi="Arial" w:cs="Arial"/>
          <w:color w:val="595959" w:themeColor="text1" w:themeTint="A6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5466"/>
      </w:tblGrid>
      <w:tr w:rsidR="003E63BB" w:rsidRPr="003E63BB" w14:paraId="68E8989B" w14:textId="77777777" w:rsidTr="003E6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1E5D9" w14:textId="77777777" w:rsidR="003E63BB" w:rsidRPr="003E63BB" w:rsidRDefault="003E63BB" w:rsidP="003E63BB">
            <w:pP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98B87E1" w14:textId="77777777" w:rsidR="003E63BB" w:rsidRPr="003E63BB" w:rsidRDefault="003E63BB" w:rsidP="003E63BB">
            <w:pP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szCs w:val="22"/>
              </w:rPr>
              <w:t>PostRoutes.js &amp; PostController.js</w:t>
            </w:r>
          </w:p>
        </w:tc>
      </w:tr>
      <w:tr w:rsidR="003E63BB" w:rsidRPr="003E63BB" w14:paraId="6C3B4FBE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524B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Identification</w:t>
            </w:r>
          </w:p>
        </w:tc>
        <w:tc>
          <w:tcPr>
            <w:tcW w:w="0" w:type="auto"/>
            <w:vAlign w:val="center"/>
            <w:hideMark/>
          </w:tcPr>
          <w:p w14:paraId="51E8D4DF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routes/post.routes.js, controllers/post.controller.js</w:t>
            </w:r>
          </w:p>
        </w:tc>
      </w:tr>
      <w:tr w:rsidR="003E63BB" w:rsidRPr="003E63BB" w14:paraId="37608A41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18F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1DC021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Express Router and Controller</w:t>
            </w:r>
          </w:p>
        </w:tc>
      </w:tr>
      <w:tr w:rsidR="003E63BB" w:rsidRPr="003E63BB" w14:paraId="42C7027C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B86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3432AA1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Handles post creation, likes, and retrieval</w:t>
            </w:r>
          </w:p>
        </w:tc>
      </w:tr>
      <w:tr w:rsidR="003E63BB" w:rsidRPr="003E63BB" w14:paraId="05BFA502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180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Subordinates</w:t>
            </w:r>
          </w:p>
        </w:tc>
        <w:tc>
          <w:tcPr>
            <w:tcW w:w="0" w:type="auto"/>
            <w:vAlign w:val="center"/>
            <w:hideMark/>
          </w:tcPr>
          <w:p w14:paraId="7621B23C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Post Model, Like/Comment logic</w:t>
            </w:r>
          </w:p>
        </w:tc>
      </w:tr>
      <w:tr w:rsidR="003E63BB" w:rsidRPr="003E63BB" w14:paraId="10856562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DEEC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7559C91D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JWT Middleware, Mongoose, Cloudinary</w:t>
            </w:r>
          </w:p>
        </w:tc>
      </w:tr>
      <w:tr w:rsidR="003E63BB" w:rsidRPr="003E63BB" w14:paraId="377916DD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203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55D3BFFC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POST /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api</w:t>
            </w:r>
            <w:proofErr w:type="spellEnd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/post, GET /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api</w:t>
            </w:r>
            <w:proofErr w:type="spellEnd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/post/all, PUT /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api</w:t>
            </w:r>
            <w:proofErr w:type="spellEnd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/post/like/:id</w:t>
            </w:r>
          </w:p>
        </w:tc>
      </w:tr>
      <w:tr w:rsidR="003E63BB" w:rsidRPr="003E63BB" w14:paraId="46DE925D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00D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2C8008CE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MongoDB Atlas, Cloudinary</w:t>
            </w:r>
          </w:p>
        </w:tc>
      </w:tr>
      <w:tr w:rsidR="003E63BB" w:rsidRPr="003E63BB" w14:paraId="3AB4B040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D738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52CA6C97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Validates request, uploads images, stores in DB</w:t>
            </w:r>
          </w:p>
        </w:tc>
      </w:tr>
      <w:tr w:rsidR="003E63BB" w:rsidRPr="003E63BB" w14:paraId="7B82EBA3" w14:textId="77777777" w:rsidTr="003E6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6775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5BFD60A" w14:textId="77777777" w:rsidR="003E63BB" w:rsidRPr="003E63BB" w:rsidRDefault="003E63BB" w:rsidP="003E63BB">
            <w:pPr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 xml:space="preserve">Text, Image URL, </w:t>
            </w:r>
            <w:proofErr w:type="spellStart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UserID</w:t>
            </w:r>
            <w:proofErr w:type="spellEnd"/>
            <w:r w:rsidRPr="003E63BB"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  <w:t>, Like Count</w:t>
            </w:r>
          </w:p>
        </w:tc>
      </w:tr>
    </w:tbl>
    <w:p w14:paraId="25B88F6F" w14:textId="77777777" w:rsidR="003E63BB" w:rsidRPr="00F679FA" w:rsidRDefault="003E63BB" w:rsidP="0007654E">
      <w:pPr>
        <w:rPr>
          <w:rFonts w:ascii="Arial" w:hAnsi="Arial" w:cs="Arial"/>
          <w:color w:val="595959" w:themeColor="text1" w:themeTint="A6"/>
        </w:rPr>
      </w:pPr>
    </w:p>
    <w:sectPr w:rsidR="003E63BB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CB35" w14:textId="77777777" w:rsidR="00361BCB" w:rsidRDefault="00361BCB" w:rsidP="008F7E07">
      <w:r>
        <w:separator/>
      </w:r>
    </w:p>
  </w:endnote>
  <w:endnote w:type="continuationSeparator" w:id="0">
    <w:p w14:paraId="613380D7" w14:textId="77777777" w:rsidR="00361BCB" w:rsidRDefault="00361BCB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1FDBB" w14:textId="77777777" w:rsidR="00361BCB" w:rsidRDefault="00361BCB" w:rsidP="008F7E07">
      <w:r>
        <w:separator/>
      </w:r>
    </w:p>
  </w:footnote>
  <w:footnote w:type="continuationSeparator" w:id="0">
    <w:p w14:paraId="6B82A22B" w14:textId="77777777" w:rsidR="00361BCB" w:rsidRDefault="00361BCB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A84A6C"/>
    <w:multiLevelType w:val="multilevel"/>
    <w:tmpl w:val="C94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07CF6"/>
    <w:multiLevelType w:val="multilevel"/>
    <w:tmpl w:val="65D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5250155"/>
    <w:multiLevelType w:val="multilevel"/>
    <w:tmpl w:val="870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4002B"/>
    <w:multiLevelType w:val="multilevel"/>
    <w:tmpl w:val="4DF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F40215"/>
    <w:multiLevelType w:val="multilevel"/>
    <w:tmpl w:val="081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BC3AFC"/>
    <w:multiLevelType w:val="multilevel"/>
    <w:tmpl w:val="3B2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93C7F"/>
    <w:multiLevelType w:val="multilevel"/>
    <w:tmpl w:val="33A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36BBC"/>
    <w:multiLevelType w:val="multilevel"/>
    <w:tmpl w:val="D3F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30AA9"/>
    <w:multiLevelType w:val="multilevel"/>
    <w:tmpl w:val="360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987439541">
    <w:abstractNumId w:val="3"/>
  </w:num>
  <w:num w:numId="2" w16cid:durableId="803813043">
    <w:abstractNumId w:val="29"/>
  </w:num>
  <w:num w:numId="3" w16cid:durableId="448165044">
    <w:abstractNumId w:val="24"/>
  </w:num>
  <w:num w:numId="4" w16cid:durableId="1745684769">
    <w:abstractNumId w:val="13"/>
  </w:num>
  <w:num w:numId="5" w16cid:durableId="1088773798">
    <w:abstractNumId w:val="8"/>
  </w:num>
  <w:num w:numId="6" w16cid:durableId="994189432">
    <w:abstractNumId w:val="9"/>
  </w:num>
  <w:num w:numId="7" w16cid:durableId="1997371093">
    <w:abstractNumId w:val="5"/>
  </w:num>
  <w:num w:numId="8" w16cid:durableId="2122871013">
    <w:abstractNumId w:val="19"/>
  </w:num>
  <w:num w:numId="9" w16cid:durableId="1347907960">
    <w:abstractNumId w:val="30"/>
  </w:num>
  <w:num w:numId="10" w16cid:durableId="548499080">
    <w:abstractNumId w:val="11"/>
  </w:num>
  <w:num w:numId="11" w16cid:durableId="2166886">
    <w:abstractNumId w:val="12"/>
  </w:num>
  <w:num w:numId="12" w16cid:durableId="1848131079">
    <w:abstractNumId w:val="19"/>
  </w:num>
  <w:num w:numId="13" w16cid:durableId="212087450">
    <w:abstractNumId w:val="19"/>
  </w:num>
  <w:num w:numId="14" w16cid:durableId="9632735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546184942">
    <w:abstractNumId w:val="4"/>
  </w:num>
  <w:num w:numId="16" w16cid:durableId="582685175">
    <w:abstractNumId w:val="17"/>
  </w:num>
  <w:num w:numId="17" w16cid:durableId="906838156">
    <w:abstractNumId w:val="14"/>
  </w:num>
  <w:num w:numId="18" w16cid:durableId="1882012134">
    <w:abstractNumId w:val="21"/>
  </w:num>
  <w:num w:numId="19" w16cid:durableId="2055040254">
    <w:abstractNumId w:val="28"/>
  </w:num>
  <w:num w:numId="20" w16cid:durableId="2026394508">
    <w:abstractNumId w:val="19"/>
  </w:num>
  <w:num w:numId="21" w16cid:durableId="734593886">
    <w:abstractNumId w:val="23"/>
  </w:num>
  <w:num w:numId="22" w16cid:durableId="1626279353">
    <w:abstractNumId w:val="19"/>
  </w:num>
  <w:num w:numId="23" w16cid:durableId="2005277521">
    <w:abstractNumId w:val="19"/>
  </w:num>
  <w:num w:numId="24" w16cid:durableId="313263995">
    <w:abstractNumId w:val="25"/>
  </w:num>
  <w:num w:numId="25" w16cid:durableId="923756854">
    <w:abstractNumId w:val="10"/>
  </w:num>
  <w:num w:numId="26" w16cid:durableId="1223061509">
    <w:abstractNumId w:val="1"/>
  </w:num>
  <w:num w:numId="27" w16cid:durableId="936450273">
    <w:abstractNumId w:val="19"/>
  </w:num>
  <w:num w:numId="28" w16cid:durableId="298338121">
    <w:abstractNumId w:val="2"/>
  </w:num>
  <w:num w:numId="29" w16cid:durableId="2000108287">
    <w:abstractNumId w:val="19"/>
  </w:num>
  <w:num w:numId="30" w16cid:durableId="1467774425">
    <w:abstractNumId w:val="19"/>
  </w:num>
  <w:num w:numId="31" w16cid:durableId="781146250">
    <w:abstractNumId w:val="19"/>
  </w:num>
  <w:num w:numId="32" w16cid:durableId="372387975">
    <w:abstractNumId w:val="19"/>
  </w:num>
  <w:num w:numId="33" w16cid:durableId="1059401317">
    <w:abstractNumId w:val="7"/>
  </w:num>
  <w:num w:numId="34" w16cid:durableId="443621113">
    <w:abstractNumId w:val="16"/>
  </w:num>
  <w:num w:numId="35" w16cid:durableId="1904563038">
    <w:abstractNumId w:val="22"/>
  </w:num>
  <w:num w:numId="36" w16cid:durableId="1311447803">
    <w:abstractNumId w:val="18"/>
  </w:num>
  <w:num w:numId="37" w16cid:durableId="1709643187">
    <w:abstractNumId w:val="27"/>
  </w:num>
  <w:num w:numId="38" w16cid:durableId="1529179010">
    <w:abstractNumId w:val="6"/>
  </w:num>
  <w:num w:numId="39" w16cid:durableId="1474055328">
    <w:abstractNumId w:val="15"/>
  </w:num>
  <w:num w:numId="40" w16cid:durableId="605964534">
    <w:abstractNumId w:val="20"/>
  </w:num>
  <w:num w:numId="41" w16cid:durableId="95914536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3185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61BCB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3E63BB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3E90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87662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3241"/>
    <w:rsid w:val="00A0520C"/>
    <w:rsid w:val="00A07CEE"/>
    <w:rsid w:val="00A138AB"/>
    <w:rsid w:val="00A225EE"/>
    <w:rsid w:val="00A31C2E"/>
    <w:rsid w:val="00A34A5C"/>
    <w:rsid w:val="00A35A5E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45BB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00C8"/>
    <w:rsid w:val="00D31681"/>
    <w:rsid w:val="00D355F5"/>
    <w:rsid w:val="00D405EE"/>
    <w:rsid w:val="00D739C6"/>
    <w:rsid w:val="00D973F8"/>
    <w:rsid w:val="00DA6ADD"/>
    <w:rsid w:val="00E173D4"/>
    <w:rsid w:val="00E2094D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E63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Sachit Pandey</cp:lastModifiedBy>
  <cp:revision>2</cp:revision>
  <cp:lastPrinted>2022-09-20T16:52:00Z</cp:lastPrinted>
  <dcterms:created xsi:type="dcterms:W3CDTF">2025-06-28T16:44:00Z</dcterms:created>
  <dcterms:modified xsi:type="dcterms:W3CDTF">2025-06-28T16:44:00Z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