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A1A1A"/>
          <w:sz w:val="44"/>
        </w:rPr>
        <w:t>A2 Hosting Deployment Guide</w:t>
      </w:r>
    </w:p>
    <w:p>
      <w:pPr>
        <w:spacing w:before="0" w:after="40"/>
      </w:pPr>
      <w:r>
        <w:rPr>
          <w:color w:val="6B6B6B"/>
          <w:sz w:val="20"/>
        </w:rPr>
        <w:t>Capstone Life Villa Customisation Portal  ·  ganeshkamble.in</w:t>
      </w:r>
    </w:p>
    <w:p>
      <w:pPr>
        <w:spacing w:before="40" w:after="280"/>
      </w:pPr>
      <w:r>
        <w:rPr>
          <w:color w:val="F05E3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1EE"/>
          </w:tcPr>
          <w:p>
            <w:pPr>
              <w:spacing w:before="40" w:after="40"/>
              <w:ind w:left="80"/>
            </w:pPr>
            <w:r>
              <w:rPr>
                <w:b/>
                <w:color w:val="F05E3E"/>
                <w:sz w:val="20"/>
              </w:rPr>
              <w:t>⚠️  Read This First</w:t>
            </w:r>
          </w:p>
          <w:p>
            <w:pPr>
              <w:spacing w:before="40" w:after="40"/>
              <w:ind w:left="80"/>
            </w:pPr>
            <w:r>
              <w:rPr>
                <w:color w:val="1A1A1A"/>
                <w:sz w:val="19"/>
              </w:rPr>
            </w:r>
          </w:p>
          <w:p>
            <w:pPr>
              <w:spacing w:before="40" w:after="40"/>
              <w:ind w:left="80"/>
            </w:pPr>
            <w:r>
              <w:rPr>
                <w:color w:val="1A1A1A"/>
                <w:sz w:val="19"/>
              </w:rPr>
              <w:t>Your backend is FastAPI (ASGI / async). A2 Hosting Passenger only supports WSGI.</w:t>
            </w:r>
          </w:p>
          <w:p>
            <w:pPr>
              <w:spacing w:before="40" w:after="40"/>
              <w:ind w:left="80"/>
            </w:pPr>
            <w:r>
              <w:rPr>
                <w:color w:val="1A1A1A"/>
                <w:sz w:val="19"/>
              </w:rPr>
              <w:t>You need a bridge file (passenger_wsgi.py) — instructions are in Part 1.</w:t>
            </w:r>
          </w:p>
          <w:p>
            <w:pPr>
              <w:spacing w:before="40" w:after="40"/>
              <w:ind w:left="80"/>
            </w:pPr>
            <w:r>
              <w:rPr>
                <w:color w:val="1A1A1A"/>
                <w:sz w:val="19"/>
              </w:rPr>
            </w:r>
          </w:p>
          <w:p>
            <w:pPr>
              <w:spacing w:before="40" w:after="40"/>
              <w:ind w:left="80"/>
            </w:pPr>
            <w:r>
              <w:rPr>
                <w:color w:val="1A1A1A"/>
                <w:sz w:val="19"/>
              </w:rPr>
              <w:t>Your frontend is a React / Vite app that builds to plain HTML + CSS + JS files.</w:t>
            </w:r>
          </w:p>
          <w:p>
            <w:pPr>
              <w:spacing w:before="40" w:after="40"/>
              <w:ind w:left="80"/>
            </w:pPr>
            <w:r>
              <w:rPr>
                <w:color w:val="1A1A1A"/>
                <w:sz w:val="19"/>
              </w:rPr>
              <w:t>You do NOT need the Node.js app option — just upload the built files directly.</w:t>
            </w:r>
          </w:p>
        </w:tc>
      </w:tr>
    </w:tbl>
    <w:p/>
    <w:p>
      <w:pPr>
        <w:spacing w:before="200" w:after="120"/>
      </w:pPr>
      <w:r>
        <w:rPr>
          <w:b/>
          <w:color w:val="F05E3E"/>
          <w:sz w:val="28"/>
        </w:rPr>
        <w:t>PART 1 — Python App (Backend / FastAPI)</w:t>
      </w:r>
    </w:p>
    <w:p>
      <w:pPr>
        <w:spacing w:before="160" w:after="80"/>
      </w:pPr>
      <w:r>
        <w:rPr>
          <w:b/>
          <w:color w:val="1A1A1A"/>
          <w:sz w:val="22"/>
        </w:rPr>
        <w:t>1.1  Form Fields to Fill 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800"/>
            <w:shd w:val="clear" w:color="auto" w:fill="F05E3E"/>
          </w:tcPr>
          <w:p>
            <w:pPr>
              <w:spacing w:before="60" w:after="60"/>
              <w:ind w:left="80"/>
            </w:pPr>
            <w:r>
              <w:rPr>
                <w:b/>
                <w:color w:val="FFFFFF"/>
                <w:sz w:val="18"/>
              </w:rPr>
              <w:t>Field / Name</w:t>
            </w:r>
          </w:p>
        </w:tc>
        <w:tc>
          <w:tcPr>
            <w:tcW w:type="dxa" w:w="3240"/>
            <w:shd w:val="clear" w:color="auto" w:fill="F05E3E"/>
          </w:tcPr>
          <w:p>
            <w:pPr>
              <w:spacing w:before="60" w:after="60"/>
              <w:ind w:left="8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1800"/>
            <w:shd w:val="clear" w:color="auto" w:fill="FAF9F7"/>
          </w:tcPr>
          <w:p>
            <w:pPr>
              <w:spacing w:before="60" w:after="60"/>
              <w:ind w:left="80"/>
            </w:pPr>
            <w:r>
              <w:rPr>
                <w:b/>
                <w:color w:val="1A1A1A"/>
                <w:sz w:val="18"/>
              </w:rPr>
              <w:t>Python version</w:t>
            </w:r>
          </w:p>
        </w:tc>
        <w:tc>
          <w:tcPr>
            <w:tcW w:type="dxa" w:w="3240"/>
            <w:shd w:val="clear" w:color="auto" w:fill="FAF9F7"/>
          </w:tcPr>
          <w:p>
            <w:pPr>
              <w:spacing w:before="60" w:after="60"/>
              <w:ind w:left="80"/>
            </w:pPr>
            <w:r>
              <w:rPr>
                <w:rFonts w:ascii="Courier New" w:hAnsi="Courier New"/>
                <w:color w:val="C0392B"/>
                <w:sz w:val="18"/>
              </w:rPr>
              <w:t>Click 2.7.18 dropdown → select 3.11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b/>
                <w:color w:val="1A1A1A"/>
                <w:sz w:val="18"/>
              </w:rPr>
              <w:t>Application root</w:t>
            </w:r>
          </w:p>
        </w:tc>
        <w:tc>
          <w:tcPr>
            <w:tcW w:type="dxa" w:w="3240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ourier New" w:hAnsi="Courier New"/>
                <w:color w:val="C0392B"/>
                <w:sz w:val="18"/>
              </w:rPr>
              <w:t>customization_api</w:t>
            </w:r>
          </w:p>
        </w:tc>
      </w:tr>
      <w:tr>
        <w:tc>
          <w:tcPr>
            <w:tcW w:type="dxa" w:w="1800"/>
            <w:shd w:val="clear" w:color="auto" w:fill="FAF9F7"/>
          </w:tcPr>
          <w:p>
            <w:pPr>
              <w:spacing w:before="60" w:after="60"/>
              <w:ind w:left="80"/>
            </w:pPr>
            <w:r>
              <w:rPr>
                <w:b/>
                <w:color w:val="1A1A1A"/>
                <w:sz w:val="18"/>
              </w:rPr>
              <w:t>Application URL</w:t>
            </w:r>
          </w:p>
        </w:tc>
        <w:tc>
          <w:tcPr>
            <w:tcW w:type="dxa" w:w="3240"/>
            <w:shd w:val="clear" w:color="auto" w:fill="FAF9F7"/>
          </w:tcPr>
          <w:p>
            <w:pPr>
              <w:spacing w:before="60" w:after="60"/>
              <w:ind w:left="80"/>
            </w:pPr>
            <w:r>
              <w:rPr>
                <w:rFonts w:ascii="Courier New" w:hAnsi="Courier New"/>
                <w:color w:val="C0392B"/>
                <w:sz w:val="18"/>
              </w:rPr>
              <w:t>Select ganeshkamble.in domain, path field: api</w:t>
              <w:br/>
              <w:t>(result: ganeshkamble.in/api)</w:t>
              <w:br/>
              <w:t>OR create subdomain api.ganeshkamble.in first (recommended)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b/>
                <w:color w:val="1A1A1A"/>
                <w:sz w:val="18"/>
              </w:rPr>
              <w:t>Application startup file</w:t>
            </w:r>
          </w:p>
        </w:tc>
        <w:tc>
          <w:tcPr>
            <w:tcW w:type="dxa" w:w="3240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ourier New" w:hAnsi="Courier New"/>
                <w:color w:val="C0392B"/>
                <w:sz w:val="18"/>
              </w:rPr>
              <w:t>passenger_wsgi.py</w:t>
            </w:r>
          </w:p>
        </w:tc>
      </w:tr>
      <w:tr>
        <w:tc>
          <w:tcPr>
            <w:tcW w:type="dxa" w:w="1800"/>
            <w:shd w:val="clear" w:color="auto" w:fill="FAF9F7"/>
          </w:tcPr>
          <w:p>
            <w:pPr>
              <w:spacing w:before="60" w:after="60"/>
              <w:ind w:left="80"/>
            </w:pPr>
            <w:r>
              <w:rPr>
                <w:b/>
                <w:color w:val="1A1A1A"/>
                <w:sz w:val="18"/>
              </w:rPr>
              <w:t>Application Entry point</w:t>
            </w:r>
          </w:p>
        </w:tc>
        <w:tc>
          <w:tcPr>
            <w:tcW w:type="dxa" w:w="3240"/>
            <w:shd w:val="clear" w:color="auto" w:fill="FAF9F7"/>
          </w:tcPr>
          <w:p>
            <w:pPr>
              <w:spacing w:before="60" w:after="60"/>
              <w:ind w:left="80"/>
            </w:pPr>
            <w:r>
              <w:rPr>
                <w:rFonts w:ascii="Courier New" w:hAnsi="Courier New"/>
                <w:color w:val="C0392B"/>
                <w:sz w:val="18"/>
              </w:rPr>
              <w:t>application</w:t>
            </w:r>
          </w:p>
        </w:tc>
      </w:tr>
    </w:tbl>
    <w:p/>
    <w:p>
      <w:pPr>
        <w:spacing w:before="160" w:after="80"/>
      </w:pPr>
      <w:r>
        <w:rPr>
          <w:b/>
          <w:color w:val="1A1A1A"/>
          <w:sz w:val="22"/>
        </w:rPr>
        <w:t>1.2  Environment Variables  (click ADD VARIABLE for each)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800"/>
            <w:shd w:val="clear" w:color="auto" w:fill="F05E3E"/>
          </w:tcPr>
          <w:p>
            <w:pPr>
              <w:spacing w:before="60" w:after="60"/>
              <w:ind w:left="80"/>
            </w:pPr>
            <w:r>
              <w:rPr>
                <w:b/>
                <w:color w:val="FFFFFF"/>
                <w:sz w:val="18"/>
              </w:rPr>
              <w:t>Field / Name</w:t>
            </w:r>
          </w:p>
        </w:tc>
        <w:tc>
          <w:tcPr>
            <w:tcW w:type="dxa" w:w="3240"/>
            <w:shd w:val="clear" w:color="auto" w:fill="F05E3E"/>
          </w:tcPr>
          <w:p>
            <w:pPr>
              <w:spacing w:before="60" w:after="60"/>
              <w:ind w:left="8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1800"/>
            <w:shd w:val="clear" w:color="auto" w:fill="FAF9F7"/>
          </w:tcPr>
          <w:p>
            <w:pPr>
              <w:spacing w:before="60" w:after="60"/>
              <w:ind w:left="80"/>
            </w:pPr>
            <w:r>
              <w:rPr>
                <w:b/>
                <w:color w:val="1A1A1A"/>
                <w:sz w:val="18"/>
              </w:rPr>
              <w:t>MONGODB_URI</w:t>
            </w:r>
          </w:p>
        </w:tc>
        <w:tc>
          <w:tcPr>
            <w:tcW w:type="dxa" w:w="3240"/>
            <w:shd w:val="clear" w:color="auto" w:fill="FAF9F7"/>
          </w:tcPr>
          <w:p>
            <w:pPr>
              <w:spacing w:before="60" w:after="60"/>
              <w:ind w:left="80"/>
            </w:pPr>
            <w:r>
              <w:rPr>
                <w:rFonts w:ascii="Courier New" w:hAnsi="Courier New"/>
                <w:color w:val="C0392B"/>
                <w:sz w:val="18"/>
              </w:rPr>
              <w:t>Your full MongoDB Atlas connection string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b/>
                <w:color w:val="1A1A1A"/>
                <w:sz w:val="18"/>
              </w:rPr>
              <w:t>SECRET_KEY</w:t>
            </w:r>
          </w:p>
        </w:tc>
        <w:tc>
          <w:tcPr>
            <w:tcW w:type="dxa" w:w="3240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ourier New" w:hAnsi="Courier New"/>
                <w:color w:val="C0392B"/>
                <w:sz w:val="18"/>
              </w:rPr>
              <w:t>Your JWT secret key value</w:t>
            </w:r>
          </w:p>
        </w:tc>
      </w:tr>
      <w:tr>
        <w:tc>
          <w:tcPr>
            <w:tcW w:type="dxa" w:w="1800"/>
            <w:shd w:val="clear" w:color="auto" w:fill="FAF9F7"/>
          </w:tcPr>
          <w:p>
            <w:pPr>
              <w:spacing w:before="60" w:after="60"/>
              <w:ind w:left="80"/>
            </w:pPr>
            <w:r>
              <w:rPr>
                <w:b/>
                <w:color w:val="1A1A1A"/>
                <w:sz w:val="18"/>
              </w:rPr>
              <w:t>DATABASE_NAME</w:t>
            </w:r>
          </w:p>
        </w:tc>
        <w:tc>
          <w:tcPr>
            <w:tcW w:type="dxa" w:w="3240"/>
            <w:shd w:val="clear" w:color="auto" w:fill="FAF9F7"/>
          </w:tcPr>
          <w:p>
            <w:pPr>
              <w:spacing w:before="60" w:after="60"/>
              <w:ind w:left="80"/>
            </w:pPr>
            <w:r>
              <w:rPr>
                <w:rFonts w:ascii="Courier New" w:hAnsi="Courier New"/>
                <w:color w:val="C0392B"/>
                <w:sz w:val="18"/>
              </w:rPr>
              <w:t>capstone_portal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b/>
                <w:color w:val="1A1A1A"/>
                <w:sz w:val="18"/>
              </w:rPr>
              <w:t>ALLOWED_ORIGINS</w:t>
            </w:r>
          </w:p>
        </w:tc>
        <w:tc>
          <w:tcPr>
            <w:tcW w:type="dxa" w:w="3240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ourier New" w:hAnsi="Courier New"/>
                <w:color w:val="C0392B"/>
                <w:sz w:val="18"/>
              </w:rPr>
              <w:t>https://ganeshkamble.in,https://www.ganeshkamble.in</w:t>
            </w:r>
          </w:p>
        </w:tc>
      </w:tr>
      <w:tr>
        <w:tc>
          <w:tcPr>
            <w:tcW w:type="dxa" w:w="1800"/>
            <w:shd w:val="clear" w:color="auto" w:fill="FAF9F7"/>
          </w:tcPr>
          <w:p>
            <w:pPr>
              <w:spacing w:before="60" w:after="60"/>
              <w:ind w:left="80"/>
            </w:pPr>
            <w:r>
              <w:rPr>
                <w:b/>
                <w:color w:val="1A1A1A"/>
                <w:sz w:val="18"/>
              </w:rPr>
              <w:t>ADMIN_EMAIL</w:t>
            </w:r>
          </w:p>
        </w:tc>
        <w:tc>
          <w:tcPr>
            <w:tcW w:type="dxa" w:w="3240"/>
            <w:shd w:val="clear" w:color="auto" w:fill="FAF9F7"/>
          </w:tcPr>
          <w:p>
            <w:pPr>
              <w:spacing w:before="60" w:after="60"/>
              <w:ind w:left="80"/>
            </w:pPr>
            <w:r>
              <w:rPr>
                <w:rFonts w:ascii="Courier New" w:hAnsi="Courier New"/>
                <w:color w:val="C0392B"/>
                <w:sz w:val="18"/>
              </w:rPr>
              <w:t>admin@capstonelife.com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b/>
                <w:color w:val="1A1A1A"/>
                <w:sz w:val="18"/>
              </w:rPr>
              <w:t>ADMIN_PASSWORD</w:t>
            </w:r>
          </w:p>
        </w:tc>
        <w:tc>
          <w:tcPr>
            <w:tcW w:type="dxa" w:w="3240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rFonts w:ascii="Courier New" w:hAnsi="Courier New"/>
                <w:color w:val="C0392B"/>
                <w:sz w:val="18"/>
              </w:rPr>
              <w:t>Your admin password</w:t>
            </w:r>
          </w:p>
        </w:tc>
      </w:tr>
    </w:tbl>
    <w:p/>
    <w:p>
      <w:pPr>
        <w:spacing w:before="160" w:after="80"/>
      </w:pPr>
      <w:r>
        <w:rPr>
          <w:b/>
          <w:color w:val="1A1A1A"/>
          <w:sz w:val="22"/>
        </w:rPr>
        <w:t>1.3  Upload Backend Files</w:t>
      </w:r>
    </w:p>
    <w:p>
      <w:pPr>
        <w:spacing w:before="20" w:after="20"/>
      </w:pPr>
      <w:r>
        <w:rPr>
          <w:color w:val="1A1A1A"/>
          <w:sz w:val="19"/>
        </w:rPr>
        <w:t>After creating the app, go to cPanel File Manager and navigate 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3F0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/home/[yourusername]/customization_api/</w:t>
            </w:r>
          </w:p>
        </w:tc>
      </w:tr>
    </w:tbl>
    <w:p/>
    <w:p>
      <w:pPr>
        <w:spacing w:before="20" w:after="20"/>
      </w:pPr>
      <w:r>
        <w:rPr>
          <w:color w:val="1A1A1A"/>
          <w:sz w:val="19"/>
        </w:rPr>
        <w:t>Upload your entire backend folder contents here (the app/ folder, static/ folder, requirements.txt, etc.).</w:t>
      </w:r>
    </w:p>
    <w:p>
      <w:pPr>
        <w:spacing w:before="160" w:after="80"/>
      </w:pPr>
      <w:r>
        <w:rPr>
          <w:b/>
          <w:color w:val="1A1A1A"/>
          <w:sz w:val="22"/>
        </w:rPr>
        <w:t>1.4  Create  passenger_wsgi.py  (new file in customization_api/)</w:t>
      </w:r>
    </w:p>
    <w:p>
      <w:pPr>
        <w:spacing w:before="20" w:after="20"/>
      </w:pPr>
      <w:r>
        <w:rPr>
          <w:color w:val="1A1A1A"/>
          <w:sz w:val="19"/>
        </w:rPr>
        <w:t>This file bridges FastAPI (ASGI) to Passenger (WSGI). Create it with this exact content: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3F0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import sys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import os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# Point Python to this folder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sys.path.insert(0, os.path.dirname(__file__))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# Bridge ASGI (FastAPI) → WSGI (Passenger)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from a2wsgi import ASGIMiddleware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from app.main import app as asgi_app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application = ASGIMiddleware(asgi_app)</w:t>
            </w:r>
          </w:p>
        </w:tc>
      </w:tr>
    </w:tbl>
    <w:p/>
    <w:p>
      <w:pPr>
        <w:spacing w:before="160" w:after="80"/>
      </w:pPr>
      <w:r>
        <w:rPr>
          <w:b/>
          <w:color w:val="1A1A1A"/>
          <w:sz w:val="22"/>
        </w:rPr>
        <w:t>1.5  Create  .htaccess  (new file in customization_api/)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3F0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PassengerEnabled on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PassengerAppType wsgi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PassengerStartupFile passenger_wsgi.py</w:t>
            </w:r>
          </w:p>
        </w:tc>
      </w:tr>
    </w:tbl>
    <w:p/>
    <w:p>
      <w:pPr>
        <w:spacing w:before="160" w:after="80"/>
      </w:pPr>
      <w:r>
        <w:rPr>
          <w:b/>
          <w:color w:val="1A1A1A"/>
          <w:sz w:val="22"/>
        </w:rPr>
        <w:t>1.6  Install Dependencies via SSH</w:t>
      </w:r>
    </w:p>
    <w:p>
      <w:pPr>
        <w:spacing w:before="20" w:after="20"/>
      </w:pPr>
      <w:r>
        <w:rPr>
          <w:color w:val="1A1A1A"/>
          <w:sz w:val="19"/>
        </w:rPr>
        <w:t>Connect via SSH (enable it first in cPanel → SSH Access), then run: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3F0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cd ~/customization_api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pip3.11 install -r requirements.txt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pip3.11 install a2wsgi</w:t>
            </w:r>
          </w:p>
        </w:tc>
      </w:tr>
    </w:tbl>
    <w:p/>
    <w:p>
      <w:pPr>
        <w:spacing w:before="200" w:after="120"/>
      </w:pPr>
      <w:r>
        <w:rPr>
          <w:b/>
          <w:color w:val="F05E3E"/>
          <w:sz w:val="28"/>
        </w:rPr>
        <w:t>PART 2 — Frontend (React / Vite — Static Files Only)</w:t>
      </w:r>
    </w:p>
    <w:p>
      <w:pPr>
        <w:spacing w:before="20" w:after="20"/>
      </w:pPr>
      <w:r>
        <w:rPr>
          <w:color w:val="1A1A1A"/>
          <w:sz w:val="19"/>
        </w:rPr>
        <w:t>The Node.js app form is NOT needed. React builds to plain HTML/CSS/JS. Just upload.</w:t>
      </w:r>
    </w:p>
    <w:p>
      <w:pPr>
        <w:spacing w:before="160" w:after="80"/>
      </w:pPr>
      <w:r>
        <w:rPr>
          <w:b/>
          <w:color w:val="1A1A1A"/>
          <w:sz w:val="22"/>
        </w:rPr>
        <w:t>2.1  Set the API URL Before Building</w:t>
      </w:r>
    </w:p>
    <w:p>
      <w:pPr>
        <w:spacing w:before="20" w:after="20"/>
      </w:pPr>
      <w:r>
        <w:rPr>
          <w:color w:val="1A1A1A"/>
          <w:sz w:val="19"/>
        </w:rPr>
        <w:t>In your frontend folder, create (or edit) the file  .env.production: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3F0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VITE_API_URL=https://api.ganeshkamble.in</w:t>
            </w:r>
          </w:p>
        </w:tc>
      </w:tr>
    </w:tbl>
    <w:p/>
    <w:p>
      <w:pPr>
        <w:spacing w:before="20" w:after="20"/>
      </w:pPr>
      <w:r>
        <w:rPr>
          <w:color w:val="1A1A1A"/>
          <w:sz w:val="19"/>
        </w:rPr>
        <w:t>Then build: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3F0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cd frontend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npm run build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# This creates the  dist/  folder</w:t>
            </w:r>
          </w:p>
        </w:tc>
      </w:tr>
    </w:tbl>
    <w:p/>
    <w:p>
      <w:pPr>
        <w:spacing w:before="160" w:after="80"/>
      </w:pPr>
      <w:r>
        <w:rPr>
          <w:b/>
          <w:color w:val="1A1A1A"/>
          <w:sz w:val="22"/>
        </w:rPr>
        <w:t>2.2  Upload Built Files</w:t>
      </w:r>
    </w:p>
    <w:p>
      <w:pPr>
        <w:spacing w:before="20" w:after="20"/>
      </w:pPr>
      <w:r>
        <w:rPr>
          <w:color w:val="1A1A1A"/>
          <w:sz w:val="19"/>
        </w:rPr>
        <w:t>In cPanel File Manager, go 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3F0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/home/[yourusername]/public_html/</w:t>
            </w:r>
          </w:p>
        </w:tc>
      </w:tr>
    </w:tbl>
    <w:p/>
    <w:p>
      <w:pPr>
        <w:spacing w:before="20" w:after="20"/>
      </w:pPr>
      <w:r>
        <w:rPr>
          <w:color w:val="1A1A1A"/>
          <w:sz w:val="19"/>
        </w:rPr>
        <w:t>Upload everything INSIDE the  dist/  folder here (index.html, assets/ folder, etc.).</w:t>
      </w:r>
    </w:p>
    <w:p>
      <w:pPr>
        <w:spacing w:before="160" w:after="80"/>
      </w:pPr>
      <w:r>
        <w:rPr>
          <w:b/>
          <w:color w:val="1A1A1A"/>
          <w:sz w:val="22"/>
        </w:rPr>
        <w:t>2.3  Create  .htaccess  in  public_html/  (React Router fix)</w:t>
      </w:r>
    </w:p>
    <w:p>
      <w:pPr>
        <w:spacing w:before="20" w:after="20"/>
      </w:pPr>
      <w:r>
        <w:rPr>
          <w:color w:val="1A1A1A"/>
          <w:sz w:val="19"/>
        </w:rPr>
        <w:t>Without this, refreshing any page other than / gives a 404. Create with this content: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3F0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Options -MultiViews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RewriteEngine On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RewriteCond %{REQUEST_FILENAME} !-f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RewriteCond %{REQUEST_FILENAME} !-d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RewriteRule ^ index.html [QSA,L]</w:t>
            </w:r>
          </w:p>
        </w:tc>
      </w:tr>
    </w:tbl>
    <w:p/>
    <w:p>
      <w:pPr>
        <w:spacing w:before="200" w:after="120"/>
      </w:pPr>
      <w:r>
        <w:rPr>
          <w:b/>
          <w:color w:val="F05E3E"/>
          <w:sz w:val="28"/>
        </w:rPr>
        <w:t>PART 3 — Folder Structure on Server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3F0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/home/yourusername/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├── public_html/                  ← Upload dist/* contents here (frontend)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│   ├── index.html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│   ├── assets/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│   └── .htaccess                 ← React Router fix (you create this)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│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>└── customization_api/            ← Upload backend here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 xml:space="preserve">    ├── app/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 xml:space="preserve">    ├── static/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 xml:space="preserve">    ├── requirements.txt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 xml:space="preserve">    ├── passenger_wsgi.py         ← You create this (ASGI→WSGI bridge)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2D2D2D"/>
                <w:sz w:val="17"/>
              </w:rPr>
              <w:t xml:space="preserve">    └── .htaccess                 ← You create this (Passenger config)</w:t>
            </w:r>
          </w:p>
        </w:tc>
      </w:tr>
    </w:tbl>
    <w:p/>
    <w:p>
      <w:pPr>
        <w:spacing w:before="200" w:after="120"/>
      </w:pPr>
      <w:r>
        <w:rPr>
          <w:b/>
          <w:color w:val="F05E3E"/>
          <w:sz w:val="28"/>
        </w:rPr>
        <w:t>PART 4 — Do These in cPanel Before Anything Else</w:t>
      </w:r>
    </w:p>
    <w:p>
      <w:pPr>
        <w:pStyle w:val="ListBullet"/>
        <w:spacing w:before="20" w:after="20"/>
        <w:ind w:left="360" w:hanging="240"/>
      </w:pPr>
      <w:r>
        <w:rPr>
          <w:b/>
          <w:color w:val="1A1A1A"/>
          <w:sz w:val="19"/>
        </w:rPr>
        <w:t xml:space="preserve">1.  </w:t>
      </w:r>
      <w:r>
        <w:rPr>
          <w:color w:val="1A1A1A"/>
          <w:sz w:val="19"/>
        </w:rPr>
        <w:t>Create subdomain  api.ganeshkamble.in  in cPanel → Domains → Subdomains. Point its document root to  /home/[username]/customization_api/</w:t>
      </w:r>
    </w:p>
    <w:p>
      <w:pPr>
        <w:pStyle w:val="ListBullet"/>
        <w:spacing w:before="20" w:after="20"/>
        <w:ind w:left="360" w:hanging="240"/>
      </w:pPr>
      <w:r>
        <w:rPr>
          <w:b/>
          <w:color w:val="1A1A1A"/>
          <w:sz w:val="19"/>
        </w:rPr>
        <w:t xml:space="preserve">2.  </w:t>
      </w:r>
      <w:r>
        <w:rPr>
          <w:color w:val="1A1A1A"/>
          <w:sz w:val="19"/>
        </w:rPr>
        <w:t>Enable SSL on both  ganeshkamble.in  and  api.ganeshkamble.in  using the free Let's Encrypt certificate (cPanel → SSL/TLS → Let's Encrypt).</w:t>
      </w:r>
    </w:p>
    <w:p>
      <w:pPr>
        <w:pStyle w:val="ListBullet"/>
        <w:spacing w:before="20" w:after="20"/>
        <w:ind w:left="360" w:hanging="240"/>
      </w:pPr>
      <w:r>
        <w:rPr>
          <w:b/>
          <w:color w:val="1A1A1A"/>
          <w:sz w:val="19"/>
        </w:rPr>
        <w:t xml:space="preserve">3.  </w:t>
      </w:r>
      <w:r>
        <w:rPr>
          <w:color w:val="1A1A1A"/>
          <w:sz w:val="19"/>
        </w:rPr>
        <w:t>Enable SSH access in cPanel → Security → SSH Access, so you can run pip install commands.</w:t>
      </w:r>
    </w:p>
    <w:p>
      <w:pPr>
        <w:pStyle w:val="ListBullet"/>
        <w:spacing w:before="20" w:after="20"/>
        <w:ind w:left="360" w:hanging="240"/>
      </w:pPr>
      <w:r>
        <w:rPr>
          <w:b/>
          <w:color w:val="1A1A1A"/>
          <w:sz w:val="19"/>
        </w:rPr>
        <w:t xml:space="preserve">4.  </w:t>
      </w:r>
      <w:r>
        <w:rPr>
          <w:color w:val="1A1A1A"/>
          <w:sz w:val="19"/>
        </w:rPr>
        <w:t>Make sure your MongoDB Atlas cluster allows connections from any IP (0.0.0.0/0) or whitelist the A2 Hosting server IP.</w:t>
      </w:r>
    </w:p>
    <w:p>
      <w:pPr>
        <w:spacing w:before="280" w:after="40"/>
      </w:pPr>
      <w:r>
        <w:rPr>
          <w:color w:val="F05E3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0"/>
      </w:pPr>
      <w:r>
        <w:rPr>
          <w:color w:val="6B6B6B"/>
          <w:sz w:val="16"/>
        </w:rPr>
        <w:t>Capstone Life Villa Customisation Portal  ·  A2 Hosting Deployment Guide  ·  May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